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1CE" w:rsidRDefault="00DA31CE" w:rsidP="00DA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1CE">
        <w:rPr>
          <w:rFonts w:ascii="Times New Roman" w:eastAsia="Times New Roman" w:hAnsi="Times New Roman" w:cs="Times New Roman"/>
          <w:b/>
          <w:sz w:val="24"/>
          <w:szCs w:val="24"/>
        </w:rPr>
        <w:t>(DESTEK YÖNETİM SİSTEMİ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DYS</w:t>
      </w:r>
      <w:r w:rsidRPr="00DA31C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A31CE" w:rsidRPr="00DA31CE" w:rsidRDefault="00DA31CE" w:rsidP="00DA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62C" w:rsidRDefault="00901B7A" w:rsidP="00DA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52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UR-GE </w:t>
      </w:r>
      <w:r w:rsidR="0081262C" w:rsidRPr="007952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DESTEK ÖDEMELERİ İÇİN İBRAZ EDİLMESİ GEREKEN BELGELER</w:t>
      </w:r>
      <w:r w:rsidRPr="007952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C14F78" w:rsidRPr="007952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(EK-B)</w:t>
      </w:r>
    </w:p>
    <w:p w:rsidR="00DA31CE" w:rsidRPr="0079526E" w:rsidRDefault="00DA31CE" w:rsidP="00DA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1262C" w:rsidRDefault="0081262C" w:rsidP="00DA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26E">
        <w:rPr>
          <w:rFonts w:ascii="Times New Roman" w:eastAsia="Times New Roman" w:hAnsi="Times New Roman" w:cs="Times New Roman"/>
          <w:sz w:val="24"/>
          <w:szCs w:val="24"/>
        </w:rPr>
        <w:t xml:space="preserve">Bu ekte, proje kapsamında gerçekleştirilen her bir faaliyet sonrasında destek ödemelerinin yapılabilmesi için </w:t>
      </w:r>
      <w:r w:rsidR="00C04977" w:rsidRPr="0079526E">
        <w:rPr>
          <w:rFonts w:ascii="Times New Roman" w:eastAsia="Times New Roman" w:hAnsi="Times New Roman" w:cs="Times New Roman"/>
          <w:sz w:val="24"/>
          <w:szCs w:val="24"/>
        </w:rPr>
        <w:t>ibraz edilmesi gereken belgelere yer</w:t>
      </w:r>
      <w:r w:rsidRPr="0079526E">
        <w:rPr>
          <w:rFonts w:ascii="Times New Roman" w:eastAsia="Times New Roman" w:hAnsi="Times New Roman" w:cs="Times New Roman"/>
          <w:sz w:val="24"/>
          <w:szCs w:val="24"/>
        </w:rPr>
        <w:t xml:space="preserve"> verilmektedir. </w:t>
      </w:r>
    </w:p>
    <w:p w:rsidR="00DA31CE" w:rsidRPr="0079526E" w:rsidRDefault="00DA31CE" w:rsidP="00DA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549" w:rsidRDefault="0081262C" w:rsidP="00DA3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26E">
        <w:rPr>
          <w:rFonts w:ascii="Times New Roman" w:eastAsia="Times New Roman" w:hAnsi="Times New Roman" w:cs="Times New Roman"/>
          <w:b/>
          <w:sz w:val="24"/>
          <w:szCs w:val="24"/>
        </w:rPr>
        <w:t xml:space="preserve">DİKKAT: </w:t>
      </w:r>
    </w:p>
    <w:p w:rsidR="00DA31CE" w:rsidRPr="0079526E" w:rsidRDefault="00DA31CE" w:rsidP="00DA3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5EA" w:rsidRPr="0079526E" w:rsidRDefault="003D2AF7" w:rsidP="00DA31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26E">
        <w:rPr>
          <w:rFonts w:ascii="Times New Roman" w:eastAsia="Times New Roman" w:hAnsi="Times New Roman" w:cs="Times New Roman"/>
          <w:sz w:val="24"/>
          <w:szCs w:val="24"/>
        </w:rPr>
        <w:t>Tüm harcamaların İşbirliği K</w:t>
      </w:r>
      <w:r w:rsidR="0081262C" w:rsidRPr="0079526E">
        <w:rPr>
          <w:rFonts w:ascii="Times New Roman" w:eastAsia="Times New Roman" w:hAnsi="Times New Roman" w:cs="Times New Roman"/>
          <w:sz w:val="24"/>
          <w:szCs w:val="24"/>
        </w:rPr>
        <w:t>uruluşu tarafından proje başvurusunda yer alan unvan ile yapılması ve harcamaların bankacılık kanalı ile gerçekleştirilmesi gerekmektedir.</w:t>
      </w:r>
    </w:p>
    <w:p w:rsidR="00FE08B3" w:rsidRDefault="005F1ADC" w:rsidP="00DA31C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5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DYS’de kayıtlı bulunan ve geçerliliği devam eden bilgi ve belgeler ile doğruluğu elektronik ortamda ilgili Bakanlık/İncelemeci </w:t>
      </w:r>
      <w:r w:rsidR="0054037D" w:rsidRPr="00795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Kuruluş tarafından</w:t>
      </w:r>
      <w:r w:rsidRPr="00795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teyit edilebilen bilgi ve belgeler geçerli kabul edilir ve Bakanlık/İncelemeci </w:t>
      </w:r>
      <w:r w:rsidR="0054037D" w:rsidRPr="00795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Kuruluş tarafından</w:t>
      </w:r>
      <w:r w:rsidRPr="00795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5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DYS’de</w:t>
      </w:r>
      <w:proofErr w:type="spellEnd"/>
      <w:r w:rsidRPr="007952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yeniden ibrazı aranmaz.”</w:t>
      </w:r>
    </w:p>
    <w:p w:rsidR="00DA31CE" w:rsidRPr="0079526E" w:rsidRDefault="00DA31CE" w:rsidP="00DA31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1262C" w:rsidRDefault="0081262C" w:rsidP="00DA31CE">
      <w:pPr>
        <w:numPr>
          <w:ilvl w:val="0"/>
          <w:numId w:val="5"/>
        </w:numPr>
        <w:tabs>
          <w:tab w:val="clear" w:pos="1080"/>
          <w:tab w:val="num" w:pos="-108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26E">
        <w:rPr>
          <w:rFonts w:ascii="Times New Roman" w:eastAsia="Times New Roman" w:hAnsi="Times New Roman" w:cs="Times New Roman"/>
          <w:b/>
          <w:sz w:val="24"/>
          <w:szCs w:val="24"/>
        </w:rPr>
        <w:t>İHTİYAÇ ANALİZİNE İLİŞKİN DESTEK ÖDEMELERİ İÇİN İBRAZ EDİLMESİ GEREKEN BELGELER</w:t>
      </w:r>
    </w:p>
    <w:p w:rsidR="00DA31CE" w:rsidRPr="0079526E" w:rsidRDefault="00DA31CE" w:rsidP="00DA31C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696" w:rsidRPr="0079526E" w:rsidRDefault="002F3696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İhtiyaç Analizi Raporu </w:t>
      </w:r>
    </w:p>
    <w:p w:rsidR="0052710C" w:rsidRPr="0079526E" w:rsidRDefault="002F3696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Proje Yol Haritası </w:t>
      </w:r>
    </w:p>
    <w:p w:rsidR="002F3696" w:rsidRPr="0079526E" w:rsidRDefault="008C642C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UR-GE </w:t>
      </w:r>
      <w:r w:rsidR="00AC3E4F" w:rsidRPr="0079526E">
        <w:rPr>
          <w:rFonts w:ascii="Times New Roman" w:hAnsi="Times New Roman" w:cs="Times New Roman"/>
          <w:color w:val="000000" w:themeColor="text1"/>
          <w:sz w:val="24"/>
          <w:szCs w:val="24"/>
        </w:rPr>
        <w:t>Proje</w:t>
      </w:r>
      <w:r w:rsidRPr="0079526E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AC3E4F" w:rsidRPr="007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Faaliyet Çizelgesi </w:t>
      </w:r>
      <w:r w:rsidR="0052710C" w:rsidRPr="0079526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023B5" w:rsidRPr="0079526E">
        <w:rPr>
          <w:rFonts w:ascii="Times New Roman" w:hAnsi="Times New Roman" w:cs="Times New Roman"/>
          <w:color w:val="000000" w:themeColor="text1"/>
          <w:sz w:val="24"/>
          <w:szCs w:val="24"/>
        </w:rPr>
        <w:t>EK-2</w:t>
      </w:r>
      <w:r w:rsidR="00AC3E4F" w:rsidRPr="0079526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2F3696" w:rsidRPr="0079526E" w:rsidRDefault="002F3696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İhtiyaç analizi hizmetini veren tarafından düzenlenen </w:t>
      </w:r>
      <w:r w:rsidR="0078138C" w:rsidRPr="0079526E">
        <w:rPr>
          <w:rFonts w:ascii="Times New Roman" w:hAnsi="Times New Roman" w:cs="Times New Roman"/>
          <w:sz w:val="24"/>
          <w:szCs w:val="24"/>
        </w:rPr>
        <w:t>fatura</w:t>
      </w:r>
      <w:r w:rsidR="00141749" w:rsidRPr="0079526E">
        <w:rPr>
          <w:rFonts w:ascii="Times New Roman" w:hAnsi="Times New Roman" w:cs="Times New Roman"/>
          <w:sz w:val="24"/>
          <w:szCs w:val="24"/>
        </w:rPr>
        <w:t xml:space="preserve"> </w:t>
      </w:r>
      <w:r w:rsidR="0078138C" w:rsidRPr="0079526E">
        <w:rPr>
          <w:rFonts w:ascii="Times New Roman" w:hAnsi="Times New Roman" w:cs="Times New Roman"/>
          <w:sz w:val="24"/>
          <w:szCs w:val="24"/>
        </w:rPr>
        <w:t>veya</w:t>
      </w:r>
      <w:r w:rsidR="00EE6A37" w:rsidRPr="0079526E">
        <w:rPr>
          <w:rFonts w:ascii="Times New Roman" w:hAnsi="Times New Roman" w:cs="Times New Roman"/>
          <w:sz w:val="24"/>
          <w:szCs w:val="24"/>
        </w:rPr>
        <w:t xml:space="preserve"> </w:t>
      </w:r>
      <w:r w:rsidR="00EF5DB7" w:rsidRPr="0079526E">
        <w:rPr>
          <w:rFonts w:ascii="Times New Roman" w:hAnsi="Times New Roman" w:cs="Times New Roman"/>
          <w:sz w:val="24"/>
          <w:szCs w:val="24"/>
        </w:rPr>
        <w:t xml:space="preserve">harcamayı </w:t>
      </w:r>
      <w:r w:rsidR="000B16E7" w:rsidRPr="0079526E">
        <w:rPr>
          <w:rFonts w:ascii="Times New Roman" w:hAnsi="Times New Roman" w:cs="Times New Roman"/>
          <w:sz w:val="24"/>
          <w:szCs w:val="24"/>
        </w:rPr>
        <w:t>tevsik edici belge</w:t>
      </w:r>
    </w:p>
    <w:p w:rsidR="00C7610E" w:rsidRPr="0079526E" w:rsidRDefault="0033307B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Ödeme belgesi</w:t>
      </w:r>
      <w:r w:rsidR="002F3696" w:rsidRPr="0079526E">
        <w:rPr>
          <w:rFonts w:ascii="Times New Roman" w:hAnsi="Times New Roman" w:cs="Times New Roman"/>
          <w:sz w:val="24"/>
          <w:szCs w:val="24"/>
        </w:rPr>
        <w:t xml:space="preserve"> (dekont, çek ve hesap dökümü, kredi kartı hesap d</w:t>
      </w:r>
      <w:r w:rsidR="000B16E7" w:rsidRPr="0079526E">
        <w:rPr>
          <w:rFonts w:ascii="Times New Roman" w:hAnsi="Times New Roman" w:cs="Times New Roman"/>
          <w:sz w:val="24"/>
          <w:szCs w:val="24"/>
        </w:rPr>
        <w:t>ökümü vb. bankacılık belgeleri</w:t>
      </w:r>
      <w:r w:rsidRPr="0079526E">
        <w:rPr>
          <w:rFonts w:ascii="Times New Roman" w:hAnsi="Times New Roman" w:cs="Times New Roman"/>
          <w:sz w:val="24"/>
          <w:szCs w:val="24"/>
        </w:rPr>
        <w:t>- Banka onaylı olması gerekmektedir</w:t>
      </w:r>
      <w:r w:rsidR="000B16E7" w:rsidRPr="0079526E">
        <w:rPr>
          <w:rFonts w:ascii="Times New Roman" w:hAnsi="Times New Roman" w:cs="Times New Roman"/>
          <w:sz w:val="24"/>
          <w:szCs w:val="24"/>
        </w:rPr>
        <w:t>)</w:t>
      </w:r>
    </w:p>
    <w:p w:rsidR="00EB3361" w:rsidRPr="0079526E" w:rsidRDefault="00EB3361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İmza Sirküleri (DYS üzerinden kontrol edilmelidir)</w:t>
      </w:r>
    </w:p>
    <w:p w:rsidR="00515840" w:rsidRDefault="00C7610E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Bakanlık/İncelemeci Kuruluş </w:t>
      </w:r>
      <w:r w:rsidR="003F0D0D" w:rsidRPr="0079526E">
        <w:rPr>
          <w:rFonts w:ascii="Times New Roman" w:hAnsi="Times New Roman" w:cs="Times New Roman"/>
          <w:sz w:val="24"/>
          <w:szCs w:val="24"/>
        </w:rPr>
        <w:t>tarafından t</w:t>
      </w:r>
      <w:r w:rsidR="00F76A3A" w:rsidRPr="0079526E">
        <w:rPr>
          <w:rFonts w:ascii="Times New Roman" w:hAnsi="Times New Roman" w:cs="Times New Roman"/>
          <w:sz w:val="24"/>
          <w:szCs w:val="24"/>
        </w:rPr>
        <w:t>alep edilebilecek diğer bilgi ve belgeler</w:t>
      </w:r>
    </w:p>
    <w:p w:rsidR="00DA31CE" w:rsidRPr="0079526E" w:rsidRDefault="00DA31CE" w:rsidP="00DA31C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932AA" w:rsidRDefault="002F3696" w:rsidP="00DA31CE">
      <w:pPr>
        <w:numPr>
          <w:ilvl w:val="0"/>
          <w:numId w:val="5"/>
        </w:numPr>
        <w:tabs>
          <w:tab w:val="clear" w:pos="1080"/>
          <w:tab w:val="num" w:pos="-108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26E">
        <w:rPr>
          <w:rFonts w:ascii="Times New Roman" w:eastAsia="Times New Roman" w:hAnsi="Times New Roman" w:cs="Times New Roman"/>
          <w:b/>
          <w:sz w:val="24"/>
          <w:szCs w:val="24"/>
        </w:rPr>
        <w:t xml:space="preserve">EĞİTİM </w:t>
      </w:r>
      <w:r w:rsidR="00DA798D" w:rsidRPr="0079526E">
        <w:rPr>
          <w:rFonts w:ascii="Times New Roman" w:eastAsia="Times New Roman" w:hAnsi="Times New Roman" w:cs="Times New Roman"/>
          <w:b/>
          <w:sz w:val="24"/>
          <w:szCs w:val="24"/>
        </w:rPr>
        <w:t>FAALİYETİNE</w:t>
      </w:r>
      <w:r w:rsidRPr="0079526E">
        <w:rPr>
          <w:rFonts w:ascii="Times New Roman" w:eastAsia="Times New Roman" w:hAnsi="Times New Roman" w:cs="Times New Roman"/>
          <w:b/>
          <w:sz w:val="24"/>
          <w:szCs w:val="24"/>
        </w:rPr>
        <w:t xml:space="preserve"> İLİŞKİN DESTEK ÖDEMELERİ İÇİN İBRAZ EDİLMESİ GEREKEN BELGELER</w:t>
      </w:r>
    </w:p>
    <w:p w:rsidR="00DA31CE" w:rsidRPr="0079526E" w:rsidRDefault="00DA31CE" w:rsidP="00DA31C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2AA" w:rsidRPr="0079526E" w:rsidRDefault="00075064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Hizmet sağlayıcı </w:t>
      </w:r>
      <w:r w:rsidR="00E83A4B" w:rsidRPr="0079526E">
        <w:rPr>
          <w:rFonts w:ascii="Times New Roman" w:hAnsi="Times New Roman" w:cs="Times New Roman"/>
          <w:sz w:val="24"/>
          <w:szCs w:val="24"/>
        </w:rPr>
        <w:t xml:space="preserve">tarafından düzenlenen </w:t>
      </w:r>
      <w:r w:rsidR="0078138C" w:rsidRPr="0079526E">
        <w:rPr>
          <w:rFonts w:ascii="Times New Roman" w:hAnsi="Times New Roman" w:cs="Times New Roman"/>
          <w:sz w:val="24"/>
          <w:szCs w:val="24"/>
        </w:rPr>
        <w:t xml:space="preserve">fatura veya </w:t>
      </w:r>
      <w:r w:rsidR="00EF5DB7" w:rsidRPr="0079526E">
        <w:rPr>
          <w:rFonts w:ascii="Times New Roman" w:hAnsi="Times New Roman" w:cs="Times New Roman"/>
          <w:sz w:val="24"/>
          <w:szCs w:val="24"/>
        </w:rPr>
        <w:t>harcamayı</w:t>
      </w:r>
      <w:r w:rsidR="00962A6D" w:rsidRPr="0079526E">
        <w:rPr>
          <w:rFonts w:ascii="Times New Roman" w:hAnsi="Times New Roman" w:cs="Times New Roman"/>
          <w:sz w:val="24"/>
          <w:szCs w:val="24"/>
        </w:rPr>
        <w:t xml:space="preserve"> tevsik edici belge</w:t>
      </w:r>
      <w:r w:rsidR="0078138C" w:rsidRPr="00795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2AA" w:rsidRPr="0079526E" w:rsidRDefault="00E83A4B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Eğitimin organizasyonuna yönelik faaliyet giderlerine ilişkin </w:t>
      </w:r>
      <w:r w:rsidR="0078138C" w:rsidRPr="0079526E">
        <w:rPr>
          <w:rFonts w:ascii="Times New Roman" w:hAnsi="Times New Roman" w:cs="Times New Roman"/>
          <w:sz w:val="24"/>
          <w:szCs w:val="24"/>
        </w:rPr>
        <w:t xml:space="preserve">fatura veya </w:t>
      </w:r>
      <w:r w:rsidR="00EF5DB7" w:rsidRPr="0079526E">
        <w:rPr>
          <w:rFonts w:ascii="Times New Roman" w:hAnsi="Times New Roman" w:cs="Times New Roman"/>
          <w:sz w:val="24"/>
          <w:szCs w:val="24"/>
        </w:rPr>
        <w:t>harcamayı</w:t>
      </w:r>
      <w:r w:rsidR="00336115" w:rsidRPr="0079526E">
        <w:rPr>
          <w:rFonts w:ascii="Times New Roman" w:hAnsi="Times New Roman" w:cs="Times New Roman"/>
          <w:sz w:val="24"/>
          <w:szCs w:val="24"/>
        </w:rPr>
        <w:t xml:space="preserve"> tevsik edici belge</w:t>
      </w:r>
    </w:p>
    <w:p w:rsidR="00F40F75" w:rsidRPr="0079526E" w:rsidRDefault="00962A6D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Ödeme belgesi (dekont, çek ve hesap dökümü, kredi kartı hesap dökümü vb. bankacılık belgeleri- Banka onaylı olması gerekmektedir)</w:t>
      </w:r>
    </w:p>
    <w:p w:rsidR="00E83A4B" w:rsidRPr="0079526E" w:rsidRDefault="00356777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6E">
        <w:rPr>
          <w:rFonts w:ascii="Times New Roman" w:hAnsi="Times New Roman" w:cs="Times New Roman"/>
          <w:color w:val="000000" w:themeColor="text1"/>
          <w:sz w:val="24"/>
          <w:szCs w:val="24"/>
        </w:rPr>
        <w:t>Eğitim faaliyetine katılan kişinin, şirketin yönetim kurulu-icra kurulu üyesi/ortağı/ yöneticisi/personeli olduğunu gö</w:t>
      </w:r>
      <w:r w:rsidR="007C2A5B" w:rsidRPr="0079526E">
        <w:rPr>
          <w:rFonts w:ascii="Times New Roman" w:hAnsi="Times New Roman" w:cs="Times New Roman"/>
          <w:color w:val="000000" w:themeColor="text1"/>
          <w:sz w:val="24"/>
          <w:szCs w:val="24"/>
        </w:rPr>
        <w:t>sterir Ticaret Sicil Gazetesi,</w:t>
      </w:r>
      <w:r w:rsidRPr="007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Sosyal Güvenl</w:t>
      </w:r>
      <w:r w:rsidR="007C2A5B" w:rsidRPr="007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 Kurumu belgesi </w:t>
      </w:r>
      <w:r w:rsidR="003F21B6" w:rsidRPr="007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(eğitimin yapıldığı aya ait SGK bildirgesi, e-bildirge asıl olarak kabul edilir.) </w:t>
      </w:r>
      <w:r w:rsidRPr="0079526E">
        <w:rPr>
          <w:rFonts w:ascii="Times New Roman" w:hAnsi="Times New Roman" w:cs="Times New Roman"/>
          <w:color w:val="000000" w:themeColor="text1"/>
          <w:sz w:val="24"/>
          <w:szCs w:val="24"/>
        </w:rPr>
        <w:t>veya yetkili kurumlardan alınan belge örneği</w:t>
      </w:r>
      <w:r w:rsidR="00F40F75" w:rsidRPr="007952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(Faaliyete katılan kişinin şirketin ortağı olup olmadığı DYS üzerinden sorgulanır.)</w:t>
      </w:r>
    </w:p>
    <w:p w:rsidR="00F40F75" w:rsidRPr="0079526E" w:rsidRDefault="00E83A4B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Eğitim </w:t>
      </w:r>
      <w:r w:rsidR="00CC2A08" w:rsidRPr="0079526E">
        <w:rPr>
          <w:rFonts w:ascii="Times New Roman" w:hAnsi="Times New Roman" w:cs="Times New Roman"/>
          <w:sz w:val="24"/>
          <w:szCs w:val="24"/>
        </w:rPr>
        <w:t>faaliyetine</w:t>
      </w:r>
      <w:r w:rsidRPr="0079526E">
        <w:rPr>
          <w:rFonts w:ascii="Times New Roman" w:hAnsi="Times New Roman" w:cs="Times New Roman"/>
          <w:sz w:val="24"/>
          <w:szCs w:val="24"/>
        </w:rPr>
        <w:t xml:space="preserve"> katılan kişiler tarafından imzalanmış katılımcı listesi</w:t>
      </w:r>
    </w:p>
    <w:p w:rsidR="00810B4D" w:rsidRPr="0079526E" w:rsidRDefault="005B2D31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Eğitim </w:t>
      </w:r>
      <w:r w:rsidR="001D3BAB" w:rsidRPr="0079526E">
        <w:rPr>
          <w:rFonts w:ascii="Times New Roman" w:hAnsi="Times New Roman" w:cs="Times New Roman"/>
          <w:sz w:val="24"/>
          <w:szCs w:val="24"/>
        </w:rPr>
        <w:t>Faaliyeti Değerlendirme Formu- Firmalar (EK-3</w:t>
      </w:r>
      <w:r w:rsidR="008850FF" w:rsidRPr="0079526E">
        <w:rPr>
          <w:rFonts w:ascii="Times New Roman" w:hAnsi="Times New Roman" w:cs="Times New Roman"/>
          <w:sz w:val="24"/>
          <w:szCs w:val="24"/>
        </w:rPr>
        <w:t>)</w:t>
      </w:r>
      <w:r w:rsidR="00810B4D" w:rsidRPr="0079526E">
        <w:rPr>
          <w:rFonts w:ascii="Times New Roman" w:hAnsi="Times New Roman" w:cs="Times New Roman"/>
          <w:sz w:val="24"/>
          <w:szCs w:val="24"/>
        </w:rPr>
        <w:t>*</w:t>
      </w:r>
    </w:p>
    <w:p w:rsidR="00F40F75" w:rsidRPr="0079526E" w:rsidRDefault="00810B4D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Eğitim Faaliyeti Sonuç </w:t>
      </w:r>
      <w:r w:rsidR="001D3BAB" w:rsidRPr="0079526E">
        <w:rPr>
          <w:rFonts w:ascii="Times New Roman" w:hAnsi="Times New Roman" w:cs="Times New Roman"/>
          <w:sz w:val="24"/>
          <w:szCs w:val="24"/>
        </w:rPr>
        <w:t>Raporu (EK-4</w:t>
      </w:r>
      <w:r w:rsidRPr="0079526E">
        <w:rPr>
          <w:rFonts w:ascii="Times New Roman" w:hAnsi="Times New Roman" w:cs="Times New Roman"/>
          <w:sz w:val="24"/>
          <w:szCs w:val="24"/>
        </w:rPr>
        <w:t>)*</w:t>
      </w:r>
    </w:p>
    <w:p w:rsidR="00EB3361" w:rsidRPr="0079526E" w:rsidRDefault="00EB3361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İmza Sirküleri (DYS üzerinden kontrol edilmelidir)</w:t>
      </w:r>
    </w:p>
    <w:p w:rsidR="00E83A4B" w:rsidRPr="0079526E" w:rsidRDefault="00C7610E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Bakanlık/İncelemeci Kuruluş </w:t>
      </w:r>
      <w:r w:rsidR="008F2052" w:rsidRPr="0079526E">
        <w:rPr>
          <w:rFonts w:ascii="Times New Roman" w:hAnsi="Times New Roman" w:cs="Times New Roman"/>
          <w:sz w:val="24"/>
          <w:szCs w:val="24"/>
        </w:rPr>
        <w:t>tarafından t</w:t>
      </w:r>
      <w:r w:rsidR="00E83A4B" w:rsidRPr="0079526E">
        <w:rPr>
          <w:rFonts w:ascii="Times New Roman" w:hAnsi="Times New Roman" w:cs="Times New Roman"/>
          <w:sz w:val="24"/>
          <w:szCs w:val="24"/>
        </w:rPr>
        <w:t>alep edilebilecek diğer bilgi ve belgeler</w:t>
      </w:r>
    </w:p>
    <w:p w:rsidR="00810B4D" w:rsidRDefault="00810B4D" w:rsidP="00DA31CE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26E">
        <w:rPr>
          <w:rFonts w:ascii="Times New Roman" w:hAnsi="Times New Roman" w:cs="Times New Roman"/>
          <w:color w:val="000000"/>
          <w:sz w:val="24"/>
          <w:szCs w:val="24"/>
        </w:rPr>
        <w:t xml:space="preserve">*Firma değerlendirme formlarının ve sonuç raporunun faaliyetin tamamlanmasını müteakip 5 gün içerisinde DYS üzerinden iletilmesi gerekmektedir. Firmalar tarafından verilen notların aritmetik ortalaması alınarak </w:t>
      </w:r>
      <w:proofErr w:type="spellStart"/>
      <w:r w:rsidRPr="0079526E">
        <w:rPr>
          <w:rFonts w:ascii="Times New Roman" w:hAnsi="Times New Roman" w:cs="Times New Roman"/>
          <w:color w:val="000000"/>
          <w:sz w:val="24"/>
          <w:szCs w:val="24"/>
        </w:rPr>
        <w:t>DYS’de</w:t>
      </w:r>
      <w:proofErr w:type="spellEnd"/>
      <w:r w:rsidRPr="0079526E">
        <w:rPr>
          <w:rFonts w:ascii="Times New Roman" w:hAnsi="Times New Roman" w:cs="Times New Roman"/>
          <w:color w:val="000000"/>
          <w:sz w:val="24"/>
          <w:szCs w:val="24"/>
        </w:rPr>
        <w:t xml:space="preserve"> ilgili bölüme işlenecektir.</w:t>
      </w:r>
    </w:p>
    <w:p w:rsidR="00DA31CE" w:rsidRDefault="00DA31CE" w:rsidP="00DA31CE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1CE" w:rsidRPr="0079526E" w:rsidRDefault="00DA31CE" w:rsidP="00DA31C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1653" w:rsidRDefault="007C1653" w:rsidP="00DA31CE">
      <w:pPr>
        <w:numPr>
          <w:ilvl w:val="0"/>
          <w:numId w:val="5"/>
        </w:numPr>
        <w:tabs>
          <w:tab w:val="clear" w:pos="1080"/>
          <w:tab w:val="num" w:pos="-108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2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DANIŞMANLIK FAALİYETİNE İLİŞKİN DESTEK ÖDEMELERİ İÇİN İBRAZ EDİLMESİ GEREKEN BELGELER</w:t>
      </w:r>
    </w:p>
    <w:p w:rsidR="00DA31CE" w:rsidRPr="0079526E" w:rsidRDefault="00DA31CE" w:rsidP="00DA31C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653" w:rsidRPr="0079526E" w:rsidRDefault="007C1653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Danışman kuruluş veya danışman tarafından düzenlenen </w:t>
      </w:r>
      <w:r w:rsidR="0078138C" w:rsidRPr="0079526E">
        <w:rPr>
          <w:rFonts w:ascii="Times New Roman" w:hAnsi="Times New Roman" w:cs="Times New Roman"/>
          <w:sz w:val="24"/>
          <w:szCs w:val="24"/>
        </w:rPr>
        <w:t xml:space="preserve">fatura </w:t>
      </w:r>
      <w:r w:rsidR="00DD5A86" w:rsidRPr="0079526E">
        <w:rPr>
          <w:rFonts w:ascii="Times New Roman" w:hAnsi="Times New Roman" w:cs="Times New Roman"/>
          <w:sz w:val="24"/>
          <w:szCs w:val="24"/>
        </w:rPr>
        <w:t xml:space="preserve">veya </w:t>
      </w:r>
      <w:r w:rsidR="00EF5DB7" w:rsidRPr="0079526E">
        <w:rPr>
          <w:rFonts w:ascii="Times New Roman" w:hAnsi="Times New Roman" w:cs="Times New Roman"/>
          <w:sz w:val="24"/>
          <w:szCs w:val="24"/>
        </w:rPr>
        <w:t>harcamayı</w:t>
      </w:r>
      <w:r w:rsidR="0078138C" w:rsidRPr="0079526E">
        <w:rPr>
          <w:rFonts w:ascii="Times New Roman" w:hAnsi="Times New Roman" w:cs="Times New Roman"/>
          <w:sz w:val="24"/>
          <w:szCs w:val="24"/>
        </w:rPr>
        <w:t xml:space="preserve"> tevsik edici belge</w:t>
      </w:r>
      <w:r w:rsidR="007E4B14" w:rsidRPr="00795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653" w:rsidRPr="0079526E" w:rsidRDefault="007C1653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Danışmanlık organizasyonuna yönelik faaliyet giderlerine ilişkin </w:t>
      </w:r>
      <w:r w:rsidR="0078138C" w:rsidRPr="0079526E">
        <w:rPr>
          <w:rFonts w:ascii="Times New Roman" w:hAnsi="Times New Roman" w:cs="Times New Roman"/>
          <w:sz w:val="24"/>
          <w:szCs w:val="24"/>
        </w:rPr>
        <w:t xml:space="preserve">fatura veya </w:t>
      </w:r>
      <w:r w:rsidR="00EF5DB7" w:rsidRPr="0079526E">
        <w:rPr>
          <w:rFonts w:ascii="Times New Roman" w:hAnsi="Times New Roman" w:cs="Times New Roman"/>
          <w:sz w:val="24"/>
          <w:szCs w:val="24"/>
        </w:rPr>
        <w:t>harcamayı</w:t>
      </w:r>
      <w:r w:rsidR="00962A6D" w:rsidRPr="0079526E">
        <w:rPr>
          <w:rFonts w:ascii="Times New Roman" w:hAnsi="Times New Roman" w:cs="Times New Roman"/>
          <w:sz w:val="24"/>
          <w:szCs w:val="24"/>
        </w:rPr>
        <w:t xml:space="preserve"> tevsik edici belge</w:t>
      </w:r>
    </w:p>
    <w:p w:rsidR="00962A6D" w:rsidRPr="0079526E" w:rsidRDefault="00962A6D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Ödeme belgesi (dekont, çek ve hesap dökümü, kredi kartı hesap dökümü vb. bankacılık belgeleri- Banka onaylı olması gerekmektedir)</w:t>
      </w:r>
    </w:p>
    <w:p w:rsidR="00B95AE3" w:rsidRPr="0079526E" w:rsidRDefault="005A78D5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Danışmanlık </w:t>
      </w:r>
      <w:r w:rsidR="0069719B" w:rsidRPr="0079526E">
        <w:rPr>
          <w:rFonts w:ascii="Times New Roman" w:hAnsi="Times New Roman" w:cs="Times New Roman"/>
          <w:sz w:val="24"/>
          <w:szCs w:val="24"/>
        </w:rPr>
        <w:t xml:space="preserve">Faaliyeti </w:t>
      </w:r>
      <w:r w:rsidRPr="0079526E">
        <w:rPr>
          <w:rFonts w:ascii="Times New Roman" w:hAnsi="Times New Roman" w:cs="Times New Roman"/>
          <w:sz w:val="24"/>
          <w:szCs w:val="24"/>
        </w:rPr>
        <w:t xml:space="preserve">Değerlendirme Formu- Firmalar </w:t>
      </w:r>
      <w:r w:rsidR="005B2D31" w:rsidRPr="0079526E">
        <w:rPr>
          <w:rFonts w:ascii="Times New Roman" w:hAnsi="Times New Roman" w:cs="Times New Roman"/>
          <w:sz w:val="24"/>
          <w:szCs w:val="24"/>
        </w:rPr>
        <w:t>(EK-5</w:t>
      </w:r>
      <w:r w:rsidR="008850FF" w:rsidRPr="0079526E">
        <w:rPr>
          <w:rFonts w:ascii="Times New Roman" w:hAnsi="Times New Roman" w:cs="Times New Roman"/>
          <w:sz w:val="24"/>
          <w:szCs w:val="24"/>
        </w:rPr>
        <w:t>)</w:t>
      </w:r>
      <w:r w:rsidR="005B2D31" w:rsidRPr="0079526E">
        <w:rPr>
          <w:rFonts w:ascii="Times New Roman" w:hAnsi="Times New Roman" w:cs="Times New Roman"/>
          <w:sz w:val="24"/>
          <w:szCs w:val="24"/>
        </w:rPr>
        <w:t>*</w:t>
      </w:r>
    </w:p>
    <w:p w:rsidR="00B95AE3" w:rsidRPr="0079526E" w:rsidRDefault="00B95AE3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Danışmanlık Faaliyeti </w:t>
      </w:r>
      <w:r w:rsidR="005B2D31" w:rsidRPr="0079526E">
        <w:rPr>
          <w:rFonts w:ascii="Times New Roman" w:hAnsi="Times New Roman" w:cs="Times New Roman"/>
          <w:sz w:val="24"/>
          <w:szCs w:val="24"/>
        </w:rPr>
        <w:t>Sonuç Raporu (EK-6)*</w:t>
      </w:r>
    </w:p>
    <w:p w:rsidR="00EB3361" w:rsidRPr="0079526E" w:rsidRDefault="00EB3361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İmza Sirküleri (DYS üzerinden kontrol edilmelidir)</w:t>
      </w:r>
    </w:p>
    <w:p w:rsidR="005A78D5" w:rsidRPr="0079526E" w:rsidRDefault="00C7610E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Bakanlık/İncelemeci Kuruluş </w:t>
      </w:r>
      <w:r w:rsidR="0069719B" w:rsidRPr="0079526E">
        <w:rPr>
          <w:rFonts w:ascii="Times New Roman" w:hAnsi="Times New Roman" w:cs="Times New Roman"/>
          <w:sz w:val="24"/>
          <w:szCs w:val="24"/>
        </w:rPr>
        <w:t>tarafından t</w:t>
      </w:r>
      <w:r w:rsidR="007C1653" w:rsidRPr="0079526E">
        <w:rPr>
          <w:rFonts w:ascii="Times New Roman" w:hAnsi="Times New Roman" w:cs="Times New Roman"/>
          <w:sz w:val="24"/>
          <w:szCs w:val="24"/>
        </w:rPr>
        <w:t>alep edilebilecek diğer bilgi ve belgeler</w:t>
      </w:r>
    </w:p>
    <w:p w:rsidR="001D3BAB" w:rsidRDefault="001D3BAB" w:rsidP="00DA31CE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26E">
        <w:rPr>
          <w:rFonts w:ascii="Times New Roman" w:hAnsi="Times New Roman" w:cs="Times New Roman"/>
          <w:color w:val="000000"/>
          <w:sz w:val="24"/>
          <w:szCs w:val="24"/>
        </w:rPr>
        <w:t xml:space="preserve">*Firma değerlendirme formlarının ve sonuç raporunun faaliyetin tamamlanmasını müteakip 5 gün içerisinde DYS üzerinden iletilmesi gerekmektedir. Firmalar tarafından verilen notların aritmetik ortalaması alınarak </w:t>
      </w:r>
      <w:proofErr w:type="spellStart"/>
      <w:r w:rsidRPr="0079526E">
        <w:rPr>
          <w:rFonts w:ascii="Times New Roman" w:hAnsi="Times New Roman" w:cs="Times New Roman"/>
          <w:color w:val="000000"/>
          <w:sz w:val="24"/>
          <w:szCs w:val="24"/>
        </w:rPr>
        <w:t>DYS’de</w:t>
      </w:r>
      <w:proofErr w:type="spellEnd"/>
      <w:r w:rsidRPr="0079526E">
        <w:rPr>
          <w:rFonts w:ascii="Times New Roman" w:hAnsi="Times New Roman" w:cs="Times New Roman"/>
          <w:color w:val="000000"/>
          <w:sz w:val="24"/>
          <w:szCs w:val="24"/>
        </w:rPr>
        <w:t xml:space="preserve"> ilgili bölüme işlenecektir.</w:t>
      </w:r>
    </w:p>
    <w:p w:rsidR="00DA31CE" w:rsidRPr="0079526E" w:rsidRDefault="00DA31CE" w:rsidP="00DA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6C76" w:rsidRDefault="00E56C76" w:rsidP="00DA31CE">
      <w:pPr>
        <w:numPr>
          <w:ilvl w:val="0"/>
          <w:numId w:val="5"/>
        </w:numPr>
        <w:tabs>
          <w:tab w:val="clear" w:pos="1080"/>
          <w:tab w:val="num" w:pos="-108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26E">
        <w:rPr>
          <w:rFonts w:ascii="Times New Roman" w:eastAsia="Times New Roman" w:hAnsi="Times New Roman" w:cs="Times New Roman"/>
          <w:b/>
          <w:sz w:val="24"/>
          <w:szCs w:val="24"/>
        </w:rPr>
        <w:t>TANITIM FAALİYETİNE İLİŞKİN DESTEK ÖDEMELERİ İÇİN İBRAZ EDİLMESİ GEREKEN BELGELER</w:t>
      </w:r>
    </w:p>
    <w:p w:rsidR="00DA31CE" w:rsidRPr="0079526E" w:rsidRDefault="00DA31CE" w:rsidP="00DA31C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C76" w:rsidRPr="0079526E" w:rsidRDefault="00E56C76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Tanıtım faaliyetine ilişkin, fatura veya </w:t>
      </w:r>
      <w:r w:rsidR="00962A6D" w:rsidRPr="0079526E">
        <w:rPr>
          <w:rFonts w:ascii="Times New Roman" w:hAnsi="Times New Roman" w:cs="Times New Roman"/>
          <w:sz w:val="24"/>
          <w:szCs w:val="24"/>
        </w:rPr>
        <w:t>harcamayı tevsik edici belge</w:t>
      </w:r>
    </w:p>
    <w:p w:rsidR="001D3BAB" w:rsidRPr="0079526E" w:rsidRDefault="00962A6D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Ödeme belgesi (dekont, çek ve hesap dökümü, kredi kartı hesap dökümü vb. bankacılık belgeleri- Banka onaylı olması gerekmektedir)</w:t>
      </w:r>
    </w:p>
    <w:p w:rsidR="001D3BAB" w:rsidRPr="0079526E" w:rsidRDefault="001D3BAB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Tanıtım Sonuç Raporu (EK-7)</w:t>
      </w:r>
    </w:p>
    <w:p w:rsidR="00C7610E" w:rsidRPr="0079526E" w:rsidRDefault="00352496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Tanıtıma ilişkin yayın ve dokümanlar (fotoğraf, reklam verilen gazete, dergi örneği vb.)</w:t>
      </w:r>
    </w:p>
    <w:p w:rsidR="00EB3361" w:rsidRPr="0079526E" w:rsidRDefault="00EB3361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İmza Sirküleri (DYS üzerinden kontrol edilmelidir)</w:t>
      </w:r>
    </w:p>
    <w:p w:rsidR="00E56C76" w:rsidRDefault="00C7610E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Bakanlık/İncelemeci Kuruluş </w:t>
      </w:r>
      <w:r w:rsidR="00582EF3" w:rsidRPr="0079526E">
        <w:rPr>
          <w:rFonts w:ascii="Times New Roman" w:hAnsi="Times New Roman" w:cs="Times New Roman"/>
          <w:sz w:val="24"/>
          <w:szCs w:val="24"/>
        </w:rPr>
        <w:t xml:space="preserve">tarafından talep </w:t>
      </w:r>
      <w:r w:rsidR="00E56C76" w:rsidRPr="0079526E">
        <w:rPr>
          <w:rFonts w:ascii="Times New Roman" w:hAnsi="Times New Roman" w:cs="Times New Roman"/>
          <w:sz w:val="24"/>
          <w:szCs w:val="24"/>
        </w:rPr>
        <w:t>edilebilecek diğer bilgi ve belgeler</w:t>
      </w:r>
    </w:p>
    <w:p w:rsidR="00DA31CE" w:rsidRPr="0079526E" w:rsidRDefault="00DA31CE" w:rsidP="00DA31C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932AA" w:rsidRDefault="00AA2A32" w:rsidP="00DA31CE">
      <w:pPr>
        <w:numPr>
          <w:ilvl w:val="0"/>
          <w:numId w:val="5"/>
        </w:numPr>
        <w:tabs>
          <w:tab w:val="clear" w:pos="1080"/>
          <w:tab w:val="num" w:pos="-108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26E">
        <w:rPr>
          <w:rFonts w:ascii="Times New Roman" w:eastAsia="Times New Roman" w:hAnsi="Times New Roman" w:cs="Times New Roman"/>
          <w:b/>
          <w:sz w:val="24"/>
          <w:szCs w:val="24"/>
        </w:rPr>
        <w:t xml:space="preserve">YURT DIŞI PAZARLAMA </w:t>
      </w:r>
      <w:r w:rsidR="00CC2A08" w:rsidRPr="0079526E">
        <w:rPr>
          <w:rFonts w:ascii="Times New Roman" w:eastAsia="Times New Roman" w:hAnsi="Times New Roman" w:cs="Times New Roman"/>
          <w:b/>
          <w:sz w:val="24"/>
          <w:szCs w:val="24"/>
        </w:rPr>
        <w:t>FAALİYETİNE</w:t>
      </w:r>
      <w:r w:rsidRPr="0079526E">
        <w:rPr>
          <w:rFonts w:ascii="Times New Roman" w:eastAsia="Times New Roman" w:hAnsi="Times New Roman" w:cs="Times New Roman"/>
          <w:b/>
          <w:sz w:val="24"/>
          <w:szCs w:val="24"/>
        </w:rPr>
        <w:t xml:space="preserve"> İLİŞKİN DESTEK ÖDEMELERİ İÇİN İBRAZ EDİLMESİ GEREKEN BELGELER</w:t>
      </w:r>
    </w:p>
    <w:p w:rsidR="00DA31CE" w:rsidRPr="0079526E" w:rsidRDefault="00DA31CE" w:rsidP="00DA31C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6A9E" w:rsidRPr="0079526E" w:rsidRDefault="00896A9E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Ulaşımın uçakla yapılması durumunda: </w:t>
      </w:r>
    </w:p>
    <w:p w:rsidR="00896A9E" w:rsidRPr="0079526E" w:rsidRDefault="00896A9E" w:rsidP="00DA31CE">
      <w:pPr>
        <w:numPr>
          <w:ilvl w:val="0"/>
          <w:numId w:val="9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Elektronik bilet </w:t>
      </w:r>
    </w:p>
    <w:p w:rsidR="00173CDE" w:rsidRPr="0079526E" w:rsidRDefault="00896A9E" w:rsidP="00DA31CE">
      <w:pPr>
        <w:numPr>
          <w:ilvl w:val="0"/>
          <w:numId w:val="9"/>
        </w:numPr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Onaylanan ülke/ülkelere gidişe ve onaylanan ülke/ülkelerden dönüşe ilişkin (iç uçuşlar hariç) </w:t>
      </w:r>
      <w:r w:rsidR="00173CDE" w:rsidRPr="0079526E">
        <w:rPr>
          <w:rFonts w:ascii="Times New Roman" w:hAnsi="Times New Roman" w:cs="Times New Roman"/>
          <w:sz w:val="24"/>
          <w:szCs w:val="24"/>
        </w:rPr>
        <w:t>aşağıdaki belgelerden bir tanesi</w:t>
      </w:r>
    </w:p>
    <w:p w:rsidR="00173CDE" w:rsidRPr="0079526E" w:rsidRDefault="00173CDE" w:rsidP="00DA31CE">
      <w:pPr>
        <w:pStyle w:val="ListeParagraf"/>
        <w:numPr>
          <w:ilvl w:val="2"/>
          <w:numId w:val="39"/>
        </w:numPr>
        <w:spacing w:after="0" w:line="240" w:lineRule="auto"/>
        <w:ind w:left="1437" w:hanging="303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U</w:t>
      </w:r>
      <w:r w:rsidR="00896A9E" w:rsidRPr="0079526E">
        <w:rPr>
          <w:rFonts w:ascii="Times New Roman" w:hAnsi="Times New Roman" w:cs="Times New Roman"/>
          <w:sz w:val="24"/>
          <w:szCs w:val="24"/>
        </w:rPr>
        <w:t>çuşlara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ait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biniş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kartları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CDE" w:rsidRPr="0079526E" w:rsidRDefault="00173CDE" w:rsidP="00DA31CE">
      <w:pPr>
        <w:pStyle w:val="ListeParagraf"/>
        <w:numPr>
          <w:ilvl w:val="2"/>
          <w:numId w:val="39"/>
        </w:numPr>
        <w:spacing w:after="0" w:line="240" w:lineRule="auto"/>
        <w:ind w:left="1437" w:hanging="30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P</w:t>
      </w:r>
      <w:r w:rsidR="00896A9E" w:rsidRPr="0079526E">
        <w:rPr>
          <w:rFonts w:ascii="Times New Roman" w:hAnsi="Times New Roman" w:cs="Times New Roman"/>
          <w:sz w:val="24"/>
          <w:szCs w:val="24"/>
        </w:rPr>
        <w:t>asaportun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sayfası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sayfalarının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fotokopileri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r w:rsidR="00896A9E" w:rsidRPr="0079526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896A9E" w:rsidRPr="0079526E">
        <w:rPr>
          <w:rFonts w:ascii="Times New Roman" w:hAnsi="Times New Roman" w:cs="Times New Roman"/>
          <w:bCs/>
          <w:sz w:val="24"/>
          <w:szCs w:val="24"/>
        </w:rPr>
        <w:t>Temsilcinin</w:t>
      </w:r>
      <w:proofErr w:type="spellEnd"/>
      <w:r w:rsidR="00896A9E"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bCs/>
          <w:sz w:val="24"/>
          <w:szCs w:val="24"/>
        </w:rPr>
        <w:t>ilgili</w:t>
      </w:r>
      <w:proofErr w:type="spellEnd"/>
      <w:r w:rsidR="00896A9E"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bCs/>
          <w:sz w:val="24"/>
          <w:szCs w:val="24"/>
        </w:rPr>
        <w:t>ülkeye</w:t>
      </w:r>
      <w:proofErr w:type="spellEnd"/>
      <w:r w:rsidR="00896A9E"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bCs/>
          <w:sz w:val="24"/>
          <w:szCs w:val="24"/>
        </w:rPr>
        <w:t>giriş</w:t>
      </w:r>
      <w:proofErr w:type="spellEnd"/>
      <w:r w:rsidR="00896A9E"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bCs/>
          <w:sz w:val="24"/>
          <w:szCs w:val="24"/>
        </w:rPr>
        <w:t>yaptığı</w:t>
      </w:r>
      <w:proofErr w:type="spellEnd"/>
      <w:r w:rsidR="00896A9E"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="00896A9E"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bCs/>
          <w:sz w:val="24"/>
          <w:szCs w:val="24"/>
        </w:rPr>
        <w:t>ilgili</w:t>
      </w:r>
      <w:proofErr w:type="spellEnd"/>
      <w:r w:rsidR="00896A9E"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bCs/>
          <w:sz w:val="24"/>
          <w:szCs w:val="24"/>
        </w:rPr>
        <w:t>ülkeden</w:t>
      </w:r>
      <w:proofErr w:type="spellEnd"/>
      <w:r w:rsidR="00896A9E"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bCs/>
          <w:sz w:val="24"/>
          <w:szCs w:val="24"/>
        </w:rPr>
        <w:t>çıkış</w:t>
      </w:r>
      <w:proofErr w:type="spellEnd"/>
      <w:r w:rsidR="00896A9E"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bCs/>
          <w:sz w:val="24"/>
          <w:szCs w:val="24"/>
        </w:rPr>
        <w:t>yaptığı</w:t>
      </w:r>
      <w:proofErr w:type="spellEnd"/>
      <w:r w:rsidR="00896A9E"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bCs/>
          <w:sz w:val="24"/>
          <w:szCs w:val="24"/>
        </w:rPr>
        <w:t>görülmelidir</w:t>
      </w:r>
      <w:proofErr w:type="spellEnd"/>
      <w:r w:rsidR="00896A9E" w:rsidRPr="0079526E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173CDE" w:rsidRPr="0079526E" w:rsidRDefault="00173CDE" w:rsidP="00DA31CE">
      <w:pPr>
        <w:pStyle w:val="ListeParagraf"/>
        <w:numPr>
          <w:ilvl w:val="2"/>
          <w:numId w:val="39"/>
        </w:numPr>
        <w:spacing w:after="0" w:line="240" w:lineRule="auto"/>
        <w:ind w:left="1437" w:hanging="30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Makamlardan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alınacak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yazı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r w:rsidRPr="0079526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79526E">
        <w:rPr>
          <w:rFonts w:ascii="Times New Roman" w:hAnsi="Times New Roman" w:cs="Times New Roman"/>
          <w:bCs/>
          <w:sz w:val="24"/>
          <w:szCs w:val="24"/>
        </w:rPr>
        <w:t>Temsilcinin</w:t>
      </w:r>
      <w:proofErr w:type="spellEnd"/>
      <w:r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bCs/>
          <w:sz w:val="24"/>
          <w:szCs w:val="24"/>
        </w:rPr>
        <w:t>ilgili</w:t>
      </w:r>
      <w:proofErr w:type="spellEnd"/>
      <w:r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bCs/>
          <w:sz w:val="24"/>
          <w:szCs w:val="24"/>
        </w:rPr>
        <w:t>ülkeye</w:t>
      </w:r>
      <w:proofErr w:type="spellEnd"/>
      <w:r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bCs/>
          <w:sz w:val="24"/>
          <w:szCs w:val="24"/>
        </w:rPr>
        <w:t>giriş</w:t>
      </w:r>
      <w:proofErr w:type="spellEnd"/>
      <w:r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bCs/>
          <w:sz w:val="24"/>
          <w:szCs w:val="24"/>
        </w:rPr>
        <w:t>yaptığı</w:t>
      </w:r>
      <w:proofErr w:type="spellEnd"/>
      <w:r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bCs/>
          <w:sz w:val="24"/>
          <w:szCs w:val="24"/>
        </w:rPr>
        <w:t>ilgili</w:t>
      </w:r>
      <w:proofErr w:type="spellEnd"/>
      <w:r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bCs/>
          <w:sz w:val="24"/>
          <w:szCs w:val="24"/>
        </w:rPr>
        <w:t>ülkeden</w:t>
      </w:r>
      <w:proofErr w:type="spellEnd"/>
      <w:r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bCs/>
          <w:sz w:val="24"/>
          <w:szCs w:val="24"/>
        </w:rPr>
        <w:t>çıkış</w:t>
      </w:r>
      <w:proofErr w:type="spellEnd"/>
      <w:r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bCs/>
          <w:sz w:val="24"/>
          <w:szCs w:val="24"/>
        </w:rPr>
        <w:t>yaptığı</w:t>
      </w:r>
      <w:proofErr w:type="spellEnd"/>
      <w:r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bCs/>
          <w:sz w:val="24"/>
          <w:szCs w:val="24"/>
        </w:rPr>
        <w:t>görülmelidir</w:t>
      </w:r>
      <w:proofErr w:type="spellEnd"/>
      <w:r w:rsidRPr="0079526E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173CDE" w:rsidRPr="0079526E" w:rsidRDefault="00173CDE" w:rsidP="00DA31CE">
      <w:pPr>
        <w:pStyle w:val="ListeParagraf"/>
        <w:numPr>
          <w:ilvl w:val="2"/>
          <w:numId w:val="39"/>
        </w:numPr>
        <w:spacing w:after="0" w:line="240" w:lineRule="auto"/>
        <w:ind w:left="1437" w:hanging="303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</w:t>
      </w:r>
      <w:r w:rsidR="00896A9E" w:rsidRPr="0079526E">
        <w:rPr>
          <w:rFonts w:ascii="Times New Roman" w:hAnsi="Times New Roman" w:cs="Times New Roman"/>
          <w:sz w:val="24"/>
          <w:szCs w:val="24"/>
        </w:rPr>
        <w:t>avayolu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şirketinden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uçuşların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gerçekleştirildiğine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yazı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Seyahat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acentelerinden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yazılar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edilmemektedir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.)</w:t>
      </w:r>
    </w:p>
    <w:p w:rsidR="00896A9E" w:rsidRPr="0079526E" w:rsidRDefault="00173CDE" w:rsidP="00DA31CE">
      <w:pPr>
        <w:pStyle w:val="ListeParagraf"/>
        <w:numPr>
          <w:ilvl w:val="2"/>
          <w:numId w:val="39"/>
        </w:numPr>
        <w:spacing w:after="0" w:line="240" w:lineRule="auto"/>
        <w:ind w:left="1437" w:hanging="303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İ</w:t>
      </w:r>
      <w:r w:rsidR="00896A9E" w:rsidRPr="0079526E">
        <w:rPr>
          <w:rFonts w:ascii="Times New Roman" w:hAnsi="Times New Roman" w:cs="Times New Roman"/>
          <w:sz w:val="24"/>
          <w:szCs w:val="24"/>
        </w:rPr>
        <w:t>lgili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havayolu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şirketinin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Özel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Yolcu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Programı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Miles&amp;Smiles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bildirim</w:t>
      </w:r>
      <w:proofErr w:type="spellEnd"/>
      <w:r w:rsidR="00896A9E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A9E" w:rsidRPr="0079526E">
        <w:rPr>
          <w:rFonts w:ascii="Times New Roman" w:hAnsi="Times New Roman" w:cs="Times New Roman"/>
          <w:sz w:val="24"/>
          <w:szCs w:val="24"/>
        </w:rPr>
        <w:t>cetveli</w:t>
      </w:r>
      <w:proofErr w:type="spellEnd"/>
    </w:p>
    <w:p w:rsidR="00CB3D65" w:rsidRPr="0079526E" w:rsidRDefault="00CE459C" w:rsidP="00DA31CE">
      <w:pPr>
        <w:numPr>
          <w:ilvl w:val="0"/>
          <w:numId w:val="9"/>
        </w:numPr>
        <w:suppressAutoHyphens/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Uçak biletlerinin seyahat acentesinden satın alınması durumunda acentenin düzenlediği ayrıntılı fatura veya </w:t>
      </w:r>
      <w:r w:rsidR="00EF5DB7" w:rsidRPr="0079526E">
        <w:rPr>
          <w:rFonts w:ascii="Times New Roman" w:hAnsi="Times New Roman" w:cs="Times New Roman"/>
          <w:sz w:val="24"/>
          <w:szCs w:val="24"/>
        </w:rPr>
        <w:t>harcamayı</w:t>
      </w:r>
      <w:r w:rsidR="00CB3D65" w:rsidRPr="0079526E">
        <w:rPr>
          <w:rFonts w:ascii="Times New Roman" w:hAnsi="Times New Roman" w:cs="Times New Roman"/>
          <w:sz w:val="24"/>
          <w:szCs w:val="24"/>
        </w:rPr>
        <w:t xml:space="preserve"> tevsik edici belge</w:t>
      </w:r>
      <w:r w:rsidRPr="0079526E">
        <w:rPr>
          <w:rFonts w:ascii="Times New Roman" w:hAnsi="Times New Roman" w:cs="Times New Roman"/>
          <w:sz w:val="24"/>
          <w:szCs w:val="24"/>
        </w:rPr>
        <w:t xml:space="preserve"> (334 sıra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Vergi Usul Kanunu Genel Tebliği uyarınca fatura yerine geçen, acente tarafından kaşe basılan ve imzalanan, fiyat detaylarının yer aldığı</w:t>
      </w:r>
      <w:r w:rsidRPr="007952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526E">
        <w:rPr>
          <w:rFonts w:ascii="Times New Roman" w:hAnsi="Times New Roman" w:cs="Times New Roman"/>
          <w:color w:val="000000"/>
          <w:sz w:val="24"/>
          <w:szCs w:val="24"/>
        </w:rPr>
        <w:t>elektronik biletin gönderilmesi halinde fatura ibrazına gerek yoktur)</w:t>
      </w:r>
    </w:p>
    <w:p w:rsidR="00CB3D65" w:rsidRPr="0079526E" w:rsidRDefault="00CB3D65" w:rsidP="00DA31CE">
      <w:pPr>
        <w:numPr>
          <w:ilvl w:val="0"/>
          <w:numId w:val="9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Ödeme belgesi (dekont, çek ve hesap dökümü, kredi kartı hesap dökümü vb. bankacılık belgeleri- Banka onaylı olması gerekmektedir)</w:t>
      </w:r>
    </w:p>
    <w:p w:rsidR="009932AA" w:rsidRPr="0079526E" w:rsidRDefault="00170640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lastRenderedPageBreak/>
        <w:t>Uluslararası veya şehirlerarası ulaşımın tren, gemi veya otobüs ile yapılması durumunda ulaşımda kullanılan bilet (Bilete ek olarak ödeme belgesi aranmaz) (Ulaşıma ilişkin transferlerde</w:t>
      </w:r>
      <w:r w:rsidR="00F81509" w:rsidRPr="0079526E">
        <w:rPr>
          <w:rFonts w:ascii="Times New Roman" w:hAnsi="Times New Roman" w:cs="Times New Roman"/>
          <w:sz w:val="24"/>
          <w:szCs w:val="24"/>
        </w:rPr>
        <w:t xml:space="preserve"> biletlerde</w:t>
      </w:r>
      <w:r w:rsidRPr="0079526E">
        <w:rPr>
          <w:rFonts w:ascii="Times New Roman" w:hAnsi="Times New Roman" w:cs="Times New Roman"/>
          <w:sz w:val="24"/>
          <w:szCs w:val="24"/>
        </w:rPr>
        <w:t xml:space="preserve"> ulaşımın nereden nereye yapıldığı belirtilmiş olması gerekmektedir)</w:t>
      </w:r>
    </w:p>
    <w:p w:rsidR="00AA2A32" w:rsidRPr="0079526E" w:rsidRDefault="00AA2A32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Toplu araç kiralama harcamasına ilişkin olarak:</w:t>
      </w:r>
    </w:p>
    <w:p w:rsidR="00385033" w:rsidRPr="0079526E" w:rsidRDefault="0078138C" w:rsidP="00DA31CE">
      <w:pPr>
        <w:pStyle w:val="ListeParagraf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Fatura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DB7" w:rsidRPr="0079526E">
        <w:rPr>
          <w:rFonts w:ascii="Times New Roman" w:hAnsi="Times New Roman" w:cs="Times New Roman"/>
          <w:sz w:val="24"/>
          <w:szCs w:val="24"/>
        </w:rPr>
        <w:t>harcamayı</w:t>
      </w:r>
      <w:proofErr w:type="spellEnd"/>
      <w:r w:rsidR="00385033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033" w:rsidRPr="0079526E">
        <w:rPr>
          <w:rFonts w:ascii="Times New Roman" w:hAnsi="Times New Roman" w:cs="Times New Roman"/>
          <w:sz w:val="24"/>
          <w:szCs w:val="24"/>
        </w:rPr>
        <w:t>tevsik</w:t>
      </w:r>
      <w:proofErr w:type="spellEnd"/>
      <w:r w:rsidR="00385033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033" w:rsidRPr="0079526E">
        <w:rPr>
          <w:rFonts w:ascii="Times New Roman" w:hAnsi="Times New Roman" w:cs="Times New Roman"/>
          <w:sz w:val="24"/>
          <w:szCs w:val="24"/>
        </w:rPr>
        <w:t>edici</w:t>
      </w:r>
      <w:proofErr w:type="spellEnd"/>
      <w:r w:rsidR="00385033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033" w:rsidRPr="0079526E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="000C2057"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2057" w:rsidRPr="0079526E">
        <w:rPr>
          <w:rFonts w:ascii="Times New Roman" w:hAnsi="Times New Roman" w:cs="Times New Roman"/>
          <w:sz w:val="24"/>
          <w:szCs w:val="24"/>
        </w:rPr>
        <w:t>s</w:t>
      </w:r>
      <w:r w:rsidR="00660194" w:rsidRPr="0079526E">
        <w:rPr>
          <w:rFonts w:ascii="Times New Roman" w:hAnsi="Times New Roman" w:cs="Times New Roman"/>
          <w:sz w:val="24"/>
          <w:szCs w:val="24"/>
        </w:rPr>
        <w:t>özleşme</w:t>
      </w:r>
      <w:proofErr w:type="spellEnd"/>
      <w:r w:rsidR="00660194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194" w:rsidRPr="0079526E">
        <w:rPr>
          <w:rFonts w:ascii="Times New Roman" w:hAnsi="Times New Roman" w:cs="Times New Roman"/>
          <w:sz w:val="24"/>
          <w:szCs w:val="24"/>
        </w:rPr>
        <w:t>v</w:t>
      </w:r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eya</w:t>
      </w:r>
      <w:proofErr w:type="spellEnd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kiralama</w:t>
      </w:r>
      <w:proofErr w:type="spellEnd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hizmetinin</w:t>
      </w:r>
      <w:proofErr w:type="spellEnd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internet </w:t>
      </w:r>
      <w:proofErr w:type="spellStart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üzerinden</w:t>
      </w:r>
      <w:proofErr w:type="spellEnd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hizmet</w:t>
      </w:r>
      <w:proofErr w:type="spellEnd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veren</w:t>
      </w:r>
      <w:proofErr w:type="spellEnd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bir</w:t>
      </w:r>
      <w:proofErr w:type="spellEnd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siteden</w:t>
      </w:r>
      <w:proofErr w:type="spellEnd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alınması</w:t>
      </w:r>
      <w:proofErr w:type="spellEnd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durumunda</w:t>
      </w:r>
      <w:proofErr w:type="spellEnd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internetten</w:t>
      </w:r>
      <w:proofErr w:type="spellEnd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alınan</w:t>
      </w:r>
      <w:proofErr w:type="spellEnd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belge</w:t>
      </w:r>
      <w:proofErr w:type="spellEnd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çıktısı</w:t>
      </w:r>
      <w:proofErr w:type="spellEnd"/>
      <w:r w:rsidR="00660194"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5785E" w:rsidRPr="0079526E" w:rsidRDefault="00385033" w:rsidP="00DA31CE">
      <w:pPr>
        <w:pStyle w:val="ListeParagraf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Ödeme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dekont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çek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kredi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kartı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vb.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bankacılık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- Ba</w:t>
      </w:r>
      <w:r w:rsidR="000C2057" w:rsidRPr="0079526E">
        <w:rPr>
          <w:rFonts w:ascii="Times New Roman" w:hAnsi="Times New Roman" w:cs="Times New Roman"/>
          <w:sz w:val="24"/>
          <w:szCs w:val="24"/>
        </w:rPr>
        <w:t xml:space="preserve">nka </w:t>
      </w:r>
      <w:proofErr w:type="spellStart"/>
      <w:r w:rsidR="000C2057" w:rsidRPr="0079526E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="000C2057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057" w:rsidRPr="0079526E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="000C2057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057" w:rsidRPr="0079526E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="000C2057" w:rsidRPr="0079526E">
        <w:rPr>
          <w:rFonts w:ascii="Times New Roman" w:hAnsi="Times New Roman" w:cs="Times New Roman"/>
          <w:sz w:val="24"/>
          <w:szCs w:val="24"/>
        </w:rPr>
        <w:t>.</w:t>
      </w:r>
      <w:r w:rsidR="005A78D5" w:rsidRPr="0079526E">
        <w:rPr>
          <w:rFonts w:ascii="Times New Roman" w:hAnsi="Times New Roman" w:cs="Times New Roman"/>
          <w:sz w:val="24"/>
          <w:szCs w:val="24"/>
        </w:rPr>
        <w:t>)</w:t>
      </w:r>
    </w:p>
    <w:p w:rsidR="0080534B" w:rsidRPr="0079526E" w:rsidRDefault="0080534B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Konaklama harcamalarına ilişkin olarak:</w:t>
      </w:r>
    </w:p>
    <w:p w:rsidR="0080534B" w:rsidRPr="0079526E" w:rsidRDefault="0080534B" w:rsidP="00DA31CE">
      <w:pPr>
        <w:pStyle w:val="ListeParagra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34B" w:rsidRPr="0079526E" w:rsidRDefault="0080534B" w:rsidP="00DA31CE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Konaklama faturası otelden alındı ise;</w:t>
      </w:r>
    </w:p>
    <w:p w:rsidR="00385033" w:rsidRPr="0079526E" w:rsidRDefault="0080534B" w:rsidP="00DA31CE">
      <w:pPr>
        <w:pStyle w:val="ListeParagraf"/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Oda-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kahvaltı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tutarını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ayrıntılı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fatura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DB7" w:rsidRPr="0079526E">
        <w:rPr>
          <w:rFonts w:ascii="Times New Roman" w:hAnsi="Times New Roman" w:cs="Times New Roman"/>
          <w:sz w:val="24"/>
          <w:szCs w:val="24"/>
        </w:rPr>
        <w:t>harcamayı</w:t>
      </w:r>
      <w:proofErr w:type="spellEnd"/>
      <w:r w:rsidR="00385033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033" w:rsidRPr="0079526E">
        <w:rPr>
          <w:rFonts w:ascii="Times New Roman" w:hAnsi="Times New Roman" w:cs="Times New Roman"/>
          <w:sz w:val="24"/>
          <w:szCs w:val="24"/>
        </w:rPr>
        <w:t>tevsik</w:t>
      </w:r>
      <w:proofErr w:type="spellEnd"/>
      <w:r w:rsidR="00385033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033" w:rsidRPr="0079526E">
        <w:rPr>
          <w:rFonts w:ascii="Times New Roman" w:hAnsi="Times New Roman" w:cs="Times New Roman"/>
          <w:sz w:val="24"/>
          <w:szCs w:val="24"/>
        </w:rPr>
        <w:t>edici</w:t>
      </w:r>
      <w:proofErr w:type="spellEnd"/>
      <w:r w:rsidR="00385033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033" w:rsidRPr="0079526E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033" w:rsidRPr="0079526E" w:rsidRDefault="00385033" w:rsidP="00DA31CE">
      <w:pPr>
        <w:pStyle w:val="ListeParagraf"/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Ödeme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dekont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çek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kredi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kartı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vb.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bankacılık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- Banka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)</w:t>
      </w:r>
    </w:p>
    <w:p w:rsidR="00D4202C" w:rsidRPr="0079526E" w:rsidRDefault="00D4202C" w:rsidP="00DA31CE">
      <w:pPr>
        <w:pStyle w:val="ListeParagra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34B" w:rsidRPr="0079526E" w:rsidRDefault="0080534B" w:rsidP="00DA31CE">
      <w:pPr>
        <w:numPr>
          <w:ilvl w:val="0"/>
          <w:numId w:val="23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Konaklama faturası seyahat acentesinden veya internet üzerinden alındı ise; </w:t>
      </w:r>
    </w:p>
    <w:p w:rsidR="005C45AF" w:rsidRPr="0079526E" w:rsidRDefault="0080534B" w:rsidP="00DA31CE">
      <w:pPr>
        <w:pStyle w:val="ListeParagraf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Seyahat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acentesinin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düzenlediği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ayrıntılı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fatura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DB7" w:rsidRPr="0079526E">
        <w:rPr>
          <w:rFonts w:ascii="Times New Roman" w:hAnsi="Times New Roman" w:cs="Times New Roman"/>
          <w:sz w:val="24"/>
          <w:szCs w:val="24"/>
        </w:rPr>
        <w:t>harcamayı</w:t>
      </w:r>
      <w:proofErr w:type="spellEnd"/>
      <w:r w:rsidR="00EA7F9D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9D" w:rsidRPr="0079526E">
        <w:rPr>
          <w:rFonts w:ascii="Times New Roman" w:hAnsi="Times New Roman" w:cs="Times New Roman"/>
          <w:sz w:val="24"/>
          <w:szCs w:val="24"/>
        </w:rPr>
        <w:t>tevsik</w:t>
      </w:r>
      <w:proofErr w:type="spellEnd"/>
      <w:r w:rsidR="00EA7F9D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9D" w:rsidRPr="0079526E">
        <w:rPr>
          <w:rFonts w:ascii="Times New Roman" w:hAnsi="Times New Roman" w:cs="Times New Roman"/>
          <w:sz w:val="24"/>
          <w:szCs w:val="24"/>
        </w:rPr>
        <w:t>edici</w:t>
      </w:r>
      <w:proofErr w:type="spellEnd"/>
      <w:r w:rsidR="00EA7F9D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F9D" w:rsidRPr="0079526E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satın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alınması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sitesinin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düzenlediği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ayrıntılı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harcama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çıktısı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konaklayan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kişiler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konaklanan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otel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bilgilerini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)</w:t>
      </w:r>
    </w:p>
    <w:p w:rsidR="00EA7F9D" w:rsidRPr="0079526E" w:rsidRDefault="0080534B" w:rsidP="00DA31CE">
      <w:pPr>
        <w:pStyle w:val="ListeParagraf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Yurt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dışında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kalınan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otelden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alınacak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konaklayanların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isim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konaklama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tarihlerini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içeren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yazı</w:t>
      </w:r>
      <w:proofErr w:type="spellEnd"/>
    </w:p>
    <w:p w:rsidR="00EA7F9D" w:rsidRPr="0079526E" w:rsidRDefault="00EA7F9D" w:rsidP="00DA31CE">
      <w:pPr>
        <w:pStyle w:val="ListeParagraf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Ödeme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dekont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çek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kredi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kartı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vb.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bankacılık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- Banka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)</w:t>
      </w:r>
    </w:p>
    <w:p w:rsidR="0080534B" w:rsidRPr="0079526E" w:rsidRDefault="0080534B" w:rsidP="00DA31C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170640" w:rsidRPr="0079526E" w:rsidRDefault="00170640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Tanıtım ve organizasyon (tercümanlık, salon kiralama, görsel ve yazılı tanıtım, halkla ilişkiler, fuar katılımı, nakliye</w:t>
      </w:r>
      <w:r w:rsidR="00AA6D0D" w:rsidRPr="0079526E">
        <w:rPr>
          <w:rFonts w:ascii="Times New Roman" w:hAnsi="Times New Roman" w:cs="Times New Roman"/>
          <w:sz w:val="24"/>
          <w:szCs w:val="24"/>
        </w:rPr>
        <w:t xml:space="preserve"> vb.</w:t>
      </w:r>
      <w:r w:rsidRPr="0079526E">
        <w:rPr>
          <w:rFonts w:ascii="Times New Roman" w:hAnsi="Times New Roman" w:cs="Times New Roman"/>
          <w:sz w:val="24"/>
          <w:szCs w:val="24"/>
        </w:rPr>
        <w:t>) giderlerine ilişkin olarak:</w:t>
      </w:r>
    </w:p>
    <w:p w:rsidR="00EB6A07" w:rsidRPr="0079526E" w:rsidRDefault="00170640" w:rsidP="00DA31CE">
      <w:pPr>
        <w:pStyle w:val="ListeParagraf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Ayrıntılı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fatura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DB7" w:rsidRPr="0079526E">
        <w:rPr>
          <w:rFonts w:ascii="Times New Roman" w:hAnsi="Times New Roman" w:cs="Times New Roman"/>
          <w:sz w:val="24"/>
          <w:szCs w:val="24"/>
        </w:rPr>
        <w:t>harcamayı</w:t>
      </w:r>
      <w:proofErr w:type="spellEnd"/>
      <w:r w:rsidR="00EB6A07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07" w:rsidRPr="0079526E">
        <w:rPr>
          <w:rFonts w:ascii="Times New Roman" w:hAnsi="Times New Roman" w:cs="Times New Roman"/>
          <w:sz w:val="24"/>
          <w:szCs w:val="24"/>
        </w:rPr>
        <w:t>tevsik</w:t>
      </w:r>
      <w:proofErr w:type="spellEnd"/>
      <w:r w:rsidR="00EB6A07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07" w:rsidRPr="0079526E">
        <w:rPr>
          <w:rFonts w:ascii="Times New Roman" w:hAnsi="Times New Roman" w:cs="Times New Roman"/>
          <w:sz w:val="24"/>
          <w:szCs w:val="24"/>
        </w:rPr>
        <w:t>edici</w:t>
      </w:r>
      <w:proofErr w:type="spellEnd"/>
      <w:r w:rsidR="00EB6A07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A07" w:rsidRPr="0079526E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hizmetlerin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detaylarını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)</w:t>
      </w:r>
    </w:p>
    <w:p w:rsidR="00EB6A07" w:rsidRPr="0079526E" w:rsidRDefault="00EB6A07" w:rsidP="00DA31CE">
      <w:pPr>
        <w:pStyle w:val="ListeParagraf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Ödeme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dekont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çek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kredi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kartı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vb.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bankacılık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- Banka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)</w:t>
      </w:r>
    </w:p>
    <w:p w:rsidR="0056747E" w:rsidRPr="00DA31CE" w:rsidRDefault="0056747E" w:rsidP="00DA31C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Türkiye’den temin edilen tanıtım malzemeleri için; tanıtım malzemelerinin yurtdışına gönderildiğine dair gümrük beyannameleri (bedelsiz veya iz bedeli üzerinden düzenlenmesi gerekmektedir), miktar bazında detaylı olarak düzenlenmiş kurye, kargo faturaları vb. belgeler</w:t>
      </w:r>
    </w:p>
    <w:p w:rsidR="003F21B6" w:rsidRPr="0079526E" w:rsidRDefault="003F21B6" w:rsidP="00DA31CE">
      <w:pPr>
        <w:pStyle w:val="ListeParagraf"/>
        <w:suppressAutoHyphens/>
        <w:spacing w:after="0" w:line="240" w:lineRule="auto"/>
        <w:ind w:left="1428"/>
        <w:rPr>
          <w:rFonts w:ascii="Times New Roman" w:hAnsi="Times New Roman" w:cs="Times New Roman"/>
          <w:color w:val="FF0000"/>
          <w:sz w:val="24"/>
          <w:szCs w:val="24"/>
        </w:rPr>
      </w:pPr>
    </w:p>
    <w:p w:rsidR="00F33C88" w:rsidRPr="0079526E" w:rsidRDefault="00227E49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6E">
        <w:rPr>
          <w:rFonts w:ascii="Times New Roman" w:hAnsi="Times New Roman" w:cs="Times New Roman"/>
          <w:color w:val="000000" w:themeColor="text1"/>
          <w:sz w:val="24"/>
          <w:szCs w:val="24"/>
        </w:rPr>
        <w:t>Yurt Dışı Pazarlama faaliyetine katılan kişinin, şirketin yönetim kurulu-icra kurulu üyesi/ortağı/ yöneticisi/personeli olduğunu gösterir Ticaret Sicil Gazetesi, Sosyal Güvenlik Kurumu belgesi (heyetin yapıldığı aya ait SGK bildirgesi, e-bildirge asıl olarak kabul edilir.) veya yetkili kurumlardan alınan belge örneği (Faaliyete katılan kişinin şirketin ortağı olup olmadığı DYS üzerinden sorgulanır.)</w:t>
      </w:r>
    </w:p>
    <w:p w:rsidR="004B7560" w:rsidRPr="0079526E" w:rsidRDefault="00E83346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Tanıtıma ilişkin yayın ve dokümanlar (fotoğraf, reklam verilen gazete, dergi örneği</w:t>
      </w:r>
      <w:r w:rsidR="00AA6D0D" w:rsidRPr="0079526E">
        <w:rPr>
          <w:rFonts w:ascii="Times New Roman" w:hAnsi="Times New Roman" w:cs="Times New Roman"/>
          <w:sz w:val="24"/>
          <w:szCs w:val="24"/>
        </w:rPr>
        <w:t xml:space="preserve"> vb.</w:t>
      </w:r>
      <w:r w:rsidRPr="0079526E">
        <w:rPr>
          <w:rFonts w:ascii="Times New Roman" w:hAnsi="Times New Roman" w:cs="Times New Roman"/>
          <w:sz w:val="24"/>
          <w:szCs w:val="24"/>
        </w:rPr>
        <w:t>)</w:t>
      </w:r>
    </w:p>
    <w:p w:rsidR="001D3BAB" w:rsidRPr="0079526E" w:rsidRDefault="00F1408A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bCs/>
          <w:sz w:val="24"/>
          <w:szCs w:val="24"/>
        </w:rPr>
        <w:t>Yurtdışı Pazarlama</w:t>
      </w:r>
      <w:r w:rsidR="004B1173"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D4B" w:rsidRPr="0079526E">
        <w:rPr>
          <w:rFonts w:ascii="Times New Roman" w:hAnsi="Times New Roman" w:cs="Times New Roman"/>
          <w:bCs/>
          <w:sz w:val="24"/>
          <w:szCs w:val="24"/>
        </w:rPr>
        <w:t>Faaliyeti Değer</w:t>
      </w:r>
      <w:r w:rsidR="001D3BAB" w:rsidRPr="0079526E">
        <w:rPr>
          <w:rFonts w:ascii="Times New Roman" w:hAnsi="Times New Roman" w:cs="Times New Roman"/>
          <w:bCs/>
          <w:sz w:val="24"/>
          <w:szCs w:val="24"/>
        </w:rPr>
        <w:t>lendirme Formu-Firmalar (EK-8</w:t>
      </w:r>
      <w:r w:rsidR="00EA4D4B" w:rsidRPr="0079526E">
        <w:rPr>
          <w:rFonts w:ascii="Times New Roman" w:hAnsi="Times New Roman" w:cs="Times New Roman"/>
          <w:bCs/>
          <w:sz w:val="24"/>
          <w:szCs w:val="24"/>
        </w:rPr>
        <w:t>)</w:t>
      </w:r>
      <w:r w:rsidR="00C7610E" w:rsidRPr="007952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B85" w:rsidRPr="0079526E">
        <w:rPr>
          <w:rFonts w:ascii="Times New Roman" w:hAnsi="Times New Roman" w:cs="Times New Roman"/>
          <w:bCs/>
          <w:sz w:val="24"/>
          <w:szCs w:val="24"/>
        </w:rPr>
        <w:t>*</w:t>
      </w:r>
    </w:p>
    <w:p w:rsidR="001D3BAB" w:rsidRPr="0079526E" w:rsidRDefault="001D3BAB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Yurtdışı Pazarlama Sonuç Raporu (EK-9)</w:t>
      </w:r>
      <w:r w:rsidR="008F2B85" w:rsidRPr="0079526E">
        <w:rPr>
          <w:rFonts w:ascii="Times New Roman" w:hAnsi="Times New Roman" w:cs="Times New Roman"/>
          <w:sz w:val="24"/>
          <w:szCs w:val="24"/>
        </w:rPr>
        <w:t>*</w:t>
      </w:r>
    </w:p>
    <w:p w:rsidR="00EB3361" w:rsidRPr="0079526E" w:rsidRDefault="00EB3361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İmza Sirküleri (DYS üzerinden kontrol edilmelidir)</w:t>
      </w:r>
    </w:p>
    <w:p w:rsidR="00D00DDC" w:rsidRPr="0079526E" w:rsidRDefault="00565D51" w:rsidP="00DA31CE">
      <w:pPr>
        <w:numPr>
          <w:ilvl w:val="1"/>
          <w:numId w:val="5"/>
        </w:numPr>
        <w:tabs>
          <w:tab w:val="clear" w:pos="1070"/>
          <w:tab w:val="num" w:pos="-360"/>
          <w:tab w:val="num" w:pos="108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Ticaret B</w:t>
      </w:r>
      <w:r w:rsidR="00AA2A32" w:rsidRPr="0079526E">
        <w:rPr>
          <w:rFonts w:ascii="Times New Roman" w:hAnsi="Times New Roman" w:cs="Times New Roman"/>
          <w:sz w:val="24"/>
          <w:szCs w:val="24"/>
        </w:rPr>
        <w:t>akanlığı tarafından talep edile</w:t>
      </w:r>
      <w:r w:rsidR="00D876F7" w:rsidRPr="0079526E">
        <w:rPr>
          <w:rFonts w:ascii="Times New Roman" w:hAnsi="Times New Roman" w:cs="Times New Roman"/>
          <w:sz w:val="24"/>
          <w:szCs w:val="24"/>
        </w:rPr>
        <w:t>bilecek diğer bilgi ve belgeler</w:t>
      </w:r>
    </w:p>
    <w:p w:rsidR="000C2057" w:rsidRPr="0079526E" w:rsidRDefault="000C2057" w:rsidP="00DA31CE">
      <w:pPr>
        <w:tabs>
          <w:tab w:val="num" w:pos="108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05E8F" w:rsidRPr="0079526E" w:rsidRDefault="00D05E8F" w:rsidP="00DA31CE">
      <w:pPr>
        <w:tabs>
          <w:tab w:val="num" w:pos="-108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8F2B85" w:rsidRPr="0079526E">
        <w:rPr>
          <w:rFonts w:ascii="Times New Roman" w:hAnsi="Times New Roman" w:cs="Times New Roman"/>
          <w:color w:val="000000"/>
          <w:sz w:val="24"/>
          <w:szCs w:val="24"/>
        </w:rPr>
        <w:t>Firma değerlendirme formlarının ve sonuç raporunun faaliyetin tamamlanmasını müteakip 5 gün içerisinde DYS üzerinden iletilmesi gerekmektedir. Firmalar tarafından verilen notların aritmetik ortalaması alınarak DYS’de ilgili bölüme işlenecektir.</w:t>
      </w:r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B85" w:rsidRDefault="00D05E8F" w:rsidP="00DA31CE">
      <w:pPr>
        <w:tabs>
          <w:tab w:val="num" w:pos="-108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lastRenderedPageBreak/>
        <w:t>**Yurtdışı pazarlama faaliyetlerine, Bakanlık tarafından görevlendirme yapılması durumunda, biniş kartı veya biniş kartı yerine ibraz edilmesi gereken belgeler ve konaklama tarihlerini içeren otelden alınacak yazı aranmaz</w:t>
      </w:r>
      <w:r w:rsidR="00F33C88" w:rsidRPr="0079526E">
        <w:rPr>
          <w:rFonts w:ascii="Times New Roman" w:hAnsi="Times New Roman" w:cs="Times New Roman"/>
          <w:sz w:val="24"/>
          <w:szCs w:val="24"/>
        </w:rPr>
        <w:t>.</w:t>
      </w:r>
    </w:p>
    <w:p w:rsidR="00DA31CE" w:rsidRPr="0079526E" w:rsidRDefault="00DA31CE" w:rsidP="00DA31CE">
      <w:pPr>
        <w:tabs>
          <w:tab w:val="num" w:pos="-108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6DB" w:rsidRDefault="00E506DB" w:rsidP="00DA31CE">
      <w:pPr>
        <w:numPr>
          <w:ilvl w:val="0"/>
          <w:numId w:val="5"/>
        </w:numPr>
        <w:tabs>
          <w:tab w:val="clear" w:pos="1080"/>
          <w:tab w:val="num" w:pos="-108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26E">
        <w:rPr>
          <w:rFonts w:ascii="Times New Roman" w:eastAsia="Times New Roman" w:hAnsi="Times New Roman" w:cs="Times New Roman"/>
          <w:b/>
          <w:sz w:val="24"/>
          <w:szCs w:val="24"/>
        </w:rPr>
        <w:t>ALIM HEYETİ</w:t>
      </w:r>
      <w:r w:rsidR="00CC2A08" w:rsidRPr="0079526E">
        <w:rPr>
          <w:rFonts w:ascii="Times New Roman" w:eastAsia="Times New Roman" w:hAnsi="Times New Roman" w:cs="Times New Roman"/>
          <w:b/>
          <w:sz w:val="24"/>
          <w:szCs w:val="24"/>
        </w:rPr>
        <w:t xml:space="preserve"> FAALİYETİNE </w:t>
      </w:r>
      <w:r w:rsidRPr="0079526E">
        <w:rPr>
          <w:rFonts w:ascii="Times New Roman" w:eastAsia="Times New Roman" w:hAnsi="Times New Roman" w:cs="Times New Roman"/>
          <w:b/>
          <w:sz w:val="24"/>
          <w:szCs w:val="24"/>
        </w:rPr>
        <w:t>İLİŞKİN DESTEK ÖDEMELERİ İÇİN İBRAZ EDİLMESİ GEREKEN BELGELER</w:t>
      </w:r>
    </w:p>
    <w:p w:rsidR="00DA31CE" w:rsidRPr="0079526E" w:rsidRDefault="00DA31CE" w:rsidP="00DA31C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D0D" w:rsidRPr="0079526E" w:rsidRDefault="00AA6D0D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Ulaşımın uçakla yapılması durumunda: </w:t>
      </w:r>
    </w:p>
    <w:p w:rsidR="00CC3B9C" w:rsidRPr="0079526E" w:rsidRDefault="00AA6D0D" w:rsidP="00DA31CE">
      <w:pPr>
        <w:pStyle w:val="ListeParagraf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bilet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772" w:rsidRPr="0079526E" w:rsidRDefault="00F475FC" w:rsidP="00DA31CE">
      <w:pPr>
        <w:pStyle w:val="ListeParagraf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Uçak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biletlerinin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seyahat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acentesinden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satın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alınması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acentenin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düzenlediği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ayrıntılı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fatura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DB7" w:rsidRPr="0079526E">
        <w:rPr>
          <w:rFonts w:ascii="Times New Roman" w:hAnsi="Times New Roman" w:cs="Times New Roman"/>
          <w:sz w:val="24"/>
          <w:szCs w:val="24"/>
        </w:rPr>
        <w:t>harcamayı</w:t>
      </w:r>
      <w:proofErr w:type="spellEnd"/>
      <w:r w:rsidR="00FA0772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772" w:rsidRPr="0079526E">
        <w:rPr>
          <w:rFonts w:ascii="Times New Roman" w:hAnsi="Times New Roman" w:cs="Times New Roman"/>
          <w:sz w:val="24"/>
          <w:szCs w:val="24"/>
        </w:rPr>
        <w:t>tevsik</w:t>
      </w:r>
      <w:proofErr w:type="spellEnd"/>
      <w:r w:rsidR="00FA0772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772" w:rsidRPr="0079526E">
        <w:rPr>
          <w:rFonts w:ascii="Times New Roman" w:hAnsi="Times New Roman" w:cs="Times New Roman"/>
          <w:sz w:val="24"/>
          <w:szCs w:val="24"/>
        </w:rPr>
        <w:t>edici</w:t>
      </w:r>
      <w:proofErr w:type="spellEnd"/>
      <w:r w:rsidR="00FA0772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772" w:rsidRPr="0079526E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(334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sıra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Vergi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Usul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Kanunu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Tebliği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fatura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yerine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geçen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acente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kaşe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basılan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imzalanan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fiyat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detaylarının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aldığı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biletin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gönderilmesi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fatura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ibrazına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gerek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yoktur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)</w:t>
      </w:r>
    </w:p>
    <w:p w:rsidR="00FA0772" w:rsidRPr="0079526E" w:rsidRDefault="00FA0772" w:rsidP="00DA31CE">
      <w:pPr>
        <w:pStyle w:val="ListeParagraf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Ödeme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dekont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çek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kredi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kartı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vb.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bankacılık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- Banka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)</w:t>
      </w:r>
    </w:p>
    <w:p w:rsidR="00BB10C6" w:rsidRPr="0079526E" w:rsidRDefault="00BB10C6" w:rsidP="00DA31C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0C6" w:rsidRPr="0079526E" w:rsidRDefault="00BB10C6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Uluslararası veya şehirlerarası ulaşımın tren, gemi veya otobüs ile yapılması durumunda ulaşımda kullanılan bilet (Bilete ek olarak ödeme belgesi aranmaz) (Ulaşıma ilişkin transferlerde ulaşımın nereden nereye yapıldığı belirtilmiş olması gerekmektedir)</w:t>
      </w:r>
    </w:p>
    <w:p w:rsidR="00BB10C6" w:rsidRPr="0079526E" w:rsidRDefault="00BB10C6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Toplu araç kiralama harcamasına ilişkin olarak:</w:t>
      </w:r>
    </w:p>
    <w:p w:rsidR="00DE2F66" w:rsidRPr="0079526E" w:rsidRDefault="00BB10C6" w:rsidP="00DA31CE">
      <w:pPr>
        <w:pStyle w:val="ListeParagraf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Fatura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DB7" w:rsidRPr="0079526E">
        <w:rPr>
          <w:rFonts w:ascii="Times New Roman" w:hAnsi="Times New Roman" w:cs="Times New Roman"/>
          <w:sz w:val="24"/>
          <w:szCs w:val="24"/>
        </w:rPr>
        <w:t>harcamayı</w:t>
      </w:r>
      <w:proofErr w:type="spellEnd"/>
      <w:r w:rsidR="00DE2F66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66" w:rsidRPr="0079526E">
        <w:rPr>
          <w:rFonts w:ascii="Times New Roman" w:hAnsi="Times New Roman" w:cs="Times New Roman"/>
          <w:sz w:val="24"/>
          <w:szCs w:val="24"/>
        </w:rPr>
        <w:t>tevsik</w:t>
      </w:r>
      <w:proofErr w:type="spellEnd"/>
      <w:r w:rsidR="00DE2F66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66" w:rsidRPr="0079526E">
        <w:rPr>
          <w:rFonts w:ascii="Times New Roman" w:hAnsi="Times New Roman" w:cs="Times New Roman"/>
          <w:sz w:val="24"/>
          <w:szCs w:val="24"/>
        </w:rPr>
        <w:t>edici</w:t>
      </w:r>
      <w:proofErr w:type="spellEnd"/>
      <w:r w:rsidR="00DE2F66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F66" w:rsidRPr="0079526E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="00DE2F66"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sözleşme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</w:t>
      </w:r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eya</w:t>
      </w:r>
      <w:proofErr w:type="spellEnd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kiralama</w:t>
      </w:r>
      <w:proofErr w:type="spellEnd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hizmetinin</w:t>
      </w:r>
      <w:proofErr w:type="spellEnd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internet </w:t>
      </w:r>
      <w:proofErr w:type="spellStart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üzerinden</w:t>
      </w:r>
      <w:proofErr w:type="spellEnd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hizmet</w:t>
      </w:r>
      <w:proofErr w:type="spellEnd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veren</w:t>
      </w:r>
      <w:proofErr w:type="spellEnd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bir</w:t>
      </w:r>
      <w:proofErr w:type="spellEnd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siteden</w:t>
      </w:r>
      <w:proofErr w:type="spellEnd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alınması</w:t>
      </w:r>
      <w:proofErr w:type="spellEnd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durumunda</w:t>
      </w:r>
      <w:proofErr w:type="spellEnd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internetten</w:t>
      </w:r>
      <w:proofErr w:type="spellEnd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alınan</w:t>
      </w:r>
      <w:proofErr w:type="spellEnd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belge</w:t>
      </w:r>
      <w:proofErr w:type="spellEnd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çıktısı</w:t>
      </w:r>
      <w:proofErr w:type="spellEnd"/>
      <w:r w:rsidRPr="007952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E2F66" w:rsidRPr="0079526E" w:rsidRDefault="00DE2F66" w:rsidP="00DA31CE">
      <w:pPr>
        <w:pStyle w:val="ListeParagraf"/>
        <w:numPr>
          <w:ilvl w:val="0"/>
          <w:numId w:val="2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Ödeme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dekont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çek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kredi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kartı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vb.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bankacılık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- Banka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)</w:t>
      </w:r>
    </w:p>
    <w:p w:rsidR="00BB10C6" w:rsidRPr="0079526E" w:rsidRDefault="00BB10C6" w:rsidP="00DA31CE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B10C6" w:rsidRPr="0079526E" w:rsidRDefault="00BB10C6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Konaklama harcamalarına ilişkin olarak:</w:t>
      </w:r>
    </w:p>
    <w:p w:rsidR="00BB10C6" w:rsidRPr="0079526E" w:rsidRDefault="00BB10C6" w:rsidP="00DA31CE">
      <w:pPr>
        <w:pStyle w:val="ListeParagraf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Konaklama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faturası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otelden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alındı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;</w:t>
      </w:r>
    </w:p>
    <w:p w:rsidR="00BB10C6" w:rsidRPr="0079526E" w:rsidRDefault="00BB10C6" w:rsidP="00DA31CE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1F69" w:rsidRPr="0079526E" w:rsidRDefault="00BB10C6" w:rsidP="00DA31CE">
      <w:pPr>
        <w:pStyle w:val="ListeParagraf"/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Oda-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kahvaltı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tutarını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ayrıntılı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fatura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DB7" w:rsidRPr="0079526E">
        <w:rPr>
          <w:rFonts w:ascii="Times New Roman" w:hAnsi="Times New Roman" w:cs="Times New Roman"/>
          <w:sz w:val="24"/>
          <w:szCs w:val="24"/>
        </w:rPr>
        <w:t>harcamayı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tevsik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edi</w:t>
      </w:r>
      <w:r w:rsidR="00F51F69" w:rsidRPr="0079526E">
        <w:rPr>
          <w:rFonts w:ascii="Times New Roman" w:hAnsi="Times New Roman" w:cs="Times New Roman"/>
          <w:sz w:val="24"/>
          <w:szCs w:val="24"/>
        </w:rPr>
        <w:t>ci</w:t>
      </w:r>
      <w:proofErr w:type="spellEnd"/>
      <w:r w:rsidR="00F51F69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69" w:rsidRPr="0079526E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F69" w:rsidRPr="0079526E" w:rsidRDefault="00F51F69" w:rsidP="00DA31CE">
      <w:pPr>
        <w:pStyle w:val="ListeParagraf"/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Ödeme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dekont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çek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kredi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kartı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vb.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bankacılık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- Banka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)</w:t>
      </w:r>
    </w:p>
    <w:p w:rsidR="00BB10C6" w:rsidRPr="0079526E" w:rsidRDefault="00BB10C6" w:rsidP="00DA31CE">
      <w:pPr>
        <w:pStyle w:val="ListeParagra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0C6" w:rsidRPr="0079526E" w:rsidRDefault="00BB10C6" w:rsidP="00DA31CE">
      <w:pPr>
        <w:pStyle w:val="ListeParagraf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Konaklama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faturası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seyahat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acentesinden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alındı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B10C6" w:rsidRPr="0079526E" w:rsidRDefault="00BB10C6" w:rsidP="00DA31CE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412C" w:rsidRPr="0079526E" w:rsidRDefault="00BB10C6" w:rsidP="00DA31CE">
      <w:pPr>
        <w:pStyle w:val="ListeParagraf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Seyahat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acentesinin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düzenlediği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ayrıntılı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fatura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5DB7" w:rsidRPr="0079526E">
        <w:rPr>
          <w:rFonts w:ascii="Times New Roman" w:hAnsi="Times New Roman" w:cs="Times New Roman"/>
          <w:sz w:val="24"/>
          <w:szCs w:val="24"/>
        </w:rPr>
        <w:t>harcamayı</w:t>
      </w:r>
      <w:proofErr w:type="spellEnd"/>
      <w:r w:rsidR="00F51F69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69" w:rsidRPr="0079526E">
        <w:rPr>
          <w:rFonts w:ascii="Times New Roman" w:hAnsi="Times New Roman" w:cs="Times New Roman"/>
          <w:sz w:val="24"/>
          <w:szCs w:val="24"/>
        </w:rPr>
        <w:t>tevsik</w:t>
      </w:r>
      <w:proofErr w:type="spellEnd"/>
      <w:r w:rsidR="00F51F69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69" w:rsidRPr="0079526E">
        <w:rPr>
          <w:rFonts w:ascii="Times New Roman" w:hAnsi="Times New Roman" w:cs="Times New Roman"/>
          <w:sz w:val="24"/>
          <w:szCs w:val="24"/>
        </w:rPr>
        <w:t>edici</w:t>
      </w:r>
      <w:proofErr w:type="spellEnd"/>
      <w:r w:rsidR="00F51F69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69" w:rsidRPr="0079526E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üzerinden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satın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alınması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sitesinin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düzenlediği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ayrıntılı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harcama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çıktısı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konaklayan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kişiler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konaklanan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otel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bilgilerini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)</w:t>
      </w:r>
    </w:p>
    <w:p w:rsidR="00F51F69" w:rsidRPr="0079526E" w:rsidRDefault="00BB10C6" w:rsidP="00DA31CE">
      <w:pPr>
        <w:pStyle w:val="ListeParagraf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Yurt </w:t>
      </w:r>
      <w:proofErr w:type="spellStart"/>
      <w:r w:rsidR="004D6C67" w:rsidRPr="0079526E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kalınan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otelden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alınacak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konaklayanların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isim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konaklama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tarihlerini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içeren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yazı</w:t>
      </w:r>
      <w:proofErr w:type="spellEnd"/>
    </w:p>
    <w:p w:rsidR="00F51F69" w:rsidRPr="0079526E" w:rsidRDefault="00F51F69" w:rsidP="00DA31CE">
      <w:pPr>
        <w:pStyle w:val="ListeParagraf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Ödeme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dekont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çek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kredi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kartı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vb.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bankacılık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- Banka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)</w:t>
      </w:r>
    </w:p>
    <w:p w:rsidR="00BB10C6" w:rsidRPr="0079526E" w:rsidRDefault="00BB10C6" w:rsidP="00DA31C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A30" w:rsidRPr="0079526E" w:rsidRDefault="00193A30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Tanıtım ve organizasyon (tercümanlık, salon kiralama, görsel ve yazılı tanıtım, halkla ilişkiler, fuar katılımı, nakliye vb.) giderlerine ilişkin olarak:</w:t>
      </w:r>
    </w:p>
    <w:p w:rsidR="00193A30" w:rsidRPr="0079526E" w:rsidRDefault="00193A30" w:rsidP="00DA31CE">
      <w:pPr>
        <w:pStyle w:val="ListeParagra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F69" w:rsidRPr="0079526E" w:rsidRDefault="00193A30" w:rsidP="00DA31CE">
      <w:pPr>
        <w:pStyle w:val="ListeParagraf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Ayrıntılı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fatura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DB7" w:rsidRPr="0079526E">
        <w:rPr>
          <w:rFonts w:ascii="Times New Roman" w:hAnsi="Times New Roman" w:cs="Times New Roman"/>
          <w:sz w:val="24"/>
          <w:szCs w:val="24"/>
        </w:rPr>
        <w:t>harcamayı</w:t>
      </w:r>
      <w:proofErr w:type="spellEnd"/>
      <w:r w:rsidR="00F51F69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69" w:rsidRPr="0079526E">
        <w:rPr>
          <w:rFonts w:ascii="Times New Roman" w:hAnsi="Times New Roman" w:cs="Times New Roman"/>
          <w:sz w:val="24"/>
          <w:szCs w:val="24"/>
        </w:rPr>
        <w:t>tevsik</w:t>
      </w:r>
      <w:proofErr w:type="spellEnd"/>
      <w:r w:rsidR="00F51F69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69" w:rsidRPr="0079526E">
        <w:rPr>
          <w:rFonts w:ascii="Times New Roman" w:hAnsi="Times New Roman" w:cs="Times New Roman"/>
          <w:sz w:val="24"/>
          <w:szCs w:val="24"/>
        </w:rPr>
        <w:t>edici</w:t>
      </w:r>
      <w:proofErr w:type="spellEnd"/>
      <w:r w:rsidR="00F51F69"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69" w:rsidRPr="0079526E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hizmetlerin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detaylarını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)</w:t>
      </w:r>
    </w:p>
    <w:p w:rsidR="00F51F69" w:rsidRPr="0079526E" w:rsidRDefault="00F51F69" w:rsidP="00DA31CE">
      <w:pPr>
        <w:pStyle w:val="ListeParagraf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26E">
        <w:rPr>
          <w:rFonts w:ascii="Times New Roman" w:hAnsi="Times New Roman" w:cs="Times New Roman"/>
          <w:sz w:val="24"/>
          <w:szCs w:val="24"/>
        </w:rPr>
        <w:lastRenderedPageBreak/>
        <w:t>Ödeme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dekont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çek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kredi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kartı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hesap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dökümü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vb.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bankacılık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belgeleri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- Banka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26E">
        <w:rPr>
          <w:rFonts w:ascii="Times New Roman" w:hAnsi="Times New Roman" w:cs="Times New Roman"/>
          <w:sz w:val="24"/>
          <w:szCs w:val="24"/>
        </w:rPr>
        <w:t>gerekmektedir</w:t>
      </w:r>
      <w:proofErr w:type="spellEnd"/>
      <w:r w:rsidRPr="0079526E">
        <w:rPr>
          <w:rFonts w:ascii="Times New Roman" w:hAnsi="Times New Roman" w:cs="Times New Roman"/>
          <w:sz w:val="24"/>
          <w:szCs w:val="24"/>
        </w:rPr>
        <w:t>)</w:t>
      </w:r>
    </w:p>
    <w:p w:rsidR="0058412C" w:rsidRPr="0079526E" w:rsidRDefault="0058412C" w:rsidP="00DA3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76B" w:rsidRPr="0079526E" w:rsidRDefault="00CC2A08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Faaliyet</w:t>
      </w:r>
      <w:r w:rsidR="00E506DB" w:rsidRPr="0079526E">
        <w:rPr>
          <w:rFonts w:ascii="Times New Roman" w:hAnsi="Times New Roman" w:cs="Times New Roman"/>
          <w:sz w:val="24"/>
          <w:szCs w:val="24"/>
        </w:rPr>
        <w:t xml:space="preserve"> kapsamında ülkemize getirilmiş olan şirke</w:t>
      </w:r>
      <w:r w:rsidR="00D876F7" w:rsidRPr="0079526E">
        <w:rPr>
          <w:rFonts w:ascii="Times New Roman" w:hAnsi="Times New Roman" w:cs="Times New Roman"/>
          <w:sz w:val="24"/>
          <w:szCs w:val="24"/>
        </w:rPr>
        <w:t>t ya da kurumlara ilişkin bilgi</w:t>
      </w:r>
    </w:p>
    <w:p w:rsidR="005C6F6F" w:rsidRPr="00DA31CE" w:rsidRDefault="005C6F6F" w:rsidP="00DA31CE">
      <w:pPr>
        <w:pStyle w:val="ListeParagraf"/>
        <w:numPr>
          <w:ilvl w:val="0"/>
          <w:numId w:val="33"/>
        </w:numPr>
        <w:suppressAutoHyphens/>
        <w:spacing w:after="0" w:line="240" w:lineRule="auto"/>
        <w:ind w:left="993" w:hanging="285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Alım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heyeti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faaliyetine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katılan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yabancı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şirketin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kuruluşun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varlığına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ve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hangi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sektörde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faaliyet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gösterdiğine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ilişkin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yerel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Resmi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Makamlardan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veya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yerel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resmi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Makamlara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ait internet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sitelerinden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alınan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kanıtlayıcı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bilgi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ve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belgeler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A31CE"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Yerel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Resmi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Makamlardan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veya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yerel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Resmi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Makamlara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ait internet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sitelerinden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kanıtlayıcı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bilgi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ve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belge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edinilememesi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halinde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diğer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tevsik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edici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belgeler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5C6F6F" w:rsidRPr="00DA31CE" w:rsidRDefault="005C6F6F" w:rsidP="00DA31CE">
      <w:pPr>
        <w:pStyle w:val="ListeParagraf"/>
        <w:numPr>
          <w:ilvl w:val="0"/>
          <w:numId w:val="33"/>
        </w:numPr>
        <w:suppressAutoHyphens/>
        <w:spacing w:after="0" w:line="240" w:lineRule="auto"/>
        <w:ind w:left="993" w:hanging="285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Alım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heyeti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faaliyetine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yabancı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şirket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kuruluş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adına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katılım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sağlayan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kişi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kişilerin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şirket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kuruluş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çalışanı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ya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da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ortağı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olduğuna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ilişkin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yerel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Resmi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Makamlardan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veya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yerel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Resmi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Makamlara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ait internet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sitelerinden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alınan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kanıtlayıcı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bilgi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ve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belgeler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Yerel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Resmi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Makamlardan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veya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yerel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Resmi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Makamlara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ait internet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sitelerinden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kanıtlayıcı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bilgi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ve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belge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edinilememesi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halinde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diğer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tevsik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edici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>belgeler</w:t>
      </w:r>
      <w:proofErr w:type="spellEnd"/>
      <w:r w:rsidRPr="00DA31C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5C6F6F" w:rsidRPr="0079526E" w:rsidRDefault="005C6F6F" w:rsidP="00DA31C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2176B" w:rsidRPr="0079526E" w:rsidRDefault="00E9374A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Alım heyeti faaliyetine katılan davetli yabancı şirket/kuruluştan kişiler tarafından imzalanmış katılımcı listesi</w:t>
      </w:r>
      <w:r w:rsidR="00895D5A" w:rsidRPr="0079526E">
        <w:rPr>
          <w:rFonts w:ascii="Times New Roman" w:hAnsi="Times New Roman" w:cs="Times New Roman"/>
          <w:sz w:val="24"/>
          <w:szCs w:val="24"/>
        </w:rPr>
        <w:t xml:space="preserve"> veya turnike giriş kayıtları</w:t>
      </w:r>
    </w:p>
    <w:p w:rsidR="005A78D5" w:rsidRPr="0079526E" w:rsidRDefault="005A78D5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bCs/>
          <w:sz w:val="24"/>
          <w:szCs w:val="24"/>
        </w:rPr>
        <w:t>Alım Heyeti Faaliyeti Değer</w:t>
      </w:r>
      <w:r w:rsidR="00F33C88" w:rsidRPr="0079526E">
        <w:rPr>
          <w:rFonts w:ascii="Times New Roman" w:hAnsi="Times New Roman" w:cs="Times New Roman"/>
          <w:bCs/>
          <w:sz w:val="24"/>
          <w:szCs w:val="24"/>
        </w:rPr>
        <w:t>lendirme Formu-Firmalar (EK-10</w:t>
      </w:r>
      <w:r w:rsidR="00F02E80" w:rsidRPr="0079526E">
        <w:rPr>
          <w:rFonts w:ascii="Times New Roman" w:hAnsi="Times New Roman" w:cs="Times New Roman"/>
          <w:bCs/>
          <w:sz w:val="24"/>
          <w:szCs w:val="24"/>
        </w:rPr>
        <w:t>)*</w:t>
      </w:r>
    </w:p>
    <w:p w:rsidR="0032176B" w:rsidRPr="0079526E" w:rsidRDefault="00FA7799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Alım Heyeti</w:t>
      </w:r>
      <w:r w:rsidR="00F33C88" w:rsidRPr="0079526E">
        <w:rPr>
          <w:rFonts w:ascii="Times New Roman" w:hAnsi="Times New Roman" w:cs="Times New Roman"/>
          <w:sz w:val="24"/>
          <w:szCs w:val="24"/>
        </w:rPr>
        <w:t xml:space="preserve"> Faaliyeti Sonuç Raporu (EK-11)</w:t>
      </w:r>
      <w:r w:rsidR="00F02E80" w:rsidRPr="0079526E">
        <w:rPr>
          <w:rFonts w:ascii="Times New Roman" w:hAnsi="Times New Roman" w:cs="Times New Roman"/>
          <w:sz w:val="24"/>
          <w:szCs w:val="24"/>
        </w:rPr>
        <w:t>*</w:t>
      </w:r>
    </w:p>
    <w:p w:rsidR="00B0472E" w:rsidRPr="0079526E" w:rsidRDefault="00B0472E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İmza Sirküleri (DYS üzerinden kontrol edilmelidir)</w:t>
      </w:r>
    </w:p>
    <w:p w:rsidR="00E506DB" w:rsidRPr="0079526E" w:rsidRDefault="00F02E80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Bakanlık/</w:t>
      </w:r>
      <w:r w:rsidR="005A78D5" w:rsidRPr="0079526E">
        <w:rPr>
          <w:rFonts w:ascii="Times New Roman" w:hAnsi="Times New Roman" w:cs="Times New Roman"/>
          <w:sz w:val="24"/>
          <w:szCs w:val="24"/>
        </w:rPr>
        <w:t>İncelemeci Kuruluş</w:t>
      </w:r>
      <w:r w:rsidR="00E506DB" w:rsidRPr="0079526E">
        <w:rPr>
          <w:rFonts w:ascii="Times New Roman" w:hAnsi="Times New Roman" w:cs="Times New Roman"/>
          <w:sz w:val="24"/>
          <w:szCs w:val="24"/>
        </w:rPr>
        <w:t xml:space="preserve"> tarafından talep edilebilecek diğer bilgi ve belgeler</w:t>
      </w:r>
    </w:p>
    <w:p w:rsidR="00F02E80" w:rsidRDefault="00F02E80" w:rsidP="00DA31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26E">
        <w:rPr>
          <w:rFonts w:ascii="Times New Roman" w:hAnsi="Times New Roman" w:cs="Times New Roman"/>
          <w:color w:val="000000"/>
          <w:sz w:val="24"/>
          <w:szCs w:val="24"/>
        </w:rPr>
        <w:t xml:space="preserve">*Firma değerlendirme formlarının ve sonuç raporunun faaliyetin tamamlanmasını müteakip 5 gün içerisinde DYS üzerinden iletilmesi gerekmektedir. Firmalar tarafından verilen notların aritmetik ortalaması alınarak </w:t>
      </w:r>
      <w:proofErr w:type="spellStart"/>
      <w:r w:rsidRPr="0079526E">
        <w:rPr>
          <w:rFonts w:ascii="Times New Roman" w:hAnsi="Times New Roman" w:cs="Times New Roman"/>
          <w:color w:val="000000"/>
          <w:sz w:val="24"/>
          <w:szCs w:val="24"/>
        </w:rPr>
        <w:t>DYS’de</w:t>
      </w:r>
      <w:proofErr w:type="spellEnd"/>
      <w:r w:rsidRPr="0079526E">
        <w:rPr>
          <w:rFonts w:ascii="Times New Roman" w:hAnsi="Times New Roman" w:cs="Times New Roman"/>
          <w:color w:val="000000"/>
          <w:sz w:val="24"/>
          <w:szCs w:val="24"/>
        </w:rPr>
        <w:t xml:space="preserve"> ilgili bölüme işlenecektir.</w:t>
      </w:r>
    </w:p>
    <w:p w:rsidR="00DA31CE" w:rsidRPr="0079526E" w:rsidRDefault="00DA31CE" w:rsidP="00DA3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C68" w:rsidRDefault="00080C68" w:rsidP="00DA31CE">
      <w:pPr>
        <w:numPr>
          <w:ilvl w:val="0"/>
          <w:numId w:val="5"/>
        </w:numPr>
        <w:tabs>
          <w:tab w:val="clear" w:pos="1080"/>
          <w:tab w:val="num" w:pos="-108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26E">
        <w:rPr>
          <w:rFonts w:ascii="Times New Roman" w:eastAsia="Times New Roman" w:hAnsi="Times New Roman" w:cs="Times New Roman"/>
          <w:b/>
          <w:sz w:val="24"/>
          <w:szCs w:val="24"/>
        </w:rPr>
        <w:t>İSTİHDAM DESTEĞİNE İLİŞKİN ÖDEMELER İÇİN İBRAZ EDİLMESİ GEREKEN BELGELER</w:t>
      </w:r>
    </w:p>
    <w:p w:rsidR="00DA31CE" w:rsidRPr="0079526E" w:rsidRDefault="00DA31CE" w:rsidP="00DA31CE">
      <w:pPr>
        <w:numPr>
          <w:ilvl w:val="0"/>
          <w:numId w:val="5"/>
        </w:numPr>
        <w:tabs>
          <w:tab w:val="clear" w:pos="1080"/>
          <w:tab w:val="num" w:pos="-108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5C3" w:rsidRPr="0079526E" w:rsidRDefault="00080C68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İstihdam edilen proje yöneticisin</w:t>
      </w:r>
      <w:r w:rsidR="005A78D5" w:rsidRPr="0079526E">
        <w:rPr>
          <w:rFonts w:ascii="Times New Roman" w:hAnsi="Times New Roman" w:cs="Times New Roman"/>
          <w:sz w:val="24"/>
          <w:szCs w:val="24"/>
        </w:rPr>
        <w:t>in</w:t>
      </w:r>
      <w:r w:rsidRPr="0079526E">
        <w:rPr>
          <w:rFonts w:ascii="Times New Roman" w:hAnsi="Times New Roman" w:cs="Times New Roman"/>
          <w:sz w:val="24"/>
          <w:szCs w:val="24"/>
        </w:rPr>
        <w:t xml:space="preserve"> ücret bordrosu</w:t>
      </w:r>
    </w:p>
    <w:p w:rsidR="00F51F69" w:rsidRPr="0079526E" w:rsidRDefault="00F51F69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Ödeme belgesi (dekont, çek ve hesap dökümü, kredi kartı hesap dökümü vb. bankacılık belgeleri- Banka onaylı olması gerekmektedir)</w:t>
      </w:r>
    </w:p>
    <w:p w:rsidR="00B6057E" w:rsidRPr="0079526E" w:rsidRDefault="00080C68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İstihdam edilen proje yöneticisi ile İşbirliği Kuruluşu arasında imzalanan sözleşme</w:t>
      </w:r>
      <w:r w:rsidR="00D876F7" w:rsidRPr="0079526E">
        <w:rPr>
          <w:rFonts w:ascii="Times New Roman" w:hAnsi="Times New Roman" w:cs="Times New Roman"/>
          <w:sz w:val="24"/>
          <w:szCs w:val="24"/>
        </w:rPr>
        <w:t xml:space="preserve"> </w:t>
      </w:r>
      <w:r w:rsidR="005A78D5" w:rsidRPr="0079526E">
        <w:rPr>
          <w:rFonts w:ascii="Times New Roman" w:hAnsi="Times New Roman" w:cs="Times New Roman"/>
          <w:sz w:val="24"/>
          <w:szCs w:val="24"/>
        </w:rPr>
        <w:t>(İlk destek ödeme başvuru dosyasında iletilecektir.)</w:t>
      </w:r>
    </w:p>
    <w:p w:rsidR="001675C3" w:rsidRPr="0079526E" w:rsidRDefault="00080C68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Çalışma Rapo</w:t>
      </w:r>
      <w:r w:rsidR="001B6BFC" w:rsidRPr="0079526E">
        <w:rPr>
          <w:rFonts w:ascii="Times New Roman" w:hAnsi="Times New Roman" w:cs="Times New Roman"/>
          <w:sz w:val="24"/>
          <w:szCs w:val="24"/>
        </w:rPr>
        <w:t>ru (i</w:t>
      </w:r>
      <w:r w:rsidRPr="0079526E">
        <w:rPr>
          <w:rFonts w:ascii="Times New Roman" w:hAnsi="Times New Roman" w:cs="Times New Roman"/>
          <w:sz w:val="24"/>
          <w:szCs w:val="24"/>
        </w:rPr>
        <w:t>stihdam edilen personelin proje kapsamında gerçekleştirdiği çalışmalar)</w:t>
      </w:r>
    </w:p>
    <w:p w:rsidR="00B0472E" w:rsidRPr="0079526E" w:rsidRDefault="00B0472E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İmza Sirküleri (DYS üzerinden kontrol edilmelidir.)</w:t>
      </w:r>
    </w:p>
    <w:p w:rsidR="0058412C" w:rsidRPr="0079526E" w:rsidRDefault="00F02E80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Bakanlık/</w:t>
      </w:r>
      <w:r w:rsidR="005A78D5" w:rsidRPr="0079526E">
        <w:rPr>
          <w:rFonts w:ascii="Times New Roman" w:hAnsi="Times New Roman" w:cs="Times New Roman"/>
          <w:sz w:val="24"/>
          <w:szCs w:val="24"/>
        </w:rPr>
        <w:t xml:space="preserve">İncelemeci Kuruluş </w:t>
      </w:r>
      <w:r w:rsidR="00080C68" w:rsidRPr="0079526E">
        <w:rPr>
          <w:rFonts w:ascii="Times New Roman" w:hAnsi="Times New Roman" w:cs="Times New Roman"/>
          <w:sz w:val="24"/>
          <w:szCs w:val="24"/>
        </w:rPr>
        <w:t>tarafından talep edilebilecek diğer bilgi ve belgeler</w:t>
      </w:r>
    </w:p>
    <w:p w:rsidR="00B550EA" w:rsidRDefault="00AE1F65" w:rsidP="00DA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26E">
        <w:rPr>
          <w:rFonts w:ascii="Times New Roman" w:eastAsia="Times New Roman" w:hAnsi="Times New Roman" w:cs="Times New Roman"/>
          <w:sz w:val="24"/>
          <w:szCs w:val="24"/>
        </w:rPr>
        <w:t>Not: İstihdam desteği için ödeme taleplerinin en az 3’er aylık dönemler halinde yapılması gerekmektedir.</w:t>
      </w:r>
    </w:p>
    <w:p w:rsidR="00DA31CE" w:rsidRPr="0079526E" w:rsidRDefault="00DA31CE" w:rsidP="00DA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F65" w:rsidRDefault="00AE1F65" w:rsidP="00DA31CE">
      <w:pPr>
        <w:numPr>
          <w:ilvl w:val="0"/>
          <w:numId w:val="5"/>
        </w:numPr>
        <w:tabs>
          <w:tab w:val="clear" w:pos="1080"/>
          <w:tab w:val="num" w:pos="-108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26E">
        <w:rPr>
          <w:rFonts w:ascii="Times New Roman" w:eastAsia="Times New Roman" w:hAnsi="Times New Roman" w:cs="Times New Roman"/>
          <w:b/>
          <w:sz w:val="24"/>
          <w:szCs w:val="24"/>
        </w:rPr>
        <w:t>BİREYSEL DANIŞMANLIK DESTEĞİNE İLİŞKİN ÖDEMELER İÇİN İBRAZ EDİLMESİ GEREKEN BELGELER</w:t>
      </w:r>
      <w:r w:rsidR="008A4370">
        <w:rPr>
          <w:rFonts w:ascii="Times New Roman" w:eastAsia="Times New Roman" w:hAnsi="Times New Roman" w:cs="Times New Roman"/>
          <w:b/>
          <w:sz w:val="24"/>
          <w:szCs w:val="24"/>
        </w:rPr>
        <w:t xml:space="preserve"> (18.08.2022 tarihinden önce projesi aktif olanlar için)</w:t>
      </w:r>
      <w:bookmarkStart w:id="0" w:name="_GoBack"/>
      <w:bookmarkEnd w:id="0"/>
    </w:p>
    <w:p w:rsidR="00DA31CE" w:rsidRPr="0079526E" w:rsidRDefault="00DA31CE" w:rsidP="00DA31CE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F69" w:rsidRPr="0079526E" w:rsidRDefault="00AE1F65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Danışmanın danışmanlık faaliyetine ilişkin düzenlediği </w:t>
      </w:r>
      <w:r w:rsidR="0078138C" w:rsidRPr="0079526E">
        <w:rPr>
          <w:rFonts w:ascii="Times New Roman" w:hAnsi="Times New Roman" w:cs="Times New Roman"/>
          <w:sz w:val="24"/>
          <w:szCs w:val="24"/>
        </w:rPr>
        <w:t xml:space="preserve">fatura veya </w:t>
      </w:r>
      <w:r w:rsidR="00EF5DB7" w:rsidRPr="0079526E">
        <w:rPr>
          <w:rFonts w:ascii="Times New Roman" w:hAnsi="Times New Roman" w:cs="Times New Roman"/>
          <w:sz w:val="24"/>
          <w:szCs w:val="24"/>
        </w:rPr>
        <w:t>harcamayı</w:t>
      </w:r>
      <w:r w:rsidR="0078138C" w:rsidRPr="0079526E">
        <w:rPr>
          <w:rFonts w:ascii="Times New Roman" w:hAnsi="Times New Roman" w:cs="Times New Roman"/>
          <w:sz w:val="24"/>
          <w:szCs w:val="24"/>
        </w:rPr>
        <w:t xml:space="preserve"> tevsik</w:t>
      </w:r>
      <w:r w:rsidR="00F51F69" w:rsidRPr="0079526E">
        <w:rPr>
          <w:rFonts w:ascii="Times New Roman" w:hAnsi="Times New Roman" w:cs="Times New Roman"/>
          <w:sz w:val="24"/>
          <w:szCs w:val="24"/>
        </w:rPr>
        <w:t xml:space="preserve"> edici belge</w:t>
      </w:r>
    </w:p>
    <w:p w:rsidR="00F51F69" w:rsidRPr="0079526E" w:rsidRDefault="00F51F69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Ödeme belgesi (dekont, çek ve hesap dökümü, kredi kartı hesap dökümü vb. bankacılık belgeleri- Banka onaylı olması gerekmektedir)</w:t>
      </w:r>
    </w:p>
    <w:p w:rsidR="00F260AA" w:rsidRPr="0079526E" w:rsidRDefault="00AE1F65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 xml:space="preserve">Danışman ve danışmanlık hizmetini alan şirket tarafından ortak olarak hazırlanacak olan bireysel danışmanlık sonuç raporu </w:t>
      </w:r>
    </w:p>
    <w:p w:rsidR="002021BF" w:rsidRPr="0079526E" w:rsidRDefault="000233CC" w:rsidP="00DA31CE">
      <w:pPr>
        <w:numPr>
          <w:ilvl w:val="1"/>
          <w:numId w:val="5"/>
        </w:numPr>
        <w:tabs>
          <w:tab w:val="num" w:pos="-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526E">
        <w:rPr>
          <w:rFonts w:ascii="Times New Roman" w:hAnsi="Times New Roman" w:cs="Times New Roman"/>
          <w:sz w:val="24"/>
          <w:szCs w:val="24"/>
        </w:rPr>
        <w:t>Bakanlık/</w:t>
      </w:r>
      <w:r w:rsidR="005A78D5" w:rsidRPr="0079526E">
        <w:rPr>
          <w:rFonts w:ascii="Times New Roman" w:hAnsi="Times New Roman" w:cs="Times New Roman"/>
          <w:sz w:val="24"/>
          <w:szCs w:val="24"/>
        </w:rPr>
        <w:t xml:space="preserve">İncelemeci Kuruluş </w:t>
      </w:r>
      <w:r w:rsidR="00AE1F65" w:rsidRPr="0079526E">
        <w:rPr>
          <w:rFonts w:ascii="Times New Roman" w:hAnsi="Times New Roman" w:cs="Times New Roman"/>
          <w:sz w:val="24"/>
          <w:szCs w:val="24"/>
        </w:rPr>
        <w:t>tarafından talep edilebilecek diğer bilgi ve belgeler</w:t>
      </w:r>
    </w:p>
    <w:p w:rsidR="003F2F82" w:rsidRPr="0079526E" w:rsidRDefault="003F2F82" w:rsidP="00DA3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26E">
        <w:rPr>
          <w:rFonts w:ascii="Times New Roman" w:eastAsia="Times New Roman" w:hAnsi="Times New Roman" w:cs="Times New Roman"/>
          <w:sz w:val="24"/>
          <w:szCs w:val="24"/>
        </w:rPr>
        <w:t>Not: Bireysel danışmanlık desteği için ödeme taleplerinin en az 3’er aylık dönemler halinde yapılması gerekmektedir.</w:t>
      </w:r>
    </w:p>
    <w:sectPr w:rsidR="003F2F82" w:rsidRPr="0079526E" w:rsidSect="00DA31CE">
      <w:headerReference w:type="default" r:id="rId8"/>
      <w:footerReference w:type="default" r:id="rId9"/>
      <w:pgSz w:w="11906" w:h="16838"/>
      <w:pgMar w:top="993" w:right="991" w:bottom="1417" w:left="1417" w:header="708" w:footer="708" w:gutter="0"/>
      <w:pgBorders w:offsetFrom="page">
        <w:top w:val="double" w:sz="12" w:space="24" w:color="1F497D" w:themeColor="text2"/>
        <w:left w:val="double" w:sz="12" w:space="24" w:color="1F497D" w:themeColor="text2"/>
        <w:bottom w:val="double" w:sz="12" w:space="24" w:color="1F497D" w:themeColor="text2"/>
        <w:right w:val="doub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FEA" w:rsidRDefault="003B3FEA" w:rsidP="00970954">
      <w:pPr>
        <w:spacing w:after="0" w:line="240" w:lineRule="auto"/>
      </w:pPr>
      <w:r>
        <w:separator/>
      </w:r>
    </w:p>
  </w:endnote>
  <w:endnote w:type="continuationSeparator" w:id="0">
    <w:p w:rsidR="003B3FEA" w:rsidRDefault="003B3FEA" w:rsidP="0097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1460181"/>
      <w:docPartObj>
        <w:docPartGallery w:val="Page Numbers (Bottom of Page)"/>
        <w:docPartUnique/>
      </w:docPartObj>
    </w:sdtPr>
    <w:sdtEndPr/>
    <w:sdtContent>
      <w:p w:rsidR="005C6F6F" w:rsidRDefault="005C6F6F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1CE">
          <w:rPr>
            <w:noProof/>
          </w:rPr>
          <w:t>5</w:t>
        </w:r>
        <w:r>
          <w:fldChar w:fldCharType="end"/>
        </w:r>
      </w:p>
    </w:sdtContent>
  </w:sdt>
  <w:p w:rsidR="00A56544" w:rsidRDefault="00A565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FEA" w:rsidRDefault="003B3FEA" w:rsidP="00970954">
      <w:pPr>
        <w:spacing w:after="0" w:line="240" w:lineRule="auto"/>
      </w:pPr>
      <w:r>
        <w:separator/>
      </w:r>
    </w:p>
  </w:footnote>
  <w:footnote w:type="continuationSeparator" w:id="0">
    <w:p w:rsidR="003B3FEA" w:rsidRDefault="003B3FEA" w:rsidP="0097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DB1" w:rsidRDefault="00971DB1" w:rsidP="00971DB1">
    <w:pPr>
      <w:pStyle w:val="stBilgi"/>
      <w:jc w:val="right"/>
    </w:pPr>
  </w:p>
  <w:p w:rsidR="00971DB1" w:rsidRDefault="00971D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083"/>
    <w:multiLevelType w:val="hybridMultilevel"/>
    <w:tmpl w:val="DE62D9E8"/>
    <w:lvl w:ilvl="0" w:tplc="4DD8AE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58B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31F94"/>
    <w:multiLevelType w:val="hybridMultilevel"/>
    <w:tmpl w:val="522A6BD8"/>
    <w:lvl w:ilvl="0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4CC4704"/>
    <w:multiLevelType w:val="hybridMultilevel"/>
    <w:tmpl w:val="4ADA1C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5D0B"/>
    <w:multiLevelType w:val="hybridMultilevel"/>
    <w:tmpl w:val="CDEE9B4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601EA"/>
    <w:multiLevelType w:val="hybridMultilevel"/>
    <w:tmpl w:val="375E98B2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A1E2A82"/>
    <w:multiLevelType w:val="hybridMultilevel"/>
    <w:tmpl w:val="7C881248"/>
    <w:lvl w:ilvl="0" w:tplc="98A2E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87A04"/>
    <w:multiLevelType w:val="hybridMultilevel"/>
    <w:tmpl w:val="5192DC8C"/>
    <w:lvl w:ilvl="0" w:tplc="7D34D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87535"/>
    <w:multiLevelType w:val="hybridMultilevel"/>
    <w:tmpl w:val="A9E648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C507E"/>
    <w:multiLevelType w:val="hybridMultilevel"/>
    <w:tmpl w:val="76C4CD1E"/>
    <w:lvl w:ilvl="0" w:tplc="88F22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F0F92"/>
    <w:multiLevelType w:val="hybridMultilevel"/>
    <w:tmpl w:val="FE326C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56D7C"/>
    <w:multiLevelType w:val="hybridMultilevel"/>
    <w:tmpl w:val="DD1ABDF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60329"/>
    <w:multiLevelType w:val="hybridMultilevel"/>
    <w:tmpl w:val="EF46F8A2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8D07991"/>
    <w:multiLevelType w:val="hybridMultilevel"/>
    <w:tmpl w:val="45A649D6"/>
    <w:lvl w:ilvl="0" w:tplc="6E18F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65AD1"/>
    <w:multiLevelType w:val="hybridMultilevel"/>
    <w:tmpl w:val="9692DE96"/>
    <w:lvl w:ilvl="0" w:tplc="041F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29E568F2"/>
    <w:multiLevelType w:val="hybridMultilevel"/>
    <w:tmpl w:val="91723BF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0001E1"/>
    <w:multiLevelType w:val="hybridMultilevel"/>
    <w:tmpl w:val="A9A4924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191D62"/>
    <w:multiLevelType w:val="hybridMultilevel"/>
    <w:tmpl w:val="B7ACB0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293EF2"/>
    <w:multiLevelType w:val="hybridMultilevel"/>
    <w:tmpl w:val="7A78D4B2"/>
    <w:lvl w:ilvl="0" w:tplc="041F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0B3119"/>
    <w:multiLevelType w:val="multilevel"/>
    <w:tmpl w:val="250CB18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1100C8"/>
    <w:multiLevelType w:val="hybridMultilevel"/>
    <w:tmpl w:val="71CC27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9E53A9B"/>
    <w:multiLevelType w:val="hybridMultilevel"/>
    <w:tmpl w:val="06CE5CE8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653E3"/>
    <w:multiLevelType w:val="hybridMultilevel"/>
    <w:tmpl w:val="F9EEA37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480615"/>
    <w:multiLevelType w:val="hybridMultilevel"/>
    <w:tmpl w:val="F95284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97AB1"/>
    <w:multiLevelType w:val="hybridMultilevel"/>
    <w:tmpl w:val="ACCE046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37A37"/>
    <w:multiLevelType w:val="hybridMultilevel"/>
    <w:tmpl w:val="48BE10BE"/>
    <w:lvl w:ilvl="0" w:tplc="8C8C6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452DB9"/>
    <w:multiLevelType w:val="hybridMultilevel"/>
    <w:tmpl w:val="BFD25F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794E3E"/>
    <w:multiLevelType w:val="hybridMultilevel"/>
    <w:tmpl w:val="15CEDEA6"/>
    <w:lvl w:ilvl="0" w:tplc="1B2CE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DB778C"/>
    <w:multiLevelType w:val="hybridMultilevel"/>
    <w:tmpl w:val="7B305060"/>
    <w:lvl w:ilvl="0" w:tplc="07A82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2344B5"/>
    <w:multiLevelType w:val="hybridMultilevel"/>
    <w:tmpl w:val="DC18040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767926"/>
    <w:multiLevelType w:val="hybridMultilevel"/>
    <w:tmpl w:val="0D8C0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870FD"/>
    <w:multiLevelType w:val="hybridMultilevel"/>
    <w:tmpl w:val="DA64B2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103BC"/>
    <w:multiLevelType w:val="hybridMultilevel"/>
    <w:tmpl w:val="1454624C"/>
    <w:lvl w:ilvl="0" w:tplc="5B9CF7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9F2D99"/>
    <w:multiLevelType w:val="hybridMultilevel"/>
    <w:tmpl w:val="B930EC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C21D5B"/>
    <w:multiLevelType w:val="hybridMultilevel"/>
    <w:tmpl w:val="C8EC8732"/>
    <w:lvl w:ilvl="0" w:tplc="AA669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5B4FCC"/>
    <w:multiLevelType w:val="hybridMultilevel"/>
    <w:tmpl w:val="7A78D4B2"/>
    <w:lvl w:ilvl="0" w:tplc="041F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58242E"/>
    <w:multiLevelType w:val="hybridMultilevel"/>
    <w:tmpl w:val="509E3B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46A99"/>
    <w:multiLevelType w:val="hybridMultilevel"/>
    <w:tmpl w:val="89FE5D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677CBD"/>
    <w:multiLevelType w:val="hybridMultilevel"/>
    <w:tmpl w:val="53402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65C22"/>
    <w:multiLevelType w:val="hybridMultilevel"/>
    <w:tmpl w:val="BA0842B2"/>
    <w:lvl w:ilvl="0" w:tplc="099CF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144623"/>
    <w:multiLevelType w:val="hybridMultilevel"/>
    <w:tmpl w:val="250CB182"/>
    <w:lvl w:ilvl="0" w:tplc="4DD8AE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58B012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FF7DDF"/>
    <w:multiLevelType w:val="hybridMultilevel"/>
    <w:tmpl w:val="A336D65E"/>
    <w:lvl w:ilvl="0" w:tplc="69567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5223F"/>
    <w:multiLevelType w:val="hybridMultilevel"/>
    <w:tmpl w:val="F9CEF97A"/>
    <w:lvl w:ilvl="0" w:tplc="5858B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F0E9E"/>
    <w:multiLevelType w:val="hybridMultilevel"/>
    <w:tmpl w:val="7A78D4B2"/>
    <w:lvl w:ilvl="0" w:tplc="041F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7739AA"/>
    <w:multiLevelType w:val="hybridMultilevel"/>
    <w:tmpl w:val="E5E2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638A1"/>
    <w:multiLevelType w:val="hybridMultilevel"/>
    <w:tmpl w:val="509E3B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6"/>
  </w:num>
  <w:num w:numId="5">
    <w:abstractNumId w:val="39"/>
  </w:num>
  <w:num w:numId="6">
    <w:abstractNumId w:val="32"/>
  </w:num>
  <w:num w:numId="7">
    <w:abstractNumId w:val="31"/>
  </w:num>
  <w:num w:numId="8">
    <w:abstractNumId w:val="38"/>
  </w:num>
  <w:num w:numId="9">
    <w:abstractNumId w:val="36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3"/>
  </w:num>
  <w:num w:numId="14">
    <w:abstractNumId w:val="15"/>
  </w:num>
  <w:num w:numId="15">
    <w:abstractNumId w:val="24"/>
  </w:num>
  <w:num w:numId="16">
    <w:abstractNumId w:val="6"/>
  </w:num>
  <w:num w:numId="17">
    <w:abstractNumId w:val="5"/>
  </w:num>
  <w:num w:numId="18">
    <w:abstractNumId w:val="28"/>
  </w:num>
  <w:num w:numId="19">
    <w:abstractNumId w:val="37"/>
  </w:num>
  <w:num w:numId="20">
    <w:abstractNumId w:val="27"/>
  </w:num>
  <w:num w:numId="21">
    <w:abstractNumId w:val="34"/>
  </w:num>
  <w:num w:numId="22">
    <w:abstractNumId w:val="3"/>
  </w:num>
  <w:num w:numId="23">
    <w:abstractNumId w:val="30"/>
  </w:num>
  <w:num w:numId="24">
    <w:abstractNumId w:val="17"/>
  </w:num>
  <w:num w:numId="25">
    <w:abstractNumId w:val="42"/>
  </w:num>
  <w:num w:numId="26">
    <w:abstractNumId w:val="23"/>
  </w:num>
  <w:num w:numId="27">
    <w:abstractNumId w:val="21"/>
  </w:num>
  <w:num w:numId="28">
    <w:abstractNumId w:val="22"/>
  </w:num>
  <w:num w:numId="29">
    <w:abstractNumId w:val="4"/>
  </w:num>
  <w:num w:numId="30">
    <w:abstractNumId w:val="25"/>
  </w:num>
  <w:num w:numId="31">
    <w:abstractNumId w:val="11"/>
  </w:num>
  <w:num w:numId="32">
    <w:abstractNumId w:val="14"/>
  </w:num>
  <w:num w:numId="33">
    <w:abstractNumId w:val="19"/>
  </w:num>
  <w:num w:numId="34">
    <w:abstractNumId w:val="9"/>
  </w:num>
  <w:num w:numId="35">
    <w:abstractNumId w:val="13"/>
  </w:num>
  <w:num w:numId="36">
    <w:abstractNumId w:val="35"/>
  </w:num>
  <w:num w:numId="37">
    <w:abstractNumId w:val="33"/>
  </w:num>
  <w:num w:numId="38">
    <w:abstractNumId w:val="20"/>
  </w:num>
  <w:num w:numId="39">
    <w:abstractNumId w:val="10"/>
  </w:num>
  <w:num w:numId="40">
    <w:abstractNumId w:val="7"/>
  </w:num>
  <w:num w:numId="41">
    <w:abstractNumId w:val="2"/>
  </w:num>
  <w:num w:numId="42">
    <w:abstractNumId w:val="44"/>
  </w:num>
  <w:num w:numId="43">
    <w:abstractNumId w:val="40"/>
  </w:num>
  <w:num w:numId="44">
    <w:abstractNumId w:val="29"/>
  </w:num>
  <w:num w:numId="45">
    <w:abstractNumId w:val="41"/>
  </w:num>
  <w:num w:numId="46">
    <w:abstractNumId w:val="18"/>
  </w:num>
  <w:num w:numId="47">
    <w:abstractNumId w:val="1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9B"/>
    <w:rsid w:val="00012B03"/>
    <w:rsid w:val="00014EEC"/>
    <w:rsid w:val="0002048D"/>
    <w:rsid w:val="000233CC"/>
    <w:rsid w:val="00025549"/>
    <w:rsid w:val="000333C9"/>
    <w:rsid w:val="000352CE"/>
    <w:rsid w:val="000562C9"/>
    <w:rsid w:val="000650B6"/>
    <w:rsid w:val="00075064"/>
    <w:rsid w:val="00080C68"/>
    <w:rsid w:val="00091130"/>
    <w:rsid w:val="0009186D"/>
    <w:rsid w:val="00094DF2"/>
    <w:rsid w:val="000B16E7"/>
    <w:rsid w:val="000C2057"/>
    <w:rsid w:val="000C2376"/>
    <w:rsid w:val="000E52D9"/>
    <w:rsid w:val="000F4A32"/>
    <w:rsid w:val="001023B5"/>
    <w:rsid w:val="001117E2"/>
    <w:rsid w:val="001165EA"/>
    <w:rsid w:val="00135802"/>
    <w:rsid w:val="00141749"/>
    <w:rsid w:val="0015270B"/>
    <w:rsid w:val="001675C3"/>
    <w:rsid w:val="00170640"/>
    <w:rsid w:val="00173CDE"/>
    <w:rsid w:val="00193A30"/>
    <w:rsid w:val="001A6439"/>
    <w:rsid w:val="001B6BFC"/>
    <w:rsid w:val="001B7792"/>
    <w:rsid w:val="001C4741"/>
    <w:rsid w:val="001C47F4"/>
    <w:rsid w:val="001D0C31"/>
    <w:rsid w:val="001D3BAB"/>
    <w:rsid w:val="001F37B5"/>
    <w:rsid w:val="002021BF"/>
    <w:rsid w:val="00216C3C"/>
    <w:rsid w:val="0022613F"/>
    <w:rsid w:val="00227E49"/>
    <w:rsid w:val="00245333"/>
    <w:rsid w:val="00245D69"/>
    <w:rsid w:val="00247C99"/>
    <w:rsid w:val="00254AF1"/>
    <w:rsid w:val="002977B2"/>
    <w:rsid w:val="002A47C8"/>
    <w:rsid w:val="002D1CEA"/>
    <w:rsid w:val="002D5CB8"/>
    <w:rsid w:val="002F3696"/>
    <w:rsid w:val="003173C9"/>
    <w:rsid w:val="0032176B"/>
    <w:rsid w:val="00323F15"/>
    <w:rsid w:val="0033023A"/>
    <w:rsid w:val="0033307B"/>
    <w:rsid w:val="00336115"/>
    <w:rsid w:val="00352496"/>
    <w:rsid w:val="00356777"/>
    <w:rsid w:val="00360197"/>
    <w:rsid w:val="0037258F"/>
    <w:rsid w:val="00385033"/>
    <w:rsid w:val="00395EC2"/>
    <w:rsid w:val="00397DDB"/>
    <w:rsid w:val="003B2484"/>
    <w:rsid w:val="003B3FEA"/>
    <w:rsid w:val="003D1440"/>
    <w:rsid w:val="003D1CC0"/>
    <w:rsid w:val="003D2AF7"/>
    <w:rsid w:val="003D7FCB"/>
    <w:rsid w:val="003E08D7"/>
    <w:rsid w:val="003F0D0D"/>
    <w:rsid w:val="003F21B6"/>
    <w:rsid w:val="003F2865"/>
    <w:rsid w:val="003F2F82"/>
    <w:rsid w:val="00400C23"/>
    <w:rsid w:val="004010FC"/>
    <w:rsid w:val="004112EE"/>
    <w:rsid w:val="00427787"/>
    <w:rsid w:val="00435549"/>
    <w:rsid w:val="00446435"/>
    <w:rsid w:val="00450438"/>
    <w:rsid w:val="00481F49"/>
    <w:rsid w:val="004A05E8"/>
    <w:rsid w:val="004B1173"/>
    <w:rsid w:val="004B2FEB"/>
    <w:rsid w:val="004B54BC"/>
    <w:rsid w:val="004B59E4"/>
    <w:rsid w:val="004B7560"/>
    <w:rsid w:val="004C0071"/>
    <w:rsid w:val="004C077E"/>
    <w:rsid w:val="004C0F8E"/>
    <w:rsid w:val="004D6C67"/>
    <w:rsid w:val="00501D10"/>
    <w:rsid w:val="00501F46"/>
    <w:rsid w:val="00503A7D"/>
    <w:rsid w:val="00515840"/>
    <w:rsid w:val="00515CDB"/>
    <w:rsid w:val="005169D4"/>
    <w:rsid w:val="0052710C"/>
    <w:rsid w:val="00533ADF"/>
    <w:rsid w:val="005370CA"/>
    <w:rsid w:val="0054037D"/>
    <w:rsid w:val="00547DEB"/>
    <w:rsid w:val="00551141"/>
    <w:rsid w:val="00551778"/>
    <w:rsid w:val="0055598E"/>
    <w:rsid w:val="00565D51"/>
    <w:rsid w:val="0056747E"/>
    <w:rsid w:val="00582159"/>
    <w:rsid w:val="00582EF3"/>
    <w:rsid w:val="00583D5F"/>
    <w:rsid w:val="0058412C"/>
    <w:rsid w:val="00587153"/>
    <w:rsid w:val="00594D6C"/>
    <w:rsid w:val="00596E74"/>
    <w:rsid w:val="005A78D5"/>
    <w:rsid w:val="005A7CD3"/>
    <w:rsid w:val="005B2D31"/>
    <w:rsid w:val="005B736F"/>
    <w:rsid w:val="005C3108"/>
    <w:rsid w:val="005C45AF"/>
    <w:rsid w:val="005C6F6F"/>
    <w:rsid w:val="005D15CC"/>
    <w:rsid w:val="005D71DB"/>
    <w:rsid w:val="005E40A1"/>
    <w:rsid w:val="005E6FC1"/>
    <w:rsid w:val="005F1ADC"/>
    <w:rsid w:val="00623E9C"/>
    <w:rsid w:val="006248CE"/>
    <w:rsid w:val="00627DB3"/>
    <w:rsid w:val="006302FD"/>
    <w:rsid w:val="00660194"/>
    <w:rsid w:val="00662D21"/>
    <w:rsid w:val="00663DA4"/>
    <w:rsid w:val="006920F2"/>
    <w:rsid w:val="0069719B"/>
    <w:rsid w:val="006A62E6"/>
    <w:rsid w:val="006C56D1"/>
    <w:rsid w:val="006C7A78"/>
    <w:rsid w:val="006E1CB6"/>
    <w:rsid w:val="00734534"/>
    <w:rsid w:val="00737D6F"/>
    <w:rsid w:val="00760536"/>
    <w:rsid w:val="00763E6B"/>
    <w:rsid w:val="007664D1"/>
    <w:rsid w:val="00777845"/>
    <w:rsid w:val="0078138C"/>
    <w:rsid w:val="00786732"/>
    <w:rsid w:val="0079526E"/>
    <w:rsid w:val="007A05F0"/>
    <w:rsid w:val="007B1256"/>
    <w:rsid w:val="007C1613"/>
    <w:rsid w:val="007C1653"/>
    <w:rsid w:val="007C2A5B"/>
    <w:rsid w:val="007D5F25"/>
    <w:rsid w:val="007D771D"/>
    <w:rsid w:val="007E2BEA"/>
    <w:rsid w:val="007E4B14"/>
    <w:rsid w:val="007F7802"/>
    <w:rsid w:val="0080534B"/>
    <w:rsid w:val="00810B4D"/>
    <w:rsid w:val="0081262C"/>
    <w:rsid w:val="00816523"/>
    <w:rsid w:val="00821809"/>
    <w:rsid w:val="008223B4"/>
    <w:rsid w:val="00847D6C"/>
    <w:rsid w:val="0085133C"/>
    <w:rsid w:val="00881CC7"/>
    <w:rsid w:val="0088316F"/>
    <w:rsid w:val="008850FF"/>
    <w:rsid w:val="00895D5A"/>
    <w:rsid w:val="00896A9E"/>
    <w:rsid w:val="008A4370"/>
    <w:rsid w:val="008B0B88"/>
    <w:rsid w:val="008C642C"/>
    <w:rsid w:val="008E45D6"/>
    <w:rsid w:val="008F2052"/>
    <w:rsid w:val="008F2B85"/>
    <w:rsid w:val="008F56C3"/>
    <w:rsid w:val="00901B7A"/>
    <w:rsid w:val="00912743"/>
    <w:rsid w:val="0092756A"/>
    <w:rsid w:val="009325F9"/>
    <w:rsid w:val="0093663C"/>
    <w:rsid w:val="00943EF2"/>
    <w:rsid w:val="00944C4B"/>
    <w:rsid w:val="00945910"/>
    <w:rsid w:val="00947941"/>
    <w:rsid w:val="00951E7B"/>
    <w:rsid w:val="00954B21"/>
    <w:rsid w:val="00956B7D"/>
    <w:rsid w:val="00962A6D"/>
    <w:rsid w:val="00964B1C"/>
    <w:rsid w:val="00970954"/>
    <w:rsid w:val="00971DB1"/>
    <w:rsid w:val="00990F4A"/>
    <w:rsid w:val="009932AA"/>
    <w:rsid w:val="009A4C78"/>
    <w:rsid w:val="009A66C4"/>
    <w:rsid w:val="009B47C4"/>
    <w:rsid w:val="009E1DC5"/>
    <w:rsid w:val="009E3C24"/>
    <w:rsid w:val="009E7CDC"/>
    <w:rsid w:val="009F45A3"/>
    <w:rsid w:val="00A00F3F"/>
    <w:rsid w:val="00A06DBE"/>
    <w:rsid w:val="00A23E2E"/>
    <w:rsid w:val="00A25802"/>
    <w:rsid w:val="00A43EA4"/>
    <w:rsid w:val="00A455A9"/>
    <w:rsid w:val="00A56544"/>
    <w:rsid w:val="00A57303"/>
    <w:rsid w:val="00A629BD"/>
    <w:rsid w:val="00A7187E"/>
    <w:rsid w:val="00A82E69"/>
    <w:rsid w:val="00A924CB"/>
    <w:rsid w:val="00AA2A32"/>
    <w:rsid w:val="00AA6D0D"/>
    <w:rsid w:val="00AB1782"/>
    <w:rsid w:val="00AB5C47"/>
    <w:rsid w:val="00AC3E4F"/>
    <w:rsid w:val="00AD30CF"/>
    <w:rsid w:val="00AD4B56"/>
    <w:rsid w:val="00AD6907"/>
    <w:rsid w:val="00AE1F65"/>
    <w:rsid w:val="00AE514D"/>
    <w:rsid w:val="00B0472E"/>
    <w:rsid w:val="00B11EC7"/>
    <w:rsid w:val="00B1564E"/>
    <w:rsid w:val="00B550EA"/>
    <w:rsid w:val="00B6057E"/>
    <w:rsid w:val="00B61E12"/>
    <w:rsid w:val="00B63614"/>
    <w:rsid w:val="00B63FDA"/>
    <w:rsid w:val="00B95AE3"/>
    <w:rsid w:val="00B9763C"/>
    <w:rsid w:val="00BA6604"/>
    <w:rsid w:val="00BB10C6"/>
    <w:rsid w:val="00BB40CF"/>
    <w:rsid w:val="00BD1DEF"/>
    <w:rsid w:val="00BD48A5"/>
    <w:rsid w:val="00BD653B"/>
    <w:rsid w:val="00BE34F7"/>
    <w:rsid w:val="00C041C7"/>
    <w:rsid w:val="00C04977"/>
    <w:rsid w:val="00C145BC"/>
    <w:rsid w:val="00C14F78"/>
    <w:rsid w:val="00C269CE"/>
    <w:rsid w:val="00C27A9E"/>
    <w:rsid w:val="00C33CA6"/>
    <w:rsid w:val="00C377D8"/>
    <w:rsid w:val="00C40076"/>
    <w:rsid w:val="00C51D28"/>
    <w:rsid w:val="00C65B3E"/>
    <w:rsid w:val="00C71907"/>
    <w:rsid w:val="00C73C48"/>
    <w:rsid w:val="00C7610E"/>
    <w:rsid w:val="00C95985"/>
    <w:rsid w:val="00CB3D65"/>
    <w:rsid w:val="00CB7362"/>
    <w:rsid w:val="00CC2A08"/>
    <w:rsid w:val="00CC3B9C"/>
    <w:rsid w:val="00CD3EFE"/>
    <w:rsid w:val="00CD6E86"/>
    <w:rsid w:val="00CE459C"/>
    <w:rsid w:val="00CF3ED6"/>
    <w:rsid w:val="00D00DDC"/>
    <w:rsid w:val="00D02E48"/>
    <w:rsid w:val="00D0462D"/>
    <w:rsid w:val="00D05E8F"/>
    <w:rsid w:val="00D06EBF"/>
    <w:rsid w:val="00D07F6E"/>
    <w:rsid w:val="00D34F78"/>
    <w:rsid w:val="00D4202C"/>
    <w:rsid w:val="00D430A9"/>
    <w:rsid w:val="00D53B53"/>
    <w:rsid w:val="00D57ABA"/>
    <w:rsid w:val="00D6352C"/>
    <w:rsid w:val="00D71DC7"/>
    <w:rsid w:val="00D876F7"/>
    <w:rsid w:val="00DA31CE"/>
    <w:rsid w:val="00DA630C"/>
    <w:rsid w:val="00DA798D"/>
    <w:rsid w:val="00DB0D4D"/>
    <w:rsid w:val="00DC0874"/>
    <w:rsid w:val="00DC4AFD"/>
    <w:rsid w:val="00DD43DF"/>
    <w:rsid w:val="00DD5A86"/>
    <w:rsid w:val="00DE0267"/>
    <w:rsid w:val="00DE2F66"/>
    <w:rsid w:val="00DE3546"/>
    <w:rsid w:val="00DE3985"/>
    <w:rsid w:val="00E12B20"/>
    <w:rsid w:val="00E1457D"/>
    <w:rsid w:val="00E20E10"/>
    <w:rsid w:val="00E4329B"/>
    <w:rsid w:val="00E506DB"/>
    <w:rsid w:val="00E52983"/>
    <w:rsid w:val="00E56C76"/>
    <w:rsid w:val="00E76DEF"/>
    <w:rsid w:val="00E83346"/>
    <w:rsid w:val="00E83A4B"/>
    <w:rsid w:val="00E9374A"/>
    <w:rsid w:val="00EA4D4B"/>
    <w:rsid w:val="00EA7F9D"/>
    <w:rsid w:val="00EB3361"/>
    <w:rsid w:val="00EB4669"/>
    <w:rsid w:val="00EB6A07"/>
    <w:rsid w:val="00EE6A37"/>
    <w:rsid w:val="00EF5DB7"/>
    <w:rsid w:val="00EF7651"/>
    <w:rsid w:val="00F02E80"/>
    <w:rsid w:val="00F04470"/>
    <w:rsid w:val="00F053B0"/>
    <w:rsid w:val="00F1408A"/>
    <w:rsid w:val="00F16624"/>
    <w:rsid w:val="00F17D91"/>
    <w:rsid w:val="00F260AA"/>
    <w:rsid w:val="00F33C88"/>
    <w:rsid w:val="00F40F75"/>
    <w:rsid w:val="00F41A56"/>
    <w:rsid w:val="00F475FC"/>
    <w:rsid w:val="00F51F69"/>
    <w:rsid w:val="00F537CF"/>
    <w:rsid w:val="00F55E93"/>
    <w:rsid w:val="00F5785E"/>
    <w:rsid w:val="00F67891"/>
    <w:rsid w:val="00F76A3A"/>
    <w:rsid w:val="00F81509"/>
    <w:rsid w:val="00F912A9"/>
    <w:rsid w:val="00F9169B"/>
    <w:rsid w:val="00F91DDC"/>
    <w:rsid w:val="00FA0772"/>
    <w:rsid w:val="00FA0F6A"/>
    <w:rsid w:val="00FA7799"/>
    <w:rsid w:val="00FB15AA"/>
    <w:rsid w:val="00FC3EB5"/>
    <w:rsid w:val="00FE08B3"/>
    <w:rsid w:val="00FE1A23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191A"/>
  <w15:docId w15:val="{0D2F135F-8557-4DBB-8844-708F1492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69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69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rsid w:val="00F916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F9169B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F9169B"/>
    <w:pPr>
      <w:ind w:left="720"/>
      <w:contextualSpacing/>
      <w:jc w:val="both"/>
    </w:pPr>
    <w:rPr>
      <w:rFonts w:eastAsiaTheme="minorHAnsi"/>
      <w:lang w:val="en-GB" w:eastAsia="en-US"/>
    </w:rPr>
  </w:style>
  <w:style w:type="paragraph" w:styleId="stBilgi">
    <w:name w:val="header"/>
    <w:basedOn w:val="Normal"/>
    <w:link w:val="stBilgiChar"/>
    <w:uiPriority w:val="99"/>
    <w:unhideWhenUsed/>
    <w:rsid w:val="0097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095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7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0954"/>
    <w:rPr>
      <w:rFonts w:eastAsiaTheme="minorEastAsia"/>
      <w:lang w:eastAsia="tr-TR"/>
    </w:rPr>
  </w:style>
  <w:style w:type="paragraph" w:customStyle="1" w:styleId="CharChar2CharChar">
    <w:name w:val="Char Char2 Char Char"/>
    <w:basedOn w:val="Normal"/>
    <w:rsid w:val="008F56C3"/>
    <w:pPr>
      <w:spacing w:after="160" w:line="240" w:lineRule="exact"/>
      <w:ind w:firstLine="360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CharChar2CharChar0">
    <w:name w:val="Char Char2 Char Char"/>
    <w:basedOn w:val="Normal"/>
    <w:rsid w:val="00515CDB"/>
    <w:pPr>
      <w:spacing w:after="160" w:line="240" w:lineRule="exact"/>
      <w:ind w:firstLine="360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3-NormalYaz">
    <w:name w:val="3-Normal Yazı"/>
    <w:rsid w:val="00C95985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B53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37258F"/>
    <w:pPr>
      <w:ind w:left="720"/>
    </w:pPr>
    <w:rPr>
      <w:rFonts w:ascii="Calibri" w:eastAsia="SimSun" w:hAnsi="Calibri" w:cs="Calibri"/>
      <w:lang w:eastAsia="zh-CN"/>
    </w:rPr>
  </w:style>
  <w:style w:type="paragraph" w:customStyle="1" w:styleId="CharChar">
    <w:name w:val="Char Char"/>
    <w:basedOn w:val="Normal"/>
    <w:rsid w:val="001117E2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3574-0AD9-4A70-AA37-38558ABD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konuki</dc:creator>
  <cp:lastModifiedBy>Rümeysa Okumuş</cp:lastModifiedBy>
  <cp:revision>2</cp:revision>
  <cp:lastPrinted>2018-02-13T15:13:00Z</cp:lastPrinted>
  <dcterms:created xsi:type="dcterms:W3CDTF">2022-09-19T07:45:00Z</dcterms:created>
  <dcterms:modified xsi:type="dcterms:W3CDTF">2022-09-19T07:45:00Z</dcterms:modified>
</cp:coreProperties>
</file>