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40" w:rsidRPr="00BC14FB" w:rsidRDefault="007B2D40" w:rsidP="007B2D40">
      <w:pPr>
        <w:widowControl w:val="0"/>
        <w:suppressAutoHyphens/>
        <w:jc w:val="center"/>
        <w:rPr>
          <w:rFonts w:eastAsia="Andale Sans UI"/>
          <w:b/>
          <w:kern w:val="2"/>
        </w:rPr>
      </w:pPr>
      <w:bookmarkStart w:id="0" w:name="_GoBack"/>
      <w:bookmarkEnd w:id="0"/>
    </w:p>
    <w:p w:rsidR="007B2D40" w:rsidRPr="00BC14FB" w:rsidRDefault="007B2D40" w:rsidP="007B2D40">
      <w:pPr>
        <w:widowControl w:val="0"/>
        <w:suppressAutoHyphens/>
        <w:jc w:val="center"/>
        <w:rPr>
          <w:rFonts w:eastAsia="Andale Sans UI"/>
          <w:b/>
          <w:kern w:val="2"/>
        </w:rPr>
      </w:pPr>
    </w:p>
    <w:p w:rsidR="007B2D40" w:rsidRPr="00BC14FB" w:rsidRDefault="007B2D40" w:rsidP="007B2D40">
      <w:pPr>
        <w:widowControl w:val="0"/>
        <w:suppressAutoHyphens/>
        <w:jc w:val="center"/>
        <w:rPr>
          <w:rFonts w:eastAsia="Andale Sans UI"/>
          <w:b/>
          <w:kern w:val="2"/>
        </w:rPr>
      </w:pPr>
      <w:r w:rsidRPr="00BC14FB">
        <w:rPr>
          <w:rFonts w:eastAsia="Andale Sans UI"/>
          <w:b/>
          <w:kern w:val="2"/>
        </w:rPr>
        <w:t>T.C.</w:t>
      </w:r>
    </w:p>
    <w:p w:rsidR="007B2D40" w:rsidRPr="00BC14FB" w:rsidRDefault="007B2D40" w:rsidP="007B2D40">
      <w:pPr>
        <w:widowControl w:val="0"/>
        <w:suppressAutoHyphens/>
        <w:jc w:val="center"/>
        <w:rPr>
          <w:rFonts w:eastAsia="Andale Sans UI"/>
          <w:b/>
          <w:kern w:val="2"/>
        </w:rPr>
      </w:pPr>
      <w:r w:rsidRPr="00BC14FB">
        <w:rPr>
          <w:rFonts w:eastAsia="Andale Sans UI"/>
          <w:b/>
          <w:kern w:val="2"/>
        </w:rPr>
        <w:t>TİCARET BAKANLIĞI</w:t>
      </w:r>
    </w:p>
    <w:p w:rsidR="007B2D40" w:rsidRPr="00BC14FB" w:rsidRDefault="007B2D40" w:rsidP="007B2D40">
      <w:pPr>
        <w:widowControl w:val="0"/>
        <w:suppressAutoHyphens/>
        <w:jc w:val="center"/>
        <w:rPr>
          <w:rFonts w:eastAsia="Andale Sans UI"/>
          <w:b/>
          <w:kern w:val="2"/>
        </w:rPr>
      </w:pPr>
      <w:r w:rsidRPr="00BC14FB">
        <w:rPr>
          <w:rFonts w:eastAsia="Andale Sans UI"/>
          <w:b/>
          <w:kern w:val="2"/>
        </w:rPr>
        <w:t>Reklam Kurulu Başkanlığı</w:t>
      </w:r>
    </w:p>
    <w:p w:rsidR="007B2D40" w:rsidRPr="00BC14FB" w:rsidRDefault="007B2D40" w:rsidP="007B2D40">
      <w:pPr>
        <w:widowControl w:val="0"/>
        <w:suppressAutoHyphens/>
        <w:jc w:val="center"/>
        <w:rPr>
          <w:rFonts w:eastAsia="Andale Sans UI"/>
          <w:b/>
          <w:kern w:val="2"/>
        </w:rPr>
      </w:pPr>
    </w:p>
    <w:p w:rsidR="007B2D40" w:rsidRPr="00BC14FB" w:rsidRDefault="007B2D40" w:rsidP="007B2D40">
      <w:pPr>
        <w:widowControl w:val="0"/>
        <w:tabs>
          <w:tab w:val="left" w:pos="5295"/>
        </w:tabs>
        <w:suppressAutoHyphens/>
        <w:jc w:val="center"/>
        <w:rPr>
          <w:rFonts w:eastAsia="Andale Sans UI"/>
          <w:b/>
          <w:kern w:val="2"/>
        </w:rPr>
      </w:pPr>
    </w:p>
    <w:p w:rsidR="007B2D40" w:rsidRPr="00BC14FB" w:rsidRDefault="00D51F9E" w:rsidP="007B2D40">
      <w:pPr>
        <w:keepNext/>
        <w:keepLines/>
        <w:widowControl w:val="0"/>
        <w:suppressAutoHyphens/>
        <w:jc w:val="center"/>
        <w:rPr>
          <w:rFonts w:eastAsia="Andale Sans UI"/>
          <w:b/>
          <w:kern w:val="2"/>
        </w:rPr>
      </w:pPr>
      <w:r>
        <w:rPr>
          <w:rFonts w:eastAsia="Andale Sans UI"/>
          <w:b/>
          <w:kern w:val="2"/>
        </w:rPr>
        <w:t>BASIN BÜLTENİ</w:t>
      </w:r>
    </w:p>
    <w:p w:rsidR="007B2D40" w:rsidRPr="00BC14FB" w:rsidRDefault="007B2D40" w:rsidP="007B2D40">
      <w:pPr>
        <w:widowControl w:val="0"/>
        <w:suppressAutoHyphens/>
        <w:jc w:val="both"/>
        <w:rPr>
          <w:rFonts w:eastAsia="Andale Sans UI"/>
          <w:kern w:val="2"/>
        </w:rPr>
      </w:pPr>
    </w:p>
    <w:p w:rsidR="007B2D40" w:rsidRPr="00BC14FB" w:rsidRDefault="007B2D40" w:rsidP="007B2D40">
      <w:pPr>
        <w:widowControl w:val="0"/>
        <w:suppressAutoHyphens/>
        <w:jc w:val="both"/>
        <w:rPr>
          <w:rFonts w:eastAsia="Andale Sans UI"/>
          <w:b/>
          <w:kern w:val="2"/>
        </w:rPr>
      </w:pPr>
    </w:p>
    <w:p w:rsidR="007B2D40" w:rsidRPr="00BC14FB" w:rsidRDefault="007B2D40" w:rsidP="007B2D40">
      <w:pPr>
        <w:widowControl w:val="0"/>
        <w:suppressAutoHyphens/>
        <w:jc w:val="both"/>
        <w:rPr>
          <w:rFonts w:eastAsia="Andale Sans UI"/>
          <w:b/>
          <w:kern w:val="2"/>
        </w:rPr>
      </w:pPr>
    </w:p>
    <w:p w:rsidR="007B2D40" w:rsidRPr="00BC14FB" w:rsidRDefault="007B2D40" w:rsidP="007B2D40">
      <w:pPr>
        <w:widowControl w:val="0"/>
        <w:suppressAutoHyphens/>
        <w:jc w:val="both"/>
        <w:rPr>
          <w:rFonts w:eastAsia="Andale Sans UI"/>
          <w:kern w:val="2"/>
        </w:rPr>
      </w:pPr>
      <w:r w:rsidRPr="00BC14FB">
        <w:rPr>
          <w:rFonts w:eastAsia="Andale Sans UI"/>
          <w:b/>
          <w:kern w:val="2"/>
        </w:rPr>
        <w:t>Toplantı Tarihi</w:t>
      </w:r>
      <w:r w:rsidRPr="00BC14FB">
        <w:rPr>
          <w:rFonts w:eastAsia="Andale Sans UI"/>
          <w:b/>
          <w:kern w:val="2"/>
        </w:rPr>
        <w:tab/>
      </w:r>
      <w:r w:rsidRPr="00BC14FB">
        <w:rPr>
          <w:rFonts w:eastAsia="Andale Sans UI"/>
          <w:b/>
          <w:kern w:val="2"/>
        </w:rPr>
        <w:tab/>
        <w:t xml:space="preserve"> : </w:t>
      </w:r>
      <w:r w:rsidR="00A0635B" w:rsidRPr="00BC14FB">
        <w:rPr>
          <w:rFonts w:eastAsia="Andale Sans UI"/>
          <w:kern w:val="2"/>
        </w:rPr>
        <w:t>11</w:t>
      </w:r>
      <w:r w:rsidRPr="00BC14FB">
        <w:rPr>
          <w:rFonts w:eastAsia="Andale Sans UI"/>
          <w:kern w:val="2"/>
        </w:rPr>
        <w:t xml:space="preserve"> </w:t>
      </w:r>
      <w:r w:rsidR="00A0635B" w:rsidRPr="00BC14FB">
        <w:rPr>
          <w:rFonts w:eastAsia="Andale Sans UI"/>
          <w:kern w:val="2"/>
        </w:rPr>
        <w:t>Ağustos</w:t>
      </w:r>
      <w:r w:rsidR="00E00383" w:rsidRPr="00BC14FB">
        <w:rPr>
          <w:rFonts w:eastAsia="Andale Sans UI"/>
          <w:kern w:val="2"/>
        </w:rPr>
        <w:t xml:space="preserve"> </w:t>
      </w:r>
      <w:r w:rsidRPr="00BC14FB">
        <w:rPr>
          <w:rFonts w:eastAsia="Andale Sans UI"/>
          <w:kern w:val="2"/>
        </w:rPr>
        <w:t>2020</w:t>
      </w:r>
    </w:p>
    <w:p w:rsidR="007B2D40" w:rsidRPr="00BC14FB" w:rsidRDefault="007B2D40" w:rsidP="007B2D40">
      <w:pPr>
        <w:widowControl w:val="0"/>
        <w:suppressAutoHyphens/>
        <w:jc w:val="both"/>
        <w:rPr>
          <w:rFonts w:eastAsia="Andale Sans UI"/>
          <w:i/>
          <w:kern w:val="2"/>
        </w:rPr>
      </w:pPr>
    </w:p>
    <w:p w:rsidR="007B2D40" w:rsidRPr="00BC14FB" w:rsidRDefault="007B2D40" w:rsidP="007B2D40">
      <w:pPr>
        <w:widowControl w:val="0"/>
        <w:suppressAutoHyphens/>
        <w:jc w:val="both"/>
        <w:rPr>
          <w:rFonts w:eastAsia="Andale Sans UI"/>
          <w:kern w:val="2"/>
        </w:rPr>
      </w:pPr>
    </w:p>
    <w:p w:rsidR="007B2D40" w:rsidRPr="00BC14FB" w:rsidRDefault="007B2D40" w:rsidP="007B2D40">
      <w:pPr>
        <w:widowControl w:val="0"/>
        <w:suppressAutoHyphens/>
        <w:jc w:val="both"/>
        <w:rPr>
          <w:rFonts w:eastAsia="Andale Sans UI"/>
          <w:kern w:val="2"/>
        </w:rPr>
      </w:pPr>
      <w:r w:rsidRPr="00BC14FB">
        <w:rPr>
          <w:rFonts w:eastAsia="Andale Sans UI"/>
          <w:b/>
          <w:kern w:val="2"/>
        </w:rPr>
        <w:t>Toplantı Sayısı</w:t>
      </w:r>
      <w:r w:rsidRPr="00BC14FB">
        <w:rPr>
          <w:rFonts w:eastAsia="Andale Sans UI"/>
          <w:b/>
          <w:kern w:val="2"/>
        </w:rPr>
        <w:tab/>
      </w:r>
      <w:r w:rsidRPr="00BC14FB">
        <w:rPr>
          <w:rFonts w:eastAsia="Andale Sans UI"/>
          <w:b/>
          <w:kern w:val="2"/>
        </w:rPr>
        <w:tab/>
        <w:t xml:space="preserve"> :</w:t>
      </w:r>
      <w:r w:rsidR="00A0635B" w:rsidRPr="00BC14FB">
        <w:rPr>
          <w:rFonts w:eastAsia="Andale Sans UI"/>
          <w:kern w:val="2"/>
        </w:rPr>
        <w:t xml:space="preserve"> 300</w:t>
      </w:r>
    </w:p>
    <w:p w:rsidR="007B2D40" w:rsidRPr="00BC14FB" w:rsidRDefault="007B2D40" w:rsidP="007B2D40">
      <w:pPr>
        <w:widowControl w:val="0"/>
        <w:suppressAutoHyphens/>
        <w:jc w:val="both"/>
        <w:rPr>
          <w:rFonts w:eastAsia="Andale Sans UI"/>
          <w:b/>
          <w:kern w:val="1"/>
          <w:u w:val="single"/>
        </w:rPr>
      </w:pPr>
    </w:p>
    <w:p w:rsidR="007B2D40" w:rsidRPr="00BC14FB" w:rsidRDefault="007B2D40" w:rsidP="007B2D40">
      <w:pPr>
        <w:widowControl w:val="0"/>
        <w:suppressAutoHyphens/>
        <w:jc w:val="both"/>
        <w:rPr>
          <w:rFonts w:eastAsia="Andale Sans UI"/>
          <w:b/>
          <w:kern w:val="1"/>
          <w:u w:val="single"/>
        </w:rPr>
      </w:pPr>
    </w:p>
    <w:p w:rsidR="007B2D40" w:rsidRPr="00BC14FB" w:rsidRDefault="00BA2C99" w:rsidP="007B2D40">
      <w:pPr>
        <w:widowControl w:val="0"/>
        <w:suppressAutoHyphens/>
        <w:jc w:val="both"/>
        <w:rPr>
          <w:rFonts w:eastAsia="Andale Sans UI"/>
          <w:b/>
          <w:kern w:val="1"/>
          <w:u w:val="single"/>
        </w:rPr>
      </w:pPr>
      <w:r w:rsidRPr="00BC14FB">
        <w:rPr>
          <w:rFonts w:eastAsia="Andale Sans UI"/>
          <w:b/>
          <w:kern w:val="1"/>
          <w:u w:val="single"/>
        </w:rPr>
        <w:t>KOZMETİK VE TEMİZLİK ÜRÜNLERİ</w:t>
      </w:r>
    </w:p>
    <w:p w:rsidR="007B2D40" w:rsidRPr="00BC14FB" w:rsidRDefault="007B2D40" w:rsidP="007B2D40">
      <w:pPr>
        <w:widowControl w:val="0"/>
        <w:suppressAutoHyphens/>
        <w:jc w:val="both"/>
        <w:rPr>
          <w:rFonts w:eastAsia="Andale Sans UI"/>
          <w:b/>
          <w:kern w:val="1"/>
        </w:rPr>
      </w:pPr>
    </w:p>
    <w:p w:rsidR="00A0635B" w:rsidRPr="00BC14FB" w:rsidRDefault="00A0635B" w:rsidP="00A0635B">
      <w:pPr>
        <w:rPr>
          <w:b/>
        </w:rPr>
      </w:pPr>
      <w:r w:rsidRPr="00BC14FB">
        <w:rPr>
          <w:b/>
        </w:rPr>
        <w:t xml:space="preserve">1) </w:t>
      </w:r>
    </w:p>
    <w:p w:rsidR="00A0635B" w:rsidRPr="00BC14FB" w:rsidRDefault="00A0635B" w:rsidP="00A0635B"/>
    <w:p w:rsidR="00A0635B" w:rsidRPr="00BC14FB" w:rsidRDefault="00A0635B" w:rsidP="00A0635B">
      <w:pPr>
        <w:tabs>
          <w:tab w:val="left" w:pos="0"/>
        </w:tabs>
        <w:jc w:val="both"/>
        <w:rPr>
          <w:b/>
          <w:bCs/>
        </w:rPr>
      </w:pPr>
      <w:r w:rsidRPr="00BC14FB">
        <w:rPr>
          <w:b/>
          <w:bCs/>
        </w:rPr>
        <w:t>Dosya No: 2018/961</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rPr>
          <w:b/>
          <w:bCs/>
        </w:rPr>
      </w:pPr>
      <w:r w:rsidRPr="00BC14FB">
        <w:rPr>
          <w:b/>
          <w:bCs/>
        </w:rPr>
        <w:t>Şikayet Edilen: Lion Farma Kozmetik İlaç Gıda İnşaat Turizm Tekstil Sanayi ve Ticaret Limited Şirketi.</w:t>
      </w:r>
    </w:p>
    <w:p w:rsidR="00A0635B" w:rsidRPr="00BC14FB" w:rsidRDefault="00A0635B" w:rsidP="00A0635B">
      <w:pPr>
        <w:pStyle w:val="GvdeMetni"/>
        <w:spacing w:after="0"/>
        <w:jc w:val="both"/>
        <w:rPr>
          <w:b/>
          <w:bCs/>
        </w:rPr>
      </w:pPr>
    </w:p>
    <w:p w:rsidR="00A0635B" w:rsidRPr="00BC14FB" w:rsidRDefault="00A0635B" w:rsidP="00A0635B">
      <w:pPr>
        <w:tabs>
          <w:tab w:val="left" w:pos="0"/>
        </w:tabs>
        <w:jc w:val="both"/>
        <w:rPr>
          <w:b/>
        </w:rPr>
      </w:pPr>
      <w:r w:rsidRPr="00BC14FB">
        <w:rPr>
          <w:b/>
          <w:bCs/>
        </w:rPr>
        <w:t xml:space="preserve">Şikayet Edilen Reklam: </w:t>
      </w:r>
      <w:r w:rsidRPr="00BC14FB">
        <w:t>http://www.lionfarma.com/el-bakim-jeli/ adresli internet sitesinde yer alan "Purgel Susuz El Temizliği" isimli ürüne yönelik reklamlar.</w:t>
      </w:r>
      <w:r w:rsidRPr="00BC14FB">
        <w:rPr>
          <w:b/>
        </w:rPr>
        <w:t xml:space="preserve"> </w:t>
      </w:r>
    </w:p>
    <w:p w:rsidR="00A0635B" w:rsidRPr="00BC14FB" w:rsidRDefault="00A0635B" w:rsidP="00A0635B">
      <w:pPr>
        <w:jc w:val="both"/>
      </w:pPr>
    </w:p>
    <w:p w:rsidR="00A0635B" w:rsidRPr="00BC14FB" w:rsidRDefault="00A0635B" w:rsidP="00A0635B">
      <w:pPr>
        <w:jc w:val="both"/>
      </w:pPr>
      <w:r w:rsidRPr="00BC14FB">
        <w:rPr>
          <w:b/>
          <w:bCs/>
        </w:rPr>
        <w:t xml:space="preserve">Reklam Yayın Tarihi: </w:t>
      </w:r>
      <w:r w:rsidRPr="00BC14FB">
        <w:t>08.07.2020</w:t>
      </w:r>
    </w:p>
    <w:p w:rsidR="00A0635B" w:rsidRPr="00BC14FB" w:rsidRDefault="00A0635B" w:rsidP="00A0635B">
      <w:pPr>
        <w:pStyle w:val="GvdeMetni"/>
        <w:spacing w:after="0"/>
        <w:jc w:val="both"/>
      </w:pPr>
      <w:r w:rsidRPr="00BC14FB">
        <w:rPr>
          <w:b/>
          <w:bCs/>
        </w:rPr>
        <w:t xml:space="preserve"> </w:t>
      </w:r>
    </w:p>
    <w:p w:rsidR="00A0635B" w:rsidRPr="00BC14FB" w:rsidRDefault="00A0635B" w:rsidP="00A0635B">
      <w:pPr>
        <w:pStyle w:val="GvdeMetni"/>
        <w:spacing w:after="0"/>
        <w:jc w:val="both"/>
        <w:rPr>
          <w:bCs/>
        </w:rPr>
      </w:pPr>
      <w:r w:rsidRPr="00BC14FB">
        <w:rPr>
          <w:b/>
          <w:bCs/>
        </w:rPr>
        <w:t xml:space="preserve">Reklamın Yayınlandığı Mecra: </w:t>
      </w:r>
      <w:r w:rsidRPr="00BC14FB">
        <w:rPr>
          <w:bCs/>
        </w:rPr>
        <w:t>İnternet</w:t>
      </w:r>
    </w:p>
    <w:p w:rsidR="00A0635B" w:rsidRPr="00BC14FB" w:rsidRDefault="00A0635B" w:rsidP="00A0635B">
      <w:pPr>
        <w:tabs>
          <w:tab w:val="left" w:pos="0"/>
        </w:tabs>
        <w:jc w:val="both"/>
        <w:rPr>
          <w:b/>
          <w:bCs/>
        </w:rPr>
      </w:pPr>
    </w:p>
    <w:p w:rsidR="00A0635B" w:rsidRPr="00BC14FB" w:rsidRDefault="00A0635B" w:rsidP="00A0635B">
      <w:pPr>
        <w:jc w:val="both"/>
      </w:pPr>
      <w:r w:rsidRPr="00BC14FB">
        <w:rPr>
          <w:b/>
        </w:rPr>
        <w:t xml:space="preserve">Tespitler: </w:t>
      </w:r>
      <w:r w:rsidRPr="00BC14FB">
        <w:rPr>
          <w:rFonts w:eastAsiaTheme="minorHAnsi"/>
          <w:lang w:eastAsia="en-US"/>
        </w:rPr>
        <w:t>http://www.lionfarma.com/el-bakim-jeli/ adresli internet sitesinin 08.07.2020 tarihli görünümünde yer alan "Purgel Susuz El Temizliği" isimli ürüne yönelik tanıtımlarda yer verilen; "</w:t>
      </w:r>
      <w:r w:rsidRPr="00BC14FB">
        <w:rPr>
          <w:rFonts w:eastAsiaTheme="minorHAnsi"/>
          <w:i/>
          <w:lang w:eastAsia="en-US"/>
        </w:rPr>
        <w:t xml:space="preserve">Purgel Kılıflı El Bakım Jeli. Kullanım Kolaylığı. Taşıma Kolaylığı. Askılı Kılıflar. Çantaya Takılabilir Askılar. Bakım, Her An Elinizin Altında 5 Farklı Aroma (Kiraz, Limon, Lavanta, Ocean, Yaban Mersini). El yıkama, günlük yaşantı içinde her şeyden </w:t>
      </w:r>
      <w:r w:rsidRPr="00BC14FB">
        <w:rPr>
          <w:rFonts w:eastAsiaTheme="minorHAnsi"/>
          <w:i/>
          <w:lang w:eastAsia="en-US"/>
        </w:rPr>
        <w:br/>
        <w:t xml:space="preserve">önce kişinin kendi sağlığı için önemlidir. El bakımına dikkat edilmediği takdirde, sağlığı </w:t>
      </w:r>
      <w:r w:rsidRPr="00BC14FB">
        <w:rPr>
          <w:rFonts w:eastAsiaTheme="minorHAnsi"/>
          <w:i/>
          <w:lang w:eastAsia="en-US"/>
        </w:rPr>
        <w:br/>
      </w:r>
      <w:r w:rsidRPr="00BC14FB">
        <w:rPr>
          <w:rFonts w:eastAsiaTheme="minorHAnsi"/>
          <w:i/>
          <w:lang w:eastAsia="en-US"/>
        </w:rPr>
        <w:lastRenderedPageBreak/>
        <w:t xml:space="preserve">tehdit eden sorunlar yaratabilir. Bileşimi: Etil Alkol. Griserin Prophlene Plycol. </w:t>
      </w:r>
      <w:r w:rsidRPr="00BC14FB">
        <w:rPr>
          <w:rFonts w:eastAsiaTheme="minorHAnsi"/>
          <w:i/>
          <w:lang w:eastAsia="en-US"/>
        </w:rPr>
        <w:br/>
        <w:t xml:space="preserve">Aleo Barbadensis. Leaf Juice. Ekstratlar (Lavanta, Limon, Yaban </w:t>
      </w:r>
      <w:r w:rsidRPr="00BC14FB">
        <w:rPr>
          <w:rFonts w:eastAsiaTheme="minorHAnsi"/>
          <w:i/>
          <w:lang w:eastAsia="en-US"/>
        </w:rPr>
        <w:br/>
        <w:t xml:space="preserve">Mersini, Ocean, Kiraz). Yasal Bildirimler: Sağlık Bakanlığı Bildirimleri Yapılmıştır. Oyuncak Güvenliği Yönetmeliği Gereği; Alevlenebilirlik (yanmazlık), Ağır Metal, Fitalat, Mikrobiyolojik Analizler Yapılmıştır. (...) El yıkama günlük yaşantı içinde her şeyden önce kişinin kendi sağlığı için önemliyken, çalışma ortamında, diğer kişilerin sağlığı için de önem kazanmaktadır. Başta sağlık sektörü olmak üzere bir çok iş kolunda, çalışanların el yıkamasındaki aksaklıklar, hızla toplumu tehdit eden ciddi sorunlara yol açabilmektedir. Doğru el hijyeni tekniği, sıvı sabunun yada; alkollü el antiseptiğinin avuç içi, el sırtı, parmak araları, tırnak yüzeyleri ve bileklerin her tarafına temas ederek temizlenmesidir. El bakım jeli, enfeksiyonların yayılımını kontrol etmede en etkili metoddur. Purgel Susuz El Temizliği. " </w:t>
      </w:r>
      <w:r w:rsidRPr="00BC14FB">
        <w:rPr>
          <w:rFonts w:eastAsiaTheme="minorHAnsi"/>
          <w:lang w:eastAsia="en-US"/>
        </w:rPr>
        <w:t>ifadelerine yer verildiği tespit edilmiştir.</w:t>
      </w:r>
    </w:p>
    <w:p w:rsidR="00A0635B" w:rsidRPr="00BC14FB" w:rsidRDefault="00A0635B" w:rsidP="00A0635B">
      <w:pPr>
        <w:jc w:val="both"/>
        <w:rPr>
          <w:b/>
        </w:rPr>
      </w:pPr>
    </w:p>
    <w:p w:rsidR="00A0635B" w:rsidRPr="00BC14FB" w:rsidRDefault="00A0635B" w:rsidP="00A0635B">
      <w:pPr>
        <w:jc w:val="both"/>
        <w:rPr>
          <w:b/>
        </w:rPr>
      </w:pPr>
      <w:r w:rsidRPr="00BC14FB">
        <w:rPr>
          <w:b/>
        </w:rPr>
        <w:t xml:space="preserve">Değerlendirme/Karar: </w:t>
      </w:r>
      <w:r w:rsidRPr="00BC14FB">
        <w:rPr>
          <w:rFonts w:eastAsiaTheme="minorHAnsi"/>
          <w:lang w:eastAsia="en-US"/>
        </w:rPr>
        <w:t xml:space="preserve">http://www.lionfarma.com/el-bakim-jeli/ adresli internet sitesinin 08.07.2020 tarihli görünümünde yer alan "Purgel Susuz </w:t>
      </w:r>
      <w:r w:rsidRPr="00BC14FB">
        <w:rPr>
          <w:rFonts w:eastAsiaTheme="minorHAnsi"/>
          <w:u w:val="single"/>
          <w:lang w:eastAsia="en-US"/>
        </w:rPr>
        <w:t>El Temizliği</w:t>
      </w:r>
      <w:r w:rsidRPr="00BC14FB">
        <w:rPr>
          <w:rFonts w:eastAsiaTheme="minorHAnsi"/>
          <w:lang w:eastAsia="en-US"/>
        </w:rPr>
        <w:t xml:space="preserve">" isimli ürüne yönelik tanıtımlarda yer verilen; </w:t>
      </w:r>
      <w:r w:rsidRPr="00BC14FB">
        <w:rPr>
          <w:rFonts w:eastAsiaTheme="minorHAnsi"/>
          <w:i/>
          <w:lang w:eastAsia="en-US"/>
        </w:rPr>
        <w:t xml:space="preserve">“El bakım jeli, </w:t>
      </w:r>
      <w:r w:rsidRPr="00BC14FB">
        <w:rPr>
          <w:rFonts w:eastAsiaTheme="minorHAnsi"/>
          <w:i/>
          <w:u w:val="single"/>
          <w:lang w:eastAsia="en-US"/>
        </w:rPr>
        <w:t>enfeksiyonların yayılımını kontrol etmede</w:t>
      </w:r>
      <w:r w:rsidRPr="00BC14FB">
        <w:rPr>
          <w:rFonts w:eastAsiaTheme="minorHAnsi"/>
          <w:i/>
          <w:lang w:eastAsia="en-US"/>
        </w:rPr>
        <w:t xml:space="preserve"> en etkili metoddur. </w:t>
      </w:r>
      <w:r w:rsidRPr="00BC14FB">
        <w:rPr>
          <w:rFonts w:eastAsiaTheme="minorHAnsi"/>
          <w:i/>
          <w:u w:val="single"/>
          <w:lang w:eastAsia="en-US"/>
        </w:rPr>
        <w:t>Purgel Susuz El Temizliği.</w:t>
      </w:r>
      <w:r w:rsidRPr="00BC14FB">
        <w:rPr>
          <w:rFonts w:eastAsiaTheme="minorHAnsi"/>
          <w:i/>
          <w:lang w:eastAsia="en-US"/>
        </w:rPr>
        <w:t xml:space="preserve">” </w:t>
      </w:r>
      <w:r w:rsidRPr="00BC14FB">
        <w:rPr>
          <w:rFonts w:eastAsiaTheme="minorHAnsi"/>
          <w:lang w:eastAsia="en-US"/>
        </w:rPr>
        <w:t xml:space="preserve">ifadelerine yer verildiği, Sağlık Beyanı ile Satışa Sunulan Ürünlerin Sağlık Beyanları Hakkında Yönetmeliğin 5 inci maddesinde yer alan </w:t>
      </w:r>
      <w:r w:rsidRPr="00BC14FB">
        <w:rPr>
          <w:rFonts w:eastAsiaTheme="minorHAnsi"/>
          <w:i/>
          <w:lang w:eastAsia="en-US"/>
        </w:rPr>
        <w:t xml:space="preserve">"Ürünlere ilişkin özel mevzuat hükümleri saklı kalmak kaydıyla; sağlık beyanı ile tanıtım aşağıdaki esaslar çerçevesinde yapılır: Bu yönetmelik kapsamındaki ürünlerin, sağlık beyanı ile tanıtımının yapılabilmesi ve piyasaya arzı için iddia edilen sağlık beyanı hakkında Kurumdan izin alınması şarttır." </w:t>
      </w:r>
      <w:r w:rsidRPr="00BC14FB">
        <w:rPr>
          <w:rFonts w:eastAsiaTheme="minorHAnsi"/>
          <w:lang w:eastAsia="en-US"/>
        </w:rPr>
        <w:t>hükmü gereğince tanıtımlara konu ürünlere ilişkin Türkiye İlaç ve Tıbbi Cihaz Kurumu'ndan alınması zorunlu olan iznin bulunmadığı, dolayısıyla ürün tanıtımlarında altı çizili ifadelerin kullanılmasının mevzuata aykırı olduğu,</w:t>
      </w:r>
    </w:p>
    <w:p w:rsidR="00A0635B" w:rsidRPr="00BC14FB" w:rsidRDefault="00A0635B" w:rsidP="00A0635B">
      <w:pPr>
        <w:jc w:val="both"/>
        <w:rPr>
          <w:i/>
        </w:rPr>
      </w:pPr>
    </w:p>
    <w:p w:rsidR="00A0635B" w:rsidRPr="00BC14FB" w:rsidRDefault="00A0635B" w:rsidP="00A0635B">
      <w:pPr>
        <w:jc w:val="both"/>
      </w:pPr>
      <w:r w:rsidRPr="00BC14FB">
        <w:t>Bu nedenle, inceleme konusu tanıtımların;</w:t>
      </w:r>
    </w:p>
    <w:p w:rsidR="00A0635B" w:rsidRPr="00BC14FB" w:rsidRDefault="00A0635B" w:rsidP="00A0635B">
      <w:pPr>
        <w:shd w:val="clear" w:color="auto" w:fill="FFFFFF"/>
        <w:contextualSpacing/>
        <w:jc w:val="both"/>
      </w:pPr>
    </w:p>
    <w:p w:rsidR="00A0635B" w:rsidRPr="00BC14FB" w:rsidRDefault="00A0635B" w:rsidP="00A0635B">
      <w:pPr>
        <w:jc w:val="both"/>
      </w:pPr>
      <w:r w:rsidRPr="00BC14FB">
        <w:t>- Sağlık Beyanı ile Satışa Sunulan Ürünlerin Sağlık Beyanları Hakkında Yönetmeliğinin 4/c ve 5 inci maddeleri,</w:t>
      </w:r>
    </w:p>
    <w:p w:rsidR="00A0635B" w:rsidRPr="00BC14FB" w:rsidRDefault="00A0635B" w:rsidP="00A0635B">
      <w:pPr>
        <w:shd w:val="clear" w:color="auto" w:fill="FFFFFF"/>
        <w:contextualSpacing/>
        <w:jc w:val="both"/>
      </w:pPr>
    </w:p>
    <w:p w:rsidR="00A0635B" w:rsidRPr="00BC14FB" w:rsidRDefault="00A0635B" w:rsidP="00A0635B">
      <w:pPr>
        <w:shd w:val="clear" w:color="auto" w:fill="FFFFFF"/>
        <w:ind w:right="-2"/>
        <w:contextualSpacing/>
        <w:jc w:val="both"/>
        <w:rPr>
          <w:bCs/>
        </w:rPr>
      </w:pPr>
      <w:r w:rsidRPr="00BC14FB">
        <w:t>-</w:t>
      </w:r>
      <w:r w:rsidRPr="00BC14FB">
        <w:rPr>
          <w:bCs/>
        </w:rPr>
        <w:t xml:space="preserve"> Ticari Reklam ve Haksız Ticari Uygulamalar Yönetmeliğinin 5/1-b, 7/1, 7/2, 7/3, 7/4, 7/5-a, 7/8, 9 uncu, 26 ncı ve 32 nci maddeleri,</w:t>
      </w:r>
    </w:p>
    <w:p w:rsidR="00A0635B" w:rsidRPr="00BC14FB" w:rsidRDefault="00A0635B" w:rsidP="00A0635B">
      <w:pPr>
        <w:shd w:val="clear" w:color="auto" w:fill="FFFFFF"/>
        <w:contextualSpacing/>
        <w:jc w:val="both"/>
      </w:pPr>
    </w:p>
    <w:p w:rsidR="00A0635B" w:rsidRPr="00BC14FB" w:rsidRDefault="00A0635B" w:rsidP="00A0635B">
      <w:pPr>
        <w:jc w:val="both"/>
        <w:rPr>
          <w:b/>
          <w:bCs/>
        </w:rPr>
      </w:pPr>
      <w:r w:rsidRPr="00BC14FB">
        <w:rPr>
          <w:rFonts w:eastAsia="Andale Sans UI"/>
          <w:kern w:val="2"/>
        </w:rPr>
        <w:t xml:space="preserve">- </w:t>
      </w:r>
      <w:r w:rsidRPr="00BC14FB">
        <w:rPr>
          <w:bCs/>
        </w:rPr>
        <w:t xml:space="preserve">6502 sayılı Tüketicinin Korunması Hakkında Kanun'un 61 inci maddesi  </w:t>
      </w:r>
      <w:r w:rsidRPr="00BC14FB">
        <w:rPr>
          <w:b/>
          <w:bCs/>
        </w:rPr>
        <w:t xml:space="preserve">  </w:t>
      </w:r>
    </w:p>
    <w:p w:rsidR="00A0635B" w:rsidRPr="00BC14FB" w:rsidRDefault="00A0635B" w:rsidP="00A0635B">
      <w:pPr>
        <w:jc w:val="both"/>
        <w:rPr>
          <w:b/>
          <w:bCs/>
        </w:rPr>
      </w:pPr>
    </w:p>
    <w:p w:rsidR="00A0635B" w:rsidRPr="00BC14FB" w:rsidRDefault="00A0635B" w:rsidP="00A0635B">
      <w:pPr>
        <w:jc w:val="both"/>
      </w:pPr>
      <w:r w:rsidRPr="00BC14FB">
        <w:t>hükümlerine aykırı olduğuna</w:t>
      </w:r>
      <w:r w:rsidRPr="00BC14FB">
        <w:rPr>
          <w:b/>
        </w:rPr>
        <w:t xml:space="preserve"> </w:t>
      </w:r>
      <w:r w:rsidRPr="00BC14FB">
        <w:t>,</w:t>
      </w:r>
    </w:p>
    <w:p w:rsidR="00A0635B" w:rsidRPr="00BC14FB" w:rsidRDefault="00A0635B" w:rsidP="00A0635B">
      <w:pPr>
        <w:jc w:val="both"/>
      </w:pPr>
    </w:p>
    <w:p w:rsidR="00A0635B" w:rsidRPr="00BC14FB" w:rsidRDefault="00A0635B" w:rsidP="00A0635B">
      <w:pPr>
        <w:pStyle w:val="GvdeMetni"/>
        <w:spacing w:after="0"/>
        <w:jc w:val="both"/>
        <w:rPr>
          <w:b/>
          <w:bCs/>
        </w:rPr>
      </w:pPr>
      <w:r w:rsidRPr="00BC14FB">
        <w:t>Buna göre, reklam veren</w:t>
      </w:r>
      <w:r w:rsidRPr="00BC14FB">
        <w:rPr>
          <w:b/>
        </w:rPr>
        <w:t xml:space="preserve"> </w:t>
      </w:r>
      <w:r w:rsidRPr="00BC14FB">
        <w:rPr>
          <w:b/>
          <w:bCs/>
        </w:rPr>
        <w:t xml:space="preserve">Lion Farma Kozmetik İlaç Gıda İnşaat Turizm Tekstil Sanayi ve Ticaret Limited Şirketi </w:t>
      </w:r>
      <w:r w:rsidRPr="00BC14FB">
        <w:rPr>
          <w:bCs/>
          <w:iCs/>
        </w:rPr>
        <w:t>hakkında</w:t>
      </w:r>
      <w:r w:rsidRPr="00BC14FB">
        <w:t xml:space="preserve">, 6502 sayılı Kanun’un 63 üncü ve 77/12 nci maddeleri uyarınca </w:t>
      </w:r>
      <w:r w:rsidRPr="00BC14FB">
        <w:rPr>
          <w:rStyle w:val="Gl"/>
        </w:rPr>
        <w:t>anılan reklamları durdurma cezası</w:t>
      </w:r>
      <w:r w:rsidRPr="00BC14FB">
        <w:t xml:space="preserve"> verilmesine karar verilmiştir.</w:t>
      </w:r>
    </w:p>
    <w:p w:rsidR="00A0635B" w:rsidRPr="00BC14FB" w:rsidRDefault="00A0635B" w:rsidP="00A0635B">
      <w:pPr>
        <w:jc w:val="both"/>
        <w:rPr>
          <w:b/>
        </w:rPr>
      </w:pPr>
    </w:p>
    <w:p w:rsidR="00A0635B" w:rsidRPr="00BC14FB" w:rsidRDefault="00A0635B" w:rsidP="00A0635B">
      <w:pPr>
        <w:rPr>
          <w:b/>
        </w:rPr>
      </w:pPr>
      <w:r w:rsidRPr="00BC14FB">
        <w:rPr>
          <w:b/>
        </w:rPr>
        <w:t xml:space="preserve">2) </w:t>
      </w:r>
    </w:p>
    <w:p w:rsidR="00A0635B" w:rsidRPr="00BC14FB" w:rsidRDefault="00A0635B" w:rsidP="00A0635B"/>
    <w:p w:rsidR="00A0635B" w:rsidRPr="00BC14FB" w:rsidRDefault="00A0635B" w:rsidP="00A0635B">
      <w:pPr>
        <w:tabs>
          <w:tab w:val="left" w:pos="0"/>
        </w:tabs>
        <w:jc w:val="both"/>
        <w:rPr>
          <w:b/>
          <w:bCs/>
        </w:rPr>
      </w:pPr>
      <w:r w:rsidRPr="00BC14FB">
        <w:rPr>
          <w:b/>
          <w:bCs/>
        </w:rPr>
        <w:t>Dosya No: 2018/6215</w:t>
      </w:r>
    </w:p>
    <w:p w:rsidR="00A0635B" w:rsidRPr="00BC14FB" w:rsidRDefault="00A0635B" w:rsidP="00A0635B">
      <w:pPr>
        <w:pStyle w:val="GvdeMetni"/>
        <w:spacing w:after="0"/>
        <w:jc w:val="both"/>
        <w:rPr>
          <w:b/>
          <w:bCs/>
        </w:rPr>
      </w:pPr>
    </w:p>
    <w:p w:rsidR="00A0635B" w:rsidRPr="00BC14FB" w:rsidRDefault="00A0635B" w:rsidP="00A0635B">
      <w:pPr>
        <w:tabs>
          <w:tab w:val="left" w:pos="0"/>
        </w:tabs>
        <w:jc w:val="both"/>
        <w:rPr>
          <w:b/>
        </w:rPr>
      </w:pPr>
      <w:r w:rsidRPr="00BC14FB">
        <w:rPr>
          <w:b/>
          <w:bCs/>
        </w:rPr>
        <w:t xml:space="preserve">Şikayet Edilen: </w:t>
      </w:r>
      <w:r w:rsidRPr="00BC14FB">
        <w:rPr>
          <w:b/>
        </w:rPr>
        <w:t>Procter &amp; Gamble Tüketim Malları Sanayi A.Ş.</w:t>
      </w:r>
    </w:p>
    <w:p w:rsidR="00A0635B" w:rsidRPr="00BC14FB" w:rsidRDefault="00A0635B" w:rsidP="00A0635B">
      <w:pPr>
        <w:pStyle w:val="GvdeMetni"/>
        <w:spacing w:after="0"/>
        <w:jc w:val="both"/>
        <w:rPr>
          <w:b/>
          <w:bCs/>
        </w:rPr>
      </w:pPr>
    </w:p>
    <w:p w:rsidR="00A0635B" w:rsidRPr="00BC14FB" w:rsidRDefault="00A0635B" w:rsidP="00A0635B">
      <w:pPr>
        <w:tabs>
          <w:tab w:val="left" w:pos="0"/>
        </w:tabs>
        <w:jc w:val="both"/>
      </w:pPr>
      <w:r w:rsidRPr="00BC14FB">
        <w:rPr>
          <w:b/>
          <w:bCs/>
        </w:rPr>
        <w:t xml:space="preserve">Şikayet Edilen Reklam: </w:t>
      </w:r>
      <w:r w:rsidRPr="00BC14FB">
        <w:t>“Ariel Dağ Esintisi Toz Deterjan” isimli ürüne ilişkin olarak muhtelif televizyon kanallarında yayınlanan tanıtımlar.</w:t>
      </w:r>
    </w:p>
    <w:p w:rsidR="00A0635B" w:rsidRPr="00BC14FB" w:rsidRDefault="00A0635B" w:rsidP="00A0635B">
      <w:pPr>
        <w:jc w:val="both"/>
      </w:pPr>
    </w:p>
    <w:p w:rsidR="00A0635B" w:rsidRPr="00BC14FB" w:rsidRDefault="00A0635B" w:rsidP="00A0635B">
      <w:pPr>
        <w:jc w:val="both"/>
      </w:pPr>
      <w:r w:rsidRPr="00BC14FB">
        <w:rPr>
          <w:b/>
          <w:bCs/>
        </w:rPr>
        <w:t xml:space="preserve">Reklam Yayın Tarihi: </w:t>
      </w:r>
      <w:r w:rsidRPr="00BC14FB">
        <w:t>26.09.2018-27.11.2018</w:t>
      </w:r>
    </w:p>
    <w:p w:rsidR="00A0635B" w:rsidRPr="00BC14FB" w:rsidRDefault="00A0635B" w:rsidP="00A0635B">
      <w:pPr>
        <w:pStyle w:val="GvdeMetni"/>
        <w:spacing w:after="0"/>
        <w:jc w:val="both"/>
      </w:pPr>
      <w:r w:rsidRPr="00BC14FB">
        <w:rPr>
          <w:b/>
          <w:bCs/>
        </w:rPr>
        <w:t xml:space="preserve"> </w:t>
      </w:r>
    </w:p>
    <w:p w:rsidR="00A0635B" w:rsidRPr="00BC14FB" w:rsidRDefault="00A0635B" w:rsidP="00A0635B">
      <w:pPr>
        <w:pStyle w:val="GvdeMetni"/>
        <w:spacing w:after="0"/>
        <w:jc w:val="both"/>
        <w:rPr>
          <w:bCs/>
        </w:rPr>
      </w:pPr>
      <w:r w:rsidRPr="00BC14FB">
        <w:rPr>
          <w:b/>
          <w:bCs/>
        </w:rPr>
        <w:t xml:space="preserve">Reklamın Yayınlandığı Mecra: </w:t>
      </w:r>
      <w:r w:rsidRPr="00BC14FB">
        <w:rPr>
          <w:bCs/>
        </w:rPr>
        <w:t>Televizyon</w:t>
      </w:r>
    </w:p>
    <w:p w:rsidR="00A0635B" w:rsidRPr="00BC14FB" w:rsidRDefault="00A0635B" w:rsidP="00A0635B">
      <w:pPr>
        <w:tabs>
          <w:tab w:val="left" w:pos="0"/>
        </w:tabs>
        <w:jc w:val="both"/>
        <w:rPr>
          <w:b/>
          <w:bCs/>
        </w:rPr>
      </w:pPr>
    </w:p>
    <w:p w:rsidR="00A0635B" w:rsidRPr="00BC14FB" w:rsidRDefault="00A0635B" w:rsidP="00A0635B">
      <w:pPr>
        <w:jc w:val="both"/>
        <w:rPr>
          <w:rFonts w:eastAsiaTheme="minorHAnsi"/>
          <w:lang w:eastAsia="en-US"/>
        </w:rPr>
      </w:pPr>
      <w:r w:rsidRPr="00BC14FB">
        <w:rPr>
          <w:b/>
        </w:rPr>
        <w:t xml:space="preserve">Tespitler: </w:t>
      </w:r>
      <w:r w:rsidRPr="00BC14FB">
        <w:rPr>
          <w:rFonts w:eastAsiaTheme="minorHAnsi"/>
          <w:lang w:eastAsia="en-US"/>
        </w:rPr>
        <w:t xml:space="preserve">“Ariel Dağ Esintisi Toz Deterjan” isimli ürüne ilişkin olarak muhtelif televizyon kanallarında yayınlanan tanıtımlarda; </w:t>
      </w:r>
      <w:r w:rsidRPr="00BC14FB">
        <w:rPr>
          <w:rFonts w:eastAsiaTheme="minorHAnsi"/>
          <w:i/>
          <w:lang w:eastAsia="en-US"/>
        </w:rPr>
        <w:t xml:space="preserve">“Ay Necla yine havaya gidiyor paralar. – Niye gitsin? Ekonomik.. - Ay gülüm 1 ölçekle yıkadığın çamaşırı 2 ölçekle yıkamak mı ekonomik? – Doğru diyorsun. Ariel leke çıkarmada o kadar iyiyse o zaman fiyatına değer. – Ariel kalitesi. İçine siner, parana değer.” </w:t>
      </w:r>
      <w:r w:rsidRPr="00BC14FB">
        <w:rPr>
          <w:rFonts w:eastAsiaTheme="minorHAnsi"/>
          <w:lang w:eastAsia="en-US"/>
        </w:rPr>
        <w:t xml:space="preserve">ifadelerine, durağan yazıda </w:t>
      </w:r>
      <w:r w:rsidRPr="00BC14FB">
        <w:rPr>
          <w:rFonts w:eastAsiaTheme="minorHAnsi"/>
          <w:i/>
          <w:lang w:eastAsia="en-US"/>
        </w:rPr>
        <w:t>“Ev ekonomistlerinin tercihi. Ev ekonomisini düşünenler bilir, gerçek tasarruf kaliteden gelir”</w:t>
      </w:r>
      <w:r w:rsidRPr="00BC14FB">
        <w:rPr>
          <w:rFonts w:eastAsiaTheme="minorHAnsi"/>
          <w:lang w:eastAsia="en-US"/>
        </w:rPr>
        <w:t xml:space="preserve"> ifadelerine, altyazıda ise </w:t>
      </w:r>
      <w:r w:rsidRPr="00BC14FB">
        <w:rPr>
          <w:rFonts w:eastAsiaTheme="minorHAnsi"/>
          <w:i/>
          <w:lang w:eastAsia="en-US"/>
        </w:rPr>
        <w:t xml:space="preserve">“*Polyester pamuk çarşaf üzerindeki çikolata lekelerinin 40 derecede yıkanması ile test edilmiştir.”  </w:t>
      </w:r>
      <w:r w:rsidRPr="00BC14FB">
        <w:rPr>
          <w:rFonts w:eastAsiaTheme="minorHAnsi"/>
          <w:lang w:eastAsia="en-US"/>
        </w:rPr>
        <w:t xml:space="preserve">ifadelerine, yine aynı ürüne ilişkin diğer televizyon reklamlarında; </w:t>
      </w:r>
      <w:r w:rsidRPr="00BC14FB">
        <w:rPr>
          <w:rFonts w:eastAsiaTheme="minorHAnsi"/>
          <w:i/>
          <w:lang w:eastAsia="en-US"/>
        </w:rPr>
        <w:t xml:space="preserve">“Kadınlar Ariel sayesinde nasıl tasarruf ettiklerini anlatıyor. Esra Eyüpoğlu İstanbul: Biz anneler genelde lekeli kıyafetlerden çok şikayet ederiz. Bunda mesela çikolata lekesi vardı, ama şu anda yok gördüğünüz gibi. Benim için bu çok önemli bir şey. Çünkü çocuk kıyafetleri felaket pahalı. Ariel’le kıyafetlerim tertemiz. Üstelik sıradan deterjanlara göre daha az deterjan kullanıyorum. Benim deterjanım Ariel. (…) Dış ses: Onlar Ariel ekonomisini keşfettiler. Çünkü 1 ölçek Ariel, 2 ölçek sıradan deterjandan daha iyi leke çıkarır.” </w:t>
      </w:r>
      <w:r w:rsidRPr="00BC14FB">
        <w:rPr>
          <w:rFonts w:eastAsiaTheme="minorHAnsi"/>
          <w:lang w:eastAsia="en-US"/>
        </w:rPr>
        <w:t xml:space="preserve">ifadelerine ve durağan yazıda </w:t>
      </w:r>
      <w:r w:rsidRPr="00BC14FB">
        <w:rPr>
          <w:rFonts w:eastAsiaTheme="minorHAnsi"/>
          <w:i/>
          <w:lang w:eastAsia="en-US"/>
        </w:rPr>
        <w:t>“Türkiye’nin 1 Numarası Ariel. Haziran 2018 Nielsen Pazar araştırmasına göre. 1 ölçek Ariel, 2 ölçek sıradan deterjandan daha iyi leke çıkarır” “Polyester pamuk çarşaf üzerindeki çikolata lekeleri 40 C’de yıkanmıştır.”</w:t>
      </w:r>
      <w:r w:rsidRPr="00BC14FB">
        <w:rPr>
          <w:rFonts w:eastAsiaTheme="minorHAnsi"/>
          <w:lang w:eastAsia="en-US"/>
        </w:rPr>
        <w:t xml:space="preserve"> ifadelerine yer verildiği tespit edilmiştir.</w:t>
      </w:r>
    </w:p>
    <w:p w:rsidR="00A0635B" w:rsidRPr="00BC14FB" w:rsidRDefault="00A0635B" w:rsidP="00A0635B">
      <w:pPr>
        <w:jc w:val="both"/>
        <w:rPr>
          <w:b/>
        </w:rPr>
      </w:pPr>
    </w:p>
    <w:p w:rsidR="00A0635B" w:rsidRPr="00BC14FB" w:rsidRDefault="00A0635B" w:rsidP="00A0635B">
      <w:pPr>
        <w:jc w:val="both"/>
      </w:pPr>
      <w:r w:rsidRPr="00BC14FB">
        <w:rPr>
          <w:b/>
        </w:rPr>
        <w:t xml:space="preserve">Değerlendirme/Karar: </w:t>
      </w:r>
      <w:r w:rsidRPr="00BC14FB">
        <w:rPr>
          <w:rFonts w:eastAsiaTheme="minorHAnsi"/>
          <w:lang w:eastAsia="en-US"/>
        </w:rPr>
        <w:t xml:space="preserve"> “Ariel Dağ Esintisi Toz Deterjan” isimli ürüne ilişkin olarak muhtelif televizyon kanallarında 26.09.2018-27.11.2018 tarihleri arasında yayınlanan tanıtımlarda “Ariel” markalı deterjan ile yıkanan çarşaf ile piyasadaki “sıradan deterjan” ile yıkanan çarşafın yan yana asılı görüntülerinin yer aldığı, “Ariel” ile yıkanan çarşafın tamamen kirlerden arınmış ve bembeyaz olduğunun, buna karşılık “sıradan deterjan” ile yıkanan çarşaf üzerinde lekelerin bulunduğu ve kirlerin çıkmamış olduğunun görüldüğü, ancak söz konusu tanıtımlarda yer verilen </w:t>
      </w:r>
      <w:r w:rsidRPr="00BC14FB">
        <w:rPr>
          <w:rFonts w:eastAsiaTheme="minorHAnsi"/>
          <w:i/>
          <w:lang w:eastAsia="en-US"/>
        </w:rPr>
        <w:t xml:space="preserve">“Çünkü 1 ölçek Ariel, 2 ölçek sıradan deterjandan daha iyi leke çıkarır” </w:t>
      </w:r>
      <w:r w:rsidRPr="00BC14FB">
        <w:rPr>
          <w:rFonts w:eastAsiaTheme="minorHAnsi"/>
          <w:lang w:eastAsia="en-US"/>
        </w:rPr>
        <w:t xml:space="preserve">iddiasına ilişkin rapor sonuçlarına göre, </w:t>
      </w:r>
      <w:r w:rsidRPr="00BC14FB">
        <w:rPr>
          <w:rFonts w:eastAsiaTheme="minorHAnsi"/>
          <w:i/>
          <w:lang w:eastAsia="en-US"/>
        </w:rPr>
        <w:t xml:space="preserve">“Ariel” </w:t>
      </w:r>
      <w:r w:rsidRPr="00BC14FB">
        <w:rPr>
          <w:rFonts w:eastAsiaTheme="minorHAnsi"/>
          <w:lang w:eastAsia="en-US"/>
        </w:rPr>
        <w:t xml:space="preserve">markalı deterjanın diğer deterjanlara göre nispeten daha iyi performans gösterdiği </w:t>
      </w:r>
      <w:r w:rsidRPr="00BC14FB">
        <w:rPr>
          <w:rFonts w:eastAsiaTheme="minorHAnsi"/>
          <w:lang w:eastAsia="en-US"/>
        </w:rPr>
        <w:lastRenderedPageBreak/>
        <w:t xml:space="preserve">kanıtlanmış olsa dahi diğer deterjanların da test edilen leke türlerine göre değişmekle beraber leke çıkarmada reklamı yapılan ürüne yakın performans gösterdiğinin anlaşıldığı, bu durumda söz konusu televizyon reklamlarında yer alan görüntüler ile piyasadaki sıradan deterjan olarak ifade edilen ürünlerin leke çıkarmada hiçbir etkisi olmadığı yönünde izlenim uyandırılmasının haksız rekabet yaratıcı ve aynı zamanda tüketicileri yanıltıcı olduğu, dolayısıyla karşılaştırmalı reklam hükümlerine aykırılık teşkil ettiği, </w:t>
      </w:r>
    </w:p>
    <w:p w:rsidR="00A0635B" w:rsidRPr="00BC14FB" w:rsidRDefault="00A0635B" w:rsidP="00A0635B">
      <w:pPr>
        <w:jc w:val="both"/>
      </w:pPr>
    </w:p>
    <w:p w:rsidR="00A0635B" w:rsidRPr="00BC14FB" w:rsidRDefault="00A0635B" w:rsidP="00A0635B">
      <w:pPr>
        <w:jc w:val="both"/>
        <w:rPr>
          <w:rFonts w:eastAsiaTheme="minorHAnsi"/>
          <w:lang w:eastAsia="en-US"/>
        </w:rPr>
      </w:pPr>
      <w:r w:rsidRPr="00BC14FB">
        <w:rPr>
          <w:rFonts w:eastAsiaTheme="minorHAnsi"/>
          <w:lang w:eastAsia="en-US"/>
        </w:rPr>
        <w:t>Diğer yandan, yine aynı ürüne ilişkin diğer televizyon reklamlarında yer verilen;</w:t>
      </w:r>
      <w:r w:rsidRPr="00BC14FB">
        <w:rPr>
          <w:rFonts w:eastAsiaTheme="minorHAnsi"/>
          <w:i/>
          <w:lang w:eastAsia="en-US"/>
        </w:rPr>
        <w:t xml:space="preserve"> “Ev ekonomistlerinin tercihi”</w:t>
      </w:r>
      <w:r w:rsidRPr="00BC14FB">
        <w:rPr>
          <w:rFonts w:eastAsiaTheme="minorHAnsi"/>
          <w:lang w:eastAsia="en-US"/>
        </w:rPr>
        <w:t xml:space="preserve">  iddiasının ev ekonomisi alanında uzmanlaşmış kişiler arasında yapılmış bir araştırma ile desteklenmediği ve bu araştırmaya ilişkin bilgilendirmenin altyazı ile belirtilmediği,</w:t>
      </w:r>
    </w:p>
    <w:p w:rsidR="00A0635B" w:rsidRPr="00BC14FB" w:rsidRDefault="00A0635B" w:rsidP="00A0635B">
      <w:pPr>
        <w:jc w:val="both"/>
      </w:pPr>
    </w:p>
    <w:p w:rsidR="00A0635B" w:rsidRPr="00BC14FB" w:rsidRDefault="00A0635B" w:rsidP="00A0635B">
      <w:pPr>
        <w:jc w:val="both"/>
      </w:pPr>
      <w:r w:rsidRPr="00BC14FB">
        <w:t>Bu nedenle, inceleme konusu tanıtımların;</w:t>
      </w:r>
    </w:p>
    <w:p w:rsidR="00A0635B" w:rsidRPr="00BC14FB" w:rsidRDefault="00A0635B" w:rsidP="00A0635B">
      <w:pPr>
        <w:shd w:val="clear" w:color="auto" w:fill="FFFFFF"/>
        <w:contextualSpacing/>
        <w:jc w:val="both"/>
      </w:pPr>
    </w:p>
    <w:p w:rsidR="00A0635B" w:rsidRPr="00BC14FB" w:rsidRDefault="00A0635B" w:rsidP="00A0635B">
      <w:pPr>
        <w:shd w:val="clear" w:color="auto" w:fill="FFFFFF"/>
        <w:ind w:right="-2"/>
        <w:contextualSpacing/>
        <w:jc w:val="both"/>
        <w:rPr>
          <w:bCs/>
        </w:rPr>
      </w:pPr>
      <w:r w:rsidRPr="00BC14FB">
        <w:t>-</w:t>
      </w:r>
      <w:r w:rsidRPr="00BC14FB">
        <w:rPr>
          <w:bCs/>
        </w:rPr>
        <w:t xml:space="preserve"> Ticari Reklam ve Haksız Ticari Uygulamalar Yönetmeliğinin 7/1, 7/2, 7/3, 7/4, 7/5-a, 7/8, 8 inci, 9 uncu, 18 inci ve 32 nci maddeleri,</w:t>
      </w:r>
    </w:p>
    <w:p w:rsidR="00A0635B" w:rsidRPr="00BC14FB" w:rsidRDefault="00A0635B" w:rsidP="00A0635B">
      <w:pPr>
        <w:shd w:val="clear" w:color="auto" w:fill="FFFFFF"/>
        <w:contextualSpacing/>
        <w:jc w:val="both"/>
      </w:pPr>
    </w:p>
    <w:p w:rsidR="00A0635B" w:rsidRPr="00BC14FB" w:rsidRDefault="00A0635B" w:rsidP="00A0635B">
      <w:pPr>
        <w:jc w:val="both"/>
        <w:rPr>
          <w:b/>
          <w:bCs/>
        </w:rPr>
      </w:pPr>
      <w:r w:rsidRPr="00BC14FB">
        <w:rPr>
          <w:rFonts w:eastAsia="Andale Sans UI"/>
          <w:kern w:val="2"/>
        </w:rPr>
        <w:t xml:space="preserve">- </w:t>
      </w:r>
      <w:r w:rsidRPr="00BC14FB">
        <w:rPr>
          <w:bCs/>
        </w:rPr>
        <w:t xml:space="preserve">6502 sayılı Tüketicinin Korunması Hakkında Kanun'un 61 inci maddesi  </w:t>
      </w:r>
      <w:r w:rsidRPr="00BC14FB">
        <w:rPr>
          <w:b/>
          <w:bCs/>
        </w:rPr>
        <w:t xml:space="preserve">  </w:t>
      </w:r>
    </w:p>
    <w:p w:rsidR="00A0635B" w:rsidRPr="00BC14FB" w:rsidRDefault="00A0635B" w:rsidP="00A0635B">
      <w:pPr>
        <w:jc w:val="both"/>
        <w:rPr>
          <w:b/>
          <w:bCs/>
        </w:rPr>
      </w:pPr>
    </w:p>
    <w:p w:rsidR="00A0635B" w:rsidRPr="00BC14FB" w:rsidRDefault="00A0635B" w:rsidP="00A0635B">
      <w:pPr>
        <w:jc w:val="both"/>
      </w:pPr>
      <w:r w:rsidRPr="00BC14FB">
        <w:t>hükümlerine aykırı olduğuna</w:t>
      </w:r>
      <w:r w:rsidRPr="00BC14FB">
        <w:rPr>
          <w:b/>
        </w:rPr>
        <w:t xml:space="preserve"> </w:t>
      </w:r>
      <w:r w:rsidRPr="00BC14FB">
        <w:t>,</w:t>
      </w:r>
    </w:p>
    <w:p w:rsidR="00A0635B" w:rsidRPr="00BC14FB" w:rsidRDefault="00A0635B" w:rsidP="00A0635B">
      <w:pPr>
        <w:jc w:val="both"/>
      </w:pPr>
    </w:p>
    <w:p w:rsidR="00A0635B" w:rsidRPr="00BC14FB" w:rsidRDefault="00A0635B" w:rsidP="00A0635B">
      <w:pPr>
        <w:pStyle w:val="GvdeMetni"/>
        <w:spacing w:after="0"/>
        <w:jc w:val="both"/>
      </w:pPr>
      <w:r w:rsidRPr="00BC14FB">
        <w:t>Buna göre, reklam veren</w:t>
      </w:r>
      <w:r w:rsidRPr="00BC14FB">
        <w:rPr>
          <w:b/>
        </w:rPr>
        <w:t xml:space="preserve"> </w:t>
      </w:r>
      <w:r w:rsidRPr="00BC14FB">
        <w:rPr>
          <w:b/>
          <w:bCs/>
        </w:rPr>
        <w:t xml:space="preserve">Procter&amp;Gamble Tüketim Malları Sanayi A.Ş. </w:t>
      </w:r>
      <w:r w:rsidRPr="00BC14FB">
        <w:rPr>
          <w:bCs/>
          <w:iCs/>
        </w:rPr>
        <w:t>hakkında</w:t>
      </w:r>
      <w:r w:rsidRPr="00BC14FB">
        <w:t xml:space="preserve">, 6502 sayılı Kanun’un 63 üncü ve 77/12 nci maddeleri uyarınca </w:t>
      </w:r>
      <w:r w:rsidRPr="00BC14FB">
        <w:rPr>
          <w:rStyle w:val="Gl"/>
        </w:rPr>
        <w:t>anılan reklamları durdurma cezası</w:t>
      </w:r>
      <w:r w:rsidRPr="00BC14FB">
        <w:t xml:space="preserve"> verilmesine</w:t>
      </w:r>
      <w:r w:rsidR="00254BF8">
        <w:rPr>
          <w:b/>
          <w:bCs/>
        </w:rPr>
        <w:t xml:space="preserve"> </w:t>
      </w:r>
      <w:r w:rsidRPr="00BC14FB">
        <w:t>karar verilmiştir.</w:t>
      </w:r>
    </w:p>
    <w:p w:rsidR="00A0635B" w:rsidRPr="00BC14FB" w:rsidRDefault="00A0635B" w:rsidP="00A0635B">
      <w:pPr>
        <w:pStyle w:val="GvdeMetni"/>
        <w:spacing w:after="0"/>
        <w:jc w:val="both"/>
        <w:rPr>
          <w:b/>
          <w:bCs/>
        </w:rPr>
      </w:pPr>
    </w:p>
    <w:p w:rsidR="00A0635B" w:rsidRPr="00BC14FB" w:rsidRDefault="00A0635B" w:rsidP="00A0635B">
      <w:pPr>
        <w:rPr>
          <w:b/>
        </w:rPr>
      </w:pPr>
      <w:r w:rsidRPr="00BC14FB">
        <w:rPr>
          <w:b/>
        </w:rPr>
        <w:t xml:space="preserve">3) </w:t>
      </w:r>
    </w:p>
    <w:p w:rsidR="00A0635B" w:rsidRPr="00BC14FB" w:rsidRDefault="00A0635B" w:rsidP="00A0635B"/>
    <w:p w:rsidR="00A0635B" w:rsidRPr="00BC14FB" w:rsidRDefault="00A0635B" w:rsidP="00A0635B">
      <w:pPr>
        <w:tabs>
          <w:tab w:val="left" w:pos="0"/>
        </w:tabs>
        <w:jc w:val="both"/>
        <w:rPr>
          <w:b/>
          <w:bCs/>
        </w:rPr>
      </w:pPr>
      <w:r w:rsidRPr="00BC14FB">
        <w:rPr>
          <w:b/>
          <w:bCs/>
        </w:rPr>
        <w:t>Dosya No: 2019/4787</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rPr>
          <w:b/>
          <w:bCs/>
        </w:rPr>
      </w:pPr>
      <w:r w:rsidRPr="00BC14FB">
        <w:rPr>
          <w:b/>
          <w:bCs/>
        </w:rPr>
        <w:t xml:space="preserve">Şikayet Edilen: </w:t>
      </w:r>
      <w:r w:rsidRPr="00BC14FB">
        <w:rPr>
          <w:b/>
        </w:rPr>
        <w:t>Hakan DEMİRBAŞ - BTF</w:t>
      </w:r>
      <w:r w:rsidRPr="00BC14FB">
        <w:rPr>
          <w:rFonts w:eastAsia="Andale Sans UI"/>
          <w:b/>
          <w:kern w:val="2"/>
        </w:rPr>
        <w:t xml:space="preserve"> Marketing</w:t>
      </w:r>
    </w:p>
    <w:p w:rsidR="00A0635B" w:rsidRPr="00BC14FB" w:rsidRDefault="00A0635B" w:rsidP="00A0635B">
      <w:pPr>
        <w:pStyle w:val="GvdeMetni"/>
        <w:spacing w:after="0"/>
        <w:jc w:val="both"/>
        <w:rPr>
          <w:b/>
          <w:bCs/>
        </w:rPr>
      </w:pPr>
    </w:p>
    <w:p w:rsidR="00A0635B" w:rsidRPr="00BC14FB" w:rsidRDefault="00A0635B" w:rsidP="00A0635B">
      <w:pPr>
        <w:jc w:val="both"/>
      </w:pPr>
      <w:r w:rsidRPr="00BC14FB">
        <w:rPr>
          <w:b/>
          <w:bCs/>
        </w:rPr>
        <w:t xml:space="preserve">Şikayet Edilen Reklam: </w:t>
      </w:r>
      <w:r w:rsidRPr="00BC14FB">
        <w:t>https://btfmarket.com/25-kozmetik adresli internet sitesinde yayınlanan muhtelif kozmetik ürünlere yönelik tanıtımlar.</w:t>
      </w:r>
    </w:p>
    <w:p w:rsidR="00A0635B" w:rsidRPr="00BC14FB" w:rsidRDefault="00A0635B" w:rsidP="00A0635B">
      <w:pPr>
        <w:jc w:val="both"/>
      </w:pPr>
    </w:p>
    <w:p w:rsidR="00A0635B" w:rsidRPr="00BC14FB" w:rsidRDefault="00A0635B" w:rsidP="00A0635B">
      <w:pPr>
        <w:jc w:val="both"/>
      </w:pPr>
      <w:r w:rsidRPr="00BC14FB">
        <w:rPr>
          <w:b/>
          <w:bCs/>
        </w:rPr>
        <w:t xml:space="preserve">Reklam Yayın Tarihi: </w:t>
      </w:r>
      <w:r w:rsidRPr="00BC14FB">
        <w:t>26.08.2019</w:t>
      </w:r>
    </w:p>
    <w:p w:rsidR="00A0635B" w:rsidRPr="00BC14FB" w:rsidRDefault="00A0635B" w:rsidP="00A0635B">
      <w:pPr>
        <w:pStyle w:val="GvdeMetni"/>
        <w:spacing w:after="0"/>
        <w:jc w:val="both"/>
      </w:pPr>
      <w:r w:rsidRPr="00BC14FB">
        <w:rPr>
          <w:b/>
          <w:bCs/>
        </w:rPr>
        <w:t xml:space="preserve"> </w:t>
      </w:r>
    </w:p>
    <w:p w:rsidR="00A0635B" w:rsidRPr="00BC14FB" w:rsidRDefault="00A0635B" w:rsidP="00A0635B">
      <w:pPr>
        <w:pStyle w:val="GvdeMetni"/>
        <w:spacing w:after="0"/>
        <w:jc w:val="both"/>
        <w:rPr>
          <w:bCs/>
        </w:rPr>
      </w:pPr>
      <w:r w:rsidRPr="00BC14FB">
        <w:rPr>
          <w:b/>
          <w:bCs/>
        </w:rPr>
        <w:t xml:space="preserve">Reklamın Yayınlandığı Mecra: </w:t>
      </w:r>
      <w:r w:rsidRPr="00BC14FB">
        <w:rPr>
          <w:bCs/>
        </w:rPr>
        <w:t>İnternet</w:t>
      </w:r>
    </w:p>
    <w:p w:rsidR="00A0635B" w:rsidRPr="00BC14FB" w:rsidRDefault="00A0635B" w:rsidP="00A0635B">
      <w:pPr>
        <w:tabs>
          <w:tab w:val="left" w:pos="0"/>
        </w:tabs>
        <w:jc w:val="both"/>
        <w:rPr>
          <w:bCs/>
        </w:rPr>
      </w:pPr>
    </w:p>
    <w:p w:rsidR="00A0635B" w:rsidRPr="00BC14FB" w:rsidRDefault="00A0635B" w:rsidP="00A0635B">
      <w:pPr>
        <w:jc w:val="both"/>
        <w:rPr>
          <w:rFonts w:eastAsiaTheme="minorHAnsi"/>
          <w:lang w:eastAsia="en-US"/>
        </w:rPr>
      </w:pPr>
      <w:r w:rsidRPr="00BC14FB">
        <w:rPr>
          <w:b/>
        </w:rPr>
        <w:t>Tespitler:</w:t>
      </w:r>
      <w:r w:rsidRPr="00BC14FB">
        <w:t xml:space="preserve"> </w:t>
      </w:r>
      <w:r w:rsidRPr="00BC14FB">
        <w:rPr>
          <w:rFonts w:eastAsiaTheme="minorHAnsi"/>
          <w:lang w:eastAsia="en-US"/>
        </w:rPr>
        <w:t xml:space="preserve">https://btfmarket.com/25-kozmetik adresli internet sitesinin 26.08.2019 tarihli görünümünde yer alan, “36423 - Chau Diére Paris - Yaşlanma Karşıtı Nemlendirici Gündüz Kremi Spf </w:t>
      </w:r>
      <w:r w:rsidRPr="00BC14FB">
        <w:rPr>
          <w:rFonts w:eastAsiaTheme="minorHAnsi"/>
          <w:lang w:eastAsia="en-US"/>
        </w:rPr>
        <w:lastRenderedPageBreak/>
        <w:t xml:space="preserve">30” isimli ürüne ilişkin tanıtımlarda; </w:t>
      </w:r>
      <w:r w:rsidRPr="00BC14FB">
        <w:rPr>
          <w:rFonts w:eastAsiaTheme="minorHAnsi"/>
          <w:i/>
          <w:lang w:eastAsia="en-US"/>
        </w:rPr>
        <w:t>“Yaşlanma etkilerine karşı yoğun bakım kremi içeriğindeki bitkiselaktif maddeler sayesinde ciltteki çizgilenmelerin açılmasına elastinyokluğundan oluşan sarkma gibi sorunların giderilmesinde, sağlıklı ve pürüzsüz bir cilt görünümü oluşmasına yardımcı olur.</w:t>
      </w:r>
      <w:r w:rsidRPr="00BC14FB">
        <w:rPr>
          <w:rFonts w:eastAsiaTheme="minorHAnsi"/>
          <w:lang w:eastAsia="en-US"/>
        </w:rPr>
        <w:t xml:space="preserve"> </w:t>
      </w:r>
      <w:r w:rsidRPr="00BC14FB">
        <w:rPr>
          <w:rFonts w:eastAsiaTheme="minorHAnsi"/>
          <w:i/>
          <w:lang w:eastAsia="en-US"/>
        </w:rPr>
        <w:t>(…) hücre yenilenmesiyle ürünlerin daha iyi nüfus etmesini sağlar. AKTİF MADDELER: PALMITOYL OLIGOPEPTIDE &amp; PALMITOYL TETRAPEPTIDE-3 - Çok güçlü anti-aging etkiye sahiptir. Yaşlanma belirtilerini geciktirerek cildin kollajen yapısını güçlendirir. Yıpranmış, güneşin yaşlandırıcı etkisine maruz kalmış ciltleri gençleştirmektedir. (…).                                                                          HERBAL COMPLEX (BİTKİ EKSTRACTLARI) - Çok değerli meyve özleri, Bitki Ekstraktları, Urea ve Allantoinden oluşan birkomplekstir. (…) hücre yenilemede etkili rol oynar. SOLUVIT RICHTER (MULTI VITAMIN COMPLEX) (…) E VITAMIN - Hücre zarına dahil olan güçlü bir antioksidandır. Serbest radikallere karşı koruma sağlar. D_PANTHENOL - Derin nüfuz eden nemlendiricidir, Epitelizasyonu uyarır, yara iyileştirici ve anti- inflammatory etki sağlar.</w:t>
      </w:r>
      <w:r w:rsidRPr="00BC14FB">
        <w:rPr>
          <w:rFonts w:eastAsiaTheme="minorHAnsi"/>
          <w:lang w:eastAsia="en-US"/>
        </w:rPr>
        <w:t xml:space="preserve"> </w:t>
      </w:r>
      <w:r w:rsidRPr="00BC14FB">
        <w:rPr>
          <w:rFonts w:eastAsiaTheme="minorHAnsi"/>
          <w:i/>
          <w:lang w:eastAsia="en-US"/>
        </w:rPr>
        <w:t>(…). “(…) Geniş spectrumlu UVA + UVB Filtre sistemi sayesinde yüzünüzügüneşin zararlı ışınlarına karşı korumanızda yardımcı olur.Anti-Ageing özelliği ile güneşin yol açtığı hasara ve oluşabilecekerken cilt yaşlanmasına karşı korumaya yardımc olur. Cildinizi yenileyerek canlı görünmesini sağlamaya yardımcı olur.. (…) TINASORB S AQUA - Su bazlı, yüksek performanslı geniş spektrumlu UVA-UVB filtresi olarak görev görür. Güneşin UV radyasyon ve zararlı etkilerine karşı cildi korur. TINASORB M - UV Güneş koruma filtresidir. Güneş ışınlarını emilmeden yansıtarak mükemmel koruma sağlar. Su bazlı ve fotostabildir. SHEA BUTTER - Cildin yumuşak ve elastiki bir görünüm kazanmasını sağlar. Ciltte koruyucu bir tabaka oluşturur ve cildin nem dengesini sağlar. Rezene, Şerbetçiotu, Melisa Yaprağı, Ökseotu Yaprağı Özü, Papatya,Civanperçemi ] SOLUVIT RICHTER (MULTI VITAMIN COMPLEX) - İçeriğinde A,E,F,H,B gurubu vitaminlerini ve At Kestanesi Ekstraktıiçerir. Kuru ve pullu ciltler için Multivitamin Kompleksidir. Cildin yaşlanmasına sebep olan en önemli etkenlerden güneşin zararlı ışınları, serbest radikaller ve cilt kuruluğu ile savaşır. Cildin yaşlanma sürecini artıran etkenlerden en belirginlerinden biri güneş ışınlarıdır. Bu nedenle sadece yazın değil kışın bile cildimizin güneşe çıkarken foto yaşlanmaya karşı korunmaya ihtiyacı vardır. - CHAUDIERE SPF 30+ gündüz kremi içeriğindeki su bazlı ve son teknoloji güneş filtreleri çeşitleri ile güneşin zararlı UVA ve UVBışınlarına karşı cildinizi koruyarak foto yaşlanma sürecini yavaşlatır.</w:t>
      </w:r>
      <w:r w:rsidRPr="00BC14FB">
        <w:rPr>
          <w:rFonts w:eastAsiaTheme="minorHAnsi"/>
          <w:lang w:eastAsia="en-US"/>
        </w:rPr>
        <w:t xml:space="preserve"> </w:t>
      </w:r>
      <w:r w:rsidRPr="00BC14FB">
        <w:rPr>
          <w:rFonts w:eastAsiaTheme="minorHAnsi"/>
          <w:i/>
          <w:lang w:eastAsia="en-US"/>
        </w:rPr>
        <w:t xml:space="preserve">ÖZELLİKLERİ - Kurutucu ve tahriş edici değildir - Alkolsüzdür  - Paraben içermez - Yağ içermez  - Renklendirici içermez  - Petrokimyasal içermez.”, </w:t>
      </w:r>
      <w:r w:rsidRPr="00BC14FB">
        <w:rPr>
          <w:rFonts w:eastAsiaTheme="minorHAnsi"/>
          <w:lang w:eastAsia="en-US"/>
        </w:rPr>
        <w:t xml:space="preserve">“36393 - Chau Diére Paris - Yüz Peeling Jeli Yağlı ve Akneli Ciltler İçin” başlığı altında; </w:t>
      </w:r>
      <w:r w:rsidRPr="00BC14FB">
        <w:rPr>
          <w:rFonts w:eastAsiaTheme="minorHAnsi"/>
          <w:i/>
          <w:lang w:eastAsia="en-US"/>
        </w:rPr>
        <w:t xml:space="preserve">“YÜZ PEELING JELİ - YAĞLI VE AKNELİ CİLTLER İÇİN. Formülünde bulunan çok ince granüller ile cildin üst tabakasını veoluşmuş siyah noktaları arındırarak yerine taze, genç bir deri gelmesini sağlamaya yardımcı olur. (…) Özellikle ince kırışıklıkların giderilmesinde etkili olup (…) İçeriğinde (…) UREA ise Anti-İrritasyonu sağlamaya yardımcı olur. Akne giderici aktif ile aknelerin giderilmesinde, PAPATYA EKSTRATI ile de cildinizi yatıştırmaya yardımcı olur.  (…) AKTİF MADDELER: SYRICALM -Tahrişi, cilt kızarıklığını azaltmaya ve kontrol altında tutmaya yardımcı olur. Hücre canlılığı kaybına karşı önlem alınmasını sağlar.                                                                           HERBAL COMPLEX (BİTKİ EKSTRACTLARI) - Çok değerli meyve özleri, Bitki Ekstraktları, </w:t>
      </w:r>
      <w:r w:rsidRPr="00BC14FB">
        <w:rPr>
          <w:rFonts w:eastAsiaTheme="minorHAnsi"/>
          <w:i/>
          <w:lang w:eastAsia="en-US"/>
        </w:rPr>
        <w:lastRenderedPageBreak/>
        <w:t xml:space="preserve">Urea ve Allantoinden oluşan bir komplekstir. (…) hücre yenilemede etkili rol oynar. E VITAMIN - Hücre zarına dahil olan güçlü bir antioksidandır. Serbest radikallere karşı koruma sağlar. ALLANTOIN – (…) hücre yenileme özellikleri olan kırışıklık karşıtı bir bileşendir. UREA - Nemlendiricidir. Cilt hücrelerinin onarımına yardımcı olur. D_PANTHENOL - Derin nüfuz eden nemlendiricidir, Epitelizasyonu uyarır, yara iyileştirici ve anti- inflammatory etki sağlar. (…) Akne oluşumuna neden olan sebum fazlasını ve cildin haftalık bakımında etkili bir yöntem sunuyor. Cilt temizliği yaparken aynı anda cildi aydınlatır, canlandırır ve tazeler. Cildin üst tabakasındaki yüzeysel katmanları etkin bir şekilde çıkarır ve cildi ölü hücrelerden arındırır.  Cilt pürüzsüzlüğünü zindeliğini ve parlak görünümünü yeniden kazandırır. (…) tüm yüze uygulandığı için yüzünüzün her bölgesinin aynı özelliklere sahip olmasını sağlamaya yardımcı olur.                                                                                    İçeriğinde çok değerli dokuz BİTKİ EKSTACTLARI ve ALLANTOIN cildi nemlendirmeye, (…) Cilt nemlendirme (…) etkili rol oynar. Rezene, Şerbetçiotu, Melissa Yaprağı, Ökseotu Yaprağı Özü, Papatya,Civanperçemi ] (…) Nemlendirme (…) özellikleri olan (…) bir bileşendir. UREA - Nemlendiricidir. (…)  YARARLARI- Cildin yağ dengesini düzenlerken aynı zamanda cildi kurutmayan, cildi fazla yağdan kurtarırken ihtiyacı olan nemi sağlayan ürün - CHAUDIERE Yağlı Ciltler Peelingi kullanılmalıdır. Akne oluşumuna neden olan sebum fazlasını ve cildin haftalık bakımında etkili bir yöntem sunuyor. Dış etkenlerle oluşan ciltteki kirlenmeyi ve ölü hücreleri yok eder. Tıkanık gözenekleri nazikçe kirden arındırır, cildi derinlemesine temizler. Ciltteki kusurların giderilmesine yardımcı olur. Cildin yeniden nefes almasını sağlar, cilde netlik ve tazelik kazandırır. ÖZELLİKLERİ   - Kurutucu ve tahriş edici değildir.  - Kontakt lens kullanıcıları ve hassas gözlere sahip olanların kullanımı için güvenlidir, - Alkolsüzdür, - Paraben içermez, - SLES içermez - Renklendirici içermez,  - Petrokimyasal içermez.”, </w:t>
      </w:r>
      <w:r w:rsidRPr="00BC14FB">
        <w:rPr>
          <w:rFonts w:eastAsiaTheme="minorHAnsi"/>
          <w:lang w:eastAsia="en-US"/>
        </w:rPr>
        <w:t xml:space="preserve">“30490 - Essayer D-Panthenol'lü Cilt Bakım Losyonu %9 (125 Ml)” başlığı altında; </w:t>
      </w:r>
      <w:r w:rsidRPr="00BC14FB">
        <w:rPr>
          <w:rFonts w:eastAsiaTheme="minorHAnsi"/>
          <w:i/>
          <w:lang w:eastAsia="en-US"/>
        </w:rPr>
        <w:t xml:space="preserve">“(…) Aynı zamanda yeni hücre oluşumunu desteklerken kızaran veya tahriş olan cildinizin yatıştırılmasını (…) sağlar. D-Panthenol'lü maximum % 9 seviyesine getirilerek hazırlanmış yeni formülü ile korumasız olarak soğuk hava koşullarına ve güneş ışınlarına maruz kalan yıpranmış cildinizin kurumasını önler.* (…) cildinizin (…) uzun süreli nemlendirmesini sağlar. * Yağlanma yapmayan özelliği ile günlük cilt bakımınızı yapar, tazelik ve rahatlama hissi verir. * Dört mevsim kullanıma uygundur. * Çocuklarınızda da güvenle kullanabilirsiniz. * Kolay emilir. * Alkol, parafin yağı içermez. * Paraben içermez. * Anti allerjen parfüm içermektedir” </w:t>
      </w:r>
      <w:r w:rsidRPr="00BC14FB">
        <w:rPr>
          <w:rFonts w:eastAsiaTheme="minorHAnsi"/>
          <w:lang w:eastAsia="en-US"/>
        </w:rPr>
        <w:t>ifadelerine yer verildiği,</w:t>
      </w:r>
      <w:r w:rsidRPr="00BC14FB">
        <w:rPr>
          <w:rFonts w:eastAsiaTheme="minorHAnsi"/>
          <w:i/>
          <w:lang w:eastAsia="en-US"/>
        </w:rPr>
        <w:t xml:space="preserve"> </w:t>
      </w:r>
      <w:r w:rsidRPr="00BC14FB">
        <w:rPr>
          <w:rFonts w:eastAsiaTheme="minorHAnsi"/>
          <w:lang w:eastAsia="en-US"/>
        </w:rPr>
        <w:t xml:space="preserve">diğer taraftan internet sitesinde yer alan “36461 - Chau Diére Paris - Yaşlanma Karşıtı Göz Altı Torbaları Bakım Kremi 100 ml”, “36416 - Chau Diére Paris - Yaşlanma Karşıtı Göz Çevresi Bakım Kremi 3 Etkili 100 ml”, “36041 - Chau Diére Paris - Yüz ve Makyaj Temizleme Jeli (YAC) 200 ml.” gibi daha birçok kozmetik ürüne ilişkin olarak yukarıda belirtilen ifadelere benzer şekilde </w:t>
      </w:r>
      <w:r w:rsidRPr="00BC14FB">
        <w:rPr>
          <w:rFonts w:eastAsiaTheme="minorHAnsi"/>
          <w:i/>
          <w:lang w:eastAsia="en-US"/>
        </w:rPr>
        <w:t>kozmetik tanımını aşan</w:t>
      </w:r>
      <w:r w:rsidRPr="00BC14FB">
        <w:rPr>
          <w:rFonts w:eastAsiaTheme="minorHAnsi"/>
          <w:lang w:eastAsia="en-US"/>
        </w:rPr>
        <w:t xml:space="preserve"> ifadelere yer verildiği tespit edilmiştir.</w:t>
      </w:r>
    </w:p>
    <w:p w:rsidR="00A0635B" w:rsidRPr="00BC14FB" w:rsidRDefault="00A0635B" w:rsidP="00A0635B">
      <w:pPr>
        <w:jc w:val="both"/>
        <w:rPr>
          <w:b/>
        </w:rPr>
      </w:pPr>
    </w:p>
    <w:p w:rsidR="00A0635B" w:rsidRPr="00BC14FB" w:rsidRDefault="00A0635B" w:rsidP="00A0635B">
      <w:pPr>
        <w:jc w:val="both"/>
        <w:rPr>
          <w:rFonts w:eastAsiaTheme="minorHAnsi"/>
          <w:lang w:eastAsia="en-US"/>
        </w:rPr>
      </w:pPr>
      <w:r w:rsidRPr="00BC14FB">
        <w:rPr>
          <w:b/>
        </w:rPr>
        <w:t xml:space="preserve">Değerlendirme/Karar: </w:t>
      </w:r>
      <w:r w:rsidRPr="00BC14FB">
        <w:rPr>
          <w:rFonts w:eastAsiaTheme="minorHAnsi"/>
          <w:lang w:eastAsia="en-US"/>
        </w:rPr>
        <w:t xml:space="preserve">https://btfmarket.com/25-kozmetik adresli internet sitesinin 26.08.2019 tarihli görünümünde yer alan, “36423 - Chau Diére Paris - Yaşlanma Karşıtı Nemlendirici Gündüz Kremi Spf 30” isimli ürüne ilişkin tanıtımlarda; </w:t>
      </w:r>
      <w:r w:rsidRPr="00BC14FB">
        <w:rPr>
          <w:rFonts w:eastAsiaTheme="minorHAnsi"/>
          <w:i/>
          <w:lang w:eastAsia="en-US"/>
        </w:rPr>
        <w:t>“</w:t>
      </w:r>
      <w:r w:rsidRPr="00BC14FB">
        <w:rPr>
          <w:rFonts w:eastAsiaTheme="minorHAnsi"/>
          <w:i/>
          <w:u w:val="single"/>
          <w:lang w:eastAsia="en-US"/>
        </w:rPr>
        <w:t xml:space="preserve">Yaşlanma etkilerine karşı yoğun bakım kremi </w:t>
      </w:r>
      <w:r w:rsidRPr="00BC14FB">
        <w:rPr>
          <w:rFonts w:eastAsiaTheme="minorHAnsi"/>
          <w:i/>
          <w:u w:val="single"/>
          <w:lang w:eastAsia="en-US"/>
        </w:rPr>
        <w:lastRenderedPageBreak/>
        <w:t>içeriğindeki bitkiselaktif maddeler sayesinde ciltteki çizgilenmelerin açılmasına elastinyokluğundan oluşan sarkma gibi</w:t>
      </w:r>
      <w:r w:rsidRPr="00BC14FB">
        <w:rPr>
          <w:rFonts w:eastAsiaTheme="minorHAnsi"/>
          <w:i/>
          <w:lang w:eastAsia="en-US"/>
        </w:rPr>
        <w:t xml:space="preserve"> sorunların giderilmesinde, sağlıklı ve pürüzsüz bir cilt görünümü oluşmasına yardımcı olur.</w:t>
      </w:r>
      <w:r w:rsidRPr="00BC14FB">
        <w:rPr>
          <w:rFonts w:eastAsiaTheme="minorHAnsi"/>
          <w:lang w:eastAsia="en-US"/>
        </w:rPr>
        <w:t xml:space="preserve"> </w:t>
      </w:r>
      <w:r w:rsidRPr="00BC14FB">
        <w:rPr>
          <w:rFonts w:eastAsiaTheme="minorHAnsi"/>
          <w:i/>
          <w:lang w:eastAsia="en-US"/>
        </w:rPr>
        <w:t xml:space="preserve">(…) </w:t>
      </w:r>
      <w:r w:rsidRPr="00BC14FB">
        <w:rPr>
          <w:rFonts w:eastAsiaTheme="minorHAnsi"/>
          <w:i/>
          <w:u w:val="single"/>
          <w:lang w:eastAsia="en-US"/>
        </w:rPr>
        <w:t>hücre yenilenmesiyle</w:t>
      </w:r>
      <w:r w:rsidRPr="00BC14FB">
        <w:rPr>
          <w:rFonts w:eastAsiaTheme="minorHAnsi"/>
          <w:i/>
          <w:lang w:eastAsia="en-US"/>
        </w:rPr>
        <w:t xml:space="preserve"> ürünlerin daha iyi nüfus etmesini sağlar. AKTİF MADDELER: PALMITOYL OLIGOPEPTIDE &amp; PALMITOYL TETRAPEPTIDE-3 - Çok güçlü anti-aging etkiye sahiptir. Yaşlanma belirtilerini geciktirerek cildin kollajen yapısını güçlendirir. Yıpranmış, güneşin yaşlandırıcı etkisine maruz kalmış </w:t>
      </w:r>
      <w:r w:rsidRPr="00BC14FB">
        <w:rPr>
          <w:rFonts w:eastAsiaTheme="minorHAnsi"/>
          <w:i/>
          <w:u w:val="single"/>
          <w:lang w:eastAsia="en-US"/>
        </w:rPr>
        <w:t>ciltleri gençleştirmektedir. (…)</w:t>
      </w:r>
      <w:r w:rsidRPr="00BC14FB">
        <w:rPr>
          <w:rFonts w:eastAsiaTheme="minorHAnsi"/>
          <w:i/>
          <w:lang w:eastAsia="en-US"/>
        </w:rPr>
        <w:t xml:space="preserve">.                                                                          HERBAL COMPLEX (BİTKİ EKSTRACTLARI) - Çok değerli meyve özleri, Bitki Ekstraktları, Urea ve Allantoinden oluşan birkomplekstir. </w:t>
      </w:r>
      <w:r w:rsidRPr="00BC14FB">
        <w:rPr>
          <w:rFonts w:eastAsiaTheme="minorHAnsi"/>
          <w:i/>
          <w:u w:val="single"/>
          <w:lang w:eastAsia="en-US"/>
        </w:rPr>
        <w:t>(…) hücre yenilemede etkili rol oynar.</w:t>
      </w:r>
      <w:r w:rsidRPr="00BC14FB">
        <w:rPr>
          <w:rFonts w:eastAsiaTheme="minorHAnsi"/>
          <w:i/>
          <w:lang w:eastAsia="en-US"/>
        </w:rPr>
        <w:t xml:space="preserve"> SOLUVIT RICHTER (MULTI VITAMIN COMPLEX) (…) E VITAMIN - Hücre zarına dahil olan güçlü bir antioksidandır. </w:t>
      </w:r>
      <w:r w:rsidRPr="00BC14FB">
        <w:rPr>
          <w:rFonts w:eastAsiaTheme="minorHAnsi"/>
          <w:i/>
          <w:u w:val="single"/>
          <w:lang w:eastAsia="en-US"/>
        </w:rPr>
        <w:t>Serbest radikallere karşı koruma sağlar.</w:t>
      </w:r>
      <w:r w:rsidRPr="00BC14FB">
        <w:rPr>
          <w:rFonts w:eastAsiaTheme="minorHAnsi"/>
          <w:i/>
          <w:lang w:eastAsia="en-US"/>
        </w:rPr>
        <w:t xml:space="preserve"> D_PANTHENOL - Derin nüfuz eden nemlendiricidir, </w:t>
      </w:r>
      <w:r w:rsidRPr="00BC14FB">
        <w:rPr>
          <w:rFonts w:eastAsiaTheme="minorHAnsi"/>
          <w:i/>
          <w:u w:val="single"/>
          <w:lang w:eastAsia="en-US"/>
        </w:rPr>
        <w:t>Epitelizasyonu uyarır, yara iyileştirici ve anti- inflammatory etki sağlar.</w:t>
      </w:r>
      <w:r w:rsidRPr="00BC14FB">
        <w:rPr>
          <w:rFonts w:eastAsiaTheme="minorHAnsi"/>
          <w:lang w:eastAsia="en-US"/>
        </w:rPr>
        <w:t xml:space="preserve"> </w:t>
      </w:r>
      <w:r w:rsidRPr="00BC14FB">
        <w:rPr>
          <w:rFonts w:eastAsiaTheme="minorHAnsi"/>
          <w:i/>
          <w:lang w:eastAsia="en-US"/>
        </w:rPr>
        <w:t xml:space="preserve">(…).” </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i/>
          <w:lang w:eastAsia="en-US"/>
        </w:rPr>
      </w:pPr>
      <w:r w:rsidRPr="00BC14FB">
        <w:rPr>
          <w:rFonts w:eastAsiaTheme="minorHAnsi"/>
          <w:lang w:eastAsia="en-US"/>
        </w:rPr>
        <w:t xml:space="preserve">“36393 - Chau Diére Paris - Yüz Peeling Jeli Yağlı ve </w:t>
      </w:r>
      <w:r w:rsidRPr="00BC14FB">
        <w:rPr>
          <w:rFonts w:eastAsiaTheme="minorHAnsi"/>
          <w:u w:val="single"/>
          <w:lang w:eastAsia="en-US"/>
        </w:rPr>
        <w:t>Akneli Ciltler İçin</w:t>
      </w:r>
      <w:r w:rsidRPr="00BC14FB">
        <w:rPr>
          <w:rFonts w:eastAsiaTheme="minorHAnsi"/>
          <w:lang w:eastAsia="en-US"/>
        </w:rPr>
        <w:t xml:space="preserve">” başlığı altında; </w:t>
      </w:r>
      <w:r w:rsidRPr="00BC14FB">
        <w:rPr>
          <w:rFonts w:eastAsiaTheme="minorHAnsi"/>
          <w:i/>
          <w:lang w:eastAsia="en-US"/>
        </w:rPr>
        <w:t xml:space="preserve">“YÜZ PEELING JELİ - YAĞLI VE AKNELİ CİLTLER İÇİN. Formülünde bulunan çok ince granüller ile cildin üst tabakasını veoluşmuş </w:t>
      </w:r>
      <w:r w:rsidRPr="00BC14FB">
        <w:rPr>
          <w:rFonts w:eastAsiaTheme="minorHAnsi"/>
          <w:i/>
          <w:u w:val="single"/>
          <w:lang w:eastAsia="en-US"/>
        </w:rPr>
        <w:t xml:space="preserve">siyah noktaları </w:t>
      </w:r>
      <w:r w:rsidRPr="00BC14FB">
        <w:rPr>
          <w:rFonts w:eastAsiaTheme="minorHAnsi"/>
          <w:i/>
          <w:lang w:eastAsia="en-US"/>
        </w:rPr>
        <w:t xml:space="preserve">arındırarak yerine taze, genç bir deri gelmesini sağlamaya yardımcı olur. (…) Özellikle ince </w:t>
      </w:r>
      <w:r w:rsidRPr="00BC14FB">
        <w:rPr>
          <w:rFonts w:eastAsiaTheme="minorHAnsi"/>
          <w:i/>
          <w:u w:val="single"/>
          <w:lang w:eastAsia="en-US"/>
        </w:rPr>
        <w:t>kırışıklıkların giderilmesinde etkili olup</w:t>
      </w:r>
      <w:r w:rsidRPr="00BC14FB">
        <w:rPr>
          <w:rFonts w:eastAsiaTheme="minorHAnsi"/>
          <w:i/>
          <w:lang w:eastAsia="en-US"/>
        </w:rPr>
        <w:t xml:space="preserve"> (…) İçeriğinde (…) UREA ise </w:t>
      </w:r>
      <w:r w:rsidRPr="00BC14FB">
        <w:rPr>
          <w:rFonts w:eastAsiaTheme="minorHAnsi"/>
          <w:i/>
          <w:u w:val="single"/>
          <w:lang w:eastAsia="en-US"/>
        </w:rPr>
        <w:t>Anti-İrritasyonu</w:t>
      </w:r>
      <w:r w:rsidRPr="00BC14FB">
        <w:rPr>
          <w:rFonts w:eastAsiaTheme="minorHAnsi"/>
          <w:i/>
          <w:lang w:eastAsia="en-US"/>
        </w:rPr>
        <w:t xml:space="preserve"> sağlamaya yardımcı olur. </w:t>
      </w:r>
      <w:r w:rsidRPr="00BC14FB">
        <w:rPr>
          <w:rFonts w:eastAsiaTheme="minorHAnsi"/>
          <w:i/>
          <w:u w:val="single"/>
          <w:lang w:eastAsia="en-US"/>
        </w:rPr>
        <w:t>Akne giderici aktif ile aknelerin giderilmesinde</w:t>
      </w:r>
      <w:r w:rsidRPr="00BC14FB">
        <w:rPr>
          <w:rFonts w:eastAsiaTheme="minorHAnsi"/>
          <w:i/>
          <w:lang w:eastAsia="en-US"/>
        </w:rPr>
        <w:t xml:space="preserve">, PAPATYA EKSTRATI ile de </w:t>
      </w:r>
      <w:r w:rsidRPr="00BC14FB">
        <w:rPr>
          <w:rFonts w:eastAsiaTheme="minorHAnsi"/>
          <w:i/>
          <w:u w:val="single"/>
          <w:lang w:eastAsia="en-US"/>
        </w:rPr>
        <w:t>cildinizi yatıştırmaya yardımcı</w:t>
      </w:r>
      <w:r w:rsidRPr="00BC14FB">
        <w:rPr>
          <w:rFonts w:eastAsiaTheme="minorHAnsi"/>
          <w:i/>
          <w:lang w:eastAsia="en-US"/>
        </w:rPr>
        <w:t xml:space="preserve"> olur.  (…) AKTİF MADDELER: </w:t>
      </w:r>
      <w:r w:rsidRPr="00BC14FB">
        <w:rPr>
          <w:rFonts w:eastAsiaTheme="minorHAnsi"/>
          <w:i/>
          <w:u w:val="single"/>
          <w:lang w:eastAsia="en-US"/>
        </w:rPr>
        <w:t xml:space="preserve">SYRICALM -Tahrişi, cilt kızarıklığını azaltmaya ve kontrol altında tutmaya </w:t>
      </w:r>
      <w:r w:rsidRPr="00BC14FB">
        <w:rPr>
          <w:rFonts w:eastAsiaTheme="minorHAnsi"/>
          <w:i/>
          <w:lang w:eastAsia="en-US"/>
        </w:rPr>
        <w:t xml:space="preserve">yardımcı olur. Hücre canlılığı kaybına karşı önlem alınmasını sağlar.                                                                           HERBAL COMPLEX (BİTKİ EKSTRACTLARI) - Çok değerli meyve özleri, Bitki Ekstraktları, Urea ve Allantoinden oluşan bir komplekstir. (…) hücre yenilemede etkili rol oynar. E VITAMIN - Hücre zarına dahil olan güçlü bir antioksidandır. Serbest radikallere karşı koruma sağlar. ALLANTOIN – (…) hücre yenileme özellikleri olan kırışıklık karşıtı bir bileşendir. UREA - Nemlendiricidir. Cilt hücrelerinin onarımına yardımcı olur. </w:t>
      </w:r>
      <w:r w:rsidRPr="00BC14FB">
        <w:rPr>
          <w:rFonts w:eastAsiaTheme="minorHAnsi"/>
          <w:i/>
          <w:u w:val="single"/>
          <w:lang w:eastAsia="en-US"/>
        </w:rPr>
        <w:t>D_PANTHENOL - Derin nüfuz eden nemlendiricidir, Epitelizasyonu uyarır, yara iyileştirici ve anti- inflammatory etki sağlar.</w:t>
      </w:r>
      <w:r w:rsidRPr="00BC14FB">
        <w:rPr>
          <w:rFonts w:eastAsiaTheme="minorHAnsi"/>
          <w:i/>
          <w:lang w:eastAsia="en-US"/>
        </w:rPr>
        <w:t xml:space="preserve"> (…) Akne oluşumuna neden olan sebum fazlasını ve cildin haftalık bakımında etkili bir yöntem sunuyor.”</w:t>
      </w:r>
    </w:p>
    <w:p w:rsidR="00A0635B" w:rsidRPr="00BC14FB" w:rsidRDefault="00A0635B" w:rsidP="00A0635B">
      <w:pPr>
        <w:jc w:val="both"/>
        <w:rPr>
          <w:rFonts w:eastAsiaTheme="minorHAnsi"/>
          <w:lang w:eastAsia="en-US"/>
        </w:rPr>
      </w:pPr>
    </w:p>
    <w:p w:rsidR="00A0635B" w:rsidRPr="00BC14FB" w:rsidRDefault="00A0635B" w:rsidP="00A0635B">
      <w:pPr>
        <w:autoSpaceDE w:val="0"/>
        <w:autoSpaceDN w:val="0"/>
        <w:adjustRightInd w:val="0"/>
        <w:spacing w:after="180"/>
        <w:jc w:val="both"/>
        <w:rPr>
          <w:rFonts w:eastAsiaTheme="minorHAnsi"/>
          <w:i/>
          <w:lang w:eastAsia="en-US"/>
        </w:rPr>
      </w:pPr>
      <w:r w:rsidRPr="00BC14FB">
        <w:rPr>
          <w:rFonts w:eastAsiaTheme="minorHAnsi"/>
          <w:lang w:eastAsia="en-US"/>
        </w:rPr>
        <w:t xml:space="preserve">“30490 - Essayer D-Panthenol'lü Cilt Bakım Losyonu %9 (125 Ml)” başlığı altında; </w:t>
      </w:r>
      <w:r w:rsidRPr="00BC14FB">
        <w:rPr>
          <w:rFonts w:eastAsiaTheme="minorHAnsi"/>
          <w:i/>
          <w:lang w:eastAsia="en-US"/>
        </w:rPr>
        <w:t xml:space="preserve">“(…) </w:t>
      </w:r>
      <w:r w:rsidRPr="00BC14FB">
        <w:rPr>
          <w:rFonts w:eastAsiaTheme="minorHAnsi"/>
          <w:i/>
          <w:u w:val="single"/>
          <w:lang w:eastAsia="en-US"/>
        </w:rPr>
        <w:t>Aynı zamanda yeni hücre oluşumunu desteklerken kızaran veya tahriş olan cildinizin yatıştırılmasını</w:t>
      </w:r>
      <w:r w:rsidRPr="00BC14FB">
        <w:rPr>
          <w:rFonts w:eastAsiaTheme="minorHAnsi"/>
          <w:i/>
          <w:lang w:eastAsia="en-US"/>
        </w:rPr>
        <w:t xml:space="preserve"> (…) sağlar.” </w:t>
      </w:r>
      <w:r w:rsidRPr="00BC14FB">
        <w:rPr>
          <w:rFonts w:eastAsiaTheme="minorHAnsi"/>
          <w:lang w:eastAsia="en-US"/>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A0635B" w:rsidRPr="00BC14FB" w:rsidRDefault="00A0635B" w:rsidP="00A0635B">
      <w:pPr>
        <w:autoSpaceDE w:val="0"/>
        <w:autoSpaceDN w:val="0"/>
        <w:adjustRightInd w:val="0"/>
        <w:spacing w:after="180"/>
        <w:jc w:val="both"/>
        <w:rPr>
          <w:rFonts w:eastAsiaTheme="minorHAnsi"/>
          <w:lang w:eastAsia="en-US"/>
        </w:rPr>
      </w:pPr>
      <w:r w:rsidRPr="00BC14FB">
        <w:rPr>
          <w:rFonts w:eastAsiaTheme="minorHAnsi"/>
          <w:lang w:eastAsia="en-US"/>
        </w:rPr>
        <w:t xml:space="preserve">Diğer taraftan internet sitesinde yer alan “36461 - Chau Diére Paris - Yaşlanma Karşıtı Göz Altı Torbaları Bakım Kremi 100 ml”, “36416 - Chau Diére Paris - Yaşlanma Karşıtı Göz Çevresi Bakım Kremi 3 Etkili 100 ml”, “36041 - Chau Diére Paris - Yüz ve Makyaj Temizleme Jeli (YAC) </w:t>
      </w:r>
      <w:r w:rsidRPr="00BC14FB">
        <w:rPr>
          <w:rFonts w:eastAsiaTheme="minorHAnsi"/>
          <w:lang w:eastAsia="en-US"/>
        </w:rPr>
        <w:lastRenderedPageBreak/>
        <w:t xml:space="preserve">200 ml.” gibi daha birçok kozmetik ürüne ilişkin olarak yukarıda belirtilen ifadelere benzer şekilde </w:t>
      </w:r>
      <w:r w:rsidRPr="00BC14FB">
        <w:rPr>
          <w:rFonts w:eastAsiaTheme="minorHAnsi"/>
          <w:i/>
          <w:lang w:eastAsia="en-US"/>
        </w:rPr>
        <w:t>kozmetik tanımını aşan</w:t>
      </w:r>
      <w:r w:rsidRPr="00BC14FB">
        <w:rPr>
          <w:rFonts w:eastAsiaTheme="minorHAnsi"/>
          <w:lang w:eastAsia="en-US"/>
        </w:rPr>
        <w:t xml:space="preserve"> ifadelere yer verildiği,</w:t>
      </w:r>
    </w:p>
    <w:p w:rsidR="00A0635B" w:rsidRPr="00BC14FB" w:rsidRDefault="00A0635B" w:rsidP="00A0635B">
      <w:pPr>
        <w:jc w:val="both"/>
        <w:rPr>
          <w:rFonts w:eastAsiaTheme="minorHAnsi"/>
          <w:lang w:eastAsia="en-US"/>
        </w:rPr>
      </w:pPr>
      <w:r w:rsidRPr="00BC14FB">
        <w:rPr>
          <w:rFonts w:eastAsiaTheme="minorHAnsi"/>
          <w:lang w:eastAsia="en-US"/>
        </w:rPr>
        <w:t xml:space="preserve">Ayrıca, “Chau Diére Paris - Yaşlanma Karşıtı Nemlendirici Gündüz Kremi Spf 30” isimli ürüne ilişkin olarak kullanılan </w:t>
      </w:r>
      <w:r w:rsidRPr="00BC14FB">
        <w:rPr>
          <w:rFonts w:eastAsiaTheme="minorHAnsi"/>
          <w:i/>
          <w:lang w:eastAsia="en-US"/>
        </w:rPr>
        <w:t>“(…) Geniş spectrumlu UVA + UVB Filtre sistemi sayesinde yüzünüzügüneşin zararlı ışınlarına karşı korumanızda yardımcı olur.Anti-Ageing özelliği ile güneşin yol açtığı hasara ve oluşabilecekerken cilt yaşlanmasına karşı korumaya yardımc olur. Cildinizi yenileyerek canlı görünmesini sağlamaya yardımcı olur.. (…) TINASORB S AQUA - Su bazlı, yüksek performanslı geniş spektrumlu UVA-UVB filtresi olarak görev görür. Güneşin UV radyasyon ve zararlı etkilerine karşı cildi korur. TINASORB M - UV Güneş koruma filtresidir. Güneş ışınlarını emilmeden yansıtarak mükemmel koruma sağlar. Su bazlı ve fotostabildir. SHEA BUTTER - Cildin yumuşak ve elastiki bir görünüm kazanmasını sağlar. Ciltte koruyucu bir tabaka oluşturur ve cildin nem dengesini sağlar. Rezene, Şerbetçiotu, Melisa Yaprağı, Ökseotu Yaprağı Özü, Papatya,Civanperçemi ] SOLUVIT RICHTER (MULTI VITAMIN COMPLEX) - İçeriğinde A,E,F,H,B gurubu vitaminlerini ve At Kestanesi Ekstraktıiçerir. Kuru ve pullu ciltler için Multivitamin Kompleksidir. Cildin yaşlanmasına sebep olan en önemli etkenlerden güneşin zararlı ışınları, serbest radikaller ve cilt kuruluğu ile savaşır. Cildin yaşlanma sürecini artıran etkenlerden en belirginlerinden biri güneş ışınlarıdır. Bu nedenle sadece yazın değil kışın bile cildimizin güneşe çıkarken foto yaşlanmaya karşı korunmaya ihtiyacı vardır. - CHAUDIERE SPF 30+ gündüz kremi içeriğindeki su bazlı ve son teknoloji güneş filtreleri çeşitleri ile güneşin zararlı UVA ve UVBışınlarına karşı cildinizi koruyarak foto yaşlanma sürecini yavaşlatır.</w:t>
      </w:r>
      <w:r w:rsidRPr="00BC14FB">
        <w:rPr>
          <w:rFonts w:eastAsiaTheme="minorHAnsi"/>
          <w:lang w:eastAsia="en-US"/>
        </w:rPr>
        <w:t xml:space="preserve"> </w:t>
      </w:r>
      <w:r w:rsidRPr="00BC14FB">
        <w:rPr>
          <w:rFonts w:eastAsiaTheme="minorHAnsi"/>
          <w:i/>
          <w:lang w:eastAsia="en-US"/>
        </w:rPr>
        <w:t>ÖZELLİKLERİ - Kurutucu ve tahriş edici değildir - Alkolsüzdür  - Paraben içermez - Yağ içermez  - Renklendirici içermez  - Petrokimyasal içermez.”,</w:t>
      </w:r>
      <w:r w:rsidRPr="00BC14FB">
        <w:rPr>
          <w:rFonts w:eastAsiaTheme="minorHAnsi"/>
          <w:lang w:eastAsia="en-US"/>
        </w:rPr>
        <w:t xml:space="preserve"> “36393 - Chau Diére Paris - Yüz Peeling Jeli Yağlı ve </w:t>
      </w:r>
      <w:r w:rsidRPr="00BC14FB">
        <w:rPr>
          <w:rFonts w:eastAsiaTheme="minorHAnsi"/>
          <w:u w:val="single"/>
          <w:lang w:eastAsia="en-US"/>
        </w:rPr>
        <w:t>Akneli Ciltler İçin</w:t>
      </w:r>
      <w:r w:rsidRPr="00BC14FB">
        <w:rPr>
          <w:rFonts w:eastAsiaTheme="minorHAnsi"/>
          <w:lang w:eastAsia="en-US"/>
        </w:rPr>
        <w:t xml:space="preserve">” isimli ürüne ilişkin olarak kullanılan </w:t>
      </w:r>
      <w:r w:rsidRPr="00BC14FB">
        <w:rPr>
          <w:rFonts w:eastAsiaTheme="minorHAnsi"/>
          <w:i/>
          <w:lang w:eastAsia="en-US"/>
        </w:rPr>
        <w:t xml:space="preserve">“Cilt temizliği yaparken aynı anda cildi aydınlatır, canlandırır ve tazeler. Cildin üst tabakasındaki yüzeysel katmanları etkin bir şekilde çıkarır ve cildi ölü hücrelerden arındırır.  Cilt pürüzsüzlüğünü zindeliğini ve parlak görünümünü yeniden kazandırır. (…) tüm yüze uygulandığı için yüzünüzün her bölgesinin aynı özelliklere sahip olmasını sağlamaya yardımcı olur.                                                                                    İçeriğinde çok değerli dokuz BİTKİ EKSTACTLARI ve ALLANTOIN cildi nemlendirmeye, (…) Cilt nemlendirme (…) etkili rol oynar. Rezene, Şerbetçiotu, Melissa Yaprağı, Ökseotu Yaprağı Özü, Papatya,Civanperçemi ] (…) Nemlendirme (…) özellikleri olan (…) bir bileşendir. UREA - Nemlendiricidir. (…)  YARARLARI- Cildin yağ dengesini düzenlerken aynı zamanda cildi kurutmayan, cildi fazla yağdan kurtarırken ihtiyacı olan nemi sağlayan ürün - CHAUDIERE Yağlı Ciltler Peelingi kullanılmalıdır. Akne oluşumuna neden olan sebum fazlasını ve cildin haftalık bakımında etkili bir yöntem sunuyor. Dış etkenlerle oluşan ciltteki kirlenmeyi ve ölü hücreleri yok eder. Tıkanık gözenekleri nazikçe kirden arındırır, cildi derinlemesine temizler. Ciltteki kusurların giderilmesine yardımcı olur. Cildin yeniden nefes almasını sağlar, cilde netlik ve tazelik kazandırır. ÖZELLİKLERİ   - Kurutucu ve tahriş edici değildir.  - Kontakt lens kullanıcıları ve hassas gözlere sahip olanların </w:t>
      </w:r>
      <w:r w:rsidRPr="00BC14FB">
        <w:rPr>
          <w:rFonts w:eastAsiaTheme="minorHAnsi"/>
          <w:i/>
          <w:lang w:eastAsia="en-US"/>
        </w:rPr>
        <w:lastRenderedPageBreak/>
        <w:t xml:space="preserve">kullanımı için güvenlidir, - Alkolsüzdür, - Paraben içermez, - SLES içermez - Renklendirici içermez,  - Petrokimyasal içermez.” </w:t>
      </w:r>
      <w:r w:rsidRPr="00BC14FB">
        <w:rPr>
          <w:rFonts w:eastAsiaTheme="minorHAnsi"/>
          <w:lang w:eastAsia="en-US"/>
        </w:rPr>
        <w:t xml:space="preserve">“30490 - Essayer D-Panthenol'lü Cilt Bakım Losyonu %9 (125 Ml)” isimli ürüne ilişkin olarak kullanılan </w:t>
      </w:r>
      <w:r w:rsidRPr="00BC14FB">
        <w:rPr>
          <w:rFonts w:eastAsiaTheme="minorHAnsi"/>
          <w:i/>
          <w:lang w:eastAsia="en-US"/>
        </w:rPr>
        <w:t xml:space="preserve">“D-Panthenol'lü maximum % 9 seviyesine getirilerek hazırlanmış yeni formülü ile korumasız olarak soğuk hava koşullarına ve güneş ışınlarına maruz kalan yıpranmış cildinizin kurumasını önler.* (…) cildinizin (…) uzun süreli nemlendirmesini sağlar. * Yağlanma yapmayan özelliği ile günlük cilt bakımınızı yapar, tazelik ve rahatlama hissi verir. * Dört mevsim kullanıma uygundur. * Çocuklarınızda da güvenle kullanabilirsiniz. * Kolay emilir. * Alkol, parafin yağı içermez. * Paraben içermez. * Anti allerjen parfüm içermektedir.” </w:t>
      </w:r>
      <w:r w:rsidRPr="00BC14FB">
        <w:rPr>
          <w:rFonts w:eastAsiaTheme="minorHAnsi"/>
          <w:lang w:eastAsia="en-US"/>
        </w:rPr>
        <w:t>ifadelerinin doğruluğunun bilimsel verilerle ispatlanamadığı,</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lang w:eastAsia="en-US"/>
        </w:rPr>
      </w:pPr>
      <w:r w:rsidRPr="00BC14FB">
        <w:rPr>
          <w:rFonts w:eastAsiaTheme="minorHAnsi"/>
          <w:lang w:eastAsia="en-US"/>
        </w:rPr>
        <w:t>Bu nedenle, inceleme konusu tanıtımların;</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lang w:eastAsia="en-US"/>
        </w:rPr>
      </w:pPr>
      <w:r w:rsidRPr="00BC14FB">
        <w:rPr>
          <w:rFonts w:eastAsiaTheme="minorHAnsi"/>
          <w:lang w:eastAsia="en-US"/>
        </w:rPr>
        <w:t>- Ticari Reklam ve Haksız Ticari Uygulamalar Yönetmeliğinin 7/1, 7/2, 7/3, 7/4, 7/5-a, 9 uncu, 18 inci ve 32 nci maddeleri,</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lang w:eastAsia="en-US"/>
        </w:rPr>
      </w:pPr>
      <w:r w:rsidRPr="00BC14FB">
        <w:rPr>
          <w:rFonts w:eastAsiaTheme="minorHAnsi"/>
          <w:lang w:eastAsia="en-US"/>
        </w:rPr>
        <w:t xml:space="preserve">- 6502 sayılı Tüketicinin Korunması Hakkında Kanun'un 61 inci maddesi </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lang w:eastAsia="en-US"/>
        </w:rPr>
      </w:pPr>
      <w:r w:rsidRPr="00BC14FB">
        <w:rPr>
          <w:rFonts w:eastAsiaTheme="minorHAnsi"/>
          <w:lang w:eastAsia="en-US"/>
        </w:rPr>
        <w:t xml:space="preserve">hükümlerine aykırı olduğuna </w:t>
      </w:r>
      <w:r w:rsidRPr="00BC14FB">
        <w:rPr>
          <w:rFonts w:eastAsiaTheme="minorHAnsi"/>
          <w:b/>
          <w:lang w:eastAsia="en-US"/>
        </w:rPr>
        <w:t>,</w:t>
      </w:r>
    </w:p>
    <w:p w:rsidR="00A0635B" w:rsidRPr="00BC14FB" w:rsidRDefault="00A0635B" w:rsidP="00A0635B">
      <w:pPr>
        <w:pStyle w:val="GvdeMetni"/>
        <w:spacing w:before="100" w:beforeAutospacing="1" w:after="0"/>
        <w:jc w:val="both"/>
      </w:pPr>
      <w:r w:rsidRPr="00BC14FB">
        <w:t>Buna göre, reklam veren</w:t>
      </w:r>
      <w:r w:rsidRPr="00BC14FB">
        <w:rPr>
          <w:b/>
        </w:rPr>
        <w:t xml:space="preserve"> </w:t>
      </w:r>
      <w:r w:rsidRPr="00BC14FB">
        <w:rPr>
          <w:b/>
          <w:bCs/>
        </w:rPr>
        <w:t xml:space="preserve">Hakan DEMİRBAŞ – BTF Marketing </w:t>
      </w:r>
      <w:r w:rsidRPr="00BC14FB">
        <w:rPr>
          <w:bCs/>
          <w:iCs/>
        </w:rPr>
        <w:t>hakkında</w:t>
      </w:r>
      <w:r w:rsidRPr="00BC14FB">
        <w:t xml:space="preserve">, 6502 sayılı Kanun’un 63 üncü ve 77/12 nci maddeleri uyarınca </w:t>
      </w:r>
      <w:r w:rsidRPr="00BC14FB">
        <w:rPr>
          <w:rStyle w:val="Gl"/>
        </w:rPr>
        <w:t>anılan reklamları durdurma cezası</w:t>
      </w:r>
      <w:r w:rsidRPr="00BC14FB">
        <w:t xml:space="preserve"> verilmesine</w:t>
      </w:r>
      <w:r w:rsidRPr="00BC14FB">
        <w:rPr>
          <w:b/>
          <w:bCs/>
        </w:rPr>
        <w:t xml:space="preserve"> </w:t>
      </w:r>
      <w:r w:rsidRPr="00BC14FB">
        <w:t>karar verilmiştir.</w:t>
      </w:r>
    </w:p>
    <w:p w:rsidR="00A0635B" w:rsidRPr="00BC14FB" w:rsidRDefault="00A0635B" w:rsidP="00A0635B">
      <w:pPr>
        <w:pStyle w:val="GvdeMetni"/>
        <w:spacing w:after="0"/>
        <w:jc w:val="both"/>
      </w:pPr>
    </w:p>
    <w:p w:rsidR="00A0635B" w:rsidRPr="00BC14FB" w:rsidRDefault="00A0635B" w:rsidP="00A0635B">
      <w:pPr>
        <w:rPr>
          <w:b/>
        </w:rPr>
      </w:pPr>
      <w:r w:rsidRPr="00BC14FB">
        <w:rPr>
          <w:b/>
        </w:rPr>
        <w:t xml:space="preserve">4) </w:t>
      </w:r>
    </w:p>
    <w:p w:rsidR="00A0635B" w:rsidRPr="00BC14FB" w:rsidRDefault="00A0635B" w:rsidP="00A0635B"/>
    <w:p w:rsidR="00A0635B" w:rsidRPr="00BC14FB" w:rsidRDefault="00A0635B" w:rsidP="00A0635B">
      <w:pPr>
        <w:tabs>
          <w:tab w:val="left" w:pos="0"/>
        </w:tabs>
        <w:jc w:val="both"/>
        <w:rPr>
          <w:b/>
          <w:bCs/>
        </w:rPr>
      </w:pPr>
      <w:r w:rsidRPr="00BC14FB">
        <w:rPr>
          <w:b/>
          <w:bCs/>
        </w:rPr>
        <w:t>Dosya No: 2019/8979</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rPr>
          <w:b/>
          <w:bCs/>
        </w:rPr>
      </w:pPr>
      <w:r w:rsidRPr="00BC14FB">
        <w:rPr>
          <w:b/>
          <w:bCs/>
        </w:rPr>
        <w:t xml:space="preserve">Şikayet Edilen: </w:t>
      </w:r>
      <w:r w:rsidRPr="00BC14FB">
        <w:rPr>
          <w:b/>
        </w:rPr>
        <w:t>Dora Farma Sağlık Ürünleri Kozmetik Gıda İnşaat Turizm Sanayi Ve Ticaret Limited Şirketi.</w:t>
      </w:r>
    </w:p>
    <w:p w:rsidR="00A0635B" w:rsidRPr="00BC14FB" w:rsidRDefault="00A0635B" w:rsidP="00A0635B">
      <w:pPr>
        <w:pStyle w:val="GvdeMetni"/>
        <w:spacing w:after="0"/>
        <w:jc w:val="both"/>
        <w:rPr>
          <w:b/>
          <w:bCs/>
        </w:rPr>
      </w:pPr>
    </w:p>
    <w:p w:rsidR="00A0635B" w:rsidRPr="00BC14FB" w:rsidRDefault="00A0635B" w:rsidP="00A0635B">
      <w:pPr>
        <w:tabs>
          <w:tab w:val="left" w:pos="0"/>
        </w:tabs>
        <w:jc w:val="both"/>
      </w:pPr>
      <w:r w:rsidRPr="00BC14FB">
        <w:rPr>
          <w:b/>
          <w:bCs/>
        </w:rPr>
        <w:t xml:space="preserve">Şikayet Edilen Reklam: </w:t>
      </w:r>
      <w:r w:rsidRPr="00BC14FB">
        <w:t>http://www.dorafarma.com/tr/urunler-bluecap adresli internet sitesinde yer alan “Blue Cap Krem” ve "Granex" isimli ürünlere yönelik reklamlar.</w:t>
      </w:r>
    </w:p>
    <w:p w:rsidR="00A0635B" w:rsidRPr="00BC14FB" w:rsidRDefault="00A0635B" w:rsidP="00A0635B">
      <w:pPr>
        <w:jc w:val="both"/>
      </w:pPr>
    </w:p>
    <w:p w:rsidR="00A0635B" w:rsidRPr="00BC14FB" w:rsidRDefault="00A0635B" w:rsidP="00A0635B">
      <w:pPr>
        <w:jc w:val="both"/>
      </w:pPr>
      <w:r w:rsidRPr="00BC14FB">
        <w:rPr>
          <w:b/>
          <w:bCs/>
        </w:rPr>
        <w:t xml:space="preserve">Reklam Yayın Tarihi: </w:t>
      </w:r>
      <w:r w:rsidRPr="00BC14FB">
        <w:t>03.07.2020</w:t>
      </w:r>
    </w:p>
    <w:p w:rsidR="00A0635B" w:rsidRPr="00BC14FB" w:rsidRDefault="00A0635B" w:rsidP="00A0635B">
      <w:pPr>
        <w:pStyle w:val="GvdeMetni"/>
        <w:spacing w:after="0"/>
        <w:jc w:val="both"/>
      </w:pPr>
      <w:r w:rsidRPr="00BC14FB">
        <w:rPr>
          <w:b/>
          <w:bCs/>
        </w:rPr>
        <w:t xml:space="preserve"> </w:t>
      </w:r>
    </w:p>
    <w:p w:rsidR="00A0635B" w:rsidRPr="00BC14FB" w:rsidRDefault="00A0635B" w:rsidP="00A0635B">
      <w:pPr>
        <w:pStyle w:val="GvdeMetni"/>
        <w:spacing w:after="0"/>
        <w:jc w:val="both"/>
        <w:rPr>
          <w:bCs/>
        </w:rPr>
      </w:pPr>
      <w:r w:rsidRPr="00BC14FB">
        <w:rPr>
          <w:b/>
          <w:bCs/>
        </w:rPr>
        <w:t xml:space="preserve">Reklamın Yayınlandığı Mecra: </w:t>
      </w:r>
      <w:r w:rsidRPr="00BC14FB">
        <w:rPr>
          <w:bCs/>
        </w:rPr>
        <w:t>İnternet</w:t>
      </w:r>
    </w:p>
    <w:p w:rsidR="00A0635B" w:rsidRPr="00BC14FB" w:rsidRDefault="00A0635B" w:rsidP="00A0635B">
      <w:pPr>
        <w:tabs>
          <w:tab w:val="left" w:pos="0"/>
        </w:tabs>
        <w:jc w:val="both"/>
        <w:rPr>
          <w:bCs/>
        </w:rPr>
      </w:pPr>
    </w:p>
    <w:p w:rsidR="00A0635B" w:rsidRPr="00BC14FB" w:rsidRDefault="00A0635B" w:rsidP="00A0635B">
      <w:pPr>
        <w:jc w:val="both"/>
      </w:pPr>
      <w:r w:rsidRPr="00BC14FB">
        <w:rPr>
          <w:b/>
        </w:rPr>
        <w:t>Tespitler:</w:t>
      </w:r>
      <w:r w:rsidRPr="00BC14FB">
        <w:t xml:space="preserve"> </w:t>
      </w:r>
      <w:r w:rsidRPr="00BC14FB">
        <w:rPr>
          <w:rFonts w:eastAsiaTheme="minorHAnsi"/>
          <w:lang w:eastAsia="en-US"/>
        </w:rPr>
        <w:t xml:space="preserve">http://www.dorafarma.com/tr/urunler-bluecap adresli internet sitesinin  03.07.2020 tarihli görünümünde yer alan “Blue Cap Krem” isimli ürüne ilişkin tanıtımlarda; </w:t>
      </w:r>
      <w:r w:rsidRPr="00BC14FB">
        <w:rPr>
          <w:rFonts w:eastAsiaTheme="minorHAnsi"/>
          <w:i/>
          <w:lang w:eastAsia="en-US"/>
        </w:rPr>
        <w:t xml:space="preserve">“Endikasyonları: </w:t>
      </w:r>
      <w:r w:rsidRPr="00BC14FB">
        <w:rPr>
          <w:rFonts w:eastAsiaTheme="minorHAnsi"/>
          <w:i/>
          <w:lang w:eastAsia="en-US"/>
        </w:rPr>
        <w:lastRenderedPageBreak/>
        <w:t>psoriyazis, seboreik dermatit, atopik dermatit ve diğer kuru egzamalar, pitriyazis versikolor, kuru sebore ve kepek tedavisi, iktiyozis hastalıklarının tedavisinde güvenle kullanılan yardımcı bir ajandır (..) Pullanmaya ve kepeklenmeye karşı cildi canlandırın! (...) Blue Cap, bir antioksidan olan çinko pirition içeren bir üründür. Diğer çinko pirition içeren ürünlerden farkı antioksidan özelliğinin moleküler aktivasyon yöntemi ile güçlendirilmiş olmasıdır. Blue Cap kepek gibi pullanmalara karşı kullanılan yardımcı bir ajandır. Sprey, şampuan, krem ve banyo jeli ile geniş bir form zenginliğine sahiptir ve kullanım kolaylığı en yüksek üründür. Formları aktif maddeyi şu oranlarda içermektedir: Sprey: %0.2 çinko pirition, eksipiyentler. Şampuan: %1 çinko pirition, mentol %0.25, eksipiyentler. Krem: %0.2 çinko pirition, eksipiyentler. Duş jeli: %0.25 çinko pirition, eksipiyentler. Blue Cap® (çinko pirition); deride pullanmayı engelleyen bir özelliğe sahiptir.Bu sayede deride pullanmayı önler, kuru cildi nemlendirir, saçlı deride kepeği ve kabuklanmayı gidermeye yardımcı olur. (...) Kortikosteroid İçermez: Kortikosteroidler dermotolojik hastalıkların birçoğunda hızlı iyileşme sağlamaları nedeniyle tercih edilen bir tedavi yöntemidir. Ancak yan etkileri nedeniyle hekimlerin dikkatle ve süreli olarak kullandıkları protokollerdir. Blue Cap kortikosteroid içermeyen bir üründür.  Bu durum ciddi laboratuvarlarda yapılan incelemeler ile kanıtlanmıştır. Blue Cap’in kortikosteroidler kadar etkin bir tedavi sağlamasının sebebi moleküler aktivasyon ile güçlendirilmiş bir çinko pirition olmasıdır. Blue Cap, kortikosteroid içermediği için kortizona bağlı yan etkiler yapma olasılığı mevcut değildir. ABD’den 2000 yılında alınan analiz raporu örneği için tıklayınız. Türkiye Doping Kontrol Merkezi’nden 2004 yılında alınan analiz raporu örneği için tıklayınız."</w:t>
      </w:r>
      <w:r w:rsidRPr="00BC14FB">
        <w:rPr>
          <w:rFonts w:eastAsiaTheme="minorHAnsi"/>
          <w:lang w:eastAsia="en-US"/>
        </w:rPr>
        <w:t xml:space="preserve"> ifadelerine ve "Granex" isimli ürüne ilişkin tanıtımlarda; </w:t>
      </w:r>
      <w:r w:rsidRPr="00BC14FB">
        <w:rPr>
          <w:rFonts w:eastAsiaTheme="minorHAnsi"/>
          <w:i/>
          <w:lang w:eastAsia="en-US"/>
        </w:rPr>
        <w:t>"GRANEX akneye ve sivilceye eğilimli ciltler için etkili bir üründür. GRANEX moleküler aktivasyon ile etkisi güçlendirilmiş glisirizinik asit ve Aloe vera içerir. GRANEX, bu iki maddenin sinerjik etkisiyle sivilceye, komedona eğilimli, siyah ve beyaz noktalar ve ciltte parlama problemleri yaşayan ciltler üzerinde etkilidir. GRANEX doğal içeriğiyle hafif ve orta şiddette akneli görünümün düzelmesine yardımcı, hızlı ve güvenli yeni bir seçenektir. GRANEX Sivilceli görünümde, Siyah ve beyaz noktalar, Aşırı yağlanma bulunan ciltlerde Akneye eğilimli olan ciltlerde kullanılan  (...) Akneye neden olan (...) bitkisel içeriklerle geliştirilmiş bir üründür. GRANEX moleküler aktivasyonla etkisi güçlendirilmiş Glisirizinik Asit (meyan kökü) ve Aloe vera içerir. Moleküler aktivasyon işlemi İspanya'nın en önemli araştırma grubu olan C.S.I.C tarafından keşfedilmiştir. Moleküler aktivasyon sayesinde çok yüksek biyolojik aktivite ve dolayısıyla çok yüksek etkinlik elde edilebilmektedir. GRANEX ’in ana maddesi olan Aloe vera eski çağlardan beri cilt için kullanılan, cilt üzerinde onarıcı bakım etkileri kanıtlanmış mucizevi bir bitkidir.  Son 10 yılda GRANEX ile dermatovenereoloji departmanlarında yapılan klinik çalışmalarda mükemmel sonuçlar alınmıştır. GRANEX içeriğindeki Aloe vera sayesinde hafifçe cildi soyarak ölü deri tabakalarından arındırmaya yardımcı olur, gözenekleri temizler. GRANEX Aşırı yağlı cilt görünümünü düzetmeye yardımcı olur. (...) kirleri ciltten temizler "</w:t>
      </w:r>
      <w:r w:rsidRPr="00BC14FB">
        <w:rPr>
          <w:rFonts w:eastAsiaTheme="minorHAnsi"/>
          <w:lang w:eastAsia="en-US"/>
        </w:rPr>
        <w:t xml:space="preserve"> ifadelerine yer verildiği tespit edilmiştir.</w:t>
      </w:r>
    </w:p>
    <w:p w:rsidR="00A0635B" w:rsidRPr="00BC14FB" w:rsidRDefault="00A0635B" w:rsidP="00A0635B">
      <w:pPr>
        <w:jc w:val="both"/>
        <w:rPr>
          <w:b/>
        </w:rPr>
      </w:pPr>
    </w:p>
    <w:p w:rsidR="00A0635B" w:rsidRPr="00BC14FB" w:rsidRDefault="00A0635B" w:rsidP="00A0635B">
      <w:pPr>
        <w:jc w:val="both"/>
        <w:rPr>
          <w:rFonts w:eastAsiaTheme="minorHAnsi"/>
          <w:lang w:eastAsia="en-US"/>
        </w:rPr>
      </w:pPr>
      <w:r w:rsidRPr="00BC14FB">
        <w:rPr>
          <w:b/>
        </w:rPr>
        <w:lastRenderedPageBreak/>
        <w:t xml:space="preserve">Değerlendirme/Karar: </w:t>
      </w:r>
      <w:r w:rsidRPr="00BC14FB">
        <w:rPr>
          <w:rFonts w:eastAsiaTheme="minorHAnsi"/>
          <w:lang w:eastAsia="en-US"/>
        </w:rPr>
        <w:t xml:space="preserve">http://www.dorafarma.com/tr/urunler-bluecap adresli internet sitesinin  03.07.2020 tarihli görünümünde yer alan “Blue Cap Krem” isimli ürüne ilişkin tanıtımlarda; </w:t>
      </w:r>
      <w:r w:rsidRPr="00BC14FB">
        <w:rPr>
          <w:rFonts w:eastAsiaTheme="minorHAnsi"/>
          <w:i/>
          <w:lang w:eastAsia="en-US"/>
        </w:rPr>
        <w:t xml:space="preserve">“Endikasyonları: </w:t>
      </w:r>
      <w:r w:rsidRPr="00BC14FB">
        <w:rPr>
          <w:rFonts w:eastAsiaTheme="minorHAnsi"/>
          <w:i/>
          <w:u w:val="single"/>
          <w:lang w:eastAsia="en-US"/>
        </w:rPr>
        <w:t>psoriyazis, seboreik dermatit, atopik dermatit ve diğer kuru egzamalar, pitriyazis versikolor, kuru sebore ve kepek tedavisi, iktiyozis</w:t>
      </w:r>
      <w:r w:rsidRPr="00BC14FB">
        <w:rPr>
          <w:rFonts w:eastAsiaTheme="minorHAnsi"/>
          <w:i/>
          <w:lang w:eastAsia="en-US"/>
        </w:rPr>
        <w:t xml:space="preserve"> </w:t>
      </w:r>
      <w:r w:rsidRPr="00BC14FB">
        <w:rPr>
          <w:rFonts w:eastAsiaTheme="minorHAnsi"/>
          <w:i/>
          <w:u w:val="single"/>
          <w:lang w:eastAsia="en-US"/>
        </w:rPr>
        <w:t xml:space="preserve">hastalıklarının tedavisinde </w:t>
      </w:r>
      <w:r w:rsidRPr="00BC14FB">
        <w:rPr>
          <w:rFonts w:eastAsiaTheme="minorHAnsi"/>
          <w:i/>
          <w:lang w:eastAsia="en-US"/>
        </w:rPr>
        <w:t>güvenle kullanılan yardımcı bir ajandır"</w:t>
      </w:r>
      <w:r w:rsidRPr="00BC14FB">
        <w:rPr>
          <w:rFonts w:eastAsiaTheme="minorHAnsi"/>
          <w:lang w:eastAsia="en-US"/>
        </w:rPr>
        <w:t xml:space="preserve"> ifadelerine ve "Granex" isimli ürüne ilişkin tanıtımlarda; </w:t>
      </w:r>
      <w:r w:rsidRPr="00BC14FB">
        <w:rPr>
          <w:rFonts w:eastAsiaTheme="minorHAnsi"/>
          <w:i/>
          <w:lang w:eastAsia="en-US"/>
        </w:rPr>
        <w:t xml:space="preserve">"GRANEX </w:t>
      </w:r>
      <w:r w:rsidRPr="00BC14FB">
        <w:rPr>
          <w:rFonts w:eastAsiaTheme="minorHAnsi"/>
          <w:i/>
          <w:u w:val="single"/>
          <w:lang w:eastAsia="en-US"/>
        </w:rPr>
        <w:t xml:space="preserve">akneye ve sivilceye </w:t>
      </w:r>
      <w:r w:rsidRPr="00BC14FB">
        <w:rPr>
          <w:rFonts w:eastAsiaTheme="minorHAnsi"/>
          <w:i/>
          <w:lang w:eastAsia="en-US"/>
        </w:rPr>
        <w:t xml:space="preserve">eğilimli ciltler için etkili bir üründür. GRANEX moleküler aktivasyon ile etkisi güçlendirilmiş glisirizinik asit ve Aloe vera içerir. GRANEX, bu iki maddenin sinerjik etkisiyle sivilceye, komedona eğilimli, siyah ve beyaz noktalar ve ciltte parlama problemleri yaşayan ciltler üzerinde etkilidir. GRANEX doğal içeriğiyle </w:t>
      </w:r>
      <w:r w:rsidRPr="00BC14FB">
        <w:rPr>
          <w:rFonts w:eastAsiaTheme="minorHAnsi"/>
          <w:i/>
          <w:u w:val="single"/>
          <w:lang w:eastAsia="en-US"/>
        </w:rPr>
        <w:t xml:space="preserve">hafif ve orta şiddette akneli görünümün </w:t>
      </w:r>
      <w:r w:rsidRPr="00BC14FB">
        <w:rPr>
          <w:rFonts w:eastAsiaTheme="minorHAnsi"/>
          <w:i/>
          <w:lang w:eastAsia="en-US"/>
        </w:rPr>
        <w:t xml:space="preserve">düzelmesine yardımcı, hızlı ve güvenli yeni bir seçenektir. GRANEX </w:t>
      </w:r>
      <w:r w:rsidRPr="00BC14FB">
        <w:rPr>
          <w:rFonts w:eastAsiaTheme="minorHAnsi"/>
          <w:i/>
          <w:u w:val="single"/>
          <w:lang w:eastAsia="en-US"/>
        </w:rPr>
        <w:t xml:space="preserve">Sivilceli görünümde, Siyah ve beyaz noktalar, </w:t>
      </w:r>
      <w:r w:rsidRPr="00BC14FB">
        <w:rPr>
          <w:rFonts w:eastAsiaTheme="minorHAnsi"/>
          <w:i/>
          <w:lang w:eastAsia="en-US"/>
        </w:rPr>
        <w:t xml:space="preserve">Aşırı yağlanma bulunan ciltlerde </w:t>
      </w:r>
      <w:r w:rsidRPr="00BC14FB">
        <w:rPr>
          <w:rFonts w:eastAsiaTheme="minorHAnsi"/>
          <w:i/>
          <w:u w:val="single"/>
          <w:lang w:eastAsia="en-US"/>
        </w:rPr>
        <w:t>Akneye eğilimli</w:t>
      </w:r>
      <w:r w:rsidRPr="00BC14FB">
        <w:rPr>
          <w:rFonts w:eastAsiaTheme="minorHAnsi"/>
          <w:i/>
          <w:lang w:eastAsia="en-US"/>
        </w:rPr>
        <w:t xml:space="preserve"> olan ciltlerde kullanılan  (...) </w:t>
      </w:r>
      <w:r w:rsidRPr="00BC14FB">
        <w:rPr>
          <w:rFonts w:eastAsiaTheme="minorHAnsi"/>
          <w:i/>
          <w:u w:val="single"/>
          <w:lang w:eastAsia="en-US"/>
        </w:rPr>
        <w:t>Akneye neden olan</w:t>
      </w:r>
      <w:r w:rsidRPr="00BC14FB">
        <w:rPr>
          <w:rFonts w:eastAsiaTheme="minorHAnsi"/>
          <w:i/>
          <w:lang w:eastAsia="en-US"/>
        </w:rPr>
        <w:t xml:space="preserve"> (...) "</w:t>
      </w:r>
      <w:r w:rsidRPr="00BC14FB">
        <w:rPr>
          <w:rFonts w:eastAsiaTheme="minorHAnsi"/>
          <w:lang w:eastAsia="en-US"/>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lang w:eastAsia="en-US"/>
        </w:rPr>
      </w:pPr>
      <w:r w:rsidRPr="00BC14FB">
        <w:rPr>
          <w:rFonts w:eastAsiaTheme="minorHAnsi"/>
          <w:lang w:eastAsia="en-US"/>
        </w:rPr>
        <w:t xml:space="preserve">Diğer yandan, internet sitesinde yer alan “Blue Cap Krem” isimli ürüne ilişkin tanıtımlarda yer verilen; </w:t>
      </w:r>
      <w:r w:rsidRPr="00BC14FB">
        <w:rPr>
          <w:rFonts w:eastAsiaTheme="minorHAnsi"/>
          <w:i/>
          <w:lang w:eastAsia="en-US"/>
        </w:rPr>
        <w:t xml:space="preserve"> "Pullanmaya ve kepeklenmeye karşı cildi canlandırın! (...) Blue Cap, bir antioksidan olan çinko pirition içeren bir üründür. Diğer çinko pirition içeren ürünlerden farkı antioksidan özelliğinin moleküler aktivasyon yöntemi ile güçlendirilmiş olmasıdır. Blue Cap kepek gibi pullanmalara karşı kullanılan yardımcı bir ajandır. Sprey, şampuan, krem ve banyo jeli ile geniş bir form zenginliğine sahiptir ve kullanım kolaylığı en yüksek üründür. Formları aktif maddeyi şu oranlarda içermektedir: Sprey: %0.2 çinko pirition, eksipiyentler. Şampuan: %1 çinko pirition, mentol %0.25, eksipiyentler. Krem: %0.2 çinko pirition, eksipiyentler. Duş jeli: %0.25 çinko pirition, eksipiyentler. Blue Cap® (çinko pirition); deride pullanmayı engelleyen bir özelliğe sahiptir.Bu sayede deride pullanmayı önler, kuru cildi nemlendirir, saçlı deride kepeği ve kabuklanmayı gidermeye yardımcı olur. (...) Kortikosteroid İçermez: Kortikosteroidler dermotolojik hastalıkların birçoğunda hızlı iyileşme sağlamaları nedeniyle tercih edilen bir tedavi yöntemidir. Ancak yan etkileri nedeniyle hekimlerin dikkatle ve süreli olarak kullandıkları protokollerdir. Blue Cap kortikosteroid içermeyen bir üründür.  Bu durum ciddi laboratuvarlarda yapılan incelemeler ile kanıtlanmıştır. Blue Cap’in kortikosteroidler kadar etkin bir tedavi sağlamasının sebebi moleküler aktivasyon ile güçlendirilmiş bir çinko pirition olmasıdır. Blue Cap, kortikosteroid içermediği için kortizona bağlı yan etkiler yapma olasılığı mevcut değildir. ABD’den 2000 yılında alınan analiz raporu örneği için tıklayınız. Türkiye Doping Kontrol Merkezi’nden 2004 yılında alınan analiz raporu örneği için tıklayınız.” </w:t>
      </w:r>
      <w:r w:rsidRPr="00BC14FB">
        <w:rPr>
          <w:rFonts w:eastAsiaTheme="minorHAnsi"/>
          <w:lang w:eastAsia="en-US"/>
        </w:rPr>
        <w:t xml:space="preserve">ifadelerinin  ve "Granex" isimli ürüne ilişkin tanıtımlarda; </w:t>
      </w:r>
      <w:r w:rsidRPr="00BC14FB">
        <w:rPr>
          <w:rFonts w:eastAsiaTheme="minorHAnsi"/>
          <w:i/>
          <w:lang w:eastAsia="en-US"/>
        </w:rPr>
        <w:t xml:space="preserve">"bitkisel içeriklerle geliştirilmiş bir üründür. GRANEX moleküler aktivasyonla etkisi güçlendirilmiş Glisirizinik Asit (meyan kökü) ve Aloe vera içerir. Moleküler aktivasyon işlemi İspanya'nın en önemli </w:t>
      </w:r>
      <w:r w:rsidRPr="00BC14FB">
        <w:rPr>
          <w:rFonts w:eastAsiaTheme="minorHAnsi"/>
          <w:i/>
          <w:lang w:eastAsia="en-US"/>
        </w:rPr>
        <w:lastRenderedPageBreak/>
        <w:t xml:space="preserve">araştırma grubu olan C.S.I.C tarafından keşfedilmiştir. Moleküler aktivasyon sayesinde çok yüksek biyolojik aktivite ve dolayısıyla çok yüksek etkinlik elde edilebilmektedir. GRANEX ’in ana maddesi olan Aloe vera eski çağlardan beri cilt için kullanılan, cilt üzerinde onarıcı bakım etkileri kanıtlanmış mucizevi bir bitkidir.  Son 10 yılda GRANEX ile dermatovenereoloji departmanlarında yapılan klinik çalışmalarda mükemmel sonuçlar alınmıştır. GRANEX içeriğindeki Aloe vera sayesinde hafifçe cildi soyarak ölü deri tabakalarından arındırmaya yardımcı olur, gözenekleri temizler. GRANEX Aşırı yağlı cilt görünümünü düzetmeye yardımcı olur. (...) kirleri ciltten temizler" </w:t>
      </w:r>
      <w:r w:rsidRPr="00BC14FB">
        <w:rPr>
          <w:rFonts w:eastAsiaTheme="minorHAnsi"/>
          <w:lang w:eastAsia="en-US"/>
        </w:rPr>
        <w:t>ifadelerinin doğruluğunun, bilimsel geçerliliği olan bilgi ve belgelerle ispatlanamadığı,</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lang w:eastAsia="en-US"/>
        </w:rPr>
      </w:pPr>
      <w:r w:rsidRPr="00BC14FB">
        <w:t>Bu nedenle, inceleme konusu tanıtımların;</w:t>
      </w:r>
    </w:p>
    <w:p w:rsidR="00A0635B" w:rsidRPr="00BC14FB" w:rsidRDefault="00A0635B" w:rsidP="00A0635B">
      <w:pPr>
        <w:jc w:val="both"/>
      </w:pPr>
    </w:p>
    <w:p w:rsidR="00A0635B" w:rsidRPr="00BC14FB" w:rsidRDefault="00A0635B" w:rsidP="00A0635B">
      <w:pPr>
        <w:shd w:val="clear" w:color="auto" w:fill="FFFFFF"/>
        <w:contextualSpacing/>
        <w:jc w:val="both"/>
      </w:pPr>
      <w:r w:rsidRPr="00BC14FB">
        <w:t>- Kozmetik Yönetmeliğinin 4 ve 10 uncu maddeleri,</w:t>
      </w:r>
    </w:p>
    <w:p w:rsidR="00A0635B" w:rsidRPr="00BC14FB" w:rsidRDefault="00A0635B" w:rsidP="00A0635B">
      <w:pPr>
        <w:shd w:val="clear" w:color="auto" w:fill="FFFFFF"/>
        <w:contextualSpacing/>
        <w:jc w:val="both"/>
      </w:pPr>
    </w:p>
    <w:p w:rsidR="00A0635B" w:rsidRPr="00BC14FB" w:rsidRDefault="00A0635B" w:rsidP="00A0635B">
      <w:pPr>
        <w:jc w:val="both"/>
      </w:pPr>
      <w:r w:rsidRPr="00BC14FB">
        <w:t>- Sağlık Beyanı ile Satışa Sunulan Ürünlerin Sağlık Beyanları Hakkında Yönetmeliğinin 4/c, 5 ve 7 nci maddeleri,</w:t>
      </w:r>
    </w:p>
    <w:p w:rsidR="00A0635B" w:rsidRPr="00BC14FB" w:rsidRDefault="00A0635B" w:rsidP="00A0635B">
      <w:pPr>
        <w:shd w:val="clear" w:color="auto" w:fill="FFFFFF"/>
        <w:contextualSpacing/>
        <w:jc w:val="both"/>
      </w:pPr>
    </w:p>
    <w:p w:rsidR="00A0635B" w:rsidRPr="00BC14FB" w:rsidRDefault="00A0635B" w:rsidP="00A0635B">
      <w:pPr>
        <w:shd w:val="clear" w:color="auto" w:fill="FFFFFF"/>
        <w:ind w:right="-2"/>
        <w:contextualSpacing/>
        <w:jc w:val="both"/>
        <w:rPr>
          <w:bCs/>
        </w:rPr>
      </w:pPr>
      <w:r w:rsidRPr="00BC14FB">
        <w:t>-</w:t>
      </w:r>
      <w:r w:rsidRPr="00BC14FB">
        <w:rPr>
          <w:bCs/>
        </w:rPr>
        <w:t xml:space="preserve"> Ticari Reklam ve Haksız Ticari Uygulamalar Yönetmeliğinin 5/1-b, 7/1, 7/2, 7/3, 7/4, 7/5-a, 7/6, 7/8, 9 uncu, 26 ncı ve 32 nci maddeleri,</w:t>
      </w:r>
    </w:p>
    <w:p w:rsidR="00A0635B" w:rsidRPr="00BC14FB" w:rsidRDefault="00A0635B" w:rsidP="00A0635B">
      <w:pPr>
        <w:shd w:val="clear" w:color="auto" w:fill="FFFFFF"/>
        <w:contextualSpacing/>
        <w:jc w:val="both"/>
      </w:pPr>
    </w:p>
    <w:p w:rsidR="00A0635B" w:rsidRPr="00BC14FB" w:rsidRDefault="00A0635B" w:rsidP="00A0635B">
      <w:pPr>
        <w:jc w:val="both"/>
        <w:rPr>
          <w:b/>
          <w:bCs/>
        </w:rPr>
      </w:pPr>
      <w:r w:rsidRPr="00BC14FB">
        <w:rPr>
          <w:rFonts w:eastAsia="Andale Sans UI"/>
          <w:kern w:val="2"/>
        </w:rPr>
        <w:t xml:space="preserve">- </w:t>
      </w:r>
      <w:r w:rsidRPr="00BC14FB">
        <w:rPr>
          <w:bCs/>
        </w:rPr>
        <w:t xml:space="preserve">6502 sayılı Tüketicinin Korunması Hakkında Kanun'un 61 inci maddesi  </w:t>
      </w:r>
      <w:r w:rsidRPr="00BC14FB">
        <w:rPr>
          <w:b/>
          <w:bCs/>
        </w:rPr>
        <w:t xml:space="preserve">  </w:t>
      </w:r>
    </w:p>
    <w:p w:rsidR="00A0635B" w:rsidRPr="00BC14FB" w:rsidRDefault="00A0635B" w:rsidP="00A0635B">
      <w:pPr>
        <w:jc w:val="both"/>
        <w:rPr>
          <w:b/>
          <w:bCs/>
        </w:rPr>
      </w:pPr>
    </w:p>
    <w:p w:rsidR="00A0635B" w:rsidRPr="00BC14FB" w:rsidRDefault="00A0635B" w:rsidP="00A0635B">
      <w:pPr>
        <w:jc w:val="both"/>
      </w:pPr>
      <w:r w:rsidRPr="00BC14FB">
        <w:t>hükümlerine aykırı olduğuna</w:t>
      </w:r>
      <w:r w:rsidRPr="00BC14FB">
        <w:rPr>
          <w:b/>
        </w:rPr>
        <w:t xml:space="preserve"> </w:t>
      </w:r>
      <w:r w:rsidRPr="00BC14FB">
        <w:t>,</w:t>
      </w:r>
    </w:p>
    <w:p w:rsidR="00A0635B" w:rsidRPr="00BC14FB" w:rsidRDefault="00A0635B" w:rsidP="00A0635B">
      <w:pPr>
        <w:jc w:val="both"/>
      </w:pPr>
    </w:p>
    <w:p w:rsidR="00A0635B" w:rsidRPr="00BC14FB" w:rsidRDefault="00A0635B" w:rsidP="00A0635B">
      <w:pPr>
        <w:pStyle w:val="GvdeMetni"/>
        <w:spacing w:after="0"/>
        <w:jc w:val="both"/>
      </w:pPr>
      <w:r w:rsidRPr="00BC14FB">
        <w:t>Buna göre, reklam veren</w:t>
      </w:r>
      <w:r w:rsidRPr="00BC14FB">
        <w:rPr>
          <w:b/>
        </w:rPr>
        <w:t xml:space="preserve"> </w:t>
      </w:r>
      <w:r w:rsidRPr="00BC14FB">
        <w:rPr>
          <w:b/>
          <w:bCs/>
        </w:rPr>
        <w:t xml:space="preserve">Dora Farma Sağlık Ürünleri Kozmetik Gıda İnşaat Turizm Sanayi Ve Ticaret Limited Şirketi </w:t>
      </w:r>
      <w:r w:rsidRPr="00BC14FB">
        <w:rPr>
          <w:bCs/>
          <w:iCs/>
        </w:rPr>
        <w:t>hakkında</w:t>
      </w:r>
      <w:r w:rsidRPr="00BC14FB">
        <w:t xml:space="preserve">, 6502 sayılı Kanun’un 63 üncü ve 77/12 nci maddeleri uyarınca </w:t>
      </w:r>
      <w:r w:rsidRPr="00BC14FB">
        <w:rPr>
          <w:b/>
        </w:rPr>
        <w:t>104.781-TL (Yüzdörtbinyediyüzseksenbir Türk Lirası) idari para ve anılan reklamları durdurma cezaları</w:t>
      </w:r>
      <w:r w:rsidRPr="00BC14FB">
        <w:t xml:space="preserve"> verilmesine</w:t>
      </w:r>
      <w:r w:rsidRPr="00BC14FB">
        <w:rPr>
          <w:b/>
          <w:bCs/>
        </w:rPr>
        <w:t xml:space="preserve"> </w:t>
      </w:r>
      <w:r w:rsidRPr="00BC14FB">
        <w:t>karar verilmiştir.</w:t>
      </w:r>
    </w:p>
    <w:p w:rsidR="00A0635B" w:rsidRPr="00BC14FB" w:rsidRDefault="00A0635B" w:rsidP="00A0635B">
      <w:pPr>
        <w:jc w:val="both"/>
        <w:rPr>
          <w:b/>
        </w:rPr>
      </w:pPr>
    </w:p>
    <w:p w:rsidR="00A0635B" w:rsidRPr="00BC14FB" w:rsidRDefault="00A0635B" w:rsidP="00A0635B">
      <w:pPr>
        <w:rPr>
          <w:b/>
        </w:rPr>
      </w:pPr>
      <w:r w:rsidRPr="00BC14FB">
        <w:rPr>
          <w:b/>
        </w:rPr>
        <w:t xml:space="preserve">5) </w:t>
      </w:r>
    </w:p>
    <w:p w:rsidR="00A0635B" w:rsidRPr="00BC14FB" w:rsidRDefault="00A0635B" w:rsidP="00A0635B"/>
    <w:p w:rsidR="00A0635B" w:rsidRPr="00BC14FB" w:rsidRDefault="00A0635B" w:rsidP="00A0635B">
      <w:pPr>
        <w:tabs>
          <w:tab w:val="left" w:pos="0"/>
        </w:tabs>
        <w:jc w:val="both"/>
        <w:rPr>
          <w:b/>
          <w:bCs/>
        </w:rPr>
      </w:pPr>
      <w:r w:rsidRPr="00BC14FB">
        <w:rPr>
          <w:b/>
          <w:bCs/>
        </w:rPr>
        <w:t>Dosya No: 2019/9539</w:t>
      </w:r>
    </w:p>
    <w:p w:rsidR="00A0635B" w:rsidRPr="00BC14FB" w:rsidRDefault="00A0635B" w:rsidP="00A0635B">
      <w:pPr>
        <w:pStyle w:val="GvdeMetni"/>
        <w:spacing w:after="0"/>
        <w:jc w:val="both"/>
        <w:rPr>
          <w:b/>
          <w:bCs/>
        </w:rPr>
      </w:pPr>
    </w:p>
    <w:p w:rsidR="00A0635B" w:rsidRDefault="00A0635B" w:rsidP="00A0635B">
      <w:pPr>
        <w:pStyle w:val="GvdeMetni"/>
        <w:spacing w:after="0"/>
        <w:jc w:val="both"/>
        <w:rPr>
          <w:b/>
        </w:rPr>
      </w:pPr>
      <w:r w:rsidRPr="00BC14FB">
        <w:rPr>
          <w:b/>
          <w:bCs/>
        </w:rPr>
        <w:t xml:space="preserve">Şikayet Edilen: </w:t>
      </w:r>
      <w:r w:rsidRPr="00BC14FB">
        <w:rPr>
          <w:b/>
        </w:rPr>
        <w:t>Dermotek İlaç Gıda Ve Dermokozmetik Sanayi Ticaret Limited Şirketi.</w:t>
      </w:r>
    </w:p>
    <w:p w:rsidR="00BC14FB" w:rsidRPr="00BC14FB" w:rsidRDefault="00BC14FB" w:rsidP="00A0635B">
      <w:pPr>
        <w:pStyle w:val="GvdeMetni"/>
        <w:spacing w:after="0"/>
        <w:jc w:val="both"/>
        <w:rPr>
          <w:b/>
          <w:bCs/>
        </w:rPr>
      </w:pPr>
    </w:p>
    <w:p w:rsidR="00A0635B" w:rsidRPr="00BC14FB" w:rsidRDefault="00A0635B" w:rsidP="00A0635B">
      <w:pPr>
        <w:jc w:val="both"/>
        <w:rPr>
          <w:rFonts w:eastAsiaTheme="minorHAnsi"/>
          <w:lang w:eastAsia="en-US"/>
        </w:rPr>
      </w:pPr>
      <w:r w:rsidRPr="00BC14FB">
        <w:rPr>
          <w:b/>
          <w:bCs/>
        </w:rPr>
        <w:t xml:space="preserve">Şikayet Edilen Reklam: </w:t>
      </w:r>
      <w:r w:rsidRPr="00BC14FB">
        <w:rPr>
          <w:rFonts w:eastAsiaTheme="minorHAnsi"/>
          <w:lang w:eastAsia="en-US"/>
        </w:rPr>
        <w:t>https://www.prozinc.com.tr/tr/ adresli internet sitesi ile “ProzincTurkiye” isimli Facebook hesabında yer alan “Prozinc” başlıklı ürünlere yönelik reklamlar.</w:t>
      </w:r>
    </w:p>
    <w:p w:rsidR="00A0635B" w:rsidRPr="00BC14FB" w:rsidRDefault="00A0635B" w:rsidP="00A0635B">
      <w:pPr>
        <w:jc w:val="both"/>
      </w:pPr>
    </w:p>
    <w:p w:rsidR="00A0635B" w:rsidRPr="00BC14FB" w:rsidRDefault="00A0635B" w:rsidP="00A0635B">
      <w:pPr>
        <w:jc w:val="both"/>
      </w:pPr>
      <w:r w:rsidRPr="00BC14FB">
        <w:rPr>
          <w:b/>
          <w:bCs/>
        </w:rPr>
        <w:t xml:space="preserve">Reklam Yayın Tarihi: </w:t>
      </w:r>
      <w:r w:rsidRPr="00BC14FB">
        <w:rPr>
          <w:bCs/>
        </w:rPr>
        <w:t>31.07.2019 ve</w:t>
      </w:r>
      <w:r w:rsidRPr="00BC14FB">
        <w:rPr>
          <w:b/>
          <w:bCs/>
        </w:rPr>
        <w:t xml:space="preserve"> </w:t>
      </w:r>
      <w:r w:rsidRPr="00BC14FB">
        <w:t>02.04.2020</w:t>
      </w:r>
    </w:p>
    <w:p w:rsidR="00A0635B" w:rsidRPr="00BC14FB" w:rsidRDefault="00A0635B" w:rsidP="00A0635B">
      <w:pPr>
        <w:pStyle w:val="GvdeMetni"/>
        <w:spacing w:after="0"/>
        <w:jc w:val="both"/>
      </w:pPr>
      <w:r w:rsidRPr="00BC14FB">
        <w:rPr>
          <w:b/>
          <w:bCs/>
        </w:rPr>
        <w:t xml:space="preserve"> </w:t>
      </w:r>
    </w:p>
    <w:p w:rsidR="00A0635B" w:rsidRPr="00BC14FB" w:rsidRDefault="00A0635B" w:rsidP="00A0635B">
      <w:pPr>
        <w:pStyle w:val="GvdeMetni"/>
        <w:spacing w:after="0"/>
        <w:jc w:val="both"/>
        <w:rPr>
          <w:bCs/>
        </w:rPr>
      </w:pPr>
      <w:r w:rsidRPr="00BC14FB">
        <w:rPr>
          <w:b/>
          <w:bCs/>
        </w:rPr>
        <w:lastRenderedPageBreak/>
        <w:t xml:space="preserve">Reklamın Yayınlandığı Mecra: </w:t>
      </w:r>
      <w:r w:rsidRPr="00BC14FB">
        <w:rPr>
          <w:bCs/>
        </w:rPr>
        <w:t>İnternet</w:t>
      </w:r>
    </w:p>
    <w:p w:rsidR="00A0635B" w:rsidRPr="00BC14FB" w:rsidRDefault="00A0635B" w:rsidP="00A0635B">
      <w:pPr>
        <w:tabs>
          <w:tab w:val="left" w:pos="0"/>
        </w:tabs>
        <w:jc w:val="both"/>
        <w:rPr>
          <w:bCs/>
        </w:rPr>
      </w:pPr>
    </w:p>
    <w:p w:rsidR="00A0635B" w:rsidRPr="00254BF8" w:rsidRDefault="00A0635B" w:rsidP="00254BF8">
      <w:pPr>
        <w:autoSpaceDE w:val="0"/>
        <w:autoSpaceDN w:val="0"/>
        <w:adjustRightInd w:val="0"/>
        <w:spacing w:after="180"/>
        <w:jc w:val="both"/>
        <w:rPr>
          <w:rFonts w:eastAsiaTheme="minorHAnsi"/>
          <w:lang w:eastAsia="en-US"/>
        </w:rPr>
      </w:pPr>
      <w:r w:rsidRPr="00BC14FB">
        <w:rPr>
          <w:b/>
        </w:rPr>
        <w:t>Tespitler:</w:t>
      </w:r>
      <w:r w:rsidRPr="00BC14FB">
        <w:t xml:space="preserve"> </w:t>
      </w:r>
      <w:r w:rsidRPr="00BC14FB">
        <w:rPr>
          <w:rFonts w:eastAsiaTheme="minorHAnsi"/>
          <w:lang w:eastAsia="en-US"/>
        </w:rPr>
        <w:t xml:space="preserve">https://www.prozinc.com.tr/tr/ adresli internet sitesinin 31.07.2019 tarihli görünümünde yer alan "Prozinc Salicade Duş Jeli" isimli ürüne ilişkin tanıtımlarda; </w:t>
      </w:r>
      <w:r w:rsidRPr="00BC14FB">
        <w:rPr>
          <w:rFonts w:eastAsiaTheme="minorHAnsi"/>
          <w:i/>
          <w:lang w:eastAsia="en-US"/>
        </w:rPr>
        <w:t>"Derideki kaşıntı, sivilce, pullanmayı engeller. Antiseptik özelliği ile cildin sebum (yağ) dengesinini düzenler., Yara iyileşmesini hızlandırıcı etkisi vardır. Epitalizyonu hızlandırır",</w:t>
      </w:r>
      <w:r w:rsidRPr="00BC14FB">
        <w:rPr>
          <w:rFonts w:eastAsiaTheme="minorHAnsi"/>
          <w:lang w:eastAsia="en-US"/>
        </w:rPr>
        <w:t xml:space="preserve"> "Prozinc Boyalı Saçlar için Şampuan" isimli ürüne ilişkin tanıtımlarda; </w:t>
      </w:r>
      <w:r w:rsidRPr="00BC14FB">
        <w:rPr>
          <w:rFonts w:eastAsiaTheme="minorHAnsi"/>
          <w:i/>
          <w:lang w:eastAsia="en-US"/>
        </w:rPr>
        <w:t>"Saç sayısını artırarak</w:t>
      </w:r>
      <w:r w:rsidRPr="00BC14FB">
        <w:rPr>
          <w:rFonts w:eastAsiaTheme="minorHAnsi"/>
          <w:lang w:eastAsia="en-US"/>
        </w:rPr>
        <w:t xml:space="preserve"> </w:t>
      </w:r>
      <w:r w:rsidRPr="00BC14FB">
        <w:rPr>
          <w:rFonts w:eastAsiaTheme="minorHAnsi"/>
          <w:i/>
          <w:lang w:eastAsia="en-US"/>
        </w:rPr>
        <w:t>saçı güçlendirmeye yardımcı olur., Güçlü antioksidan ve antihistamin etki gösterir., Saç kalınlığını arttırır ve iyileştirme avantajları sunar., Saç diplerinin kanlanmasını arttırır. Saç derisinde yara iyileştirici … etki yapar."</w:t>
      </w:r>
      <w:r w:rsidRPr="00BC14FB">
        <w:rPr>
          <w:rFonts w:eastAsiaTheme="minorHAnsi"/>
          <w:lang w:eastAsia="en-US"/>
        </w:rPr>
        <w:t xml:space="preserve">, "Prozinc Boyalı Saçlar için Saç Bakım Maskesi" isimli ürüne ilişkin tanıtımlarda; </w:t>
      </w:r>
      <w:r w:rsidRPr="00BC14FB">
        <w:rPr>
          <w:rFonts w:eastAsiaTheme="minorHAnsi"/>
          <w:i/>
          <w:lang w:eastAsia="en-US"/>
        </w:rPr>
        <w:t>" Güçlü antioksidan ve antihistamin etki gösterir., Saç kalınlığını arttırır ve iyileştirme avantajları sunar., Saç diplerinin kanlanmasını arttırır. Saç derisinde yara iyileştirici … etki yapar. ."</w:t>
      </w:r>
      <w:r w:rsidRPr="00BC14FB">
        <w:rPr>
          <w:rFonts w:eastAsiaTheme="minorHAnsi"/>
          <w:lang w:eastAsia="en-US"/>
        </w:rPr>
        <w:t xml:space="preserve">,  "Prozinc Sıvı Saç Kremi" isimli ürüne ilişkin tanıtımlarda; </w:t>
      </w:r>
      <w:r w:rsidRPr="00BC14FB">
        <w:rPr>
          <w:rFonts w:eastAsiaTheme="minorHAnsi"/>
          <w:i/>
          <w:lang w:eastAsia="en-US"/>
        </w:rPr>
        <w:t>"Güçlü antioksidan ve antihistamin etki gösterir.,  Saç kalınlığını arttırır ve iyileştirme avantajları sunar. Saç diplerinin kanlanmasını arttırır. Saç derisinde yara iyileştirici ve nemlendirici etki yapar."</w:t>
      </w:r>
      <w:r w:rsidRPr="00BC14FB">
        <w:rPr>
          <w:rFonts w:eastAsiaTheme="minorHAnsi"/>
          <w:lang w:eastAsia="en-US"/>
        </w:rPr>
        <w:t xml:space="preserve">, "Prozinc Salicade Şampuan" isimli ürüne ilişkin tanıtımlarda; </w:t>
      </w:r>
      <w:r w:rsidRPr="00BC14FB">
        <w:rPr>
          <w:rFonts w:eastAsiaTheme="minorHAnsi"/>
          <w:i/>
          <w:lang w:eastAsia="en-US"/>
        </w:rPr>
        <w:t xml:space="preserve">"Sebum salgılanmasını dengeler ve bakteri yayılımını engeller., Komedolitik etkisiyle kabuklanmayı ve sivilcelenmeyi giderir., Antibakteriyal etki gösterir . </w:t>
      </w:r>
      <w:r w:rsidRPr="00BC14FB">
        <w:rPr>
          <w:rFonts w:eastAsiaTheme="minorHAnsi"/>
          <w:lang w:eastAsia="en-US"/>
        </w:rPr>
        <w:t xml:space="preserve">"Prozinc Plus Şampuan" isimli ürüne ilişkin tanıtımlarda; </w:t>
      </w:r>
      <w:r w:rsidRPr="00BC14FB">
        <w:rPr>
          <w:rFonts w:eastAsiaTheme="minorHAnsi"/>
          <w:i/>
          <w:lang w:eastAsia="en-US"/>
        </w:rPr>
        <w:t>"Bileşimindeki Saw Palmetto sayesinde, saçın döngüsünü uzatarak, saçta DHT‘nın (Dihidrotestosteron) yaptığı hasarı bloke ederek dökülmeyi azaltmaya yardımcı olur. … saç oluşumunu desteklemeye … yardımcı olduğu tespit edilmiştir., Saç ve saç derisinin sebum kontrolünün sağlanmasına yardımcı olur., antimikrobial etki gösterir."</w:t>
      </w:r>
      <w:r w:rsidRPr="00BC14FB">
        <w:rPr>
          <w:rFonts w:eastAsiaTheme="minorHAnsi"/>
          <w:lang w:eastAsia="en-US"/>
        </w:rPr>
        <w:t xml:space="preserve">, "Prozinc Plus Losyon" isimli ürüne ilişkin tanıtımlarda; </w:t>
      </w:r>
      <w:r w:rsidRPr="00BC14FB">
        <w:rPr>
          <w:rFonts w:eastAsiaTheme="minorHAnsi"/>
          <w:i/>
          <w:lang w:eastAsia="en-US"/>
        </w:rPr>
        <w:t>"… saç oluşumunu desteklemeye … yardımcı olduğu tespit edilmiştir. "</w:t>
      </w:r>
      <w:r w:rsidRPr="00BC14FB">
        <w:rPr>
          <w:rFonts w:eastAsiaTheme="minorHAnsi"/>
          <w:lang w:eastAsia="en-US"/>
        </w:rPr>
        <w:t xml:space="preserve">, "Prozinc Saç Bakım Kremi" isimli ürüne ilişkin tanıtımlarda; </w:t>
      </w:r>
      <w:r w:rsidRPr="00BC14FB">
        <w:rPr>
          <w:rFonts w:eastAsiaTheme="minorHAnsi"/>
          <w:i/>
          <w:lang w:eastAsia="en-US"/>
        </w:rPr>
        <w:t>"İçeriğindeki bitki özlerinden oluşan özel kompleks sayesinde saç diplerindeki kan dolaşımını düzenleyerek … sebum salgısının düzenlenmesine … yardımcı olur."</w:t>
      </w:r>
      <w:r w:rsidRPr="00BC14FB">
        <w:rPr>
          <w:rFonts w:eastAsiaTheme="minorHAnsi"/>
          <w:lang w:eastAsia="en-US"/>
        </w:rPr>
        <w:t xml:space="preserve">, "Prozinc Arındırıcı Şampuan" isimli ürüne ilişkin tanıtımlarda; </w:t>
      </w:r>
      <w:r w:rsidRPr="00BC14FB">
        <w:rPr>
          <w:rFonts w:eastAsiaTheme="minorHAnsi"/>
          <w:i/>
          <w:lang w:eastAsia="en-US"/>
        </w:rPr>
        <w:t xml:space="preserve">"Saç ve saç derisinin sağlıklı bir biçimde gelişmesini ve büyümesini sağlar"  </w:t>
      </w:r>
      <w:r w:rsidRPr="00BC14FB">
        <w:rPr>
          <w:rFonts w:eastAsiaTheme="minorHAnsi"/>
          <w:lang w:eastAsia="en-US"/>
        </w:rPr>
        <w:t>ifadelerine, 02.04.2020 tarihli görünümünde yer alan “Prozinc Women Şampuan - Normal ve Yağlı Saçlar İçin Profesyonel Çözüm” isimli ürüne ilişkin tanıtımlarda; “</w:t>
      </w:r>
      <w:r w:rsidRPr="00BC14FB">
        <w:rPr>
          <w:rFonts w:eastAsiaTheme="minorHAnsi"/>
          <w:i/>
          <w:lang w:eastAsia="en-US"/>
        </w:rPr>
        <w:t>(…) Ayrıca; saç derisinin yağ dengesini sağlarken çeşitli nedenlerden oluşan kepeğin ve kaşıntının önlenmesine de yardımcı olur. İçeriğindeki Piroctone Olamine ile yağ salgılanmasını düzenlemeye yardımcı olur. İçeriğindeki Zinc Pyrithione düzenli kullanıldığında kepeğin önlenmesine yardımcı olur. (…) Eczanelerde en çok tercih edilen Prozinc Arındırıcı Şampuan; normal ve yağlı saçların günlük ihtiyaçlarına çözüm sunarken içeriğinde bulunan etken maddelerin gücüyle sağlıklı saçlara kavuşmanıza destek olmaktadır. (…) Mikronize lipitler sayesinde daha parlak saçlara kavuşmanıza, saçlarınızın daha kolay taranmasına ve ipeksi görünüş kazanmasına yardımcı olur. Saçlarınızın saç köklerinden başlayarak beslenmesine ve canlanmasına yardımcı olur. Normal ve yağlı saç tiplerine uygundur. Günlük kullanıma uygundur. Dermatolojik olarak test edilmiştir. Renklendirici içermez. Paraben, Silikon ve Formaldehit içermez.,</w:t>
      </w:r>
      <w:r w:rsidRPr="00BC14FB">
        <w:t xml:space="preserve"> </w:t>
      </w:r>
      <w:r w:rsidRPr="00BC14FB">
        <w:rPr>
          <w:rFonts w:eastAsiaTheme="minorHAnsi"/>
          <w:lang w:eastAsia="en-US"/>
        </w:rPr>
        <w:t xml:space="preserve">“Prozinc Women Şampuan - Kuru Saçlar </w:t>
      </w:r>
      <w:r w:rsidRPr="00BC14FB">
        <w:rPr>
          <w:rFonts w:eastAsiaTheme="minorHAnsi"/>
          <w:lang w:eastAsia="en-US"/>
        </w:rPr>
        <w:lastRenderedPageBreak/>
        <w:t>İçin Profesyonel Çözümler” isimli ürüne ilişkin tanıtımlarda; “</w:t>
      </w:r>
      <w:r w:rsidRPr="00BC14FB">
        <w:rPr>
          <w:rFonts w:eastAsiaTheme="minorHAnsi"/>
          <w:i/>
          <w:lang w:eastAsia="en-US"/>
        </w:rPr>
        <w:t xml:space="preserve">(…) Kuru, Kepekli, Kırılan , Çatallaşan, Zayıf, Nem ve Hacim  kazandırılmak istenen ,zor taranan saçlar için günlük kullanıma (…) İçeriğindeki Biotin saçın sağlıklı bir şekilde uzamasını destekler. (…) İçeriğindeki Zinc Pyrithione düzenli kullanıldığında kepeğin önlenmesine yardımcı olur. İçeriğindeki Piroctone Olamine ile yağ salgılanmasını düzenlemeye yardımcı olur (…) </w:t>
      </w:r>
      <w:r w:rsidRPr="00BC14FB">
        <w:rPr>
          <w:rFonts w:eastAsiaTheme="minorHAnsi"/>
          <w:lang w:eastAsia="en-US"/>
        </w:rPr>
        <w:t>“</w:t>
      </w:r>
      <w:r w:rsidRPr="00BC14FB">
        <w:rPr>
          <w:rFonts w:eastAsiaTheme="minorHAnsi"/>
          <w:i/>
          <w:lang w:eastAsia="en-US"/>
        </w:rPr>
        <w:t>(…) İçeriğindeki E vitamini sayesinde nemini kaybetmiş, kuru ve kolay kırılan saçların nemini geri kazanmasına yardımcı olur. (…) Mikronize lipitler sayesinde daha parlak saçlara kavuşmanıza, saçlarınızın daha kolay taranmasına ve ipeksi görünüş kazanmasına yardımcı olur. (…). Saçlarınızın saç köklerinden başlayarak beslenmesine ve canlanmasına yardımcı (…) Saçlarınızın saç köklerinden başlayarak beslenmesine ve canlanmasına yardımcı olur. Kuru saç tiplerine uygundur. Günlük kullanıma uygundur. Dermatolojik olarak test edilmiştir. Renklendirici içermez. Paraben, Silikon ve Formaldehit içermez” ,</w:t>
      </w:r>
      <w:r w:rsidRPr="00BC14FB">
        <w:t xml:space="preserve"> </w:t>
      </w:r>
      <w:r w:rsidRPr="00BC14FB">
        <w:rPr>
          <w:rFonts w:eastAsiaTheme="minorHAnsi"/>
          <w:lang w:eastAsia="en-US"/>
        </w:rPr>
        <w:t>“İşlem Görmüş Saçlar için Profesyonel Çözümler” isimli ürüne ilişkin tanıtımlarda; “</w:t>
      </w:r>
      <w:r w:rsidRPr="00BC14FB">
        <w:rPr>
          <w:rFonts w:eastAsiaTheme="minorHAnsi"/>
          <w:i/>
          <w:lang w:eastAsia="en-US"/>
        </w:rPr>
        <w:t>Saç renginin korunmasını destekler. Düzenli kullanıldığında içeriğindeki piroctone olamine ve climbazole sayesinde kepeğin önlenmesine yardımcı olur. (…) İçeriğindeki biotin sayesinde saç dökülmesini önlemeye yardımcı olarak saçın sağlıklı bir şekilde uzamasını destekler (…) Bitki özlerinden oluşan özel kompleks ve ipek proteinleri ile saçın parlak bir görünüm ve hacim kazanmasına yardımcı olur. (..) Protein yapısındaki phytokeratin sayesinde saçınızın zamanla tarama, fön, hava kirliliği ve güneş ışınları nedeniyle kaybettiği elastikiyeti ve canlılığı geri kazanmasına yardımcı olur. (...) Saç renginin korunmasını destekler. İpek proteinler saça parlak ve pürüzsüz bir görünüm kazandırmaya yardımcı olur, yüksek nem bağlama özelliği sayesinde saçın nemlenmesine katkı sağlar.  Saçlarınızın saç köklerinden başlayarak beslenmesine ve canlı bir görünüm kazanmasına yardımcı olur (…).”,</w:t>
      </w:r>
      <w:r w:rsidRPr="00BC14FB">
        <w:t xml:space="preserve"> </w:t>
      </w:r>
      <w:r w:rsidRPr="00BC14FB">
        <w:rPr>
          <w:rFonts w:eastAsiaTheme="minorHAnsi"/>
          <w:lang w:eastAsia="en-US"/>
        </w:rPr>
        <w:t>“Prozinc Salicade - Saç Deriniz İçin. Profesyonel Çözümler” isimli ürüne ilişkin tanıtımlarda; “</w:t>
      </w:r>
      <w:r w:rsidRPr="00BC14FB">
        <w:rPr>
          <w:rFonts w:eastAsiaTheme="minorHAnsi"/>
          <w:i/>
          <w:lang w:eastAsia="en-US"/>
        </w:rPr>
        <w:t>(…) Saç derisi bakımı. (…) Düzenli kullanıldığında içeriğindeki Salisilik Asit sayesinde kepeği önlemeye yardımcı olur. (…). İçeriğinde bulunan Ichtammol saçlarınızın yağ dengesinin oluşturulmasına yardımcı olur. (…) Güçlendirilmiş yeni formül. İçeriğinde saç için faydalı Ardıç Katranı bulunmaktadır. İçeriğindeki Phytokeratin,  yapısındaki protein yapı taşları sayesinde saçınızı besler ve kuvvetlendirir. Saçınıza nem sağlar.”,</w:t>
      </w:r>
      <w:r w:rsidRPr="00BC14FB">
        <w:t xml:space="preserve"> </w:t>
      </w:r>
      <w:r w:rsidRPr="00BC14FB">
        <w:rPr>
          <w:rFonts w:eastAsiaTheme="minorHAnsi"/>
          <w:lang w:eastAsia="en-US"/>
        </w:rPr>
        <w:t xml:space="preserve">“Bebeklerin Saç Sağlığına Profesyonel Çözümler” isimli ürüne ilişkin tanıtımlarda; </w:t>
      </w:r>
      <w:r w:rsidRPr="00BC14FB">
        <w:rPr>
          <w:rFonts w:eastAsiaTheme="minorHAnsi"/>
          <w:i/>
          <w:lang w:eastAsia="en-US"/>
        </w:rPr>
        <w:t>“Alman Papatyası özleri ile zenginleştirilmiş formülü sayesinde bebek ve çocukların hassas saç ve saç derilerini rahatlatır. (…) Rahatlatıcı ve yatıştırıcı etkiye sahip Alman Papatyası (Chamomila Recutita), bebek ve çocukların hassas saç derilerinin rahatlamasına yardımcı olur..(…)”,</w:t>
      </w:r>
      <w:r w:rsidRPr="00BC14FB">
        <w:t xml:space="preserve"> </w:t>
      </w:r>
      <w:r w:rsidRPr="00BC14FB">
        <w:rPr>
          <w:rFonts w:eastAsiaTheme="minorHAnsi"/>
          <w:lang w:eastAsia="en-US"/>
        </w:rPr>
        <w:t>“Prozinc Plus Losyon” isimli ürüne ilişkin tanıtımlarda; “</w:t>
      </w:r>
      <w:r w:rsidRPr="00BC14FB">
        <w:rPr>
          <w:rFonts w:eastAsiaTheme="minorHAnsi"/>
          <w:i/>
          <w:lang w:eastAsia="en-US"/>
        </w:rPr>
        <w:t xml:space="preserve">5 kat yoğunlaştırılmış formül * İçeriğindeki Trico Kompleksin saç dökülmesini 4 ayda azaltmaya yardımcı olduğu tespit edilmiştir.** İçeriğindeki Trico Kompleks ve Saw Palmetto’nun ikili etkisi ile saç dökülmesinin önlenmesine yardımcı olur. Trico Kompleks üzerine yapılan klinik çalışmada, trichogenin saç dökülmesini önlemeye, (…) yardımcı olduğu tespit edilmiştir. Saw palmetto saçın zayıflamasının önlenmesine yardımcı olur. (…) İçeriğindeki biotin sayesinde saç dökülmesini önlemeye yardımcı olarak saçın sağlıklı bir şekilde uzamasını destekler. Alman Papatyası özleri ile zenginleştirilmiş formülü sayesinde (…)  Saçın doğal canlılığını koruyarak narince temizler. Bebek ve çocukların hassas derisine uygun yüzey aktif maddelerle saçı temizler. Bebek </w:t>
      </w:r>
      <w:r w:rsidRPr="00BC14FB">
        <w:rPr>
          <w:rFonts w:eastAsiaTheme="minorHAnsi"/>
          <w:i/>
          <w:lang w:eastAsia="en-US"/>
        </w:rPr>
        <w:lastRenderedPageBreak/>
        <w:t xml:space="preserve">ve çocuklar için günlük kullanıma uygundur. PH 5.5 değeri sayesinde cilt ile uyumludur. Dermatolojik ve oftalmolojik olarak test edilmiştir. Hipoalerjenik formüle sahiptir. Renklendirici içermez. Göz yakmaz. Paraben, Silikon ve Formaldehit içermez (…) 5 kat yoğunlaştırılmış formül * Trico Kompleks üzerine yapılan klinik çalışmada, trichogenin (…) saçın estetik kalitesini ve canlı görünümünü arttırmaya yardımcı olduğu tespit edilmiştir. Saw palmetto saçın zayıflamasının önlenmesine yardımcı olur. Saçlarınızın saç köklerinden başlayarak beslenmesine ve canlı bir görünüm kazanmasına yardımcı olur.(…).” </w:t>
      </w:r>
      <w:r w:rsidRPr="00BC14FB">
        <w:rPr>
          <w:rFonts w:eastAsiaTheme="minorHAnsi"/>
          <w:lang w:eastAsia="en-US"/>
        </w:rPr>
        <w:t>ve</w:t>
      </w:r>
      <w:r w:rsidRPr="00BC14FB">
        <w:t xml:space="preserve"> </w:t>
      </w:r>
      <w:r w:rsidRPr="00BC14FB">
        <w:rPr>
          <w:rFonts w:eastAsiaTheme="minorHAnsi"/>
          <w:lang w:eastAsia="en-US"/>
        </w:rPr>
        <w:t xml:space="preserve">“ProzincTurkiye” isimli Facebook hesabının aynı tarihli görünümünde yer alan tanıtımlarda; </w:t>
      </w:r>
      <w:r w:rsidRPr="00BC14FB">
        <w:rPr>
          <w:rFonts w:eastAsiaTheme="minorHAnsi"/>
          <w:i/>
          <w:lang w:eastAsia="en-US"/>
        </w:rPr>
        <w:t xml:space="preserve">“Prozinc Baby Şampuan ile banyolar daha keyifli! Alman Papatyası özleri içeren formülü sayesinde bebek ve çocukların hassas saç ve saç derisini rahatlatarak (..) Saç renginizin kalıcılığını Prozinc Kinoa şampuan ile sağlayın. Saç boyasını saça hapsederek, boyanın ömrünü uzatır. (…) Bugün sana eşlik etmesini istediklerimiz; saç dökülmene iyi gelecek Prozinc Plus Şampuan ve tamamlayıcı aksesuarların ! İçeriğindeki biotin sayesinde saç dökülmesini önlemeye yardımcı olarak saçın sağlıklı bir şekilde uzamasını sağlar Prozinc Baby Şampuan ile banyolar daha keyifli! Alman Papatyası özleri içeren formülü (..) Ayrıca içeriğinde bulunan E vitamini ve Kinoa proteini ile tarama kolaylığı sağlar. (…).” </w:t>
      </w:r>
      <w:r w:rsidRPr="00BC14FB">
        <w:rPr>
          <w:rFonts w:eastAsiaTheme="minorHAnsi"/>
          <w:lang w:eastAsia="en-US"/>
        </w:rPr>
        <w:t xml:space="preserve">İfadelerine, firmaya ait Facebook hesabında yer alan tanıtımlarda “Probiotin Biotin” isimli ürüne yönelik olarak; </w:t>
      </w:r>
      <w:r w:rsidRPr="00BC14FB">
        <w:rPr>
          <w:rFonts w:eastAsiaTheme="minorHAnsi"/>
          <w:i/>
          <w:lang w:eastAsia="en-US"/>
        </w:rPr>
        <w:t>Saç dökülmenizin kaynağının vücudunuzda eksilen biotin olabileceğini biliyor musunuz? (…) #Prozinc #Probiotin kapsül (…) saçların ise kalın (…) olmasına yardımcı olur. Saç kalitesi, saçın çapı ve uzama hızının artırılmasına destek olur. (…#Prozinc #Probiotin kapsül cildin daha pürüzsüz ve ipeksi, saçların ise (…) parlak olmasına yardımcı olur. (…) Saçın güneş ışığı, toz, kir gibi doğal etkilere ve boya, fön gibi kuaförlük hizmetlerinden kaynaklanan zararlara daha fazla dayanmasına yardımcı olur.”)”</w:t>
      </w:r>
      <w:r w:rsidRPr="00BC14FB">
        <w:rPr>
          <w:rFonts w:eastAsiaTheme="minorHAnsi"/>
          <w:lang w:eastAsia="en-US"/>
        </w:rPr>
        <w:t xml:space="preserve"> ifadelerine yer verildiği tespit edilmiştir.</w:t>
      </w:r>
    </w:p>
    <w:p w:rsidR="00A0635B" w:rsidRPr="00BC14FB" w:rsidRDefault="00A0635B" w:rsidP="00A0635B">
      <w:pPr>
        <w:jc w:val="both"/>
      </w:pPr>
      <w:r w:rsidRPr="00BC14FB">
        <w:rPr>
          <w:b/>
        </w:rPr>
        <w:t xml:space="preserve">Değerlendirme/Karar: </w:t>
      </w:r>
      <w:r w:rsidRPr="00BC14FB">
        <w:rPr>
          <w:rFonts w:eastAsiaTheme="minorHAnsi"/>
          <w:lang w:eastAsia="en-US"/>
        </w:rPr>
        <w:t xml:space="preserve">https://www.prozinc.com.tr/tr/ adresli internet sitesinin 31.07.2019 tarihli görünümünde yer alan "Prozinc Salicade Duş Jeli" isimli ürüne ilişkin tanıtımlarda; </w:t>
      </w:r>
      <w:r w:rsidRPr="00BC14FB">
        <w:rPr>
          <w:rFonts w:eastAsiaTheme="minorHAnsi"/>
          <w:i/>
          <w:lang w:eastAsia="en-US"/>
        </w:rPr>
        <w:t xml:space="preserve">"Derideki </w:t>
      </w:r>
      <w:r w:rsidRPr="00BC14FB">
        <w:rPr>
          <w:rFonts w:eastAsiaTheme="minorHAnsi"/>
          <w:i/>
          <w:u w:val="single"/>
          <w:lang w:eastAsia="en-US"/>
        </w:rPr>
        <w:t xml:space="preserve">kaşıntı, sivilce, </w:t>
      </w:r>
      <w:r w:rsidRPr="00BC14FB">
        <w:rPr>
          <w:rFonts w:eastAsiaTheme="minorHAnsi"/>
          <w:i/>
          <w:lang w:eastAsia="en-US"/>
        </w:rPr>
        <w:t xml:space="preserve">pullanmayı engeller. Antiseptik özelliği ile cildin sebum </w:t>
      </w:r>
      <w:r w:rsidRPr="00BC14FB">
        <w:rPr>
          <w:rFonts w:eastAsiaTheme="minorHAnsi"/>
          <w:i/>
          <w:u w:val="single"/>
          <w:lang w:eastAsia="en-US"/>
        </w:rPr>
        <w:t xml:space="preserve">(yağ) dengesinini düzenler., Yara iyileşmesini hızlandırıcı </w:t>
      </w:r>
      <w:r w:rsidRPr="00BC14FB">
        <w:rPr>
          <w:rFonts w:eastAsiaTheme="minorHAnsi"/>
          <w:i/>
          <w:lang w:eastAsia="en-US"/>
        </w:rPr>
        <w:t>etkisi vardır. Epitalizyonu hızlandırır",</w:t>
      </w:r>
    </w:p>
    <w:p w:rsidR="00A0635B" w:rsidRPr="00BC14FB" w:rsidRDefault="00A0635B" w:rsidP="00A0635B">
      <w:pPr>
        <w:autoSpaceDE w:val="0"/>
        <w:autoSpaceDN w:val="0"/>
        <w:adjustRightInd w:val="0"/>
        <w:ind w:firstLine="709"/>
        <w:jc w:val="both"/>
        <w:rPr>
          <w:rFonts w:eastAsiaTheme="minorHAnsi"/>
          <w: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t xml:space="preserve">"Prozinc Boyalı Saçlar için Şampuan" isimli ürüne ilişkin tanıtımlarda; </w:t>
      </w:r>
      <w:r w:rsidRPr="00BC14FB">
        <w:rPr>
          <w:rFonts w:eastAsiaTheme="minorHAnsi"/>
          <w:i/>
          <w:u w:val="single"/>
          <w:lang w:eastAsia="en-US"/>
        </w:rPr>
        <w:t>"Saç sayısını artırarak</w:t>
      </w:r>
      <w:r w:rsidRPr="00BC14FB">
        <w:rPr>
          <w:rFonts w:eastAsiaTheme="minorHAnsi"/>
          <w:lang w:eastAsia="en-US"/>
        </w:rPr>
        <w:t xml:space="preserve"> </w:t>
      </w:r>
      <w:r w:rsidRPr="00BC14FB">
        <w:rPr>
          <w:rFonts w:eastAsiaTheme="minorHAnsi"/>
          <w:i/>
          <w:lang w:eastAsia="en-US"/>
        </w:rPr>
        <w:t>saçı güçlendirmeye yardımcı olur., Güçlü antioksidan ve antihistamin etki gösterir.,</w:t>
      </w:r>
      <w:r w:rsidRPr="00BC14FB">
        <w:rPr>
          <w:rFonts w:eastAsiaTheme="minorHAnsi"/>
          <w:i/>
          <w:u w:val="single"/>
          <w:lang w:eastAsia="en-US"/>
        </w:rPr>
        <w:t xml:space="preserve"> Saç kalınlığını arttırır ve iyileştirme avantajları sunar., Saç diplerinin kanlanmasını arttırır. Saç derisinde yara iyileştirici … etki </w:t>
      </w:r>
      <w:r w:rsidRPr="00BC14FB">
        <w:rPr>
          <w:rFonts w:eastAsiaTheme="minorHAnsi"/>
          <w:i/>
          <w:lang w:eastAsia="en-US"/>
        </w:rPr>
        <w:t>yapar."</w:t>
      </w:r>
    </w:p>
    <w:p w:rsidR="00A0635B" w:rsidRPr="00BC14FB" w:rsidRDefault="00A0635B" w:rsidP="00A0635B">
      <w:pPr>
        <w:autoSpaceDE w:val="0"/>
        <w:autoSpaceDN w:val="0"/>
        <w:adjustRightInd w:val="0"/>
        <w:ind w:firstLine="709"/>
        <w:jc w:val="both"/>
        <w:rPr>
          <w:rFonts w:eastAsiaTheme="minorHAnsi"/>
          <w: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t xml:space="preserve">"Prozinc Boyalı Saçlar için Saç Bakım Maskesi" isimli ürüne ilişkin tanıtımlarda; </w:t>
      </w:r>
      <w:r w:rsidRPr="00BC14FB">
        <w:rPr>
          <w:rFonts w:eastAsiaTheme="minorHAnsi"/>
          <w:i/>
          <w:lang w:eastAsia="en-US"/>
        </w:rPr>
        <w:t>" Güçlü antioksidan ve antihistamin etki gösterir., S</w:t>
      </w:r>
      <w:r w:rsidRPr="00BC14FB">
        <w:rPr>
          <w:rFonts w:eastAsiaTheme="minorHAnsi"/>
          <w:i/>
          <w:u w:val="single"/>
          <w:lang w:eastAsia="en-US"/>
        </w:rPr>
        <w:t>aç kalınlığını arttırır ve iyileştirme avantajları sunar., Saç diplerinin kanlanmasını arttırır. Saç derisinde yara iyileştirici … etki yapar</w:t>
      </w:r>
      <w:r w:rsidRPr="00BC14FB">
        <w:rPr>
          <w:rFonts w:eastAsiaTheme="minorHAnsi"/>
          <w:i/>
          <w:lang w:eastAsia="en-US"/>
        </w:rPr>
        <w:t>. ."</w:t>
      </w:r>
    </w:p>
    <w:p w:rsidR="00A0635B" w:rsidRPr="00BC14FB" w:rsidRDefault="00A0635B" w:rsidP="00A0635B">
      <w:pPr>
        <w:autoSpaceDE w:val="0"/>
        <w:autoSpaceDN w:val="0"/>
        <w:adjustRightInd w:val="0"/>
        <w:ind w:firstLine="709"/>
        <w:jc w:val="both"/>
        <w:rPr>
          <w:rFonts w:eastAsiaTheme="minorHAns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lastRenderedPageBreak/>
        <w:t xml:space="preserve"> "Prozinc Sıvı Saç Kremi" isimli ürüne ilişkin tanıtımlarda; </w:t>
      </w:r>
      <w:r w:rsidRPr="00BC14FB">
        <w:rPr>
          <w:rFonts w:eastAsiaTheme="minorHAnsi"/>
          <w:i/>
          <w:lang w:eastAsia="en-US"/>
        </w:rPr>
        <w:t xml:space="preserve">"Güçlü antioksidan ve antihistamin etki gösterir., </w:t>
      </w:r>
      <w:r w:rsidRPr="00BC14FB">
        <w:rPr>
          <w:rFonts w:eastAsiaTheme="minorHAnsi"/>
          <w:i/>
          <w:u w:val="single"/>
          <w:lang w:eastAsia="en-US"/>
        </w:rPr>
        <w:t xml:space="preserve"> Saç kalınlığını arttırır ve iyileştirme avantajları sunar. Saç diplerinin kanlanmasını arttırır. Saç derisinde yara iyileştirici ve nemlendirici etki </w:t>
      </w:r>
      <w:r w:rsidRPr="00BC14FB">
        <w:rPr>
          <w:rFonts w:eastAsiaTheme="minorHAnsi"/>
          <w:i/>
          <w:lang w:eastAsia="en-US"/>
        </w:rPr>
        <w:t>yapar."</w:t>
      </w:r>
    </w:p>
    <w:p w:rsidR="00A0635B" w:rsidRPr="00BC14FB" w:rsidRDefault="00A0635B" w:rsidP="00A0635B">
      <w:pPr>
        <w:autoSpaceDE w:val="0"/>
        <w:autoSpaceDN w:val="0"/>
        <w:adjustRightInd w:val="0"/>
        <w:ind w:firstLine="709"/>
        <w:jc w:val="both"/>
        <w:rPr>
          <w:rFonts w:eastAsiaTheme="minorHAnsi"/>
          <w: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t xml:space="preserve">"Prozinc Salicade Şampuan" isimli ürüne ilişkin tanıtımlarda; </w:t>
      </w:r>
      <w:r w:rsidRPr="00BC14FB">
        <w:rPr>
          <w:rFonts w:eastAsiaTheme="minorHAnsi"/>
          <w:i/>
          <w:lang w:eastAsia="en-US"/>
        </w:rPr>
        <w:t>"</w:t>
      </w:r>
      <w:r w:rsidRPr="00BC14FB">
        <w:rPr>
          <w:rFonts w:eastAsiaTheme="minorHAnsi"/>
          <w:i/>
          <w:u w:val="single"/>
          <w:lang w:eastAsia="en-US"/>
        </w:rPr>
        <w:t>Sebum salgılanmasını dengeler</w:t>
      </w:r>
      <w:r w:rsidRPr="00BC14FB">
        <w:rPr>
          <w:rFonts w:eastAsiaTheme="minorHAnsi"/>
          <w:i/>
          <w:lang w:eastAsia="en-US"/>
        </w:rPr>
        <w:t xml:space="preserve"> ve bakteri yayılımını engeller., Komedolitik etkisiyle </w:t>
      </w:r>
      <w:r w:rsidRPr="00BC14FB">
        <w:rPr>
          <w:rFonts w:eastAsiaTheme="minorHAnsi"/>
          <w:i/>
          <w:u w:val="single"/>
          <w:lang w:eastAsia="en-US"/>
        </w:rPr>
        <w:t>kabuklanmayı ve sivilcelenmeyi giderir.</w:t>
      </w:r>
      <w:r w:rsidRPr="00BC14FB">
        <w:rPr>
          <w:rFonts w:eastAsiaTheme="minorHAnsi"/>
          <w:i/>
          <w:lang w:eastAsia="en-US"/>
        </w:rPr>
        <w:t>, Antibakteriyal etki gösterir . ."</w:t>
      </w:r>
    </w:p>
    <w:p w:rsidR="00A0635B" w:rsidRPr="00BC14FB" w:rsidRDefault="00A0635B" w:rsidP="00A0635B">
      <w:pPr>
        <w:autoSpaceDE w:val="0"/>
        <w:autoSpaceDN w:val="0"/>
        <w:adjustRightInd w:val="0"/>
        <w:ind w:firstLine="709"/>
        <w:jc w:val="both"/>
        <w:rPr>
          <w:rFonts w:eastAsiaTheme="minorHAns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t xml:space="preserve">"Prozinc Plus Şampuan" isimli ürüne ilişkin tanıtımlarda; </w:t>
      </w:r>
      <w:r w:rsidRPr="00BC14FB">
        <w:rPr>
          <w:rFonts w:eastAsiaTheme="minorHAnsi"/>
          <w:i/>
          <w:lang w:eastAsia="en-US"/>
        </w:rPr>
        <w:t>"Bileşimindeki Saw Palmetto sayesinde, saçın döngüsünü uzatarak, saçta DHT‘nın (Dihidrotestosteron) yaptığı hasarı bloke ederek dökülmeyi azaltmaya yardımcı olur. … saç oluşumunu desteklemeye … yardımcı olduğu tespit edilmiştir., Saç ve saç derisinin sebum kontrolünün sağlanmasına yardımcı olur., antimikrobial etki gösterir."</w:t>
      </w:r>
    </w:p>
    <w:p w:rsidR="00A0635B" w:rsidRPr="00BC14FB" w:rsidRDefault="00A0635B" w:rsidP="00A0635B">
      <w:pPr>
        <w:autoSpaceDE w:val="0"/>
        <w:autoSpaceDN w:val="0"/>
        <w:adjustRightInd w:val="0"/>
        <w:ind w:firstLine="709"/>
        <w:jc w:val="both"/>
        <w:rPr>
          <w:rFonts w:eastAsiaTheme="minorHAns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t xml:space="preserve">"Prozinc Plus Losyon" isimli ürüne ilişkin tanıtımlarda; </w:t>
      </w:r>
      <w:r w:rsidRPr="00BC14FB">
        <w:rPr>
          <w:rFonts w:eastAsiaTheme="minorHAnsi"/>
          <w:i/>
          <w:lang w:eastAsia="en-US"/>
        </w:rPr>
        <w:t>"</w:t>
      </w:r>
      <w:r w:rsidRPr="00BC14FB">
        <w:rPr>
          <w:rFonts w:eastAsiaTheme="minorHAnsi"/>
          <w:i/>
          <w:u w:val="single"/>
          <w:lang w:eastAsia="en-US"/>
        </w:rPr>
        <w:t xml:space="preserve">… saç oluşumunu desteklemeye </w:t>
      </w:r>
      <w:r w:rsidRPr="00BC14FB">
        <w:rPr>
          <w:rFonts w:eastAsiaTheme="minorHAnsi"/>
          <w:i/>
          <w:lang w:eastAsia="en-US"/>
        </w:rPr>
        <w:t>… yardımcı olduğu tespit edilmiştir. "</w:t>
      </w:r>
    </w:p>
    <w:p w:rsidR="00A0635B" w:rsidRPr="00BC14FB" w:rsidRDefault="00A0635B" w:rsidP="00A0635B">
      <w:pPr>
        <w:autoSpaceDE w:val="0"/>
        <w:autoSpaceDN w:val="0"/>
        <w:adjustRightInd w:val="0"/>
        <w:ind w:firstLine="709"/>
        <w:jc w:val="both"/>
        <w:rPr>
          <w:rFonts w:eastAsiaTheme="minorHAns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t xml:space="preserve">"Prozinc Saç Bakım Kremi" isimli ürüne ilişkin tanıtımlarda; </w:t>
      </w:r>
      <w:r w:rsidRPr="00BC14FB">
        <w:rPr>
          <w:rFonts w:eastAsiaTheme="minorHAnsi"/>
          <w:i/>
          <w:lang w:eastAsia="en-US"/>
        </w:rPr>
        <w:t xml:space="preserve">"İçeriğindeki bitki özlerinden oluşan özel kompleks sayesinde </w:t>
      </w:r>
      <w:r w:rsidRPr="00BC14FB">
        <w:rPr>
          <w:rFonts w:eastAsiaTheme="minorHAnsi"/>
          <w:i/>
          <w:u w:val="single"/>
          <w:lang w:eastAsia="en-US"/>
        </w:rPr>
        <w:t>saç diplerindeki kan dolaşımını düzenleyerek … sebum salgısının düzenlenmesine … yardımcı olur.</w:t>
      </w:r>
      <w:r w:rsidRPr="00BC14FB">
        <w:rPr>
          <w:rFonts w:eastAsiaTheme="minorHAnsi"/>
          <w:i/>
          <w:lang w:eastAsia="en-US"/>
        </w:rPr>
        <w:t>"</w:t>
      </w:r>
    </w:p>
    <w:p w:rsidR="00A0635B" w:rsidRPr="00BC14FB" w:rsidRDefault="00A0635B" w:rsidP="00A0635B">
      <w:pPr>
        <w:autoSpaceDE w:val="0"/>
        <w:autoSpaceDN w:val="0"/>
        <w:adjustRightInd w:val="0"/>
        <w:ind w:firstLine="709"/>
        <w:jc w:val="both"/>
        <w:rPr>
          <w:rFonts w:eastAsiaTheme="minorHAns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t xml:space="preserve">"Prozinc Arındırıcı Şampuan" isimli ürüne ilişkin tanıtımlarda; </w:t>
      </w:r>
      <w:r w:rsidRPr="00BC14FB">
        <w:rPr>
          <w:rFonts w:eastAsiaTheme="minorHAnsi"/>
          <w:i/>
          <w:lang w:eastAsia="en-US"/>
        </w:rPr>
        <w:t>"</w:t>
      </w:r>
      <w:r w:rsidRPr="00BC14FB">
        <w:rPr>
          <w:rFonts w:eastAsiaTheme="minorHAnsi"/>
          <w:i/>
          <w:u w:val="single"/>
          <w:lang w:eastAsia="en-US"/>
        </w:rPr>
        <w:t xml:space="preserve">Saç ve saç derisinin sağlıklı bir biçimde gelişmesini ve büyümesini </w:t>
      </w:r>
      <w:r w:rsidRPr="00BC14FB">
        <w:rPr>
          <w:rFonts w:eastAsiaTheme="minorHAnsi"/>
          <w:i/>
          <w:lang w:eastAsia="en-US"/>
        </w:rPr>
        <w:t xml:space="preserve">sağlar"  </w:t>
      </w:r>
      <w:r w:rsidRPr="00BC14FB">
        <w:rPr>
          <w:rFonts w:eastAsiaTheme="minorHAnsi"/>
          <w:lang w:eastAsia="en-US"/>
        </w:rPr>
        <w:t xml:space="preserve">ifadelerine, </w:t>
      </w:r>
    </w:p>
    <w:p w:rsidR="00A0635B" w:rsidRPr="00BC14FB" w:rsidRDefault="00A0635B" w:rsidP="00A0635B">
      <w:pPr>
        <w:autoSpaceDE w:val="0"/>
        <w:autoSpaceDN w:val="0"/>
        <w:adjustRightInd w:val="0"/>
        <w:ind w:firstLine="709"/>
        <w:jc w:val="both"/>
        <w:rPr>
          <w:rFonts w:eastAsiaTheme="minorHAnsi"/>
          <w:i/>
          <w:lang w:eastAsia="en-US"/>
        </w:rPr>
      </w:pPr>
    </w:p>
    <w:p w:rsidR="00A0635B" w:rsidRPr="00BC14FB" w:rsidRDefault="00A0635B" w:rsidP="00A0635B">
      <w:pPr>
        <w:autoSpaceDE w:val="0"/>
        <w:autoSpaceDN w:val="0"/>
        <w:adjustRightInd w:val="0"/>
        <w:jc w:val="both"/>
        <w:rPr>
          <w:rFonts w:eastAsiaTheme="minorHAnsi"/>
          <w:i/>
          <w:lang w:eastAsia="en-US"/>
        </w:rPr>
      </w:pPr>
      <w:r w:rsidRPr="00BC14FB">
        <w:rPr>
          <w:rFonts w:eastAsiaTheme="minorHAnsi"/>
          <w:lang w:eastAsia="en-US"/>
        </w:rPr>
        <w:t>02.04.2020 tarihli görünümünde yer alan “Prozinc Women Şampuan - Normal ve Yağlı Saçlar İçin Profesyonel Çözüm” isimli ürüne ilişkin tanıtımlarda; “</w:t>
      </w:r>
      <w:r w:rsidRPr="00BC14FB">
        <w:rPr>
          <w:rFonts w:eastAsiaTheme="minorHAnsi"/>
          <w:i/>
          <w:lang w:eastAsia="en-US"/>
        </w:rPr>
        <w:t xml:space="preserve">(…) Ayrıca; saç derisinin yağ dengesini sağlarken çeşitli nedenlerden oluşan </w:t>
      </w:r>
      <w:r w:rsidRPr="00BC14FB">
        <w:rPr>
          <w:rFonts w:eastAsiaTheme="minorHAnsi"/>
          <w:i/>
          <w:u w:val="single"/>
          <w:lang w:eastAsia="en-US"/>
        </w:rPr>
        <w:t>kepeğin ve kaşıntının önlenmesine</w:t>
      </w:r>
      <w:r w:rsidRPr="00BC14FB">
        <w:rPr>
          <w:rFonts w:eastAsiaTheme="minorHAnsi"/>
          <w:i/>
          <w:lang w:eastAsia="en-US"/>
        </w:rPr>
        <w:t xml:space="preserve"> de yardımcı olur. İçeriğindeki Piroctone Olamine ile </w:t>
      </w:r>
      <w:r w:rsidRPr="00BC14FB">
        <w:rPr>
          <w:rFonts w:eastAsiaTheme="minorHAnsi"/>
          <w:i/>
          <w:u w:val="single"/>
          <w:lang w:eastAsia="en-US"/>
        </w:rPr>
        <w:t xml:space="preserve">yağ salgılanmasını düzenlemeye </w:t>
      </w:r>
      <w:r w:rsidRPr="00BC14FB">
        <w:rPr>
          <w:rFonts w:eastAsiaTheme="minorHAnsi"/>
          <w:i/>
          <w:lang w:eastAsia="en-US"/>
        </w:rPr>
        <w:t>yardımcı olur. İçeriğindeki Zinc Pyrithione düzenli kullanıldığında kepeğin önlenmesine yardımcı olur. (…),</w:t>
      </w:r>
    </w:p>
    <w:p w:rsidR="00A0635B" w:rsidRPr="00BC14FB" w:rsidRDefault="00A0635B" w:rsidP="00A0635B">
      <w:pPr>
        <w:autoSpaceDE w:val="0"/>
        <w:autoSpaceDN w:val="0"/>
        <w:adjustRightInd w:val="0"/>
        <w:ind w:firstLine="709"/>
        <w:jc w:val="both"/>
        <w:rPr>
          <w:rFonts w:eastAsiaTheme="minorHAnsi"/>
          <w:i/>
          <w:lang w:eastAsia="en-US"/>
        </w:rPr>
      </w:pPr>
    </w:p>
    <w:p w:rsidR="00A0635B" w:rsidRPr="00BC14FB" w:rsidRDefault="00A0635B" w:rsidP="00A0635B">
      <w:pPr>
        <w:autoSpaceDE w:val="0"/>
        <w:autoSpaceDN w:val="0"/>
        <w:adjustRightInd w:val="0"/>
        <w:spacing w:after="180"/>
        <w:jc w:val="both"/>
        <w:rPr>
          <w:rFonts w:eastAsiaTheme="minorHAnsi"/>
          <w:i/>
          <w:lang w:eastAsia="en-US"/>
        </w:rPr>
      </w:pPr>
      <w:r w:rsidRPr="00BC14FB">
        <w:rPr>
          <w:rFonts w:eastAsiaTheme="minorHAnsi"/>
          <w:lang w:eastAsia="en-US"/>
        </w:rPr>
        <w:t>“Prozinc Women Şampuan - Kuru Saçlar İçin Profesyonel Çözümler” isimli ürüne ilişkin tanıtımlarda; “</w:t>
      </w:r>
      <w:r w:rsidRPr="00BC14FB">
        <w:rPr>
          <w:rFonts w:eastAsiaTheme="minorHAnsi"/>
          <w:i/>
          <w:lang w:eastAsia="en-US"/>
        </w:rPr>
        <w:t xml:space="preserve">(…) </w:t>
      </w:r>
      <w:r w:rsidRPr="00BC14FB">
        <w:rPr>
          <w:rFonts w:eastAsiaTheme="minorHAnsi"/>
          <w:i/>
          <w:u w:val="single"/>
          <w:lang w:eastAsia="en-US"/>
        </w:rPr>
        <w:t>Kuru, Kepekli, Kırılan , Çatallaşan, Zayıf, Nem ve Hacim  kazandırılmak istenen ,zor taranan saçlar için</w:t>
      </w:r>
      <w:r w:rsidRPr="00BC14FB">
        <w:rPr>
          <w:rFonts w:eastAsiaTheme="minorHAnsi"/>
          <w:i/>
          <w:lang w:eastAsia="en-US"/>
        </w:rPr>
        <w:t xml:space="preserve"> günlük kullanıma (…) </w:t>
      </w:r>
      <w:r w:rsidRPr="00BC14FB">
        <w:rPr>
          <w:rFonts w:eastAsiaTheme="minorHAnsi"/>
          <w:i/>
          <w:u w:val="single"/>
          <w:lang w:eastAsia="en-US"/>
        </w:rPr>
        <w:t xml:space="preserve">İçeriğindeki Biotin saçın sağlıklı bir şekilde uzamasını </w:t>
      </w:r>
      <w:r w:rsidRPr="00BC14FB">
        <w:rPr>
          <w:rFonts w:eastAsiaTheme="minorHAnsi"/>
          <w:i/>
          <w:lang w:eastAsia="en-US"/>
        </w:rPr>
        <w:t xml:space="preserve">destekler. (…) İçeriğindeki Zinc Pyrithione düzenli kullanıldığında kepeğin önlenmesine yardımcı olur. İçeriğindeki Piroctone Olamine ile </w:t>
      </w:r>
      <w:r w:rsidRPr="00BC14FB">
        <w:rPr>
          <w:rFonts w:eastAsiaTheme="minorHAnsi"/>
          <w:i/>
          <w:u w:val="single"/>
          <w:lang w:eastAsia="en-US"/>
        </w:rPr>
        <w:t>yağ salgılanmasını düzenlemeye</w:t>
      </w:r>
      <w:r w:rsidRPr="00BC14FB">
        <w:rPr>
          <w:rFonts w:eastAsiaTheme="minorHAnsi"/>
          <w:i/>
          <w:lang w:eastAsia="en-US"/>
        </w:rPr>
        <w:t xml:space="preserve"> yardımcı olur” ,</w:t>
      </w:r>
    </w:p>
    <w:p w:rsidR="00A0635B" w:rsidRPr="00BC14FB" w:rsidRDefault="00A0635B" w:rsidP="00A0635B">
      <w:pPr>
        <w:autoSpaceDE w:val="0"/>
        <w:autoSpaceDN w:val="0"/>
        <w:adjustRightInd w:val="0"/>
        <w:spacing w:after="180"/>
        <w:jc w:val="both"/>
        <w:rPr>
          <w:rFonts w:eastAsiaTheme="minorHAnsi"/>
          <w:i/>
          <w:lang w:eastAsia="en-US"/>
        </w:rPr>
      </w:pPr>
      <w:r w:rsidRPr="00BC14FB">
        <w:rPr>
          <w:rFonts w:eastAsiaTheme="minorHAnsi"/>
          <w:lang w:eastAsia="en-US"/>
        </w:rPr>
        <w:lastRenderedPageBreak/>
        <w:t>“İşlem Görmüş Saçlar için Profesyonel Çözümler” isimli ürüne ilişkin tanıtımlarda; “</w:t>
      </w:r>
      <w:r w:rsidRPr="00BC14FB">
        <w:rPr>
          <w:rFonts w:eastAsiaTheme="minorHAnsi"/>
          <w:i/>
          <w:lang w:eastAsia="en-US"/>
        </w:rPr>
        <w:t xml:space="preserve">Saç renginin korunmasını destekler. Düzenli kullanıldığında içeriğindeki piroctone olamine ve climbazole sayesinde </w:t>
      </w:r>
      <w:r w:rsidRPr="00BC14FB">
        <w:rPr>
          <w:rFonts w:eastAsiaTheme="minorHAnsi"/>
          <w:i/>
          <w:u w:val="single"/>
          <w:lang w:eastAsia="en-US"/>
        </w:rPr>
        <w:t>kepeğin önlenmesine</w:t>
      </w:r>
      <w:r w:rsidRPr="00BC14FB">
        <w:rPr>
          <w:rFonts w:eastAsiaTheme="minorHAnsi"/>
          <w:i/>
          <w:lang w:eastAsia="en-US"/>
        </w:rPr>
        <w:t xml:space="preserve"> yardımcı olur. (…) İçeriğindeki </w:t>
      </w:r>
      <w:r w:rsidRPr="00BC14FB">
        <w:rPr>
          <w:rFonts w:eastAsiaTheme="minorHAnsi"/>
          <w:i/>
          <w:u w:val="single"/>
          <w:lang w:eastAsia="en-US"/>
        </w:rPr>
        <w:t>biotin sayesinde saç dökülmesini önlemeye yardımcı</w:t>
      </w:r>
      <w:r w:rsidRPr="00BC14FB">
        <w:rPr>
          <w:rFonts w:eastAsiaTheme="minorHAnsi"/>
          <w:i/>
          <w:lang w:eastAsia="en-US"/>
        </w:rPr>
        <w:t xml:space="preserve"> olarak saçın sağlıklı bir şekilde</w:t>
      </w:r>
      <w:r w:rsidRPr="00BC14FB">
        <w:rPr>
          <w:rFonts w:eastAsiaTheme="minorHAnsi"/>
          <w:i/>
          <w:u w:val="single"/>
          <w:lang w:eastAsia="en-US"/>
        </w:rPr>
        <w:t xml:space="preserve"> uzamasını destekler</w:t>
      </w:r>
      <w:r w:rsidRPr="00BC14FB">
        <w:rPr>
          <w:rFonts w:eastAsiaTheme="minorHAnsi"/>
          <w:i/>
          <w:lang w:eastAsia="en-US"/>
        </w:rPr>
        <w:t>”,</w:t>
      </w:r>
    </w:p>
    <w:p w:rsidR="00A0635B" w:rsidRPr="00BC14FB" w:rsidRDefault="00A0635B" w:rsidP="00A0635B">
      <w:pPr>
        <w:autoSpaceDE w:val="0"/>
        <w:autoSpaceDN w:val="0"/>
        <w:adjustRightInd w:val="0"/>
        <w:spacing w:after="180"/>
        <w:jc w:val="both"/>
        <w:rPr>
          <w:rFonts w:eastAsiaTheme="minorHAnsi"/>
          <w:i/>
          <w:lang w:eastAsia="en-US"/>
        </w:rPr>
      </w:pPr>
      <w:r w:rsidRPr="00BC14FB">
        <w:rPr>
          <w:rFonts w:eastAsiaTheme="minorHAnsi"/>
          <w:lang w:eastAsia="en-US"/>
        </w:rPr>
        <w:t>“Prozinc Salicade - Saç Deriniz İçin. Profesyonel Çözümler” isimli ürüne ilişkin tanıtımlarda; “</w:t>
      </w:r>
      <w:r w:rsidRPr="00BC14FB">
        <w:rPr>
          <w:rFonts w:eastAsiaTheme="minorHAnsi"/>
          <w:i/>
          <w:lang w:eastAsia="en-US"/>
        </w:rPr>
        <w:t xml:space="preserve">(…) </w:t>
      </w:r>
      <w:r w:rsidRPr="00BC14FB">
        <w:rPr>
          <w:rFonts w:eastAsiaTheme="minorHAnsi"/>
          <w:i/>
          <w:u w:val="single"/>
          <w:lang w:eastAsia="en-US"/>
        </w:rPr>
        <w:t>Saç derisi</w:t>
      </w:r>
      <w:r w:rsidRPr="00BC14FB">
        <w:rPr>
          <w:rFonts w:eastAsiaTheme="minorHAnsi"/>
          <w:i/>
          <w:lang w:eastAsia="en-US"/>
        </w:rPr>
        <w:t xml:space="preserve"> bakımı. (…) Düzenli kullanıldığında içeriğindeki Salisilik Asit sayesinde </w:t>
      </w:r>
      <w:r w:rsidRPr="00BC14FB">
        <w:rPr>
          <w:rFonts w:eastAsiaTheme="minorHAnsi"/>
          <w:i/>
          <w:u w:val="single"/>
          <w:lang w:eastAsia="en-US"/>
        </w:rPr>
        <w:t xml:space="preserve">kepeği önlemeye </w:t>
      </w:r>
      <w:r w:rsidRPr="00BC14FB">
        <w:rPr>
          <w:rFonts w:eastAsiaTheme="minorHAnsi"/>
          <w:i/>
          <w:lang w:eastAsia="en-US"/>
        </w:rPr>
        <w:t xml:space="preserve">yardımcı olur. (…). İçeriğinde bulunan Ichtammol saçlarınızın </w:t>
      </w:r>
      <w:r w:rsidRPr="00BC14FB">
        <w:rPr>
          <w:rFonts w:eastAsiaTheme="minorHAnsi"/>
          <w:i/>
          <w:u w:val="single"/>
          <w:lang w:eastAsia="en-US"/>
        </w:rPr>
        <w:t>yağ dengesinin oluşturulmasına y</w:t>
      </w:r>
      <w:r w:rsidRPr="00BC14FB">
        <w:rPr>
          <w:rFonts w:eastAsiaTheme="minorHAnsi"/>
          <w:i/>
          <w:lang w:eastAsia="en-US"/>
        </w:rPr>
        <w:t>ardımcı olur. (…)”,</w:t>
      </w:r>
    </w:p>
    <w:p w:rsidR="00A0635B" w:rsidRPr="00BC14FB" w:rsidRDefault="00A0635B" w:rsidP="00A0635B">
      <w:pPr>
        <w:autoSpaceDE w:val="0"/>
        <w:autoSpaceDN w:val="0"/>
        <w:adjustRightInd w:val="0"/>
        <w:spacing w:after="180"/>
        <w:jc w:val="both"/>
        <w:rPr>
          <w:rFonts w:eastAsiaTheme="minorHAnsi"/>
          <w:lang w:eastAsia="en-US"/>
        </w:rPr>
      </w:pPr>
      <w:r w:rsidRPr="00BC14FB">
        <w:rPr>
          <w:rFonts w:eastAsiaTheme="minorHAnsi"/>
          <w:lang w:eastAsia="en-US"/>
        </w:rPr>
        <w:t xml:space="preserve">“Bebeklerin Saç Sağlığına Profesyonel Çözümler” isimli ürüne ilişkin tanıtımlarda; </w:t>
      </w:r>
      <w:r w:rsidRPr="00BC14FB">
        <w:rPr>
          <w:rFonts w:eastAsiaTheme="minorHAnsi"/>
          <w:i/>
          <w:lang w:eastAsia="en-US"/>
        </w:rPr>
        <w:t xml:space="preserve">“Alman Papatyası özleri ile zenginleştirilmiş formülü sayesinde </w:t>
      </w:r>
      <w:r w:rsidRPr="00BC14FB">
        <w:rPr>
          <w:rFonts w:eastAsiaTheme="minorHAnsi"/>
          <w:i/>
          <w:u w:val="single"/>
          <w:lang w:eastAsia="en-US"/>
        </w:rPr>
        <w:t>bebek ve çocukların hassas saç ve saç derilerini rahatlatır</w:t>
      </w:r>
      <w:r w:rsidRPr="00BC14FB">
        <w:rPr>
          <w:rFonts w:eastAsiaTheme="minorHAnsi"/>
          <w:i/>
          <w:lang w:eastAsia="en-US"/>
        </w:rPr>
        <w:t xml:space="preserve">. (…) </w:t>
      </w:r>
      <w:r w:rsidRPr="00BC14FB">
        <w:rPr>
          <w:rFonts w:eastAsiaTheme="minorHAnsi"/>
          <w:i/>
          <w:u w:val="single"/>
          <w:lang w:eastAsia="en-US"/>
        </w:rPr>
        <w:t>Rahatlatıcı ve yatıştırıcı etkiye</w:t>
      </w:r>
      <w:r w:rsidRPr="00BC14FB">
        <w:rPr>
          <w:rFonts w:eastAsiaTheme="minorHAnsi"/>
          <w:i/>
          <w:lang w:eastAsia="en-US"/>
        </w:rPr>
        <w:t xml:space="preserve"> sahip Alman Papatyası (Chamomila Recutita), bebek ve çocukların </w:t>
      </w:r>
      <w:r w:rsidRPr="00BC14FB">
        <w:rPr>
          <w:rFonts w:eastAsiaTheme="minorHAnsi"/>
          <w:i/>
          <w:u w:val="single"/>
          <w:lang w:eastAsia="en-US"/>
        </w:rPr>
        <w:t>hassas saç derilerinin rahatlaması</w:t>
      </w:r>
      <w:r w:rsidRPr="00BC14FB">
        <w:rPr>
          <w:rFonts w:eastAsiaTheme="minorHAnsi"/>
          <w:i/>
          <w:lang w:eastAsia="en-US"/>
        </w:rPr>
        <w:t>na yardımcı olur..(…)”,</w:t>
      </w:r>
    </w:p>
    <w:p w:rsidR="00A0635B" w:rsidRPr="00BC14FB" w:rsidRDefault="00A0635B" w:rsidP="00A0635B">
      <w:pPr>
        <w:autoSpaceDE w:val="0"/>
        <w:autoSpaceDN w:val="0"/>
        <w:adjustRightInd w:val="0"/>
        <w:spacing w:after="180"/>
        <w:jc w:val="both"/>
        <w:rPr>
          <w:rFonts w:eastAsiaTheme="minorHAnsi"/>
          <w:lang w:eastAsia="en-US"/>
        </w:rPr>
      </w:pPr>
      <w:r w:rsidRPr="00BC14FB">
        <w:rPr>
          <w:rFonts w:eastAsiaTheme="minorHAnsi"/>
          <w:lang w:eastAsia="en-US"/>
        </w:rPr>
        <w:t>“Prozinc Plus Losyon” isimli ürüne ilişkin tanıtımlarda; “</w:t>
      </w:r>
      <w:r w:rsidRPr="00BC14FB">
        <w:rPr>
          <w:rFonts w:eastAsiaTheme="minorHAnsi"/>
          <w:i/>
          <w:lang w:eastAsia="en-US"/>
        </w:rPr>
        <w:t xml:space="preserve">5 kat yoğunlaştırılmış formül * İçeriğindeki Trico Kompleksin </w:t>
      </w:r>
      <w:r w:rsidRPr="00BC14FB">
        <w:rPr>
          <w:rFonts w:eastAsiaTheme="minorHAnsi"/>
          <w:i/>
          <w:u w:val="single"/>
          <w:lang w:eastAsia="en-US"/>
        </w:rPr>
        <w:t>saç dökülmesini 4 ayda azaltmaya yardımcı</w:t>
      </w:r>
      <w:r w:rsidRPr="00BC14FB">
        <w:rPr>
          <w:rFonts w:eastAsiaTheme="minorHAnsi"/>
          <w:i/>
          <w:lang w:eastAsia="en-US"/>
        </w:rPr>
        <w:t xml:space="preserve"> olduğu tespit edilmiştir.** İçeriğindeki Trico Kompleks ve Saw Palmetto’nun ikili etkisi ile </w:t>
      </w:r>
      <w:r w:rsidRPr="00BC14FB">
        <w:rPr>
          <w:rFonts w:eastAsiaTheme="minorHAnsi"/>
          <w:i/>
          <w:u w:val="single"/>
          <w:lang w:eastAsia="en-US"/>
        </w:rPr>
        <w:t>saç dökülmesinin önlenmesine</w:t>
      </w:r>
      <w:r w:rsidRPr="00BC14FB">
        <w:rPr>
          <w:rFonts w:eastAsiaTheme="minorHAnsi"/>
          <w:i/>
          <w:lang w:eastAsia="en-US"/>
        </w:rPr>
        <w:t xml:space="preserve"> yardımcı olur. Trico Kompleks üzerine yapılan klinik çalışmada, </w:t>
      </w:r>
      <w:r w:rsidRPr="00BC14FB">
        <w:rPr>
          <w:rFonts w:eastAsiaTheme="minorHAnsi"/>
          <w:i/>
          <w:u w:val="single"/>
          <w:lang w:eastAsia="en-US"/>
        </w:rPr>
        <w:t xml:space="preserve">trichogenin saç dökülmesini önlemeye, (…) </w:t>
      </w:r>
      <w:r w:rsidRPr="00BC14FB">
        <w:rPr>
          <w:rFonts w:eastAsiaTheme="minorHAnsi"/>
          <w:i/>
          <w:lang w:eastAsia="en-US"/>
        </w:rPr>
        <w:t xml:space="preserve">yardımcı olduğu tespit edilmiştir. Saw palmetto saçın zayıflamasının önlenmesine yardımcı olur. (…) İçeriğindeki biotin sayesinde </w:t>
      </w:r>
      <w:r w:rsidRPr="00BC14FB">
        <w:rPr>
          <w:rFonts w:eastAsiaTheme="minorHAnsi"/>
          <w:i/>
          <w:u w:val="single"/>
          <w:lang w:eastAsia="en-US"/>
        </w:rPr>
        <w:t xml:space="preserve">saç dökülmesini önlemeye </w:t>
      </w:r>
      <w:r w:rsidRPr="00BC14FB">
        <w:rPr>
          <w:rFonts w:eastAsiaTheme="minorHAnsi"/>
          <w:i/>
          <w:lang w:eastAsia="en-US"/>
        </w:rPr>
        <w:t xml:space="preserve">yardımcı olarak saçın sağlıklı bir şekilde </w:t>
      </w:r>
      <w:r w:rsidRPr="00BC14FB">
        <w:rPr>
          <w:rFonts w:eastAsiaTheme="minorHAnsi"/>
          <w:i/>
          <w:u w:val="single"/>
          <w:lang w:eastAsia="en-US"/>
        </w:rPr>
        <w:t>uzamasını destekler</w:t>
      </w:r>
      <w:r w:rsidRPr="00BC14FB">
        <w:rPr>
          <w:rFonts w:eastAsiaTheme="minorHAnsi"/>
          <w:i/>
          <w:lang w:eastAsia="en-US"/>
        </w:rPr>
        <w:t xml:space="preserve">.” </w:t>
      </w:r>
      <w:r w:rsidRPr="00BC14FB">
        <w:rPr>
          <w:rFonts w:eastAsiaTheme="minorHAnsi"/>
          <w:lang w:eastAsia="en-US"/>
        </w:rPr>
        <w:t>ve</w:t>
      </w:r>
    </w:p>
    <w:p w:rsidR="00A0635B" w:rsidRPr="00BC14FB" w:rsidRDefault="00A0635B" w:rsidP="00A0635B">
      <w:pPr>
        <w:autoSpaceDE w:val="0"/>
        <w:autoSpaceDN w:val="0"/>
        <w:adjustRightInd w:val="0"/>
        <w:spacing w:after="180"/>
        <w:jc w:val="both"/>
        <w:rPr>
          <w:rFonts w:eastAsiaTheme="minorHAnsi"/>
          <w:i/>
          <w:lang w:eastAsia="en-US"/>
        </w:rPr>
      </w:pPr>
      <w:r w:rsidRPr="00BC14FB">
        <w:rPr>
          <w:rFonts w:eastAsiaTheme="minorHAnsi"/>
          <w:lang w:eastAsia="en-US"/>
        </w:rPr>
        <w:t xml:space="preserve">“ProzincTurkiye” isimli Facebook hesabının aynı tarihli görünümünde yer alan tanıtımlarda; </w:t>
      </w:r>
      <w:r w:rsidRPr="00BC14FB">
        <w:rPr>
          <w:rFonts w:eastAsiaTheme="minorHAnsi"/>
          <w:i/>
          <w:lang w:eastAsia="en-US"/>
        </w:rPr>
        <w:t xml:space="preserve">“Prozinc Baby Şampuan ile banyolar daha keyifli! Alman Papatyası özleri içeren formülü sayesinde bebek ve çocukların </w:t>
      </w:r>
      <w:r w:rsidRPr="00BC14FB">
        <w:rPr>
          <w:rFonts w:eastAsiaTheme="minorHAnsi"/>
          <w:i/>
          <w:u w:val="single"/>
          <w:lang w:eastAsia="en-US"/>
        </w:rPr>
        <w:t>hassas saç ve saç derisini rahatlatarak</w:t>
      </w:r>
      <w:r w:rsidRPr="00BC14FB">
        <w:rPr>
          <w:rFonts w:eastAsiaTheme="minorHAnsi"/>
          <w:i/>
          <w:lang w:eastAsia="en-US"/>
        </w:rPr>
        <w:t xml:space="preserve"> (..) </w:t>
      </w:r>
      <w:r w:rsidRPr="00BC14FB">
        <w:rPr>
          <w:rFonts w:eastAsiaTheme="minorHAnsi"/>
          <w:i/>
          <w:u w:val="single"/>
          <w:lang w:eastAsia="en-US"/>
        </w:rPr>
        <w:t>Saç renginizin kalıcılığını</w:t>
      </w:r>
      <w:r w:rsidRPr="00BC14FB">
        <w:rPr>
          <w:rFonts w:eastAsiaTheme="minorHAnsi"/>
          <w:i/>
          <w:lang w:eastAsia="en-US"/>
        </w:rPr>
        <w:t xml:space="preserve"> Prozinc Kinoa şampuan ile sağlayın. </w:t>
      </w:r>
      <w:r w:rsidRPr="00BC14FB">
        <w:rPr>
          <w:rFonts w:eastAsiaTheme="minorHAnsi"/>
          <w:i/>
          <w:u w:val="single"/>
          <w:lang w:eastAsia="en-US"/>
        </w:rPr>
        <w:t>Saç boyasını saça hapsederek, boyanın ömrünü uzatır</w:t>
      </w:r>
      <w:r w:rsidRPr="00BC14FB">
        <w:rPr>
          <w:rFonts w:eastAsiaTheme="minorHAnsi"/>
          <w:i/>
          <w:lang w:eastAsia="en-US"/>
        </w:rPr>
        <w:t>. (…) Bugün sana eşlik etmesini istediklerimiz</w:t>
      </w:r>
      <w:r w:rsidRPr="00BC14FB">
        <w:rPr>
          <w:rFonts w:eastAsiaTheme="minorHAnsi"/>
          <w:i/>
          <w:u w:val="single"/>
          <w:lang w:eastAsia="en-US"/>
        </w:rPr>
        <w:t>; saç dökülmene iyi gelecek Prozinc Plus Şampuan</w:t>
      </w:r>
      <w:r w:rsidRPr="00BC14FB">
        <w:rPr>
          <w:rFonts w:eastAsiaTheme="minorHAnsi"/>
          <w:i/>
          <w:lang w:eastAsia="en-US"/>
        </w:rPr>
        <w:t xml:space="preserve"> ve tamamlayıcı aksesuarların ! İçeriğindeki biotin sayesinde saç dökülmesini önlemeye yardımcı olarak </w:t>
      </w:r>
      <w:r w:rsidRPr="00BC14FB">
        <w:rPr>
          <w:rFonts w:eastAsiaTheme="minorHAnsi"/>
          <w:i/>
          <w:u w:val="single"/>
          <w:lang w:eastAsia="en-US"/>
        </w:rPr>
        <w:t xml:space="preserve">saçın </w:t>
      </w:r>
      <w:r w:rsidRPr="00BC14FB">
        <w:rPr>
          <w:rFonts w:eastAsiaTheme="minorHAnsi"/>
          <w:i/>
          <w:lang w:eastAsia="en-US"/>
        </w:rPr>
        <w:t xml:space="preserve">sağlıklı bir şekilde </w:t>
      </w:r>
      <w:r w:rsidRPr="00BC14FB">
        <w:rPr>
          <w:rFonts w:eastAsiaTheme="minorHAnsi"/>
          <w:i/>
          <w:u w:val="single"/>
          <w:lang w:eastAsia="en-US"/>
        </w:rPr>
        <w:t>uzamasını sağlar</w:t>
      </w:r>
      <w:r w:rsidRPr="00BC14FB">
        <w:rPr>
          <w:rFonts w:eastAsiaTheme="minorHAnsi"/>
          <w:i/>
          <w:lang w:eastAsia="en-US"/>
        </w:rPr>
        <w:t xml:space="preserve">.” </w:t>
      </w:r>
      <w:r w:rsidRPr="00BC14FB">
        <w:rPr>
          <w:rFonts w:eastAsiaTheme="minorHAnsi"/>
          <w:lang w:eastAsia="en-US"/>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A0635B" w:rsidRPr="00BC14FB" w:rsidRDefault="00A0635B" w:rsidP="00A0635B">
      <w:pPr>
        <w:autoSpaceDE w:val="0"/>
        <w:autoSpaceDN w:val="0"/>
        <w:adjustRightInd w:val="0"/>
        <w:spacing w:after="180"/>
        <w:jc w:val="both"/>
        <w:rPr>
          <w:rFonts w:eastAsiaTheme="minorHAnsi"/>
          <w:lang w:eastAsia="en-US"/>
        </w:rPr>
      </w:pPr>
      <w:r w:rsidRPr="00BC14FB">
        <w:rPr>
          <w:rFonts w:eastAsiaTheme="minorHAnsi"/>
          <w:lang w:eastAsia="en-US"/>
        </w:rPr>
        <w:t xml:space="preserve">Ayrıca, firmaya ait Facebook hesabında yer alan tanıtımlarda “Probiotin Biotin” isimli ürüne yönelik olarak; </w:t>
      </w:r>
      <w:r w:rsidRPr="00BC14FB">
        <w:rPr>
          <w:rFonts w:eastAsiaTheme="minorHAnsi"/>
          <w:i/>
          <w:lang w:eastAsia="en-US"/>
        </w:rPr>
        <w:t xml:space="preserve">Saç dökülmenizin kaynağının vücudunuzda eksilen biotin olabileceğini biliyor musunuz? (…) #Prozinc #Probiotin kapsül (…) </w:t>
      </w:r>
      <w:r w:rsidRPr="00BC14FB">
        <w:rPr>
          <w:rFonts w:eastAsiaTheme="minorHAnsi"/>
          <w:i/>
          <w:u w:val="single"/>
          <w:lang w:eastAsia="en-US"/>
        </w:rPr>
        <w:t>saçların</w:t>
      </w:r>
      <w:r w:rsidRPr="00BC14FB">
        <w:rPr>
          <w:rFonts w:eastAsiaTheme="minorHAnsi"/>
          <w:i/>
          <w:lang w:eastAsia="en-US"/>
        </w:rPr>
        <w:t xml:space="preserve"> ise </w:t>
      </w:r>
      <w:r w:rsidRPr="00BC14FB">
        <w:rPr>
          <w:rFonts w:eastAsiaTheme="minorHAnsi"/>
          <w:i/>
          <w:u w:val="single"/>
          <w:lang w:eastAsia="en-US"/>
        </w:rPr>
        <w:t>kalın</w:t>
      </w:r>
      <w:r w:rsidRPr="00BC14FB">
        <w:rPr>
          <w:rFonts w:eastAsiaTheme="minorHAnsi"/>
          <w:i/>
          <w:lang w:eastAsia="en-US"/>
        </w:rPr>
        <w:t xml:space="preserve"> (…) olmasına yardımcı olur. </w:t>
      </w:r>
      <w:r w:rsidRPr="00BC14FB">
        <w:rPr>
          <w:rFonts w:eastAsiaTheme="minorHAnsi"/>
          <w:i/>
          <w:u w:val="single"/>
          <w:lang w:eastAsia="en-US"/>
        </w:rPr>
        <w:t xml:space="preserve">Saç kalitesi, saçın çapı ve uzama hızının artırılmasına </w:t>
      </w:r>
      <w:r w:rsidRPr="00BC14FB">
        <w:rPr>
          <w:rFonts w:eastAsiaTheme="minorHAnsi"/>
          <w:i/>
          <w:lang w:eastAsia="en-US"/>
        </w:rPr>
        <w:t>destek olur. (…)”</w:t>
      </w:r>
      <w:r w:rsidRPr="00BC14FB">
        <w:rPr>
          <w:rFonts w:eastAsiaTheme="minorHAnsi"/>
          <w:lang w:eastAsia="en-US"/>
        </w:rPr>
        <w:t xml:space="preserve"> şeklinde endikasyon belirten ve bilimsel olarak ispata muhtaç ifadeler kullanılarak mevzuatta izin verilen sağlık beyanlarının </w:t>
      </w:r>
      <w:r w:rsidRPr="00BC14FB">
        <w:rPr>
          <w:rFonts w:eastAsiaTheme="minorHAnsi"/>
          <w:lang w:eastAsia="en-US"/>
        </w:rPr>
        <w:lastRenderedPageBreak/>
        <w:t>dışına çıkan tüketicileri yanıltıcı sağlık beyanlarına yer verildiği, böylelikle söz konusu ürünün insan fizyolojisine ve/veya metabolizmasına etki eden bir “tıbbi ürün” gibi tanıtıldığı,</w:t>
      </w:r>
    </w:p>
    <w:p w:rsidR="00A0635B" w:rsidRPr="00BC14FB" w:rsidRDefault="00A0635B" w:rsidP="00A0635B">
      <w:pPr>
        <w:autoSpaceDE w:val="0"/>
        <w:autoSpaceDN w:val="0"/>
        <w:adjustRightInd w:val="0"/>
        <w:spacing w:after="180"/>
        <w:jc w:val="both"/>
        <w:rPr>
          <w:rFonts w:eastAsiaTheme="minorHAnsi"/>
          <w:lang w:eastAsia="en-US"/>
        </w:rPr>
      </w:pPr>
      <w:r w:rsidRPr="00BC14FB">
        <w:t>Bu nedenle, inceleme konusu tanıtımların;</w:t>
      </w:r>
    </w:p>
    <w:p w:rsidR="00A0635B" w:rsidRPr="00BC14FB" w:rsidRDefault="00A0635B" w:rsidP="00A0635B">
      <w:pPr>
        <w:shd w:val="clear" w:color="auto" w:fill="FFFFFF"/>
        <w:contextualSpacing/>
        <w:jc w:val="both"/>
      </w:pPr>
      <w:r w:rsidRPr="00BC14FB">
        <w:t>- Kozmetik Yönetmeliğinin 4 ve 10 uncu maddeleri,</w:t>
      </w:r>
    </w:p>
    <w:p w:rsidR="00A0635B" w:rsidRPr="00BC14FB" w:rsidRDefault="00A0635B" w:rsidP="00A0635B">
      <w:pPr>
        <w:shd w:val="clear" w:color="auto" w:fill="FFFFFF"/>
        <w:contextualSpacing/>
        <w:jc w:val="both"/>
      </w:pPr>
    </w:p>
    <w:p w:rsidR="00A0635B" w:rsidRPr="00BC14FB" w:rsidRDefault="00A0635B" w:rsidP="00A0635B">
      <w:pPr>
        <w:jc w:val="both"/>
      </w:pPr>
      <w:r w:rsidRPr="00BC14FB">
        <w:t>- Sağlık Beyanı ile Satışa Sunulan Ürünlerin Sağlık Beyanları Hakkında Yönetmeliğinin 4/c, 5 ve 7 nci maddeleri,</w:t>
      </w:r>
    </w:p>
    <w:p w:rsidR="00A0635B" w:rsidRPr="00BC14FB" w:rsidRDefault="00A0635B" w:rsidP="00A0635B">
      <w:pPr>
        <w:shd w:val="clear" w:color="auto" w:fill="FFFFFF"/>
        <w:contextualSpacing/>
        <w:jc w:val="both"/>
      </w:pPr>
    </w:p>
    <w:p w:rsidR="00A0635B" w:rsidRPr="00BC14FB" w:rsidRDefault="00A0635B" w:rsidP="00A0635B">
      <w:pPr>
        <w:shd w:val="clear" w:color="auto" w:fill="FFFFFF"/>
        <w:ind w:right="-2"/>
        <w:contextualSpacing/>
        <w:jc w:val="both"/>
        <w:rPr>
          <w:bCs/>
        </w:rPr>
      </w:pPr>
      <w:r w:rsidRPr="00BC14FB">
        <w:t>-</w:t>
      </w:r>
      <w:r w:rsidRPr="00BC14FB">
        <w:rPr>
          <w:bCs/>
        </w:rPr>
        <w:t xml:space="preserve"> Ticari Reklam ve Haksız Ticari Uygulamalar Yönetmeliğinin 5/1-b, 7/1, 7/2, 7/3, 7/4, 7/5-a, 7/6, 7/8, 9 uncu, 26 ncı ve 32 nci maddeleri,</w:t>
      </w:r>
    </w:p>
    <w:p w:rsidR="00A0635B" w:rsidRPr="00BC14FB" w:rsidRDefault="00A0635B" w:rsidP="00A0635B">
      <w:pPr>
        <w:shd w:val="clear" w:color="auto" w:fill="FFFFFF"/>
        <w:contextualSpacing/>
        <w:jc w:val="both"/>
      </w:pPr>
    </w:p>
    <w:p w:rsidR="00A0635B" w:rsidRPr="00BC14FB" w:rsidRDefault="00A0635B" w:rsidP="00A0635B">
      <w:pPr>
        <w:jc w:val="both"/>
        <w:rPr>
          <w:b/>
          <w:bCs/>
        </w:rPr>
      </w:pPr>
      <w:r w:rsidRPr="00BC14FB">
        <w:rPr>
          <w:rFonts w:eastAsia="Andale Sans UI"/>
          <w:kern w:val="2"/>
        </w:rPr>
        <w:t xml:space="preserve">- </w:t>
      </w:r>
      <w:r w:rsidRPr="00BC14FB">
        <w:rPr>
          <w:bCs/>
        </w:rPr>
        <w:t xml:space="preserve">6502 sayılı Tüketicinin Korunması Hakkında Kanun'un 61 inci maddesi  </w:t>
      </w:r>
      <w:r w:rsidRPr="00BC14FB">
        <w:rPr>
          <w:b/>
          <w:bCs/>
        </w:rPr>
        <w:t xml:space="preserve">  </w:t>
      </w:r>
    </w:p>
    <w:p w:rsidR="00A0635B" w:rsidRPr="00BC14FB" w:rsidRDefault="00A0635B" w:rsidP="00A0635B">
      <w:pPr>
        <w:jc w:val="both"/>
        <w:rPr>
          <w:b/>
          <w:bCs/>
        </w:rPr>
      </w:pPr>
    </w:p>
    <w:p w:rsidR="00A0635B" w:rsidRPr="00BC14FB" w:rsidRDefault="00A0635B" w:rsidP="00A0635B">
      <w:pPr>
        <w:jc w:val="both"/>
      </w:pPr>
      <w:r w:rsidRPr="00BC14FB">
        <w:t>hükümlerine aykırı olduğuna</w:t>
      </w:r>
      <w:r w:rsidRPr="00BC14FB">
        <w:rPr>
          <w:b/>
        </w:rPr>
        <w:t xml:space="preserve"> </w:t>
      </w:r>
      <w:r w:rsidRPr="00BC14FB">
        <w:t>,</w:t>
      </w:r>
    </w:p>
    <w:p w:rsidR="00A0635B" w:rsidRPr="00BC14FB" w:rsidRDefault="00A0635B" w:rsidP="00A0635B">
      <w:pPr>
        <w:jc w:val="both"/>
      </w:pPr>
    </w:p>
    <w:p w:rsidR="00A0635B" w:rsidRPr="00BC14FB" w:rsidRDefault="00A0635B" w:rsidP="00A0635B">
      <w:pPr>
        <w:pStyle w:val="GvdeMetni"/>
        <w:spacing w:after="0"/>
        <w:jc w:val="both"/>
      </w:pPr>
      <w:r w:rsidRPr="00BC14FB">
        <w:t>Buna göre, reklam veren</w:t>
      </w:r>
      <w:r w:rsidRPr="00BC14FB">
        <w:rPr>
          <w:b/>
        </w:rPr>
        <w:t xml:space="preserve"> </w:t>
      </w:r>
      <w:r w:rsidRPr="00BC14FB">
        <w:rPr>
          <w:b/>
          <w:bCs/>
        </w:rPr>
        <w:t xml:space="preserve">Dermotek İlaç Gıda ve Dermokozmetik Sanayi Ticaret Limited Şirketi </w:t>
      </w:r>
      <w:r w:rsidRPr="00BC14FB">
        <w:rPr>
          <w:bCs/>
          <w:iCs/>
        </w:rPr>
        <w:t>hakkında</w:t>
      </w:r>
      <w:r w:rsidRPr="00BC14FB">
        <w:t xml:space="preserve">, 6502 sayılı Kanun’un 63 üncü ve 77/12 nci maddeleri uyarınca </w:t>
      </w:r>
      <w:r w:rsidRPr="00BC14FB">
        <w:rPr>
          <w:rStyle w:val="Gl"/>
        </w:rPr>
        <w:t>anılan reklamları durdurma cezası</w:t>
      </w:r>
      <w:r w:rsidRPr="00BC14FB">
        <w:t xml:space="preserve"> verilmesine karar verilmiştir.</w:t>
      </w:r>
    </w:p>
    <w:p w:rsidR="00A0635B" w:rsidRPr="00BC14FB" w:rsidRDefault="00A0635B" w:rsidP="00A0635B">
      <w:pPr>
        <w:pStyle w:val="GvdeMetni"/>
        <w:spacing w:after="0"/>
        <w:jc w:val="both"/>
        <w:rPr>
          <w:b/>
          <w:bCs/>
        </w:rPr>
      </w:pPr>
    </w:p>
    <w:p w:rsidR="00A0635B" w:rsidRPr="00BC14FB" w:rsidRDefault="00A0635B" w:rsidP="00A0635B">
      <w:pPr>
        <w:tabs>
          <w:tab w:val="left" w:pos="0"/>
        </w:tabs>
        <w:jc w:val="both"/>
        <w:rPr>
          <w:b/>
          <w:bCs/>
        </w:rPr>
      </w:pPr>
      <w:r w:rsidRPr="00BC14FB">
        <w:rPr>
          <w:b/>
          <w:bCs/>
        </w:rPr>
        <w:t xml:space="preserve">6) </w:t>
      </w:r>
    </w:p>
    <w:p w:rsidR="00A0635B" w:rsidRPr="00BC14FB" w:rsidRDefault="00A0635B" w:rsidP="00A0635B">
      <w:pPr>
        <w:tabs>
          <w:tab w:val="left" w:pos="0"/>
        </w:tabs>
        <w:jc w:val="both"/>
        <w:rPr>
          <w:b/>
          <w:bCs/>
        </w:rPr>
      </w:pPr>
    </w:p>
    <w:p w:rsidR="00A0635B" w:rsidRPr="00BC14FB" w:rsidRDefault="00A0635B" w:rsidP="00A0635B">
      <w:pPr>
        <w:tabs>
          <w:tab w:val="left" w:pos="0"/>
        </w:tabs>
        <w:jc w:val="both"/>
        <w:rPr>
          <w:b/>
        </w:rPr>
      </w:pPr>
      <w:r w:rsidRPr="00BC14FB">
        <w:rPr>
          <w:b/>
          <w:bCs/>
        </w:rPr>
        <w:t>Dosya No: 2019/9795</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rPr>
          <w:b/>
          <w:bCs/>
        </w:rPr>
      </w:pPr>
      <w:r w:rsidRPr="00BC14FB">
        <w:rPr>
          <w:b/>
          <w:bCs/>
        </w:rPr>
        <w:t xml:space="preserve">Şikayet Edilen: </w:t>
      </w:r>
      <w:r w:rsidRPr="00BC14FB">
        <w:rPr>
          <w:b/>
        </w:rPr>
        <w:t>Prestij İlaçlama Ve Bilişim Sistemleri Limited Şirketi</w:t>
      </w:r>
    </w:p>
    <w:p w:rsidR="00A0635B" w:rsidRPr="00BC14FB" w:rsidRDefault="00A0635B" w:rsidP="00A0635B">
      <w:pPr>
        <w:pStyle w:val="GvdeMetni"/>
        <w:spacing w:after="0"/>
        <w:jc w:val="both"/>
        <w:rPr>
          <w:b/>
          <w:bCs/>
        </w:rPr>
      </w:pPr>
    </w:p>
    <w:p w:rsidR="00A0635B" w:rsidRPr="00BC14FB" w:rsidRDefault="00A0635B" w:rsidP="00A0635B">
      <w:pPr>
        <w:jc w:val="both"/>
        <w:rPr>
          <w:rFonts w:eastAsiaTheme="minorHAnsi"/>
          <w:lang w:eastAsia="en-US"/>
        </w:rPr>
      </w:pPr>
      <w:r w:rsidRPr="00BC14FB">
        <w:rPr>
          <w:b/>
          <w:bCs/>
        </w:rPr>
        <w:t xml:space="preserve">Şikayet Edilen Reklam: </w:t>
      </w:r>
      <w:r w:rsidRPr="00BC14FB">
        <w:rPr>
          <w:rFonts w:eastAsiaTheme="minorHAnsi"/>
          <w:lang w:eastAsia="en-US"/>
        </w:rPr>
        <w:t>www.prestijilaclama.com/ adresli internet sitesinde yer alan tanıtımlar.</w:t>
      </w:r>
    </w:p>
    <w:p w:rsidR="00A0635B" w:rsidRPr="00BC14FB" w:rsidRDefault="00A0635B" w:rsidP="00A0635B">
      <w:pPr>
        <w:jc w:val="both"/>
        <w:rPr>
          <w:b/>
          <w:bCs/>
        </w:rPr>
      </w:pPr>
    </w:p>
    <w:p w:rsidR="00A0635B" w:rsidRPr="00BC14FB" w:rsidRDefault="00A0635B" w:rsidP="00A0635B">
      <w:pPr>
        <w:pStyle w:val="GvdeMetni"/>
        <w:spacing w:after="0"/>
        <w:jc w:val="both"/>
      </w:pPr>
      <w:r w:rsidRPr="00BC14FB">
        <w:rPr>
          <w:b/>
          <w:bCs/>
        </w:rPr>
        <w:t xml:space="preserve">Reklam Yayın Tarihi: </w:t>
      </w:r>
      <w:r w:rsidRPr="00BC14FB">
        <w:t>03.09.2019</w:t>
      </w:r>
    </w:p>
    <w:p w:rsidR="00A0635B" w:rsidRPr="00BC14FB" w:rsidRDefault="00A0635B" w:rsidP="00A0635B">
      <w:pPr>
        <w:pStyle w:val="GvdeMetni"/>
        <w:spacing w:after="0"/>
        <w:jc w:val="both"/>
        <w:rPr>
          <w:b/>
          <w:bCs/>
        </w:rPr>
      </w:pPr>
    </w:p>
    <w:p w:rsidR="00A0635B" w:rsidRDefault="00A0635B" w:rsidP="00254BF8">
      <w:pPr>
        <w:pStyle w:val="GvdeMetni"/>
        <w:spacing w:after="0"/>
        <w:jc w:val="both"/>
        <w:rPr>
          <w:bCs/>
        </w:rPr>
      </w:pPr>
      <w:r w:rsidRPr="00BC14FB">
        <w:rPr>
          <w:b/>
          <w:bCs/>
        </w:rPr>
        <w:t xml:space="preserve">Reklamın Yayınlandığı Mecra: </w:t>
      </w:r>
      <w:r w:rsidRPr="00BC14FB">
        <w:rPr>
          <w:bCs/>
        </w:rPr>
        <w:t xml:space="preserve">İnternet </w:t>
      </w:r>
    </w:p>
    <w:p w:rsidR="00254BF8" w:rsidRPr="00254BF8" w:rsidRDefault="00254BF8" w:rsidP="00254BF8">
      <w:pPr>
        <w:pStyle w:val="GvdeMetni"/>
        <w:spacing w:after="0"/>
        <w:jc w:val="both"/>
        <w:rPr>
          <w:bCs/>
        </w:rPr>
      </w:pPr>
    </w:p>
    <w:p w:rsidR="00A0635B" w:rsidRPr="00BC14FB" w:rsidRDefault="00A0635B" w:rsidP="00A0635B">
      <w:pPr>
        <w:jc w:val="both"/>
        <w:rPr>
          <w:rFonts w:eastAsiaTheme="minorHAnsi"/>
          <w:lang w:eastAsia="en-US"/>
        </w:rPr>
      </w:pPr>
      <w:r w:rsidRPr="00BC14FB">
        <w:rPr>
          <w:b/>
        </w:rPr>
        <w:t xml:space="preserve">Tespitler: </w:t>
      </w:r>
      <w:r w:rsidRPr="00BC14FB">
        <w:rPr>
          <w:rFonts w:eastAsiaTheme="minorHAnsi"/>
          <w:lang w:eastAsia="en-US"/>
        </w:rPr>
        <w:t xml:space="preserve">www.prestijilaclama.com/ adresli internet sitesinin 03.09.2019 tarihli görünümünde yer alan tanıtımlarda; </w:t>
      </w:r>
      <w:r w:rsidRPr="00BC14FB">
        <w:rPr>
          <w:rFonts w:eastAsiaTheme="minorHAnsi"/>
          <w:i/>
          <w:lang w:eastAsia="en-US"/>
        </w:rPr>
        <w:t xml:space="preserve">“Prestij Böcek İlaçlama, böceklerden kaynaklanan istilaların kısa sürede ortadan kaldırılması için profesyonel hizmetler vermekte olan bir kuruluştur. Tüm böcek, haşere, kemirgen vb. zararlı canlı türünün ortadan kaldırılması için buyuk bir teçhizata ve tecrübeye sahiptir, gerekli eğitimlerden geçmiş tecrübeli kişilerce gerçekleştirilmektedir. Firmamızın böcek ve </w:t>
      </w:r>
      <w:r w:rsidRPr="00BC14FB">
        <w:rPr>
          <w:rFonts w:eastAsiaTheme="minorHAnsi"/>
          <w:i/>
          <w:lang w:eastAsia="en-US"/>
        </w:rPr>
        <w:lastRenderedPageBreak/>
        <w:t>haşereleri ortadan kaldırmak için tercih etmekte olduğu ilaçlama yöntemleri; Sıvı, kokulu, kokusuz, Jel ve Fare İstasyonlarıdır. Bu ilaçlama yöntemleri sayesinde kısa sürede sonuca ulaşmakta olan firmamız, en etkili ilaçlama yöntemini en uygun anda tercih ederek oldukça profesyonel bir ilaçlama işlemi gerçekleştirmektedir. Bu da firmamızın güvenilirliğini artırmakta olan bir diğer özelliktir. Yaşam alanlarımızda yaşadığımız herhangi bir böcek probleminde daha çok kişisel müdahalelerimize yöneliyor olsak da, problemin profesyonel ilaçlama ekiplerinin yardımlarıyla ortadan kaldırılması çok daha sağlıklı bir karar olacaktır. Prestij Böcek İlaçlama firmamız, kullandığı ilaçların Sağlık Bakanlığı tarafından onaylanmış olmasına özen göstermekte ve bu şekilde vatandaşın sağlığını da güven altına almayı hedeflemektedir. Bu yönüyle güven kazanmakta olan firmamız, İstanbul, İzmir ve Kocaeli gibi büyükşehirlerde profesyonel ilaçlama hizmetleri sunmaktadır. İLAÇLAMA FİRMALARI. Aksi takdirde ölümle bile sonuçlanabilen tehlikeli hastalıkların meydana gelmesi oldukça mümkündür. Böcek ve haşerelerin meydana getirmiş olduğu problemlerin etkili bir şekilde ortadan kaldırılması için hizmet vermekte olan böcek ilaçlama firmaları, etkili ilaç ve ilaçlama yöntemleri ile kısa sürede sonuca ulaşmaktadır. Prestij İlaçlama Firmaları, her böcek ve haşere türü için özel olarak geliştirdikleri ilaçlama yöntemleri ile kısa sürede kalıcı sonuçlara ulaşmakta ve oluşması muhtemele tehlikeli hastalıkların önüne geçmektedir. Prestij İlaçlama İstanbul firmamız, İstanbul’un her ilçe ve semtinde profesyonel ilaçlama ekipleri aracılığıyla ilaçlama hizmetleri vermektedir. Böcek ve haşerelerin neden olacağı tehlikeli hastalıkların meydana gelmemesi için özel olarak tasarlanmış olan ilaçlama yöntemleri ile kısa sürede kalıcı sonuçlara ulaşmakta ve İstanbul sakinlerini tüm böcek problemlerinden kurtarmaktadır. Prestij İlaçlama İstanbul firmamız, her türlü böcek, haşere ve kemirgenden kaynaklanacak problemlerin ortadan kaldırılması için ilaçlama ekiplerine düzenli aralıklarla profesyonel ilaçlama eğitimleri vermektedir. Bu şekilde uzman ekibimiz, böcek ve haşerelerden kaynaklanan tüm problemleri kısa süre içerisinde ortadan kaldırmakta ve vatandaşa güven vermeye devam etmektedir. İstanbul’un yanı sıra İzmir ve Kocaeli de haşereler için hizmet sunulmakta olan illerimizdir. İzmir ve Kocaeli’nde de İstanbul’da olduğu gibi tüm ilçe ve semtlerde profesyonel ilaçlama hizmeti sunmaktayız ve kısa sürede kalıcı sonuçlara ulaşarak, böcek ve haşere problemlerine son vermekteyiz. Prestij İlaçlama İstanbul, Kocaeli ve İzmir, 7/24 rahatlıkla ulaşabileceğiniz ve yardım talep edebileceğiniz profesyonel böcek ilaçlama servislerinden biridir. İlaçlama Fiyatları. Prestij İlaçlama firmamız, böcek ve haşere ilaçlamalarında ilaçlama yapılan mekanın metrekaresini ve tekrarlamış olduğu ilaçlama sayısını göz önünde bulundurarak bir fiyat aralığı belirlemektedir. Fakat bu aralık sanıldığı gibi yüksek fiyat aralıklarında seyretmemektedir. Sunmuş olduğu profesyonel ilaçlama hizmetleri karşılığında oldukça uygun fiyatlar talep etmekte olan Prestij İlaçlama firmamız, hem sağlığınızı, hem zamanınızı hem de bütçenizi koruma altına almaktadır. Profesyonel ilaçlama hizmetlerimizden faydalanmak isterseniz, sitemizde bulunan iletişim numaralarımızdan müşteri temsilcilerimize ulaşabilirsiniz. 7/24 ilaçlama hizmeti vermekte olan firmamız, tüm böcek ve haşere problemlerinizi kısa sürede uygun fiyatlar karşılığında ortadan kaldırmaktadır. Sizler de bu prob</w:t>
      </w:r>
      <w:r w:rsidRPr="00BC14FB">
        <w:rPr>
          <w:rFonts w:eastAsiaTheme="minorHAnsi"/>
          <w:i/>
          <w:lang w:eastAsia="en-US"/>
        </w:rPr>
        <w:lastRenderedPageBreak/>
        <w:t xml:space="preserve">lemlerin kısa sürede ortadan kalkmasını dilerseniz, bir telefon uzağınızda yer almaktayız.”  </w:t>
      </w:r>
      <w:r w:rsidRPr="00BC14FB">
        <w:rPr>
          <w:rFonts w:eastAsiaTheme="minorHAnsi"/>
          <w:lang w:eastAsia="en-US"/>
        </w:rPr>
        <w:t>ifadelerine yer verilmek suretiyle, böcek, haşere, kemirgen vb. zararlılara yönelik ilaçlama hizmetine ilişkin tanıtımlara yer</w:t>
      </w:r>
      <w:r w:rsidRPr="00BC14FB">
        <w:t xml:space="preserve"> verildiği tespit edilmiştir. </w:t>
      </w:r>
    </w:p>
    <w:p w:rsidR="00A0635B" w:rsidRPr="00BC14FB" w:rsidRDefault="00A0635B" w:rsidP="00A0635B">
      <w:pPr>
        <w:jc w:val="both"/>
        <w:rPr>
          <w:b/>
        </w:rPr>
      </w:pPr>
    </w:p>
    <w:p w:rsidR="00A0635B" w:rsidRPr="00BC14FB" w:rsidRDefault="00A0635B" w:rsidP="00A0635B">
      <w:pPr>
        <w:jc w:val="both"/>
        <w:rPr>
          <w:rFonts w:eastAsiaTheme="minorHAnsi"/>
          <w:u w:val="single"/>
          <w:lang w:eastAsia="en-US"/>
        </w:rPr>
      </w:pPr>
      <w:r w:rsidRPr="00BC14FB">
        <w:rPr>
          <w:b/>
        </w:rPr>
        <w:t xml:space="preserve">Değerlendirme/Karar: </w:t>
      </w:r>
      <w:r w:rsidRPr="00BC14FB">
        <w:rPr>
          <w:rFonts w:eastAsiaTheme="minorHAnsi"/>
          <w:lang w:eastAsia="en-US"/>
        </w:rPr>
        <w:t xml:space="preserve">www.prestijilaclama.com/ adresli internet sitesinin 03.09.2019 tarihli görünümünde yer alan tanıtımlarda; </w:t>
      </w:r>
      <w:r w:rsidRPr="00BC14FB">
        <w:rPr>
          <w:rFonts w:eastAsiaTheme="minorHAnsi"/>
          <w:i/>
          <w:lang w:eastAsia="en-US"/>
        </w:rPr>
        <w:t xml:space="preserve">“Prestij Böcek İlaçlama, böceklerden kaynaklanan istilaların kısa sürede ortadan kaldırılması için profesyonel hizmetler vermekte olan bir kuruluştur. Tüm böcek, haşere, kemirgen vb. zararlı canlı türünün ortadan kaldırılması için buyuk bir teçhizata ve tecrübeye sahiptir, gerekli eğitimlerden geçmiş tecrübeli kişilerce gerçekleştirilmektedir. Firmamızın böcek ve haşereleri ortadan kaldırmak için tercih etmekte olduğu ilaçlama yöntemleri; Sıvı, kokulu, kokusuz, Jel ve Fare İstasyonlarıdır. Bu ilaçlama yöntemleri sayesinde kısa sürede sonuca ulaşmakta olan firmamız, en etkili ilaçlama yöntemini en uygun anda tercih ederek oldukça profesyonel bir ilaçlama işlemi gerçekleştirmektedir. Bu da firmamızın güvenilirliğini artırmakta olan bir diğer özelliktir. Yaşam alanlarımızda yaşadığımız herhangi bir böcek probleminde daha çok kişisel müdahalelerimize yöneliyor olsak da, problemin profesyonel ilaçlama ekiplerinin yardımlarıyla ortadan kaldırılması çok daha sağlıklı bir karar olacaktır. Prestij Böcek İlaçlama firmamız, kullandığı ilaçların Sağlık Bakanlığı tarafından onaylanmış olmasına özen göstermekte ve bu şekilde vatandaşın sağlığını da güven altına almayı hedeflemektedir. Bu yönüyle güven kazanmakta olan firmamız, İstanbul, İzmir ve Kocaeli gibi büyükşehirlerde profesyonel ilaçlama hizmetleri sunmaktadır. </w:t>
      </w:r>
      <w:r w:rsidRPr="00BC14FB">
        <w:rPr>
          <w:rFonts w:eastAsiaTheme="minorHAnsi"/>
          <w:i/>
          <w:u w:val="single"/>
          <w:lang w:eastAsia="en-US"/>
        </w:rPr>
        <w:t xml:space="preserve">İLAÇLAMA FİRMALARI. </w:t>
      </w:r>
      <w:r w:rsidRPr="00BC14FB">
        <w:rPr>
          <w:rFonts w:eastAsiaTheme="minorHAnsi"/>
          <w:i/>
          <w:lang w:eastAsia="en-US"/>
        </w:rPr>
        <w:t xml:space="preserve">Aksi takdirde ölümle bile sonuçlanabilen tehlikeli hastalıkların meydana gelmesi oldukça mümkündür. Böcek ve haşerelerin meydana getirmiş olduğu problemlerin etkili bir şekilde ortadan kaldırılması için hizmet vermekte olan böcek ilaçlama firmaları, etkili ilaç ve ilaçlama yöntemleri ile kısa sürede sonuca ulaşmaktadır. Prestij İlaçlama Firmaları, her böcek ve haşere türü için özel olarak geliştirdikleri ilaçlama yöntemleri ile kısa sürede kalıcı sonuçlara ulaşmakta ve oluşması muhtemele tehlikeli hastalıkların önüne geçmektedir. Prestij İlaçlama İstanbul firmamız, İstanbul’un her ilçe ve semtinde profesyonel ilaçlama ekipleri aracılığıyla ilaçlama hizmetleri vermektedir. Böcek ve haşerelerin neden olacağı tehlikeli hastalıkların meydana gelmemesi için özel olarak tasarlanmış olan ilaçlama yöntemleri ile kısa sürede kalıcı sonuçlara ulaşmakta ve İstanbul sakinlerini tüm böcek problemlerinden kurtarmaktadır. Prestij İlaçlama İstanbul firmamız, her türlü böcek, haşere ve kemirgenden kaynaklanacak problemlerin ortadan kaldırılması için ilaçlama ekiplerine düzenli aralıklarla profesyonel ilaçlama eğitimleri vermektedir. Bu şekilde uzman ekibimiz, böcek ve haşerelerden kaynaklanan tüm problemleri kısa süre içerisinde ortadan kaldırmakta ve vatandaşa güven vermeye devam etmektedir. İstanbul’un yanı sıra İzmir ve Kocaeli de haşereler için hizmet sunulmakta olan illerimizdir. İzmir ve Kocaeli’nde de İstanbul’da olduğu gibi tüm ilçe ve semtlerde profesyonel ilaçlama hizmeti sunmaktayız ve kısa sürede kalıcı sonuçlara ulaşarak, böcek ve haşere problemlerine son vermekteyiz. Prestij İlaçlama İstanbul, Kocaeli ve İzmir, 7/24 rahatlıkla ulaşabileceğiniz ve yardım talep edebileceğiniz profesyonel böcek ilaçlama servislerinden biridir. </w:t>
      </w:r>
      <w:r w:rsidRPr="00BC14FB">
        <w:rPr>
          <w:rFonts w:eastAsiaTheme="minorHAnsi"/>
          <w:i/>
          <w:u w:val="single"/>
          <w:lang w:eastAsia="en-US"/>
        </w:rPr>
        <w:t xml:space="preserve">İlaçlama Fiyatları. </w:t>
      </w:r>
      <w:r w:rsidRPr="00BC14FB">
        <w:rPr>
          <w:rFonts w:eastAsiaTheme="minorHAnsi"/>
          <w:i/>
          <w:lang w:eastAsia="en-US"/>
        </w:rPr>
        <w:lastRenderedPageBreak/>
        <w:t xml:space="preserve">Prestij İlaçlama firmamız, böcek ve haşere ilaçlamalarında ilaçlama yapılan mekanın metrekaresini ve tekrarlamış olduğu ilaçlama sayısını göz önünde bulundurarak bir fiyat aralığı belirlemektedir. Fakat bu aralık sanıldığı gibi yüksek fiyat aralıklarında seyretmemektedir. Sunmuş olduğu profesyonel ilaçlama hizmetleri karşılığında oldukça uygun fiyatlar talep etmekte olan Prestij İlaçlama firmamız, hem sağlığınızı, hem zamanınızı hem de bütçenizi koruma altına almaktadır. Profesyonel ilaçlama hizmetlerimizden faydalanmak isterseniz, sitemizde bulunan iletişim numaralarımızdan müşteri temsilcilerimize ulaşabilirsiniz. 7/24 ilaçlama hizmeti vermekte olan firmamız, tüm böcek ve haşere problemlerinizi kısa sürede uygun fiyatlar karşılığında ortadan kaldırmaktadır. Sizler de bu problemlerin kısa sürede ortadan kalkmasını dilerseniz, bir telefon uzağınızda yer almaktayız.”  </w:t>
      </w:r>
      <w:r w:rsidRPr="00BC14FB">
        <w:rPr>
          <w:rFonts w:eastAsiaTheme="minorHAnsi"/>
          <w:u w:val="single"/>
          <w:lang w:eastAsia="en-US"/>
        </w:rPr>
        <w:t xml:space="preserve">ifadelerine yer verilmek suretiyle, böcek, haşere, kemirgen vb. zararlılara yönelik ilaçlama hizmetine ilişkin tanıtımlara yer verildiği, </w:t>
      </w:r>
    </w:p>
    <w:p w:rsidR="00A0635B" w:rsidRPr="00BC14FB" w:rsidRDefault="00A0635B" w:rsidP="00A0635B">
      <w:pPr>
        <w:jc w:val="both"/>
      </w:pPr>
    </w:p>
    <w:p w:rsidR="00A0635B" w:rsidRPr="00BC14FB" w:rsidRDefault="00A0635B" w:rsidP="00A0635B">
      <w:pPr>
        <w:autoSpaceDE w:val="0"/>
        <w:autoSpaceDN w:val="0"/>
        <w:adjustRightInd w:val="0"/>
        <w:spacing w:after="180" w:line="276" w:lineRule="auto"/>
        <w:jc w:val="both"/>
        <w:rPr>
          <w:rFonts w:eastAsiaTheme="minorHAnsi"/>
          <w:lang w:eastAsia="en-US"/>
        </w:rPr>
      </w:pPr>
      <w:r w:rsidRPr="00BC14FB">
        <w:rPr>
          <w:rFonts w:eastAsiaTheme="minorHAnsi"/>
          <w:lang w:eastAsia="en-US"/>
        </w:rPr>
        <w:t>Ancak, Biyosidal Ürünlerin Kullanım Usul ve Esasları Hakkında Yönetmeliğin  “İzin alma ve bildirim zorunluluğu” başlıklı 5 inci maddesine göre, biyosidal ürün kullanarak zararlılar ile mücadele etmek isteyen gerçek ve tüzel kişilerin söz konusu Yönetmelikte öngörülen bilgi ve belgeleri tamamlayarak faaliyet gösterecekleri ilin İl Sağlık Müdürlüğü’nden izin alması gerektiği, ancak tanıtımını yaptıkları böcek ilaçlama hizmetine ilişkin olarak alınmış izin belgesinin ibraz edilmediği, bu nedenle söz konusu hizmet için gerekli izin alınmadan reklam ve tanıtım yapılmasının ilgili mevzuata ve dolayısıyla ticari reklam mevzuatına aykırı olduğu,</w:t>
      </w:r>
    </w:p>
    <w:p w:rsidR="00A0635B" w:rsidRPr="00BC14FB" w:rsidRDefault="00A0635B" w:rsidP="00A0635B">
      <w:pPr>
        <w:jc w:val="both"/>
      </w:pPr>
      <w:r w:rsidRPr="00BC14FB">
        <w:t>Bu nedenle, inceleme konusu tanıtımların;</w:t>
      </w:r>
    </w:p>
    <w:p w:rsidR="00A0635B" w:rsidRPr="00BC14FB" w:rsidRDefault="00A0635B" w:rsidP="00A0635B">
      <w:pPr>
        <w:tabs>
          <w:tab w:val="left" w:pos="709"/>
        </w:tabs>
      </w:pPr>
    </w:p>
    <w:p w:rsidR="00A0635B" w:rsidRPr="00BC14FB" w:rsidRDefault="00A0635B" w:rsidP="00A0635B">
      <w:pPr>
        <w:adjustRightInd w:val="0"/>
        <w:jc w:val="both"/>
      </w:pPr>
      <w:r w:rsidRPr="00BC14FB">
        <w:t xml:space="preserve"> -Biyosidal Ürünlerin Kullanım Usul ve Esasları Hakkında Yönetmeliğin 5 inci ve 6 ncı maddeleri,</w:t>
      </w:r>
    </w:p>
    <w:p w:rsidR="00A0635B" w:rsidRPr="00BC14FB" w:rsidRDefault="00A0635B" w:rsidP="00A0635B">
      <w:pPr>
        <w:adjustRightInd w:val="0"/>
        <w:jc w:val="both"/>
      </w:pPr>
    </w:p>
    <w:p w:rsidR="00A0635B" w:rsidRPr="00BC14FB" w:rsidRDefault="00A0635B" w:rsidP="00A0635B">
      <w:pPr>
        <w:adjustRightInd w:val="0"/>
        <w:jc w:val="both"/>
      </w:pPr>
      <w:r w:rsidRPr="00BC14FB">
        <w:t>- Biyosidal Ürünler Yönetmeliğinin 5inci ve 38 inci maddeleri,</w:t>
      </w:r>
    </w:p>
    <w:p w:rsidR="00A0635B" w:rsidRPr="00BC14FB" w:rsidRDefault="00A0635B" w:rsidP="00A0635B">
      <w:pPr>
        <w:tabs>
          <w:tab w:val="left" w:pos="0"/>
        </w:tabs>
        <w:jc w:val="both"/>
      </w:pPr>
    </w:p>
    <w:p w:rsidR="00A0635B" w:rsidRPr="00BC14FB" w:rsidRDefault="00A0635B" w:rsidP="00A0635B">
      <w:pPr>
        <w:shd w:val="clear" w:color="auto" w:fill="FFFFFF"/>
        <w:contextualSpacing/>
        <w:jc w:val="both"/>
        <w:rPr>
          <w:bCs/>
        </w:rPr>
      </w:pPr>
      <w:r w:rsidRPr="00BC14FB">
        <w:rPr>
          <w:spacing w:val="-1"/>
          <w:kern w:val="2"/>
        </w:rPr>
        <w:t xml:space="preserve">- </w:t>
      </w:r>
      <w:r w:rsidRPr="00BC14FB">
        <w:rPr>
          <w:bCs/>
        </w:rPr>
        <w:t>Ticari Reklam ve Haksız Ticari Uygulamalar Yönetmeliğinin 5/1-b, 7/1, 7/2, 7/3, 7/4, 7/5-a, 6, 8, 32 nci maddeleri,</w:t>
      </w:r>
    </w:p>
    <w:p w:rsidR="00A0635B" w:rsidRPr="00BC14FB" w:rsidRDefault="00A0635B" w:rsidP="00A0635B">
      <w:pPr>
        <w:tabs>
          <w:tab w:val="left" w:pos="0"/>
        </w:tabs>
        <w:rPr>
          <w:kern w:val="2"/>
        </w:rPr>
      </w:pPr>
    </w:p>
    <w:p w:rsidR="00A0635B" w:rsidRPr="00BC14FB" w:rsidRDefault="00A0635B" w:rsidP="00A0635B">
      <w:pPr>
        <w:tabs>
          <w:tab w:val="left" w:pos="0"/>
        </w:tabs>
        <w:rPr>
          <w:bCs/>
        </w:rPr>
      </w:pPr>
      <w:r w:rsidRPr="00BC14FB">
        <w:rPr>
          <w:kern w:val="2"/>
        </w:rPr>
        <w:t xml:space="preserve">- </w:t>
      </w:r>
      <w:r w:rsidRPr="00BC14FB">
        <w:rPr>
          <w:bCs/>
        </w:rPr>
        <w:t>6502 sayılı Tüketicinin Korunması Hakkında Kanun'un 61 inci maddesi</w:t>
      </w:r>
    </w:p>
    <w:p w:rsidR="00A0635B" w:rsidRPr="00BC14FB" w:rsidRDefault="00A0635B" w:rsidP="00A0635B">
      <w:pPr>
        <w:shd w:val="clear" w:color="auto" w:fill="FFFFFF"/>
        <w:contextualSpacing/>
        <w:jc w:val="both"/>
      </w:pPr>
    </w:p>
    <w:p w:rsidR="00A0635B" w:rsidRPr="00BC14FB" w:rsidRDefault="00A0635B" w:rsidP="00A0635B">
      <w:pPr>
        <w:jc w:val="both"/>
      </w:pPr>
      <w:r w:rsidRPr="00BC14FB">
        <w:t>hükümlerine aykırı olduğuna</w:t>
      </w:r>
      <w:r w:rsidRPr="00BC14FB">
        <w:rPr>
          <w:b/>
        </w:rPr>
        <w:t xml:space="preserve"> </w:t>
      </w:r>
      <w:r w:rsidRPr="00BC14FB">
        <w:t>,</w:t>
      </w:r>
    </w:p>
    <w:p w:rsidR="00A0635B" w:rsidRPr="00BC14FB" w:rsidRDefault="00A0635B" w:rsidP="00A0635B">
      <w:pPr>
        <w:jc w:val="both"/>
      </w:pPr>
    </w:p>
    <w:p w:rsidR="00A0635B" w:rsidRPr="00BC14FB" w:rsidRDefault="00A0635B" w:rsidP="00A0635B">
      <w:pPr>
        <w:pStyle w:val="GvdeMetni"/>
        <w:spacing w:after="0"/>
        <w:jc w:val="both"/>
        <w:rPr>
          <w:b/>
          <w:bCs/>
        </w:rPr>
      </w:pPr>
      <w:r w:rsidRPr="00BC14FB">
        <w:t>Buna göre, reklam veren</w:t>
      </w:r>
      <w:r w:rsidRPr="00BC14FB">
        <w:rPr>
          <w:b/>
        </w:rPr>
        <w:t xml:space="preserve"> Prestij İlaçlama Ve Bilişim Sistemleri Limited Şirketi</w:t>
      </w:r>
      <w:r w:rsidRPr="00BC14FB">
        <w:rPr>
          <w:b/>
          <w:bCs/>
        </w:rPr>
        <w:t xml:space="preserve"> </w:t>
      </w:r>
      <w:r w:rsidRPr="00BC14FB">
        <w:rPr>
          <w:bCs/>
          <w:iCs/>
        </w:rPr>
        <w:t>hakkında</w:t>
      </w:r>
      <w:r w:rsidRPr="00BC14FB">
        <w:t xml:space="preserve">, 6502 sayılı Kanun’un 63 üncü ve 77/12 nci maddeleri uyarınca </w:t>
      </w:r>
      <w:r w:rsidRPr="00BC14FB">
        <w:rPr>
          <w:rStyle w:val="Gl"/>
        </w:rPr>
        <w:t>anılan reklamları durdurma cezası</w:t>
      </w:r>
      <w:r w:rsidRPr="00BC14FB">
        <w:t xml:space="preserve"> verilmesine karar verilmiştir.</w:t>
      </w:r>
    </w:p>
    <w:p w:rsidR="00A0635B" w:rsidRPr="00BC14FB" w:rsidRDefault="00A0635B" w:rsidP="00A0635B">
      <w:pPr>
        <w:pStyle w:val="GvdeMetni"/>
        <w:spacing w:after="0"/>
        <w:jc w:val="both"/>
        <w:rPr>
          <w:b/>
          <w:bCs/>
        </w:rPr>
      </w:pPr>
    </w:p>
    <w:p w:rsidR="00A0635B" w:rsidRPr="00BC14FB" w:rsidRDefault="00A0635B" w:rsidP="00A0635B">
      <w:pPr>
        <w:tabs>
          <w:tab w:val="left" w:pos="0"/>
        </w:tabs>
        <w:jc w:val="both"/>
        <w:rPr>
          <w:b/>
          <w:bCs/>
        </w:rPr>
      </w:pPr>
      <w:r w:rsidRPr="00BC14FB">
        <w:rPr>
          <w:b/>
          <w:bCs/>
        </w:rPr>
        <w:t xml:space="preserve">7) </w:t>
      </w:r>
    </w:p>
    <w:p w:rsidR="00A0635B" w:rsidRPr="00BC14FB" w:rsidRDefault="00A0635B" w:rsidP="00A0635B">
      <w:pPr>
        <w:tabs>
          <w:tab w:val="left" w:pos="0"/>
        </w:tabs>
        <w:jc w:val="both"/>
        <w:rPr>
          <w:b/>
          <w:bCs/>
        </w:rPr>
      </w:pPr>
    </w:p>
    <w:p w:rsidR="00A0635B" w:rsidRPr="00BC14FB" w:rsidRDefault="00A0635B" w:rsidP="00A0635B">
      <w:pPr>
        <w:tabs>
          <w:tab w:val="left" w:pos="0"/>
        </w:tabs>
        <w:jc w:val="both"/>
        <w:rPr>
          <w:b/>
        </w:rPr>
      </w:pPr>
      <w:r w:rsidRPr="00BC14FB">
        <w:rPr>
          <w:b/>
          <w:bCs/>
        </w:rPr>
        <w:t>Dosya No: 2019/10693</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rPr>
          <w:b/>
          <w:bCs/>
        </w:rPr>
      </w:pPr>
      <w:r w:rsidRPr="00BC14FB">
        <w:rPr>
          <w:b/>
          <w:bCs/>
        </w:rPr>
        <w:t>Şikayet Edilen: Biolog Kozmetik Sanayi Ticaret A.Ş.</w:t>
      </w:r>
    </w:p>
    <w:p w:rsidR="00A0635B" w:rsidRPr="00BC14FB" w:rsidRDefault="00A0635B" w:rsidP="00A0635B">
      <w:pPr>
        <w:pStyle w:val="GvdeMetni"/>
        <w:spacing w:after="0"/>
        <w:jc w:val="both"/>
        <w:rPr>
          <w:b/>
          <w:bCs/>
        </w:rPr>
      </w:pPr>
    </w:p>
    <w:p w:rsidR="00A0635B" w:rsidRPr="00BC14FB" w:rsidRDefault="00A0635B" w:rsidP="00A0635B">
      <w:pPr>
        <w:jc w:val="both"/>
        <w:rPr>
          <w:b/>
          <w:bCs/>
        </w:rPr>
      </w:pPr>
      <w:r w:rsidRPr="00BC14FB">
        <w:rPr>
          <w:b/>
          <w:bCs/>
        </w:rPr>
        <w:t xml:space="preserve">Şikayet Edilen Reklam: </w:t>
      </w:r>
      <w:r w:rsidRPr="00BC14FB">
        <w:t>https://www.biolog.com.tr/tr-TR/ adresli internet sitesi, “biologkozmetik” isimli Instagram hesabı ile ürün ambalajında yer alan “Biolog Beyazlatıcı Krem” ve “Biyolog Leke Kremi” isimli ürünlere yönelik reklamlar.</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pPr>
      <w:r w:rsidRPr="00BC14FB">
        <w:rPr>
          <w:b/>
          <w:bCs/>
        </w:rPr>
        <w:t xml:space="preserve">Reklam Yayın Tarihi: </w:t>
      </w:r>
      <w:r w:rsidRPr="00BC14FB">
        <w:t>02.04.2020</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rPr>
          <w:bCs/>
        </w:rPr>
      </w:pPr>
      <w:r w:rsidRPr="00BC14FB">
        <w:rPr>
          <w:b/>
          <w:bCs/>
        </w:rPr>
        <w:t xml:space="preserve">Reklamın Yayınlandığı Mecra: </w:t>
      </w:r>
      <w:r w:rsidRPr="00BC14FB">
        <w:rPr>
          <w:bCs/>
        </w:rPr>
        <w:t xml:space="preserve">İnternet </w:t>
      </w:r>
    </w:p>
    <w:p w:rsidR="00A0635B" w:rsidRPr="00BC14FB" w:rsidRDefault="00A0635B" w:rsidP="00A0635B">
      <w:pPr>
        <w:jc w:val="both"/>
        <w:rPr>
          <w:b/>
        </w:rPr>
      </w:pPr>
    </w:p>
    <w:p w:rsidR="00A0635B" w:rsidRPr="00BC14FB" w:rsidRDefault="00A0635B" w:rsidP="00A0635B">
      <w:pPr>
        <w:jc w:val="both"/>
        <w:rPr>
          <w:b/>
        </w:rPr>
      </w:pPr>
      <w:r w:rsidRPr="00BC14FB">
        <w:rPr>
          <w:b/>
        </w:rPr>
        <w:t xml:space="preserve">Tespitler: </w:t>
      </w:r>
      <w:r w:rsidRPr="00BC14FB">
        <w:t xml:space="preserve">https://www.biolog.com.tr/tr-TR/ adresli internet sitesinin 02.04.2020 tarihli görünümünde yer alan “Biolog Beyazlatıcı Krem” isimli ürüne ilişkin tanıtımlarda; </w:t>
      </w:r>
      <w:r w:rsidRPr="00BC14FB">
        <w:rPr>
          <w:i/>
        </w:rPr>
        <w:t xml:space="preserve">“Bölgesel cilt tonu koyulaşmalarına karşı tek ton cilt görünümü. (…) Diz, dirsek, koltuk altı kararmalarına etkili formül (…) Biolog Beyazlatıcı Krem. Biolog Beyazlatıcı Krem içeriğindeki renk açıcı (…) diz, dirsek, koltuk altı bölgelerinde oluşabilecek kararmaları ve renk tonu eşitsizliklerini önler. Yanlış ürün kullanımı, sürtünme, terleme ya da hatalı güneşlenmeden kaynaklanan bölgesel ton koyulaşmalarına karşı tek ton bir ten görünümü sağlar.(…) “içeriğindeki (…) yoğun limon ekstresi, yeşilçay özleri ve üzüm çekirdeği yağı aktifleri (…) Tüm cilt tipleri için uygundur. 100 ml” </w:t>
      </w:r>
      <w:r w:rsidRPr="00BC14FB">
        <w:t xml:space="preserve">ifadelerine ve “Biolog Leke Kremi” isimli ürüne ilişkin tanıtımlarda; </w:t>
      </w:r>
      <w:r w:rsidRPr="00BC14FB">
        <w:rPr>
          <w:i/>
        </w:rPr>
        <w:t>“Cilt tonu eşitleyici etkisi ile aydınlık ve ışıltılı bir görünüm (…) Biolog Leke Kremi geliştirilen leke önlemeye yönelik formülüyle eşitleyici görünüme yardımcı olur. (…) Biolog Ciltte güneşten, doğum ve hormonal sebeplerden oluşabilecek dönemsel lekelerin oluşumunu önlemeye yardımcı olabilirken diğer taraftan cilt tonunu eşitlemeye, (…) NEDEN BİOLOG LEKE KREMİ ?</w:t>
      </w:r>
      <w:r w:rsidRPr="00BC14FB">
        <w:t xml:space="preserve"> </w:t>
      </w:r>
      <w:r w:rsidRPr="00BC14FB">
        <w:rPr>
          <w:i/>
        </w:rPr>
        <w:t>papatya, jojoba yağı, kayısı çekirdeği yağı, meyan kökü, buğday yağı ve vitaminlere ilave olarak içeriğindeki SPF 15 sayesinde güneşin zararlı UV ışınlarına karşı cildin bariyerinin korunmasını destekler. (…) cildin pürüzsüz ve ışıltılı bir görünüme kavuşmasına destek olabilir. Nemlendirici etkisi ve hoş kokusu ile Biolog Leke Kremi sizi rahatsız etmez. 30 ml İçeriğinde Neler Var</w:t>
      </w:r>
      <w:r w:rsidRPr="00BC14FB">
        <w:t xml:space="preserve">? </w:t>
      </w:r>
      <w:r w:rsidRPr="00BC14FB">
        <w:rPr>
          <w:i/>
        </w:rPr>
        <w:t>%100 Bitkisel aktifler kullanılır Papatya Ekstraktı. Meyan Kökü Ekstraktı. Jojoba Yağı. Kayısı Çekirdeği Yağı. Buğday Yağı. C Vitamini. Dermotolojik olarak test edilmiştir”</w:t>
      </w:r>
      <w:r w:rsidRPr="00BC14FB">
        <w:t xml:space="preserve"> ifadelerine, “biologkozmetik” isimli Instagram hesabının aynı tarihli görünümü ile 2019 ve 2020 tarihli ürün ambalajında yer alan “Biolog Beyazlatıcı Krem</w:t>
      </w:r>
      <w:r w:rsidRPr="00BC14FB">
        <w:rPr>
          <w:i/>
        </w:rPr>
        <w:t>”</w:t>
      </w:r>
      <w:r w:rsidRPr="00BC14FB">
        <w:t xml:space="preserve"> isimli ürüne ilişkin tanıtımlarda; “</w:t>
      </w:r>
      <w:r w:rsidRPr="00BC14FB">
        <w:rPr>
          <w:i/>
        </w:rPr>
        <w:t xml:space="preserve">(…) Vücut kararmalarına son ! İstenmeyen kararmalar ile mücadele eden Biolog Beyazlatıcı Krem vücudun renk tonunu eşitlerken, (…) tek tona kavuşmasına yardımcı oluyor. (…) Cildinizdeki var olan lekelere çözüm bulmak ve oluşabilecek lekelere engel mi olmak istiyorsunuz? lekelenmeye karşı gücünüzü Biolog'tan alın. (…) Kararmaların Biolog Beyazlatıcı ile Son bulsun! Kimyasal materyeller içeren iç çamaşırları, gazlı deodorantlar, yanlış epilasyon </w:t>
      </w:r>
      <w:r w:rsidRPr="00BC14FB">
        <w:rPr>
          <w:i/>
        </w:rPr>
        <w:lastRenderedPageBreak/>
        <w:t>yöntemleri kararmaların ardındaki bilenmeyen sebepler. Tüm bunların sebep olduğu vücut kararmalarına son vermek için Biolog Beyazlatıcı Krem en büyük destekçiniz. (…) Biolog Kozmetik. Dermatolojik Olarak Test Edilmiş. (…) içeriğindeki limon ekstresi ile cildin doğal ışıltısına (…) kavuşmasına yardımcı oluyor. (…) Lekelere Bitkisel Dokunuş!”</w:t>
      </w:r>
      <w:r w:rsidRPr="00BC14FB">
        <w:t xml:space="preserve"> ifadelerine, bahse konu tanıtımlarda “</w:t>
      </w:r>
      <w:r w:rsidRPr="00BC14FB">
        <w:rPr>
          <w:i/>
        </w:rPr>
        <w:t xml:space="preserve">Gizem Hatipoğlu’nun Tercihi Biologtan Yana. Özlem Yıldız. Sabriye Şengül. Seren Yılmaz. Didem Delen.” </w:t>
      </w:r>
      <w:r w:rsidRPr="00BC14FB">
        <w:t xml:space="preserve">ifadeleri ve görsellerine yer verilerek, söz konusu ürün sayesinde vücut lekesi ve kararma gibi etkilerin sona ereceğine dair tanıtımlarda bahse konu ünlüler ve daha birçok farklı tanınmış kişinin isim, fotoğraf ve videolarına yer verildiği tespit edilmiştir. </w:t>
      </w:r>
    </w:p>
    <w:p w:rsidR="00A0635B" w:rsidRPr="00BC14FB" w:rsidRDefault="00A0635B" w:rsidP="00A0635B">
      <w:pPr>
        <w:jc w:val="both"/>
        <w:rPr>
          <w:b/>
        </w:rPr>
      </w:pPr>
    </w:p>
    <w:p w:rsidR="00A0635B" w:rsidRPr="00BC14FB" w:rsidRDefault="00A0635B" w:rsidP="00A0635B">
      <w:pPr>
        <w:jc w:val="both"/>
      </w:pPr>
      <w:r w:rsidRPr="00BC14FB">
        <w:rPr>
          <w:b/>
        </w:rPr>
        <w:t xml:space="preserve">Değerlendirme/Karar: </w:t>
      </w:r>
      <w:r w:rsidRPr="00BC14FB">
        <w:t xml:space="preserve">https://www.biolog.com.tr/tr-TR/ adresli internet sitesinin 02.04.2020 tarihli görünümünde yer alan “Biolog </w:t>
      </w:r>
      <w:r w:rsidRPr="00BC14FB">
        <w:rPr>
          <w:u w:val="single"/>
        </w:rPr>
        <w:t>Beyazlatıcı</w:t>
      </w:r>
      <w:r w:rsidRPr="00BC14FB">
        <w:t xml:space="preserve"> Krem” isimli ürüne ilişkin tanıtımlarda; </w:t>
      </w:r>
      <w:r w:rsidRPr="00BC14FB">
        <w:rPr>
          <w:i/>
        </w:rPr>
        <w:t>“</w:t>
      </w:r>
      <w:r w:rsidRPr="00BC14FB">
        <w:rPr>
          <w:i/>
          <w:u w:val="single"/>
        </w:rPr>
        <w:t>Bölgesel cilt tonu koyulaşmalarına karşı</w:t>
      </w:r>
      <w:r w:rsidRPr="00BC14FB">
        <w:rPr>
          <w:i/>
        </w:rPr>
        <w:t xml:space="preserve"> tek ton cilt görünümü. (…) </w:t>
      </w:r>
      <w:r w:rsidRPr="00BC14FB">
        <w:rPr>
          <w:i/>
          <w:u w:val="single"/>
        </w:rPr>
        <w:t>Diz, dirsek, koltuk altı kararmalarına</w:t>
      </w:r>
      <w:r w:rsidRPr="00BC14FB">
        <w:rPr>
          <w:i/>
        </w:rPr>
        <w:t xml:space="preserve"> etkili formül (…) Biolog Beyazlatıcı Krem. Biolog </w:t>
      </w:r>
      <w:r w:rsidRPr="00BC14FB">
        <w:rPr>
          <w:i/>
          <w:u w:val="single"/>
        </w:rPr>
        <w:t>Beyazlatıcı Krem içeriğindeki renk açıcı</w:t>
      </w:r>
      <w:r w:rsidRPr="00BC14FB">
        <w:rPr>
          <w:i/>
        </w:rPr>
        <w:t xml:space="preserve"> (…) diz, dirsek, koltuk altı bölgelerinde oluşabilecek kararmaları ve renk tonu eşitsizliklerini önler. Yanlış ürün kullanımı, sürtünme, terleme ya da hatalı güneşlenmeden kaynaklanan </w:t>
      </w:r>
      <w:r w:rsidRPr="00BC14FB">
        <w:rPr>
          <w:i/>
          <w:u w:val="single"/>
        </w:rPr>
        <w:t>bölgesel ton koyulaşmalarına karşı tek ton bir ten</w:t>
      </w:r>
      <w:r w:rsidRPr="00BC14FB">
        <w:rPr>
          <w:i/>
        </w:rPr>
        <w:t xml:space="preserve"> görünümü sağlar.(…)” </w:t>
      </w:r>
      <w:r w:rsidRPr="00BC14FB">
        <w:t xml:space="preserve">ifadelerine ve “Biolog </w:t>
      </w:r>
      <w:r w:rsidRPr="00BC14FB">
        <w:rPr>
          <w:u w:val="single"/>
        </w:rPr>
        <w:t>Leke</w:t>
      </w:r>
      <w:r w:rsidRPr="00BC14FB">
        <w:t xml:space="preserve"> Kremi” isimli ürüne ilişkin tanıtımlarda; </w:t>
      </w:r>
      <w:r w:rsidRPr="00BC14FB">
        <w:rPr>
          <w:i/>
        </w:rPr>
        <w:t>“</w:t>
      </w:r>
      <w:r w:rsidRPr="00BC14FB">
        <w:rPr>
          <w:i/>
          <w:u w:val="single"/>
        </w:rPr>
        <w:t xml:space="preserve">Cilt tonu eşitleyici etkisi </w:t>
      </w:r>
      <w:r w:rsidRPr="00BC14FB">
        <w:rPr>
          <w:i/>
        </w:rPr>
        <w:t xml:space="preserve">ile aydınlık ve ışıltılı bir görünüm (…) Biolog </w:t>
      </w:r>
      <w:r w:rsidRPr="00BC14FB">
        <w:rPr>
          <w:i/>
          <w:u w:val="single"/>
        </w:rPr>
        <w:t>Leke Kremi geliştirilen leke önlemeye yönelik formülüyle</w:t>
      </w:r>
      <w:r w:rsidRPr="00BC14FB">
        <w:rPr>
          <w:i/>
        </w:rPr>
        <w:t xml:space="preserve"> eşitleyici görünüme yardımcı olur. (…) Biolog Ciltte </w:t>
      </w:r>
      <w:r w:rsidRPr="00BC14FB">
        <w:rPr>
          <w:i/>
          <w:u w:val="single"/>
        </w:rPr>
        <w:t>güneşten, doğum ve hormonal sebeplerden oluşabilecek dönemsel lekelerin</w:t>
      </w:r>
      <w:r w:rsidRPr="00BC14FB">
        <w:rPr>
          <w:i/>
        </w:rPr>
        <w:t xml:space="preserve"> oluşumunu önlemeye yardımcı olabilirken diğer taraftan </w:t>
      </w:r>
      <w:r w:rsidRPr="00BC14FB">
        <w:rPr>
          <w:i/>
          <w:u w:val="single"/>
        </w:rPr>
        <w:t>cilt tonunu eşitlemeye</w:t>
      </w:r>
      <w:r w:rsidRPr="00BC14FB">
        <w:rPr>
          <w:i/>
        </w:rPr>
        <w:t>, (…)”</w:t>
      </w:r>
      <w:r w:rsidRPr="00BC14FB">
        <w:t xml:space="preserve"> ifadelerine, “biologkozmetik” isimli Instagram hesabının aynı tarihli görünümü ile 2019 ve 2020 tarihli ürün ambalajında yer alan “Biolog </w:t>
      </w:r>
      <w:r w:rsidRPr="00BC14FB">
        <w:rPr>
          <w:u w:val="single"/>
        </w:rPr>
        <w:t>Beyazlatıcı</w:t>
      </w:r>
      <w:r w:rsidRPr="00BC14FB">
        <w:t xml:space="preserve"> Krem</w:t>
      </w:r>
      <w:r w:rsidRPr="00BC14FB">
        <w:rPr>
          <w:i/>
        </w:rPr>
        <w:t>”</w:t>
      </w:r>
      <w:r w:rsidRPr="00BC14FB">
        <w:t xml:space="preserve"> isimli ürüne ilişkin tanıtımlarda; “</w:t>
      </w:r>
      <w:r w:rsidRPr="00BC14FB">
        <w:rPr>
          <w:i/>
        </w:rPr>
        <w:t xml:space="preserve">(…) </w:t>
      </w:r>
      <w:r w:rsidRPr="00BC14FB">
        <w:rPr>
          <w:i/>
          <w:u w:val="single"/>
        </w:rPr>
        <w:t>Vücut kararmalarına son ! İstenmeyen kararmalar</w:t>
      </w:r>
      <w:r w:rsidRPr="00BC14FB">
        <w:rPr>
          <w:i/>
        </w:rPr>
        <w:t xml:space="preserve"> ile mücadele eden Biolog Beyazlatıcı Krem vücudun renk tonunu eşitlerken, (…) tek tona kavuşmasına yardımcı oluyor. (…) Cildinizdeki var olan lekelere çözüm bulmak ve oluşabilecek lekelere engel mi olmak istiyorsunuz? lekelenmeye karşı gücünüzü Biolog'tan alın. (…) Kararmaların Biolog Beyazlatıcı ile Son bulsun! Kimyasal materyeller içeren iç çamaşırları, gazlı deodorantlar, yanlış epilasyon yöntemleri kararmaların ardındaki bilenmeyen sebepler. Tüm bunların sebep olduğu </w:t>
      </w:r>
      <w:r w:rsidRPr="00BC14FB">
        <w:rPr>
          <w:i/>
          <w:u w:val="single"/>
        </w:rPr>
        <w:t>vücut kararmalarına son vermek için Biolog</w:t>
      </w:r>
      <w:r w:rsidRPr="00BC14FB">
        <w:rPr>
          <w:i/>
        </w:rPr>
        <w:t xml:space="preserve"> Beyazlatıcı Krem en büyük destekçiniz.”</w:t>
      </w:r>
      <w:r w:rsidRPr="00BC14FB">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altı çizili ürün isminin ilgili mevzuatta belirtilen kozmetik ürün tanımını aşan ve yanıltıcı nitelikte değerlendirildiği;</w:t>
      </w:r>
    </w:p>
    <w:p w:rsidR="00A0635B" w:rsidRPr="00BC14FB" w:rsidRDefault="00A0635B" w:rsidP="00A0635B">
      <w:pPr>
        <w:ind w:firstLine="709"/>
        <w:jc w:val="both"/>
      </w:pPr>
    </w:p>
    <w:p w:rsidR="00A0635B" w:rsidRPr="00BC14FB" w:rsidRDefault="00A0635B" w:rsidP="00A0635B">
      <w:pPr>
        <w:autoSpaceDE w:val="0"/>
        <w:autoSpaceDN w:val="0"/>
        <w:adjustRightInd w:val="0"/>
        <w:spacing w:after="180"/>
        <w:jc w:val="both"/>
      </w:pPr>
      <w:r w:rsidRPr="00BC14FB">
        <w:t>Bununla birlikte, tanıtımlarda “</w:t>
      </w:r>
      <w:r w:rsidRPr="00BC14FB">
        <w:rPr>
          <w:i/>
        </w:rPr>
        <w:t xml:space="preserve">Gizem Hatipoğlu’nun Tercihi Biologtan Yana. Özlem Yıldız. Sabriye Şengül. Seren Yılmaz. Didem Delen.” </w:t>
      </w:r>
      <w:r w:rsidRPr="00BC14FB">
        <w:t xml:space="preserve">ifadeleri ve görsellerine yer verilerek, söz konusu ürün sayesinde vücut lekesi ve kararma gibi etkilerin sona ereceğine dair tanıtımlarda bahse konu ünlüler ve daha birçok farklı tanınmış kişinin isim, fotoğraf ve videolarına yer verildiği, tüketicilerin kozmetik ürün tanımını aşan beyanlar ile söz konusu ürüne yönlendirildiği, ancak bu durumun </w:t>
      </w:r>
      <w:r w:rsidRPr="00BC14FB">
        <w:lastRenderedPageBreak/>
        <w:t>Ticari Reklam ve Haksız Ticari Uygulamalar Yönetmeliğinin “Tanıklı Reklamlar” başlıklı 16 ncı maddesinin “</w:t>
      </w:r>
      <w:r w:rsidRPr="00BC14FB">
        <w:rPr>
          <w:i/>
        </w:rPr>
        <w:t>(1) Reklamlarda, tanıklığına başvurulan kişi, kurum veya kuruluşun tecrübesine, bilgisine veya araştırma sonuçlarına dayanmayan ve gerçek olmayan hiçbir tanıklık ya da onay ifadesine yer verilemez veya atıfta bulunulamaz.</w:t>
      </w:r>
      <w:r w:rsidRPr="00BC14FB">
        <w:t>” hükmüne aykırı olduğu,</w:t>
      </w:r>
    </w:p>
    <w:p w:rsidR="00A0635B" w:rsidRPr="00BC14FB" w:rsidRDefault="00A0635B" w:rsidP="00A0635B">
      <w:pPr>
        <w:autoSpaceDE w:val="0"/>
        <w:autoSpaceDN w:val="0"/>
        <w:adjustRightInd w:val="0"/>
        <w:spacing w:after="180"/>
        <w:jc w:val="both"/>
      </w:pPr>
      <w:r w:rsidRPr="00BC14FB">
        <w:t>Bununla birlikte, tanıtımlarda “</w:t>
      </w:r>
      <w:r w:rsidRPr="00BC14FB">
        <w:rPr>
          <w:i/>
        </w:rPr>
        <w:t xml:space="preserve">Gizem Hatipoğlu’nun Tercihi Biologtan Yana. Özlem Yıldız. Sabriye Şengül. Seren Yılmaz. Didem Delen.” </w:t>
      </w:r>
      <w:r w:rsidRPr="00BC14FB">
        <w:t>ifadeleri ve görsellerine yer verilerek, söz konusu ürün sayesinde vücut lekesi ve kararma gibi etkilerin sona ereceğine dair tanıtımlarda bahse konu ünlüler ve daha birçok farklı tanınmış kişinin isim, fotoğraf ve videolarına yer verildiği, tüketicilerin kozmetik ürün tanımını aşan beyanlar ile söz konusu ürüne yönlendirildiği, ancak bu durumun Ticari Reklam ve Haksız Ticari Uygulamalar Yönetmeliğinin “Tanıklı Reklamlar” başlıklı 16 ncı maddesinin “</w:t>
      </w:r>
      <w:r w:rsidRPr="00BC14FB">
        <w:rPr>
          <w:i/>
        </w:rPr>
        <w:t>(1) Reklamlarda, tanıklığına başvurulan kişi, kurum veya kuruluşun tecrübesine, bilgisine veya araştırma sonuçlarına dayanmayan ve gerçek olmayan hiçbir tanıklık ya da onay ifadesine yer verilemez veya atıfta bulunulamaz.</w:t>
      </w:r>
      <w:r w:rsidRPr="00BC14FB">
        <w:t>” hükmüne aykırı olduğu,</w:t>
      </w:r>
    </w:p>
    <w:p w:rsidR="00A0635B" w:rsidRPr="00BC14FB" w:rsidRDefault="00A0635B" w:rsidP="00A0635B">
      <w:pPr>
        <w:jc w:val="both"/>
      </w:pPr>
      <w:r w:rsidRPr="00BC14FB">
        <w:t>Bu nedenle, inceleme konusu tanıtımların;</w:t>
      </w:r>
    </w:p>
    <w:p w:rsidR="00A0635B" w:rsidRPr="00BC14FB" w:rsidRDefault="00A0635B" w:rsidP="00A0635B">
      <w:pPr>
        <w:jc w:val="both"/>
      </w:pPr>
    </w:p>
    <w:p w:rsidR="00A0635B" w:rsidRPr="00BC14FB" w:rsidRDefault="00A0635B" w:rsidP="00A0635B">
      <w:pPr>
        <w:shd w:val="clear" w:color="auto" w:fill="FFFFFF"/>
        <w:contextualSpacing/>
        <w:jc w:val="both"/>
      </w:pPr>
      <w:r w:rsidRPr="00BC14FB">
        <w:t>- Kozmetik Yönetmeliğinin 4 ve 10 uncu maddeleri,</w:t>
      </w:r>
    </w:p>
    <w:p w:rsidR="00A0635B" w:rsidRPr="00BC14FB" w:rsidRDefault="00A0635B" w:rsidP="00A0635B">
      <w:pPr>
        <w:shd w:val="clear" w:color="auto" w:fill="FFFFFF"/>
        <w:contextualSpacing/>
        <w:jc w:val="both"/>
      </w:pPr>
    </w:p>
    <w:p w:rsidR="00A0635B" w:rsidRPr="00BC14FB" w:rsidRDefault="00A0635B" w:rsidP="00A0635B">
      <w:pPr>
        <w:jc w:val="both"/>
      </w:pPr>
      <w:r w:rsidRPr="00BC14FB">
        <w:t>- Sağlık Beyanı ile Satışa Sunulan Ürünlerin Sağlık Beyanları Hakkında Yönetmeliğinin 4/c, 5 ve 7 nci maddeleri,</w:t>
      </w:r>
    </w:p>
    <w:p w:rsidR="00A0635B" w:rsidRPr="00BC14FB" w:rsidRDefault="00A0635B" w:rsidP="00A0635B">
      <w:pPr>
        <w:shd w:val="clear" w:color="auto" w:fill="FFFFFF"/>
        <w:contextualSpacing/>
        <w:jc w:val="both"/>
      </w:pPr>
    </w:p>
    <w:p w:rsidR="00A0635B" w:rsidRPr="00BC14FB" w:rsidRDefault="00A0635B" w:rsidP="00A0635B">
      <w:pPr>
        <w:shd w:val="clear" w:color="auto" w:fill="FFFFFF"/>
        <w:ind w:right="-2"/>
        <w:contextualSpacing/>
        <w:jc w:val="both"/>
        <w:rPr>
          <w:bCs/>
        </w:rPr>
      </w:pPr>
      <w:r w:rsidRPr="00BC14FB">
        <w:t>-</w:t>
      </w:r>
      <w:r w:rsidRPr="00BC14FB">
        <w:rPr>
          <w:bCs/>
        </w:rPr>
        <w:t xml:space="preserve"> Ticari Reklam ve Haksız Ticari Uygulamalar Yönetmeliğinin 5/1-b, 7/1, 7/2, 7/3, 7/4, 7/5-a, 7/8, 16 ncı, 26 ncı ve 32 nci maddeleri,</w:t>
      </w:r>
    </w:p>
    <w:p w:rsidR="00A0635B" w:rsidRPr="00BC14FB" w:rsidRDefault="00A0635B" w:rsidP="00A0635B">
      <w:pPr>
        <w:shd w:val="clear" w:color="auto" w:fill="FFFFFF"/>
        <w:contextualSpacing/>
        <w:jc w:val="both"/>
      </w:pPr>
    </w:p>
    <w:p w:rsidR="00A0635B" w:rsidRPr="00BC14FB" w:rsidRDefault="00A0635B" w:rsidP="00A0635B">
      <w:pPr>
        <w:jc w:val="both"/>
        <w:rPr>
          <w:b/>
          <w:bCs/>
        </w:rPr>
      </w:pPr>
      <w:r w:rsidRPr="00BC14FB">
        <w:rPr>
          <w:rFonts w:eastAsia="Andale Sans UI"/>
          <w:kern w:val="2"/>
        </w:rPr>
        <w:t xml:space="preserve">- </w:t>
      </w:r>
      <w:r w:rsidRPr="00BC14FB">
        <w:rPr>
          <w:bCs/>
        </w:rPr>
        <w:t xml:space="preserve">6502 sayılı Tüketicinin Korunması Hakkında Kanun'un 61 inci maddesi  </w:t>
      </w:r>
      <w:r w:rsidRPr="00BC14FB">
        <w:rPr>
          <w:b/>
          <w:bCs/>
        </w:rPr>
        <w:t xml:space="preserve">  </w:t>
      </w:r>
    </w:p>
    <w:p w:rsidR="00A0635B" w:rsidRPr="00BC14FB" w:rsidRDefault="00A0635B" w:rsidP="00A0635B">
      <w:pPr>
        <w:jc w:val="both"/>
        <w:rPr>
          <w:b/>
          <w:bCs/>
        </w:rPr>
      </w:pPr>
    </w:p>
    <w:p w:rsidR="00A0635B" w:rsidRPr="00BC14FB" w:rsidRDefault="00A0635B" w:rsidP="00A0635B">
      <w:pPr>
        <w:jc w:val="both"/>
      </w:pPr>
      <w:r w:rsidRPr="00BC14FB">
        <w:t>hükümlerine aykırı olduğuna</w:t>
      </w:r>
      <w:r w:rsidRPr="00BC14FB">
        <w:rPr>
          <w:b/>
        </w:rPr>
        <w:t xml:space="preserve"> </w:t>
      </w:r>
      <w:r w:rsidRPr="00BC14FB">
        <w:t>,</w:t>
      </w:r>
    </w:p>
    <w:p w:rsidR="00A0635B" w:rsidRPr="00BC14FB" w:rsidRDefault="00A0635B" w:rsidP="00A0635B">
      <w:pPr>
        <w:jc w:val="both"/>
      </w:pPr>
    </w:p>
    <w:p w:rsidR="00A0635B" w:rsidRPr="00BC14FB" w:rsidRDefault="00A0635B" w:rsidP="00A0635B">
      <w:pPr>
        <w:pStyle w:val="GvdeMetni"/>
        <w:spacing w:after="0"/>
        <w:jc w:val="both"/>
        <w:rPr>
          <w:b/>
          <w:bCs/>
        </w:rPr>
      </w:pPr>
      <w:r w:rsidRPr="00BC14FB">
        <w:t>Buna göre, reklam veren</w:t>
      </w:r>
      <w:r w:rsidRPr="00BC14FB">
        <w:rPr>
          <w:b/>
        </w:rPr>
        <w:t xml:space="preserve"> </w:t>
      </w:r>
      <w:r w:rsidRPr="00BC14FB">
        <w:rPr>
          <w:b/>
          <w:bCs/>
        </w:rPr>
        <w:t xml:space="preserve">Biolog Kozmetik Sanayi Ticaret A.Ş. </w:t>
      </w:r>
      <w:r w:rsidRPr="00BC14FB">
        <w:rPr>
          <w:bCs/>
          <w:iCs/>
        </w:rPr>
        <w:t>hakkında</w:t>
      </w:r>
      <w:r w:rsidRPr="00BC14FB">
        <w:t xml:space="preserve">, 6502 sayılı Kanun’un 63 üncü ve 77/12 nci maddeleri uyarınca </w:t>
      </w:r>
      <w:r w:rsidRPr="00BC14FB">
        <w:rPr>
          <w:rStyle w:val="Gl"/>
        </w:rPr>
        <w:t>anılan reklamları durdurma cezası</w:t>
      </w:r>
      <w:r w:rsidRPr="00BC14FB">
        <w:t xml:space="preserve"> verilmesine</w:t>
      </w:r>
      <w:r w:rsidR="00254BF8">
        <w:rPr>
          <w:b/>
          <w:bCs/>
        </w:rPr>
        <w:t xml:space="preserve"> </w:t>
      </w:r>
      <w:r w:rsidRPr="00BC14FB">
        <w:t>karar verilmiştir.</w:t>
      </w:r>
    </w:p>
    <w:p w:rsidR="00A0635B" w:rsidRPr="00BC14FB" w:rsidRDefault="00A0635B" w:rsidP="00A0635B">
      <w:pPr>
        <w:pStyle w:val="GvdeMetni"/>
        <w:spacing w:after="0"/>
        <w:jc w:val="both"/>
      </w:pPr>
    </w:p>
    <w:p w:rsidR="00A0635B" w:rsidRPr="00BC14FB" w:rsidRDefault="00A0635B" w:rsidP="00A0635B">
      <w:pPr>
        <w:tabs>
          <w:tab w:val="left" w:pos="0"/>
        </w:tabs>
        <w:jc w:val="both"/>
        <w:rPr>
          <w:b/>
          <w:bCs/>
        </w:rPr>
      </w:pPr>
      <w:r w:rsidRPr="00BC14FB">
        <w:rPr>
          <w:b/>
          <w:bCs/>
        </w:rPr>
        <w:t xml:space="preserve">8) </w:t>
      </w:r>
    </w:p>
    <w:p w:rsidR="00A0635B" w:rsidRPr="00BC14FB" w:rsidRDefault="00A0635B" w:rsidP="00A0635B">
      <w:pPr>
        <w:tabs>
          <w:tab w:val="left" w:pos="0"/>
        </w:tabs>
        <w:jc w:val="both"/>
        <w:rPr>
          <w:b/>
          <w:bCs/>
        </w:rPr>
      </w:pPr>
    </w:p>
    <w:p w:rsidR="00A0635B" w:rsidRPr="00BC14FB" w:rsidRDefault="00A0635B" w:rsidP="00A0635B">
      <w:pPr>
        <w:tabs>
          <w:tab w:val="left" w:pos="0"/>
        </w:tabs>
        <w:jc w:val="both"/>
        <w:rPr>
          <w:b/>
        </w:rPr>
      </w:pPr>
      <w:r w:rsidRPr="00BC14FB">
        <w:rPr>
          <w:b/>
          <w:bCs/>
        </w:rPr>
        <w:t>Dosya No: 2020/454</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rPr>
          <w:b/>
          <w:bCs/>
        </w:rPr>
      </w:pPr>
      <w:r w:rsidRPr="00BC14FB">
        <w:rPr>
          <w:b/>
          <w:bCs/>
        </w:rPr>
        <w:t>Şikayet Edilen: Mehmet Teymur - Teymur Kolonyaları</w:t>
      </w:r>
    </w:p>
    <w:p w:rsidR="00A0635B" w:rsidRPr="00BC14FB" w:rsidRDefault="00A0635B" w:rsidP="00A0635B">
      <w:pPr>
        <w:pStyle w:val="GvdeMetni"/>
        <w:spacing w:after="0"/>
        <w:jc w:val="both"/>
        <w:rPr>
          <w:b/>
          <w:bCs/>
        </w:rPr>
      </w:pPr>
    </w:p>
    <w:p w:rsidR="00A0635B" w:rsidRPr="00BC14FB" w:rsidRDefault="00A0635B" w:rsidP="00A0635B">
      <w:pPr>
        <w:jc w:val="both"/>
        <w:rPr>
          <w:b/>
          <w:bCs/>
        </w:rPr>
      </w:pPr>
      <w:r w:rsidRPr="00BC14FB">
        <w:rPr>
          <w:b/>
          <w:bCs/>
        </w:rPr>
        <w:lastRenderedPageBreak/>
        <w:t xml:space="preserve">Şikayet Edilen Reklam: </w:t>
      </w:r>
      <w:r w:rsidRPr="00BC14FB">
        <w:rPr>
          <w:bCs/>
        </w:rPr>
        <w:t xml:space="preserve">“Teymur Kolonyaları" isimli ürünlere ilişkin 2020 tarihli ambalajlar ile </w:t>
      </w:r>
      <w:hyperlink r:id="rId8" w:history="1">
        <w:r w:rsidRPr="00BC14FB">
          <w:rPr>
            <w:rStyle w:val="Kpr"/>
            <w:bCs/>
            <w:color w:val="auto"/>
          </w:rPr>
          <w:t>http://www.teymurkolonya.com/urunler.html</w:t>
        </w:r>
      </w:hyperlink>
      <w:r w:rsidRPr="00BC14FB">
        <w:rPr>
          <w:bCs/>
        </w:rPr>
        <w:t xml:space="preserve"> isimli internet sitesinin 07.07.2020 tarihli görünümünde yer alan tanıtımlar.</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pPr>
      <w:r w:rsidRPr="00BC14FB">
        <w:rPr>
          <w:b/>
          <w:bCs/>
        </w:rPr>
        <w:t xml:space="preserve">Reklam Yayın Tarihi: </w:t>
      </w:r>
      <w:r w:rsidRPr="00BC14FB">
        <w:t>07.07.2020</w:t>
      </w:r>
    </w:p>
    <w:p w:rsidR="00A0635B" w:rsidRPr="00BC14FB" w:rsidRDefault="00A0635B" w:rsidP="00A0635B">
      <w:pPr>
        <w:pStyle w:val="GvdeMetni"/>
        <w:spacing w:after="0"/>
        <w:jc w:val="both"/>
        <w:rPr>
          <w:b/>
          <w:bCs/>
        </w:rPr>
      </w:pPr>
    </w:p>
    <w:p w:rsidR="00A0635B" w:rsidRPr="00BC14FB" w:rsidRDefault="00A0635B" w:rsidP="00A0635B">
      <w:pPr>
        <w:pStyle w:val="GvdeMetni"/>
        <w:spacing w:after="0"/>
        <w:jc w:val="both"/>
        <w:rPr>
          <w:bCs/>
        </w:rPr>
      </w:pPr>
      <w:r w:rsidRPr="00BC14FB">
        <w:rPr>
          <w:b/>
          <w:bCs/>
        </w:rPr>
        <w:t xml:space="preserve">Reklamın Yayınlandığı Mecra: </w:t>
      </w:r>
      <w:r w:rsidRPr="00BC14FB">
        <w:rPr>
          <w:bCs/>
        </w:rPr>
        <w:t>İnternet, Ambalaj</w:t>
      </w:r>
    </w:p>
    <w:p w:rsidR="00A0635B" w:rsidRPr="00BC14FB" w:rsidRDefault="00A0635B" w:rsidP="00A0635B">
      <w:pPr>
        <w:jc w:val="both"/>
        <w:rPr>
          <w:b/>
        </w:rPr>
      </w:pPr>
    </w:p>
    <w:p w:rsidR="00A0635B" w:rsidRPr="00BC14FB" w:rsidRDefault="00A0635B" w:rsidP="00A0635B">
      <w:pPr>
        <w:jc w:val="both"/>
      </w:pPr>
      <w:r w:rsidRPr="00BC14FB">
        <w:rPr>
          <w:b/>
        </w:rPr>
        <w:t xml:space="preserve">Tespitler: </w:t>
      </w:r>
      <w:r w:rsidRPr="00BC14FB">
        <w:t xml:space="preserve">"Teymur Kolonyaları" isimli ürünlere ilişkin fiziki ambalajların dış yüzeyinde "400 ml" ibaresi yer almasına rağmen, iç şişede "420 ml" ibaresine, diğer yandan internet sitesi tanıtımlarındaki ambalaj örneklerinde "420 ml" ibarelerine yer verildiği yer verildiği tespit edilmiştir. </w:t>
      </w:r>
    </w:p>
    <w:p w:rsidR="00A0635B" w:rsidRPr="00BC14FB" w:rsidRDefault="00A0635B" w:rsidP="00A0635B">
      <w:pPr>
        <w:jc w:val="both"/>
        <w:rPr>
          <w:b/>
        </w:rPr>
      </w:pPr>
    </w:p>
    <w:p w:rsidR="00A0635B" w:rsidRPr="00BC14FB" w:rsidRDefault="00A0635B" w:rsidP="00A0635B">
      <w:pPr>
        <w:jc w:val="both"/>
        <w:rPr>
          <w:b/>
        </w:rPr>
      </w:pPr>
      <w:r w:rsidRPr="00BC14FB">
        <w:rPr>
          <w:b/>
        </w:rPr>
        <w:t xml:space="preserve">Değerlendirme/Karar: </w:t>
      </w:r>
      <w:r w:rsidRPr="00BC14FB">
        <w:rPr>
          <w:rFonts w:eastAsiaTheme="minorHAnsi"/>
          <w:b/>
          <w:lang w:eastAsia="en-US"/>
        </w:rPr>
        <w:t xml:space="preserve">"Teymur Kolonyaları" </w:t>
      </w:r>
      <w:r w:rsidRPr="00BC14FB">
        <w:rPr>
          <w:rFonts w:eastAsiaTheme="minorHAnsi"/>
          <w:lang w:eastAsia="en-US"/>
        </w:rPr>
        <w:t xml:space="preserve">isimli ürünlere ilişkin 2020 tarihli ambalajlar ile http://www.teymurkolonya.com/urunler.html adresli internet sitesinin 07.07.2020 tarihli görünümünde yer alan tanıtımlarda; ürüne ilişkin fiziki ambalajların dış yüzeyinde </w:t>
      </w:r>
      <w:r w:rsidRPr="00BC14FB">
        <w:rPr>
          <w:rFonts w:eastAsiaTheme="minorHAnsi"/>
          <w:i/>
          <w:lang w:eastAsia="en-US"/>
        </w:rPr>
        <w:t>"400 ml"</w:t>
      </w:r>
      <w:r w:rsidRPr="00BC14FB">
        <w:rPr>
          <w:rFonts w:eastAsiaTheme="minorHAnsi"/>
          <w:lang w:eastAsia="en-US"/>
        </w:rPr>
        <w:t xml:space="preserve"> ibaresi yer almasına rağmen, iç şişede </w:t>
      </w:r>
      <w:r w:rsidRPr="00BC14FB">
        <w:rPr>
          <w:rFonts w:eastAsiaTheme="minorHAnsi"/>
          <w:i/>
          <w:lang w:eastAsia="en-US"/>
        </w:rPr>
        <w:t>"420 ml"</w:t>
      </w:r>
      <w:r w:rsidRPr="00BC14FB">
        <w:rPr>
          <w:rFonts w:eastAsiaTheme="minorHAnsi"/>
          <w:lang w:eastAsia="en-US"/>
        </w:rPr>
        <w:t xml:space="preserve"> ibaresine, diğer yandan internet sitesi tanıtımlarındaki ambalaj örneklerinde </w:t>
      </w:r>
      <w:r w:rsidRPr="00BC14FB">
        <w:rPr>
          <w:rFonts w:eastAsiaTheme="minorHAnsi"/>
          <w:i/>
          <w:lang w:eastAsia="en-US"/>
        </w:rPr>
        <w:t>"420 ml"</w:t>
      </w:r>
      <w:r w:rsidRPr="00BC14FB">
        <w:rPr>
          <w:rFonts w:eastAsiaTheme="minorHAnsi"/>
          <w:lang w:eastAsia="en-US"/>
        </w:rPr>
        <w:t xml:space="preserve"> ibarelerine yer verildiği, ürün gramajına yönelik birden fazla farklı ibareye yer verilmesinin tüketiciler nezdinde anlam karışıklığına yol açtığı ve bu durumun tüketicileri yanıltıcı olduğu,</w:t>
      </w:r>
    </w:p>
    <w:p w:rsidR="00A0635B" w:rsidRPr="00BC14FB" w:rsidRDefault="00A0635B" w:rsidP="00A0635B">
      <w:pPr>
        <w:rPr>
          <w:rFonts w:eastAsiaTheme="minorHAnsi"/>
          <w:lang w:eastAsia="en-US"/>
        </w:rPr>
      </w:pPr>
    </w:p>
    <w:p w:rsidR="00A0635B" w:rsidRPr="00BC14FB" w:rsidRDefault="00A0635B" w:rsidP="00A0635B">
      <w:pPr>
        <w:jc w:val="both"/>
      </w:pPr>
      <w:r w:rsidRPr="00BC14FB">
        <w:t>Bu nedenle, inceleme konusu tanıtımların;</w:t>
      </w:r>
    </w:p>
    <w:p w:rsidR="00A0635B" w:rsidRPr="00BC14FB" w:rsidRDefault="00A0635B" w:rsidP="00A0635B">
      <w:pPr>
        <w:shd w:val="clear" w:color="auto" w:fill="FFFFFF"/>
        <w:contextualSpacing/>
        <w:jc w:val="both"/>
      </w:pPr>
    </w:p>
    <w:p w:rsidR="00A0635B" w:rsidRPr="00BC14FB" w:rsidRDefault="00A0635B" w:rsidP="00A0635B">
      <w:pPr>
        <w:shd w:val="clear" w:color="auto" w:fill="FFFFFF"/>
        <w:ind w:right="-2"/>
        <w:contextualSpacing/>
        <w:jc w:val="both"/>
        <w:rPr>
          <w:bCs/>
        </w:rPr>
      </w:pPr>
      <w:r w:rsidRPr="00BC14FB">
        <w:t>-</w:t>
      </w:r>
      <w:r w:rsidRPr="00BC14FB">
        <w:rPr>
          <w:bCs/>
        </w:rPr>
        <w:t xml:space="preserve"> Ticari Reklam ve Haksız Ticari Uygulamalar Yönetmeliğinin 7/1, 7/2, 7/3, 7/4, 7/5-a, 16 ncı, 26 ncı ve 32 nci maddeleri,</w:t>
      </w:r>
    </w:p>
    <w:p w:rsidR="00A0635B" w:rsidRPr="00BC14FB" w:rsidRDefault="00A0635B" w:rsidP="00A0635B">
      <w:pPr>
        <w:shd w:val="clear" w:color="auto" w:fill="FFFFFF"/>
        <w:contextualSpacing/>
        <w:jc w:val="both"/>
      </w:pPr>
    </w:p>
    <w:p w:rsidR="00A0635B" w:rsidRPr="00BC14FB" w:rsidRDefault="00A0635B" w:rsidP="00A0635B">
      <w:pPr>
        <w:jc w:val="both"/>
        <w:rPr>
          <w:b/>
          <w:bCs/>
        </w:rPr>
      </w:pPr>
      <w:r w:rsidRPr="00BC14FB">
        <w:rPr>
          <w:rFonts w:eastAsia="Andale Sans UI"/>
          <w:kern w:val="2"/>
        </w:rPr>
        <w:t xml:space="preserve">- </w:t>
      </w:r>
      <w:r w:rsidRPr="00BC14FB">
        <w:rPr>
          <w:bCs/>
        </w:rPr>
        <w:t xml:space="preserve">6502 sayılı Tüketicinin Korunması Hakkında Kanun'un 61 inci maddesi  </w:t>
      </w:r>
      <w:r w:rsidRPr="00BC14FB">
        <w:rPr>
          <w:b/>
          <w:bCs/>
        </w:rPr>
        <w:t xml:space="preserve">  </w:t>
      </w:r>
    </w:p>
    <w:p w:rsidR="00A0635B" w:rsidRPr="00BC14FB" w:rsidRDefault="00A0635B" w:rsidP="00A0635B">
      <w:pPr>
        <w:jc w:val="both"/>
        <w:rPr>
          <w:b/>
          <w:bCs/>
        </w:rPr>
      </w:pPr>
    </w:p>
    <w:p w:rsidR="00A0635B" w:rsidRPr="00BC14FB" w:rsidRDefault="00A0635B" w:rsidP="00A0635B">
      <w:pPr>
        <w:jc w:val="both"/>
      </w:pPr>
      <w:r w:rsidRPr="00BC14FB">
        <w:t>hükümlerine aykırı olduğuna</w:t>
      </w:r>
      <w:r w:rsidRPr="00BC14FB">
        <w:rPr>
          <w:b/>
        </w:rPr>
        <w:t xml:space="preserve"> </w:t>
      </w:r>
      <w:r w:rsidRPr="00BC14FB">
        <w:t>,</w:t>
      </w:r>
    </w:p>
    <w:p w:rsidR="00A0635B" w:rsidRPr="00BC14FB" w:rsidRDefault="00A0635B" w:rsidP="00A0635B">
      <w:pPr>
        <w:jc w:val="both"/>
      </w:pPr>
    </w:p>
    <w:p w:rsidR="00A0635B" w:rsidRPr="00BC14FB" w:rsidRDefault="00A0635B" w:rsidP="00A0635B">
      <w:pPr>
        <w:pStyle w:val="GvdeMetni"/>
        <w:spacing w:after="0"/>
        <w:jc w:val="both"/>
        <w:rPr>
          <w:b/>
          <w:bCs/>
        </w:rPr>
      </w:pPr>
      <w:r w:rsidRPr="00BC14FB">
        <w:t>Buna göre, reklam veren</w:t>
      </w:r>
      <w:r w:rsidRPr="00BC14FB">
        <w:rPr>
          <w:b/>
        </w:rPr>
        <w:t xml:space="preserve"> </w:t>
      </w:r>
      <w:r w:rsidRPr="00BC14FB">
        <w:rPr>
          <w:b/>
          <w:bCs/>
        </w:rPr>
        <w:t>Mehmet Teymur - Teymur Kolonyaları</w:t>
      </w:r>
      <w:r w:rsidRPr="00BC14FB">
        <w:rPr>
          <w:bCs/>
          <w:iCs/>
        </w:rPr>
        <w:t xml:space="preserve"> hakkında</w:t>
      </w:r>
      <w:r w:rsidRPr="00BC14FB">
        <w:t xml:space="preserve">, 6502 sayılı Kanun’un 63 üncü ve 77/12 nci maddeleri uyarınca </w:t>
      </w:r>
      <w:r w:rsidRPr="00BC14FB">
        <w:rPr>
          <w:rStyle w:val="Gl"/>
        </w:rPr>
        <w:t>anılan reklamları durdurma cezası</w:t>
      </w:r>
      <w:r w:rsidRPr="00BC14FB">
        <w:t xml:space="preserve"> verilmesine karar verilmiştir.</w:t>
      </w:r>
    </w:p>
    <w:p w:rsidR="00A0635B" w:rsidRPr="00BC14FB" w:rsidRDefault="00A0635B" w:rsidP="00A0635B"/>
    <w:p w:rsidR="007D6B78" w:rsidRPr="00BC14FB" w:rsidRDefault="007D6B78" w:rsidP="00A0635B">
      <w:pPr>
        <w:rPr>
          <w:b/>
        </w:rPr>
      </w:pPr>
      <w:r w:rsidRPr="00BC14FB">
        <w:rPr>
          <w:b/>
        </w:rPr>
        <w:t>9)</w:t>
      </w:r>
    </w:p>
    <w:p w:rsidR="007D6B78" w:rsidRPr="00BC14FB" w:rsidRDefault="007D6B78" w:rsidP="00A0635B"/>
    <w:p w:rsidR="007D6B78" w:rsidRPr="00BC14FB" w:rsidRDefault="007D6B78" w:rsidP="007D6B78">
      <w:pPr>
        <w:jc w:val="both"/>
      </w:pPr>
      <w:r w:rsidRPr="00BC14FB">
        <w:rPr>
          <w:b/>
        </w:rPr>
        <w:t>Dosya No: 2018/4155</w:t>
      </w:r>
    </w:p>
    <w:p w:rsidR="007D6B78" w:rsidRPr="00BC14FB" w:rsidRDefault="007D6B78" w:rsidP="007D6B78">
      <w:pPr>
        <w:jc w:val="both"/>
        <w:rPr>
          <w:b/>
        </w:rPr>
      </w:pPr>
    </w:p>
    <w:p w:rsidR="007D6B78" w:rsidRPr="00BC14FB" w:rsidRDefault="007D6B78" w:rsidP="007D6B78">
      <w:pPr>
        <w:jc w:val="both"/>
        <w:rPr>
          <w:b/>
        </w:rPr>
      </w:pPr>
      <w:r w:rsidRPr="00BC14FB">
        <w:rPr>
          <w:b/>
        </w:rPr>
        <w:t>Şikayet Edilen: Yeni Mağazacılık A.Ş.</w:t>
      </w:r>
    </w:p>
    <w:p w:rsidR="007D6B78" w:rsidRPr="00BC14FB" w:rsidRDefault="007D6B78" w:rsidP="007D6B78">
      <w:pPr>
        <w:jc w:val="both"/>
        <w:rPr>
          <w:b/>
        </w:rPr>
      </w:pPr>
    </w:p>
    <w:p w:rsidR="007D6B78" w:rsidRPr="00BC14FB" w:rsidRDefault="007D6B78" w:rsidP="007D6B78">
      <w:pPr>
        <w:jc w:val="both"/>
      </w:pPr>
      <w:r w:rsidRPr="00BC14FB">
        <w:rPr>
          <w:b/>
          <w:lang w:val="x-none"/>
        </w:rPr>
        <w:lastRenderedPageBreak/>
        <w:t>Şikayet Edilen Reklam:</w:t>
      </w:r>
      <w:r w:rsidRPr="00BC14FB">
        <w:rPr>
          <w:b/>
          <w:i/>
        </w:rPr>
        <w:t xml:space="preserve"> </w:t>
      </w:r>
      <w:r w:rsidRPr="00BC14FB">
        <w:t>A101 mağazasında satışı yapılan Fairy (900 ml) Bulaşık Deterjanı isimli temizlik ürününe ilişkin raf etiketi.</w:t>
      </w:r>
    </w:p>
    <w:p w:rsidR="007D6B78" w:rsidRPr="00BC14FB" w:rsidRDefault="007D6B78" w:rsidP="007D6B78">
      <w:pPr>
        <w:jc w:val="both"/>
      </w:pPr>
    </w:p>
    <w:p w:rsidR="007D6B78" w:rsidRPr="00BC14FB" w:rsidRDefault="007D6B78" w:rsidP="007D6B78">
      <w:pPr>
        <w:jc w:val="both"/>
      </w:pPr>
      <w:r w:rsidRPr="00BC14FB">
        <w:rPr>
          <w:b/>
        </w:rPr>
        <w:t xml:space="preserve">Reklam Yayın Tarihi: </w:t>
      </w:r>
      <w:r w:rsidRPr="00BC14FB">
        <w:t>2018</w:t>
      </w:r>
    </w:p>
    <w:p w:rsidR="007D6B78" w:rsidRPr="00BC14FB" w:rsidRDefault="007D6B78" w:rsidP="007D6B78">
      <w:pPr>
        <w:jc w:val="both"/>
        <w:rPr>
          <w:b/>
        </w:rPr>
      </w:pPr>
    </w:p>
    <w:p w:rsidR="007D6B78" w:rsidRPr="00BC14FB" w:rsidRDefault="007D6B78" w:rsidP="007D6B78">
      <w:pPr>
        <w:jc w:val="both"/>
      </w:pPr>
      <w:r w:rsidRPr="00BC14FB">
        <w:rPr>
          <w:b/>
        </w:rPr>
        <w:t>Yayınlandığı Mecra:</w:t>
      </w:r>
      <w:r w:rsidRPr="00BC14FB">
        <w:t xml:space="preserve"> Raf Etiketi</w:t>
      </w:r>
    </w:p>
    <w:p w:rsidR="007D6B78" w:rsidRPr="00BC14FB" w:rsidRDefault="007D6B78" w:rsidP="007D6B78">
      <w:pPr>
        <w:shd w:val="clear" w:color="auto" w:fill="FFFFFF"/>
        <w:tabs>
          <w:tab w:val="left" w:pos="0"/>
        </w:tabs>
        <w:jc w:val="both"/>
      </w:pPr>
    </w:p>
    <w:p w:rsidR="007D6B78" w:rsidRPr="00BC14FB" w:rsidRDefault="007D6B78" w:rsidP="007D6B78">
      <w:pPr>
        <w:shd w:val="clear" w:color="auto" w:fill="FFFFFF"/>
        <w:tabs>
          <w:tab w:val="left" w:pos="0"/>
        </w:tabs>
        <w:jc w:val="both"/>
      </w:pPr>
      <w:r w:rsidRPr="00BC14FB">
        <w:rPr>
          <w:b/>
        </w:rPr>
        <w:t>Tespitler</w:t>
      </w:r>
      <w:r w:rsidRPr="00BC14FB">
        <w:t>: Yeni Mağazacılık A.Ş. (A101) firmasına ait olup İstanbul/Pendik Esenyalı Mahallesi İstiklal Caddesi adresinde bulunan A101 mağazasında; Fairy (900 ml) Bulaşık Deterjanı isimli temizlik ürününe ilişkin raf etiketinde, söz konusu ürünün fiyatının 8,25 TL olarak ilan edilmesine rağmen, başvuru sahibi tüketiciye söz konusu ürünün 10,5 TL fiyat ile satışının yapıldığı tespit edilmiştir.</w:t>
      </w:r>
    </w:p>
    <w:p w:rsidR="007D6B78" w:rsidRPr="00BC14FB" w:rsidRDefault="007D6B78" w:rsidP="007D6B78">
      <w:pPr>
        <w:jc w:val="both"/>
      </w:pPr>
    </w:p>
    <w:p w:rsidR="007D6B78" w:rsidRPr="00BC14FB" w:rsidRDefault="007D6B78" w:rsidP="007D6B78">
      <w:pPr>
        <w:jc w:val="both"/>
      </w:pPr>
      <w:r w:rsidRPr="00BC14FB">
        <w:rPr>
          <w:b/>
          <w:lang w:val="x-none"/>
        </w:rPr>
        <w:t>Değerlendirme/Karar</w:t>
      </w:r>
      <w:r w:rsidRPr="00BC14FB">
        <w:rPr>
          <w:b/>
        </w:rPr>
        <w:t>:</w:t>
      </w:r>
      <w:r w:rsidRPr="00BC14FB">
        <w:t xml:space="preserve"> İstanbul/Pendik Esenyalı Mahallesi İstiklal Caddesi adresinde bulunan A101 mağazasında; Fairy (900 ml) Bulaşık Deterjanı isimli temizlik ürününe ilişkin raf etiketinde, söz konusu ürünün fiyatının 8,25 TL olarak ilan edilmesine rağmen, başvuru sahibi tüketiciye söz konusu ürünün 10,5 TL fiyat ile satışının yapıldığı, bu nedenle söz konusu raf etiketinde yer alan fiyat ilanının tüketicileri aldatıcı ve yanıltıcı olduğu,</w:t>
      </w:r>
    </w:p>
    <w:p w:rsidR="007D6B78" w:rsidRPr="00BC14FB" w:rsidRDefault="007D6B78" w:rsidP="007D6B78">
      <w:pPr>
        <w:jc w:val="both"/>
      </w:pPr>
    </w:p>
    <w:p w:rsidR="007D6B78" w:rsidRPr="00BC14FB" w:rsidRDefault="007D6B78" w:rsidP="007D6B78">
      <w:pPr>
        <w:jc w:val="both"/>
      </w:pPr>
      <w:r w:rsidRPr="00BC14FB">
        <w:t>Açıklanan gerekçe ile söz konusu tanıtımın,</w:t>
      </w:r>
    </w:p>
    <w:p w:rsidR="007D6B78" w:rsidRPr="00BC14FB" w:rsidRDefault="007D6B78" w:rsidP="007D6B78">
      <w:pPr>
        <w:jc w:val="both"/>
      </w:pPr>
    </w:p>
    <w:p w:rsidR="007D6B78" w:rsidRPr="00BC14FB" w:rsidRDefault="007D6B78" w:rsidP="007D6B78">
      <w:pPr>
        <w:autoSpaceDE w:val="0"/>
        <w:autoSpaceDN w:val="0"/>
        <w:adjustRightInd w:val="0"/>
        <w:jc w:val="both"/>
      </w:pPr>
      <w:r w:rsidRPr="00BC14FB">
        <w:t>- Ticari Reklam ve Haksız Ticari Uygulamalar Yönetmeliği’nin 7/1, 7/2, 7/3, 7/4, 7/5-ç, 13 üncü, ve 32 nci maddeleri,</w:t>
      </w:r>
    </w:p>
    <w:p w:rsidR="007D6B78" w:rsidRPr="00BC14FB" w:rsidRDefault="007D6B78" w:rsidP="007D6B78">
      <w:pPr>
        <w:autoSpaceDE w:val="0"/>
        <w:autoSpaceDN w:val="0"/>
        <w:adjustRightInd w:val="0"/>
        <w:jc w:val="both"/>
      </w:pPr>
    </w:p>
    <w:p w:rsidR="007D6B78" w:rsidRPr="00BC14FB" w:rsidRDefault="007D6B78" w:rsidP="007D6B78">
      <w:pPr>
        <w:jc w:val="both"/>
      </w:pPr>
      <w:r w:rsidRPr="00BC14FB">
        <w:t xml:space="preserve">- 6502 sayılı Tüketicinin Korunması Hakkında Kanun'un 61 inci maddesi hükümlerine aykırı olduğuna </w:t>
      </w:r>
      <w:r w:rsidRPr="00BC14FB">
        <w:rPr>
          <w:b/>
        </w:rPr>
        <w:t>,</w:t>
      </w:r>
    </w:p>
    <w:p w:rsidR="007D6B78" w:rsidRPr="00BC14FB" w:rsidRDefault="007D6B78" w:rsidP="007D6B78">
      <w:pPr>
        <w:jc w:val="both"/>
      </w:pPr>
    </w:p>
    <w:p w:rsidR="007D6B78" w:rsidRPr="00BC14FB" w:rsidRDefault="007D6B78" w:rsidP="007D6B78">
      <w:pPr>
        <w:jc w:val="both"/>
      </w:pPr>
      <w:r w:rsidRPr="00BC14FB">
        <w:t xml:space="preserve">Buna göre, </w:t>
      </w:r>
      <w:r w:rsidRPr="00BC14FB">
        <w:rPr>
          <w:b/>
        </w:rPr>
        <w:t xml:space="preserve">Yeni Mağazacılık A.Ş. </w:t>
      </w:r>
      <w:r w:rsidRPr="00BC14FB">
        <w:t xml:space="preserve">hakkında, </w:t>
      </w:r>
      <w:r w:rsidRPr="00BC14FB">
        <w:rPr>
          <w:kern w:val="1"/>
        </w:rPr>
        <w:t xml:space="preserve">6502 sayılı Kanun’un 63 üncü ve 77/12 nci maddeleri uyarınca </w:t>
      </w:r>
      <w:r w:rsidRPr="00BC14FB">
        <w:rPr>
          <w:b/>
        </w:rPr>
        <w:t xml:space="preserve">anılan reklamları durdurma cezası </w:t>
      </w:r>
      <w:r w:rsidR="00254BF8">
        <w:t>verilmesine</w:t>
      </w:r>
      <w:r w:rsidRPr="00BC14FB">
        <w:rPr>
          <w:b/>
        </w:rPr>
        <w:t xml:space="preserve"> </w:t>
      </w:r>
      <w:r w:rsidRPr="00BC14FB">
        <w:t>karar verilmiştir.</w:t>
      </w:r>
    </w:p>
    <w:p w:rsidR="007D6B78" w:rsidRPr="00BC14FB" w:rsidRDefault="007D6B78" w:rsidP="007D6B78">
      <w:pPr>
        <w:jc w:val="both"/>
        <w:rPr>
          <w:b/>
          <w:kern w:val="1"/>
        </w:rPr>
      </w:pPr>
    </w:p>
    <w:p w:rsidR="007D6B78" w:rsidRPr="00BC14FB" w:rsidRDefault="007D6B78" w:rsidP="007D6B78">
      <w:pPr>
        <w:jc w:val="both"/>
        <w:rPr>
          <w:b/>
        </w:rPr>
      </w:pPr>
      <w:r w:rsidRPr="00BC14FB">
        <w:rPr>
          <w:b/>
        </w:rPr>
        <w:t>10)</w:t>
      </w:r>
    </w:p>
    <w:p w:rsidR="007D6B78" w:rsidRPr="00BC14FB" w:rsidRDefault="007D6B78" w:rsidP="007D6B78">
      <w:pPr>
        <w:jc w:val="both"/>
        <w:rPr>
          <w:b/>
        </w:rPr>
      </w:pPr>
    </w:p>
    <w:p w:rsidR="007D6B78" w:rsidRPr="00BC14FB" w:rsidRDefault="007D6B78" w:rsidP="007D6B78">
      <w:pPr>
        <w:jc w:val="both"/>
      </w:pPr>
      <w:r w:rsidRPr="00BC14FB">
        <w:rPr>
          <w:b/>
        </w:rPr>
        <w:t>Dosya No: 2019/252</w:t>
      </w:r>
    </w:p>
    <w:p w:rsidR="007D6B78" w:rsidRPr="00BC14FB" w:rsidRDefault="007D6B78" w:rsidP="007D6B78">
      <w:pPr>
        <w:jc w:val="both"/>
        <w:rPr>
          <w:b/>
        </w:rPr>
      </w:pPr>
    </w:p>
    <w:p w:rsidR="007D6B78" w:rsidRPr="00BC14FB" w:rsidRDefault="007D6B78" w:rsidP="007D6B78">
      <w:pPr>
        <w:jc w:val="both"/>
        <w:rPr>
          <w:b/>
        </w:rPr>
      </w:pPr>
      <w:r w:rsidRPr="00BC14FB">
        <w:rPr>
          <w:b/>
        </w:rPr>
        <w:t>Şikayet Edilen: Ahmet SARAL</w:t>
      </w:r>
    </w:p>
    <w:p w:rsidR="007D6B78" w:rsidRPr="00BC14FB" w:rsidRDefault="007D6B78" w:rsidP="007D6B78">
      <w:pPr>
        <w:jc w:val="both"/>
        <w:rPr>
          <w:b/>
        </w:rPr>
      </w:pPr>
    </w:p>
    <w:p w:rsidR="007D6B78" w:rsidRPr="00BC14FB" w:rsidRDefault="007D6B78" w:rsidP="007D6B78">
      <w:pPr>
        <w:jc w:val="both"/>
      </w:pPr>
      <w:r w:rsidRPr="00BC14FB">
        <w:rPr>
          <w:b/>
          <w:lang w:val="x-none"/>
        </w:rPr>
        <w:t>Şikayet Edilen Reklam:</w:t>
      </w:r>
      <w:r w:rsidRPr="00BC14FB">
        <w:rPr>
          <w:b/>
          <w:i/>
        </w:rPr>
        <w:t xml:space="preserve"> </w:t>
      </w:r>
      <w:r w:rsidRPr="00BC14FB">
        <w:t>www.n11.com isimli internet sitesinde yer alan “SaralTrade” isimli kullanıcı hesabında satışı yapılan  “Opalescence” isimli ürüne ilişkin tanıtımlar.</w:t>
      </w:r>
    </w:p>
    <w:p w:rsidR="007D6B78" w:rsidRPr="00BC14FB" w:rsidRDefault="007D6B78" w:rsidP="007D6B78">
      <w:pPr>
        <w:jc w:val="both"/>
      </w:pPr>
    </w:p>
    <w:p w:rsidR="007D6B78" w:rsidRPr="00BC14FB" w:rsidRDefault="007D6B78" w:rsidP="007D6B78">
      <w:pPr>
        <w:jc w:val="both"/>
      </w:pPr>
      <w:r w:rsidRPr="00BC14FB">
        <w:rPr>
          <w:b/>
        </w:rPr>
        <w:lastRenderedPageBreak/>
        <w:t xml:space="preserve">Reklam Yayın Tarihi: </w:t>
      </w:r>
      <w:r w:rsidRPr="00BC14FB">
        <w:t>2018</w:t>
      </w:r>
    </w:p>
    <w:p w:rsidR="007D6B78" w:rsidRPr="00BC14FB" w:rsidRDefault="007D6B78" w:rsidP="007D6B78">
      <w:pPr>
        <w:jc w:val="both"/>
        <w:rPr>
          <w:b/>
        </w:rPr>
      </w:pPr>
    </w:p>
    <w:p w:rsidR="007D6B78" w:rsidRPr="00BC14FB" w:rsidRDefault="007D6B78" w:rsidP="007D6B78">
      <w:pPr>
        <w:jc w:val="both"/>
      </w:pPr>
      <w:r w:rsidRPr="00BC14FB">
        <w:rPr>
          <w:b/>
        </w:rPr>
        <w:t xml:space="preserve">Yayınlandığı Mecra: </w:t>
      </w:r>
      <w:r w:rsidRPr="00BC14FB">
        <w:t>İnternet</w:t>
      </w:r>
    </w:p>
    <w:p w:rsidR="007D6B78" w:rsidRPr="00BC14FB" w:rsidRDefault="007D6B78" w:rsidP="007D6B78">
      <w:pPr>
        <w:jc w:val="both"/>
      </w:pPr>
    </w:p>
    <w:p w:rsidR="007D6B78" w:rsidRPr="00BC14FB" w:rsidRDefault="00254BF8" w:rsidP="007D6B78">
      <w:pPr>
        <w:shd w:val="clear" w:color="auto" w:fill="FFFFFF"/>
        <w:tabs>
          <w:tab w:val="left" w:pos="0"/>
        </w:tabs>
        <w:jc w:val="both"/>
      </w:pPr>
      <w:r>
        <w:rPr>
          <w:b/>
        </w:rPr>
        <w:t>Tespitler</w:t>
      </w:r>
      <w:r w:rsidR="007D6B78" w:rsidRPr="00BC14FB">
        <w:rPr>
          <w:b/>
        </w:rPr>
        <w:t>:</w:t>
      </w:r>
      <w:r w:rsidR="007D6B78" w:rsidRPr="00BC14FB">
        <w:t xml:space="preserve"> www.n11.com isimli internet sitesinde yer alan “SaralTrade” isimli kullanıcı hesabında satışı yapılan  </w:t>
      </w:r>
      <w:r w:rsidR="007D6B78" w:rsidRPr="00BC14FB">
        <w:rPr>
          <w:i/>
        </w:rPr>
        <w:t xml:space="preserve">“Opalescence” </w:t>
      </w:r>
      <w:r w:rsidR="007D6B78" w:rsidRPr="00BC14FB">
        <w:t xml:space="preserve">isimli ürüne ilişkin tanıtımlarda; </w:t>
      </w:r>
    </w:p>
    <w:p w:rsidR="007D6B78" w:rsidRPr="00BC14FB" w:rsidRDefault="007D6B78" w:rsidP="007D6B78">
      <w:pPr>
        <w:shd w:val="clear" w:color="auto" w:fill="FFFFFF"/>
        <w:tabs>
          <w:tab w:val="left" w:pos="0"/>
        </w:tabs>
        <w:jc w:val="both"/>
      </w:pPr>
    </w:p>
    <w:p w:rsidR="007D6B78" w:rsidRPr="00BC14FB" w:rsidRDefault="007D6B78" w:rsidP="007D6B78">
      <w:pPr>
        <w:shd w:val="clear" w:color="auto" w:fill="FFFFFF"/>
        <w:tabs>
          <w:tab w:val="left" w:pos="0"/>
        </w:tabs>
        <w:jc w:val="both"/>
        <w:rPr>
          <w:i/>
        </w:rPr>
      </w:pPr>
      <w:r w:rsidRPr="00BC14FB">
        <w:rPr>
          <w:i/>
        </w:rPr>
        <w:t>“TDB (Türk Diş Hekimleri Birliği) tarafından, klinikte diş hekimi tarafından yapılan diş beyazlatma işlemi için 200 Euro taban fiyatı / tavsiye edilen minimum rakam uygulaması bulunmaktadır. Bu rakamlar göz önünde bulundurulduğunda Opalescence Go son derece avantajlı kalmaktadır ve diş beyazlatmada lider olan Opalescence kesin sonuç vermektedir.</w:t>
      </w:r>
    </w:p>
    <w:p w:rsidR="007D6B78" w:rsidRPr="00BC14FB" w:rsidRDefault="007D6B78" w:rsidP="007D6B78">
      <w:pPr>
        <w:shd w:val="clear" w:color="auto" w:fill="FFFFFF"/>
        <w:tabs>
          <w:tab w:val="left" w:pos="0"/>
        </w:tabs>
        <w:jc w:val="both"/>
        <w:rPr>
          <w:i/>
        </w:rPr>
      </w:pPr>
      <w:r w:rsidRPr="00BC14FB">
        <w:rPr>
          <w:i/>
        </w:rPr>
        <w:t>Opalescence jelin yapışkan, viskoz formülü sayesinde diğer beyazlatma jellerinde olduğu gibi plaktan sızma olmaz ve yapışkan jel, kullanımı rahat olan plağı güvenli bir biçimde yerinde tutar. P.N ve florür mineyi güçlendirir ve çürükleri önlerken hassasiyeti azaltır. Yüzde yirmi oranındaki su, dehidrasyonu ve eski renge doğru koyulaşmayı önleyerek, Opalescence jeli piyasada mevcut olan en güvenilir beyazlatma jellerinden biri yapmaktadır. Bir üniversite çalışması gece beyazlatma sırasında jelin 8-10 saat boyunca aktif kaldığını kanıtlamaktadır, bu da hastanın sonuçları çabucak görmesi ve hasta uyumunun artması demektir. Opalescence, tüm beyazlatma gereksinimlerini karşılayacak şekilde çeşitli konsantrasyon, formülasyon, aroma ve kit konfigürasyonlarını içerir.</w:t>
      </w:r>
    </w:p>
    <w:p w:rsidR="007D6B78" w:rsidRPr="00BC14FB" w:rsidRDefault="007D6B78" w:rsidP="007D6B78">
      <w:pPr>
        <w:shd w:val="clear" w:color="auto" w:fill="FFFFFF"/>
        <w:tabs>
          <w:tab w:val="left" w:pos="0"/>
        </w:tabs>
        <w:jc w:val="both"/>
        <w:rPr>
          <w:i/>
        </w:rPr>
      </w:pPr>
      <w:r w:rsidRPr="00BC14FB">
        <w:rPr>
          <w:i/>
        </w:rPr>
        <w:t>Tek bir kutuda bulunan 8 şırınga ile 9-10 sefer beyazlatma uygulama imkanı (dişin durumuna göre, genelde 4 seferde dişler uygun beyazlığa gelmektedir. Dolayısıyla ürünü iki kişi birden kullanabilmektedir).</w:t>
      </w:r>
    </w:p>
    <w:p w:rsidR="007D6B78" w:rsidRPr="00BC14FB" w:rsidRDefault="007D6B78" w:rsidP="007D6B78">
      <w:pPr>
        <w:shd w:val="clear" w:color="auto" w:fill="FFFFFF"/>
        <w:tabs>
          <w:tab w:val="left" w:pos="0"/>
        </w:tabs>
        <w:jc w:val="both"/>
        <w:rPr>
          <w:i/>
        </w:rPr>
      </w:pPr>
      <w:r w:rsidRPr="00BC14FB">
        <w:rPr>
          <w:i/>
        </w:rPr>
        <w:t>Özel plaklarla beyazlatma</w:t>
      </w:r>
    </w:p>
    <w:p w:rsidR="007D6B78" w:rsidRPr="00BC14FB" w:rsidRDefault="007D6B78" w:rsidP="007D6B78">
      <w:pPr>
        <w:shd w:val="clear" w:color="auto" w:fill="FFFFFF"/>
        <w:tabs>
          <w:tab w:val="left" w:pos="0"/>
        </w:tabs>
        <w:jc w:val="both"/>
        <w:rPr>
          <w:i/>
        </w:rPr>
      </w:pPr>
      <w:r w:rsidRPr="00BC14FB">
        <w:rPr>
          <w:i/>
        </w:rPr>
        <w:t>Yapışkan, viskoz jel yer değiştirmez, plağın güvenli bir biçimde yerinde kalmasını sağlar</w:t>
      </w:r>
    </w:p>
    <w:p w:rsidR="007D6B78" w:rsidRPr="00BC14FB" w:rsidRDefault="007D6B78" w:rsidP="007D6B78">
      <w:pPr>
        <w:shd w:val="clear" w:color="auto" w:fill="FFFFFF"/>
        <w:tabs>
          <w:tab w:val="left" w:pos="0"/>
        </w:tabs>
        <w:jc w:val="both"/>
        <w:rPr>
          <w:i/>
        </w:rPr>
      </w:pPr>
      <w:r w:rsidRPr="00BC14FB">
        <w:rPr>
          <w:i/>
        </w:rPr>
        <w:t>Tedavinin büyük kısmı evde gerçekleşir, hekim koltuğunda geçen zamandan ve masraftan tasarruf sağlar.</w:t>
      </w:r>
    </w:p>
    <w:p w:rsidR="007D6B78" w:rsidRPr="00BC14FB" w:rsidRDefault="007D6B78" w:rsidP="007D6B78">
      <w:pPr>
        <w:shd w:val="clear" w:color="auto" w:fill="FFFFFF"/>
        <w:tabs>
          <w:tab w:val="left" w:pos="0"/>
        </w:tabs>
        <w:jc w:val="both"/>
        <w:rPr>
          <w:i/>
        </w:rPr>
      </w:pPr>
      <w:r w:rsidRPr="00BC14FB">
        <w:rPr>
          <w:i/>
        </w:rPr>
        <w:t>Gündüz veya gece kullanım</w:t>
      </w:r>
    </w:p>
    <w:p w:rsidR="007D6B78" w:rsidRPr="00BC14FB" w:rsidRDefault="007D6B78" w:rsidP="007D6B78">
      <w:pPr>
        <w:shd w:val="clear" w:color="auto" w:fill="FFFFFF"/>
        <w:tabs>
          <w:tab w:val="left" w:pos="0"/>
        </w:tabs>
        <w:jc w:val="both"/>
        <w:rPr>
          <w:i/>
        </w:rPr>
      </w:pPr>
      <w:r w:rsidRPr="00BC14FB">
        <w:rPr>
          <w:i/>
        </w:rPr>
        <w:t>İki konsantrasyon iki aroma</w:t>
      </w:r>
    </w:p>
    <w:p w:rsidR="007D6B78" w:rsidRPr="00BC14FB" w:rsidRDefault="007D6B78" w:rsidP="007D6B78">
      <w:pPr>
        <w:shd w:val="clear" w:color="auto" w:fill="FFFFFF"/>
        <w:tabs>
          <w:tab w:val="left" w:pos="0"/>
        </w:tabs>
        <w:jc w:val="both"/>
        <w:rPr>
          <w:i/>
        </w:rPr>
      </w:pPr>
      <w:r w:rsidRPr="00BC14FB">
        <w:rPr>
          <w:i/>
        </w:rPr>
        <w:t>PF formülü mineyi güçlendirir, hassasiyeti azaltır, çürükleri önler 2, 3, 4, 5, 6</w:t>
      </w:r>
    </w:p>
    <w:p w:rsidR="007D6B78" w:rsidRPr="00BC14FB" w:rsidRDefault="007D6B78" w:rsidP="007D6B78">
      <w:pPr>
        <w:shd w:val="clear" w:color="auto" w:fill="FFFFFF"/>
        <w:tabs>
          <w:tab w:val="left" w:pos="0"/>
        </w:tabs>
        <w:jc w:val="both"/>
        <w:rPr>
          <w:i/>
        </w:rPr>
      </w:pPr>
      <w:r w:rsidRPr="00BC14FB">
        <w:rPr>
          <w:i/>
        </w:rPr>
        <w:t>Farklı konsantrasyonlarda karbamid peroksit</w:t>
      </w:r>
    </w:p>
    <w:p w:rsidR="007D6B78" w:rsidRPr="00BC14FB" w:rsidRDefault="007D6B78" w:rsidP="007D6B78">
      <w:pPr>
        <w:shd w:val="clear" w:color="auto" w:fill="FFFFFF"/>
        <w:tabs>
          <w:tab w:val="left" w:pos="0"/>
        </w:tabs>
        <w:jc w:val="both"/>
        <w:rPr>
          <w:i/>
        </w:rPr>
      </w:pPr>
      <w:r w:rsidRPr="00BC14FB">
        <w:rPr>
          <w:i/>
        </w:rPr>
        <w:t>Zaman içinde kendini ispatlamış ve ekonomik, diş hekimi koltuğuna oturmayı gerektirmez</w:t>
      </w:r>
    </w:p>
    <w:p w:rsidR="007D6B78" w:rsidRPr="00BC14FB" w:rsidRDefault="007D6B78" w:rsidP="007D6B78">
      <w:pPr>
        <w:shd w:val="clear" w:color="auto" w:fill="FFFFFF"/>
        <w:tabs>
          <w:tab w:val="left" w:pos="0"/>
        </w:tabs>
        <w:jc w:val="both"/>
        <w:rPr>
          <w:i/>
        </w:rPr>
      </w:pPr>
      <w:r w:rsidRPr="00BC14FB">
        <w:rPr>
          <w:i/>
        </w:rPr>
        <w:t>Dehidratasyonu önleyecek ve ton stabilitesini arttıracak şekilde formüle edilmiş</w:t>
      </w:r>
    </w:p>
    <w:p w:rsidR="007D6B78" w:rsidRPr="00BC14FB" w:rsidRDefault="007D6B78" w:rsidP="007D6B78">
      <w:pPr>
        <w:shd w:val="clear" w:color="auto" w:fill="FFFFFF"/>
        <w:tabs>
          <w:tab w:val="left" w:pos="0"/>
        </w:tabs>
        <w:jc w:val="both"/>
        <w:rPr>
          <w:i/>
        </w:rPr>
      </w:pPr>
      <w:r w:rsidRPr="00BC14FB">
        <w:rPr>
          <w:i/>
        </w:rPr>
        <w:t>Daha güçlü mine, azalmış hassasiyet ve çürükten koruma için, patentli PF formülü</w:t>
      </w:r>
    </w:p>
    <w:p w:rsidR="007D6B78" w:rsidRPr="00BC14FB" w:rsidRDefault="007D6B78" w:rsidP="007D6B78">
      <w:pPr>
        <w:shd w:val="clear" w:color="auto" w:fill="FFFFFF"/>
        <w:tabs>
          <w:tab w:val="left" w:pos="0"/>
        </w:tabs>
        <w:jc w:val="both"/>
        <w:rPr>
          <w:i/>
        </w:rPr>
      </w:pPr>
      <w:r w:rsidRPr="00BC14FB">
        <w:rPr>
          <w:i/>
        </w:rPr>
        <w:t xml:space="preserve">Kullanımlar </w:t>
      </w:r>
    </w:p>
    <w:p w:rsidR="007D6B78" w:rsidRPr="00BC14FB" w:rsidRDefault="007D6B78" w:rsidP="007D6B78">
      <w:pPr>
        <w:shd w:val="clear" w:color="auto" w:fill="FFFFFF"/>
        <w:tabs>
          <w:tab w:val="left" w:pos="0"/>
        </w:tabs>
        <w:jc w:val="both"/>
      </w:pPr>
      <w:r w:rsidRPr="00BC14FB">
        <w:rPr>
          <w:i/>
        </w:rPr>
        <w:t xml:space="preserve">Daha ışıltılı, daha beyaz bir gülümseme için. Tüm arkın beyazlatılması. Özellikle anterior restorasyonların, örn. kompozit, veneer ve/veya kuronların yerleştirilmesinden önce kullanılması tavsiye edilir, böylece diş hekimi hastasının daha açık renkli diş ve restorasyon arzusunu gerçekleştirebilir. Sustained release formülü aktif bileşenin sürekli salınımını garanti eder. Daha sonra </w:t>
      </w:r>
      <w:r w:rsidRPr="00BC14FB">
        <w:rPr>
          <w:i/>
        </w:rPr>
        <w:lastRenderedPageBreak/>
        <w:t xml:space="preserve">düzenli rötuşlar için özelleştirilmiş plaklar kullanılabilir.” </w:t>
      </w:r>
      <w:r w:rsidRPr="00BC14FB">
        <w:t>ifadelerine yer verildiği tespit edilmiştir.</w:t>
      </w:r>
    </w:p>
    <w:p w:rsidR="007D6B78" w:rsidRPr="00BC14FB" w:rsidRDefault="007D6B78" w:rsidP="007D6B78">
      <w:pPr>
        <w:jc w:val="both"/>
      </w:pPr>
    </w:p>
    <w:p w:rsidR="007D6B78" w:rsidRPr="00BC14FB" w:rsidRDefault="007D6B78" w:rsidP="007D6B78">
      <w:pPr>
        <w:jc w:val="both"/>
      </w:pPr>
      <w:r w:rsidRPr="00BC14FB">
        <w:rPr>
          <w:b/>
          <w:lang w:val="x-none"/>
        </w:rPr>
        <w:t>Değerlendirme/Karar</w:t>
      </w:r>
      <w:r w:rsidRPr="00BC14FB">
        <w:rPr>
          <w:b/>
        </w:rPr>
        <w:t>:</w:t>
      </w:r>
      <w:r w:rsidRPr="00BC14FB">
        <w:t xml:space="preserve"> Söz konusu tanıtımlarda yer alan “çürükleri önler”  ifadesinin endikasyon belirten ve bilimsel olarak ispata muhtaç bir ifadeye olduğu, ayrıca şayet anılan ürün kozmetik ürün ise söz konusu ifadenin mevzuatta izin verilen kozmetik tanımını aşan, sağlık beyanı içeren bir ifade olduğu, diğer taraftan söz konusu ürün tıbbi cihaz kategorisinde ise bahsi geçen iddianın kanıtlanabilir nitelikte olması gerektiği, söz konusu ürüne ilişkin herhangi bir bildirim veya izin belgesi sunulmamış olduğundan söz konusu ifadenin her halukarda tüketicileri aldatıcı ve yanıltıcı olduğu,</w:t>
      </w:r>
    </w:p>
    <w:p w:rsidR="007D6B78" w:rsidRPr="00BC14FB" w:rsidRDefault="007D6B78" w:rsidP="007D6B78">
      <w:pPr>
        <w:jc w:val="both"/>
      </w:pPr>
      <w:r w:rsidRPr="00BC14FB">
        <w:t>Diğer taraftan, söz konusu tanıtımlarda yer alan;</w:t>
      </w:r>
    </w:p>
    <w:p w:rsidR="007D6B78" w:rsidRPr="00BC14FB" w:rsidRDefault="007D6B78" w:rsidP="007D6B78">
      <w:pPr>
        <w:jc w:val="both"/>
      </w:pPr>
    </w:p>
    <w:p w:rsidR="007D6B78" w:rsidRPr="00BC14FB" w:rsidRDefault="007D6B78" w:rsidP="007D6B78">
      <w:pPr>
        <w:jc w:val="both"/>
        <w:rPr>
          <w:i/>
        </w:rPr>
      </w:pPr>
      <w:r w:rsidRPr="00BC14FB">
        <w:rPr>
          <w:i/>
        </w:rPr>
        <w:t xml:space="preserve"> “…diş beyazlatmada lider olan Opalescence kesin sonuç vermektedir.”,</w:t>
      </w:r>
    </w:p>
    <w:p w:rsidR="007D6B78" w:rsidRPr="00BC14FB" w:rsidRDefault="007D6B78" w:rsidP="007D6B78">
      <w:pPr>
        <w:jc w:val="both"/>
        <w:rPr>
          <w:i/>
        </w:rPr>
      </w:pPr>
      <w:r w:rsidRPr="00BC14FB">
        <w:rPr>
          <w:i/>
        </w:rPr>
        <w:t xml:space="preserve"> “P.N ve florür mineyi güçlendirir ve çürükleri önlerken hassasiyeti azaltır.”,</w:t>
      </w:r>
    </w:p>
    <w:p w:rsidR="007D6B78" w:rsidRPr="00BC14FB" w:rsidRDefault="007D6B78" w:rsidP="007D6B78">
      <w:pPr>
        <w:jc w:val="both"/>
        <w:rPr>
          <w:i/>
        </w:rPr>
      </w:pPr>
      <w:r w:rsidRPr="00BC14FB">
        <w:rPr>
          <w:i/>
        </w:rPr>
        <w:t>“Yüzde yirmi oranındaki su, dehidrasyonu ve eski renge doğru koyulaşmayı önleyerek, Opalescence jeli piyasada mevcut olan en güvenilir beyazlatma jellerinden biri yapmaktadır.”,</w:t>
      </w:r>
    </w:p>
    <w:p w:rsidR="007D6B78" w:rsidRPr="00BC14FB" w:rsidRDefault="007D6B78" w:rsidP="007D6B78">
      <w:pPr>
        <w:jc w:val="both"/>
        <w:rPr>
          <w:i/>
        </w:rPr>
      </w:pPr>
      <w:r w:rsidRPr="00BC14FB">
        <w:rPr>
          <w:i/>
        </w:rPr>
        <w:t>“…genelde 4 seferde dişler uygun beyazlığa gelmektedir.”,</w:t>
      </w:r>
    </w:p>
    <w:p w:rsidR="007D6B78" w:rsidRPr="00BC14FB" w:rsidRDefault="007D6B78" w:rsidP="007D6B78">
      <w:pPr>
        <w:jc w:val="both"/>
      </w:pPr>
      <w:r w:rsidRPr="00BC14FB">
        <w:rPr>
          <w:i/>
        </w:rPr>
        <w:t>“Bir üniversite çalışması gece beyazlatma sırasında jelin 8-10 saat boyunca aktif kaldığını kanıtlamaktadır”</w:t>
      </w:r>
      <w:r w:rsidRPr="00BC14FB">
        <w:t xml:space="preserve"> ve </w:t>
      </w:r>
    </w:p>
    <w:p w:rsidR="007D6B78" w:rsidRPr="00BC14FB" w:rsidRDefault="007D6B78" w:rsidP="007D6B78">
      <w:pPr>
        <w:jc w:val="both"/>
      </w:pPr>
      <w:r w:rsidRPr="00BC14FB">
        <w:rPr>
          <w:i/>
        </w:rPr>
        <w:t>“Özellikle anterior restorasyonların, örn. kompozit, veneer ve/veya kuronların yerleştirilmesinden önce kullanılması tavsiye edilir, böylece diş hekimi hastasının daha açık renkli diş ve restorasyon arzusunu gerçekleştirebilir. Sustained release formülü aktif bileşenin sürekli salınımını garanti eder.”</w:t>
      </w:r>
      <w:r w:rsidRPr="00BC14FB">
        <w:t xml:space="preserve"> ifadelerinin ispatlanmadığı,</w:t>
      </w:r>
    </w:p>
    <w:p w:rsidR="007D6B78" w:rsidRPr="00BC14FB" w:rsidRDefault="007D6B78" w:rsidP="007D6B78">
      <w:pPr>
        <w:jc w:val="both"/>
      </w:pPr>
    </w:p>
    <w:p w:rsidR="007D6B78" w:rsidRPr="00BC14FB" w:rsidRDefault="007D6B78" w:rsidP="007D6B78">
      <w:pPr>
        <w:jc w:val="both"/>
      </w:pPr>
      <w:r w:rsidRPr="00BC14FB">
        <w:t xml:space="preserve">Son olarak söz konusu tanıtımlarda yer alan </w:t>
      </w:r>
      <w:r w:rsidRPr="00BC14FB">
        <w:rPr>
          <w:i/>
        </w:rPr>
        <w:t>“TDB (Türk Diş Hekimleri Birliği) tarafından, klinikte diş hekimi tarafından yapılan diş beyazlatma işlemi için 200 Euro taban fiyatı / tavsiye edilen minimum rakam uygulaması bulunmaktadır. Bu rakamlar göz önünde bulundurulduğunda Opalescence Go son derece avantajlı kalmaktadır ve diş beyazlatmada lider olan Opalescence kesin sonuç vermektedir.”, “Tedavinin büyük kısmı evde gerçekleşir, hekim koltuğunda geçen zamandan ve masraftan tasarruf sağlar.”</w:t>
      </w:r>
      <w:r w:rsidRPr="00BC14FB">
        <w:t xml:space="preserve"> ve </w:t>
      </w:r>
      <w:r w:rsidRPr="00BC14FB">
        <w:rPr>
          <w:i/>
        </w:rPr>
        <w:t>“Opalescence jelin yapışkan, viskoz formülü sayesinde diğer beyazlatma jellerinde olduğu gibi plaktan sızma olmaz ve yapışkan jel, kullanımı rahat olan plağı güvenli bir biçimde yerinde tutar.”</w:t>
      </w:r>
      <w:r w:rsidRPr="00BC14FB">
        <w:t xml:space="preserve"> ifadeleri ile diş hekimleri tarafından gerçekleştirilen diş beyazlatma işlemine ilişkin hizmet ile piyasada bulanan diğer diğer diş beyazlatma jellerinin kötülendiği,</w:t>
      </w:r>
    </w:p>
    <w:p w:rsidR="007D6B78" w:rsidRPr="00BC14FB" w:rsidRDefault="007D6B78" w:rsidP="007D6B78">
      <w:pPr>
        <w:jc w:val="both"/>
      </w:pPr>
    </w:p>
    <w:p w:rsidR="007D6B78" w:rsidRPr="00BC14FB" w:rsidRDefault="007D6B78" w:rsidP="007D6B78">
      <w:pPr>
        <w:jc w:val="both"/>
      </w:pPr>
      <w:r w:rsidRPr="00BC14FB">
        <w:t>Açıklanan nedenlerle söz konusu reklamların,</w:t>
      </w:r>
    </w:p>
    <w:p w:rsidR="007D6B78" w:rsidRPr="00BC14FB" w:rsidRDefault="007D6B78" w:rsidP="007D6B78">
      <w:pPr>
        <w:jc w:val="both"/>
      </w:pPr>
    </w:p>
    <w:p w:rsidR="007D6B78" w:rsidRPr="00BC14FB" w:rsidRDefault="007D6B78" w:rsidP="007D6B78">
      <w:pPr>
        <w:jc w:val="both"/>
      </w:pPr>
      <w:r w:rsidRPr="00BC14FB">
        <w:t>- Kozmetik Yönetmeliği’nin 4 üncü ve 10 uncu maddeleri,</w:t>
      </w:r>
    </w:p>
    <w:p w:rsidR="007D6B78" w:rsidRPr="00BC14FB" w:rsidRDefault="007D6B78" w:rsidP="007D6B78">
      <w:pPr>
        <w:jc w:val="both"/>
      </w:pPr>
    </w:p>
    <w:p w:rsidR="007D6B78" w:rsidRPr="00BC14FB" w:rsidRDefault="007D6B78" w:rsidP="007D6B78">
      <w:pPr>
        <w:jc w:val="both"/>
      </w:pPr>
      <w:r w:rsidRPr="00BC14FB">
        <w:lastRenderedPageBreak/>
        <w:t>- Sağlık Beyanları ile Satışa Sunulan Ürünlerin Sağlık Beyanları Hakkında Yönetmeliğin 4-c,  , 5 inci ve 7 nci maddeleri,</w:t>
      </w:r>
    </w:p>
    <w:p w:rsidR="007D6B78" w:rsidRPr="00BC14FB" w:rsidRDefault="007D6B78" w:rsidP="007D6B78">
      <w:pPr>
        <w:jc w:val="both"/>
      </w:pPr>
    </w:p>
    <w:p w:rsidR="007D6B78" w:rsidRPr="00BC14FB" w:rsidRDefault="007D6B78" w:rsidP="007D6B78">
      <w:pPr>
        <w:autoSpaceDE w:val="0"/>
        <w:autoSpaceDN w:val="0"/>
        <w:adjustRightInd w:val="0"/>
        <w:jc w:val="both"/>
      </w:pPr>
      <w:r w:rsidRPr="00BC14FB">
        <w:t>- Ticari Reklam ve Haksız Ticari Uygulamalar Yönetmeliği’nin 5/1-b, 7/1, 7/2, 7/3, 7/4,7/5, 7/8-ç, 9 uncu, 10 uncu, 26 ncı ve 32 nci maddeleri,</w:t>
      </w:r>
    </w:p>
    <w:p w:rsidR="007D6B78" w:rsidRPr="00BC14FB" w:rsidRDefault="007D6B78" w:rsidP="007D6B78">
      <w:pPr>
        <w:autoSpaceDE w:val="0"/>
        <w:autoSpaceDN w:val="0"/>
        <w:adjustRightInd w:val="0"/>
        <w:jc w:val="both"/>
      </w:pPr>
    </w:p>
    <w:p w:rsidR="007D6B78" w:rsidRDefault="007D6B78" w:rsidP="007D6B78">
      <w:pPr>
        <w:jc w:val="both"/>
        <w:rPr>
          <w:b/>
        </w:rPr>
      </w:pPr>
      <w:r w:rsidRPr="00BC14FB">
        <w:t>- 6502 sayılı Tüketicinin Korunması Hakkında Kanun'un 61 inci madd</w:t>
      </w:r>
      <w:r w:rsidR="00254BF8">
        <w:t>esi hükümlerine aykırı olduğuna,</w:t>
      </w:r>
    </w:p>
    <w:p w:rsidR="00254BF8" w:rsidRPr="00BC14FB" w:rsidRDefault="00254BF8" w:rsidP="007D6B78">
      <w:pPr>
        <w:jc w:val="both"/>
      </w:pPr>
    </w:p>
    <w:p w:rsidR="007D6B78" w:rsidRPr="00BC14FB" w:rsidRDefault="007D6B78" w:rsidP="007D6B78">
      <w:pPr>
        <w:jc w:val="both"/>
      </w:pPr>
      <w:r w:rsidRPr="00BC14FB">
        <w:t xml:space="preserve">Buna göre, söz konusu reklamlara ilişkin olarak, satıcı firma </w:t>
      </w:r>
      <w:r w:rsidRPr="00BC14FB">
        <w:rPr>
          <w:b/>
        </w:rPr>
        <w:t xml:space="preserve">Ahmet SARAL </w:t>
      </w:r>
      <w:r w:rsidRPr="00BC14FB">
        <w:t xml:space="preserve">hakkında, </w:t>
      </w:r>
      <w:r w:rsidRPr="00BC14FB">
        <w:rPr>
          <w:kern w:val="1"/>
        </w:rPr>
        <w:t xml:space="preserve">6502 sayılı Kanun’un 63 üncü ve 77/12 nci maddeleri uyarınca </w:t>
      </w:r>
      <w:r w:rsidRPr="00BC14FB">
        <w:rPr>
          <w:b/>
        </w:rPr>
        <w:t xml:space="preserve">69.086-TL (Altmışdokuzbinseksenaltı Türk Lirası) idari para ve anılan reklamları durdurma cezaları </w:t>
      </w:r>
      <w:r w:rsidR="00254BF8">
        <w:t xml:space="preserve">verilmesine </w:t>
      </w:r>
      <w:r w:rsidRPr="00BC14FB">
        <w:t>karar verilmiştir.</w:t>
      </w:r>
    </w:p>
    <w:p w:rsidR="007D6B78" w:rsidRPr="00BC14FB" w:rsidRDefault="007D6B78" w:rsidP="007D6B78">
      <w:pPr>
        <w:jc w:val="both"/>
        <w:rPr>
          <w:b/>
          <w:kern w:val="1"/>
        </w:rPr>
      </w:pPr>
    </w:p>
    <w:p w:rsidR="007D6B78" w:rsidRPr="00BC14FB" w:rsidRDefault="007D6B78" w:rsidP="007D6B78">
      <w:pPr>
        <w:jc w:val="both"/>
        <w:rPr>
          <w:b/>
        </w:rPr>
      </w:pPr>
      <w:r w:rsidRPr="00BC14FB">
        <w:rPr>
          <w:b/>
        </w:rPr>
        <w:t>11)</w:t>
      </w:r>
    </w:p>
    <w:p w:rsidR="007D6B78" w:rsidRPr="00BC14FB" w:rsidRDefault="007D6B78" w:rsidP="007D6B78">
      <w:pPr>
        <w:jc w:val="both"/>
        <w:rPr>
          <w:b/>
        </w:rPr>
      </w:pPr>
    </w:p>
    <w:p w:rsidR="007D6B78" w:rsidRPr="00254BF8" w:rsidRDefault="007D6B78" w:rsidP="00254BF8">
      <w:pPr>
        <w:jc w:val="both"/>
        <w:rPr>
          <w:b/>
        </w:rPr>
      </w:pPr>
      <w:r w:rsidRPr="00BC14FB">
        <w:rPr>
          <w:b/>
        </w:rPr>
        <w:t>Dosya No: 2019/456</w:t>
      </w:r>
    </w:p>
    <w:p w:rsidR="007D6B78" w:rsidRPr="00BC14FB" w:rsidRDefault="007D6B78" w:rsidP="007D6B78">
      <w:pPr>
        <w:jc w:val="both"/>
        <w:rPr>
          <w:b/>
        </w:rPr>
      </w:pPr>
    </w:p>
    <w:p w:rsidR="007D6B78" w:rsidRPr="00BC14FB" w:rsidRDefault="007D6B78" w:rsidP="007D6B78">
      <w:pPr>
        <w:jc w:val="both"/>
        <w:rPr>
          <w:b/>
        </w:rPr>
      </w:pPr>
      <w:r w:rsidRPr="00BC14FB">
        <w:rPr>
          <w:b/>
        </w:rPr>
        <w:t>Şikayet Edilen: Dirk Rossmann Mağazacılık Ticaret Limited Şirketi</w:t>
      </w:r>
    </w:p>
    <w:p w:rsidR="007D6B78" w:rsidRPr="00BC14FB" w:rsidRDefault="007D6B78" w:rsidP="007D6B78">
      <w:pPr>
        <w:jc w:val="both"/>
        <w:rPr>
          <w:b/>
        </w:rPr>
      </w:pPr>
    </w:p>
    <w:p w:rsidR="007D6B78" w:rsidRPr="00BC14FB" w:rsidRDefault="007D6B78" w:rsidP="007D6B78">
      <w:pPr>
        <w:jc w:val="both"/>
      </w:pPr>
      <w:r w:rsidRPr="00BC14FB">
        <w:rPr>
          <w:b/>
          <w:lang w:val="x-none"/>
        </w:rPr>
        <w:t>Şikayet Edilen Reklam:</w:t>
      </w:r>
      <w:r w:rsidRPr="00BC14FB">
        <w:rPr>
          <w:b/>
          <w:i/>
        </w:rPr>
        <w:t xml:space="preserve"> </w:t>
      </w:r>
      <w:r w:rsidRPr="00BC14FB">
        <w:t>Bio Z Zavoli markalı şampuanlara ait ambalajlar üzerinde yer alan tanıtımlar.</w:t>
      </w:r>
    </w:p>
    <w:p w:rsidR="007D6B78" w:rsidRPr="00BC14FB" w:rsidRDefault="007D6B78" w:rsidP="007D6B78">
      <w:pPr>
        <w:jc w:val="both"/>
      </w:pPr>
    </w:p>
    <w:p w:rsidR="007D6B78" w:rsidRPr="00BC14FB" w:rsidRDefault="007D6B78" w:rsidP="007D6B78">
      <w:pPr>
        <w:jc w:val="both"/>
      </w:pPr>
      <w:r w:rsidRPr="00BC14FB">
        <w:rPr>
          <w:b/>
        </w:rPr>
        <w:t xml:space="preserve">Reklam Yayın Tarihi: </w:t>
      </w:r>
      <w:r w:rsidRPr="00BC14FB">
        <w:t>2018</w:t>
      </w:r>
    </w:p>
    <w:p w:rsidR="007D6B78" w:rsidRPr="00BC14FB" w:rsidRDefault="007D6B78" w:rsidP="007D6B78">
      <w:pPr>
        <w:jc w:val="both"/>
        <w:rPr>
          <w:b/>
        </w:rPr>
      </w:pPr>
    </w:p>
    <w:p w:rsidR="007D6B78" w:rsidRPr="00BC14FB" w:rsidRDefault="007D6B78" w:rsidP="007D6B78">
      <w:pPr>
        <w:jc w:val="both"/>
      </w:pPr>
      <w:r w:rsidRPr="00BC14FB">
        <w:rPr>
          <w:b/>
        </w:rPr>
        <w:t>Yayınlandığı Mecra:</w:t>
      </w:r>
      <w:r w:rsidRPr="00BC14FB">
        <w:t xml:space="preserve"> Ambalaj</w:t>
      </w:r>
    </w:p>
    <w:p w:rsidR="007D6B78" w:rsidRPr="00BC14FB" w:rsidRDefault="007D6B78" w:rsidP="007D6B78">
      <w:pPr>
        <w:shd w:val="clear" w:color="auto" w:fill="FFFFFF"/>
        <w:tabs>
          <w:tab w:val="left" w:pos="0"/>
        </w:tabs>
        <w:jc w:val="both"/>
      </w:pPr>
    </w:p>
    <w:p w:rsidR="007D6B78" w:rsidRPr="00BC14FB" w:rsidRDefault="007D6B78" w:rsidP="007D6B78">
      <w:pPr>
        <w:jc w:val="both"/>
      </w:pPr>
      <w:r w:rsidRPr="00BC14FB">
        <w:rPr>
          <w:b/>
        </w:rPr>
        <w:t>Tespitler</w:t>
      </w:r>
      <w:r w:rsidRPr="00BC14FB">
        <w:t xml:space="preserve">: Dirk Rossmann Mağazacılık Ticaret Limited Şirketine ait Rossman isimli mağazalarda satışı yapılan Bio Z Zavoli markalı şampuanlara ait ambalajlar üzerinde </w:t>
      </w:r>
      <w:r w:rsidRPr="00BC14FB">
        <w:rPr>
          <w:i/>
        </w:rPr>
        <w:t>“Made in Germany”</w:t>
      </w:r>
      <w:r w:rsidRPr="00BC14FB">
        <w:t xml:space="preserve"> ifadesi ile 869 ile başlayan barkod numarasına yer verildiği tespit edilmiştir.</w:t>
      </w:r>
    </w:p>
    <w:p w:rsidR="007D6B78" w:rsidRPr="00BC14FB" w:rsidRDefault="007D6B78" w:rsidP="007D6B78">
      <w:pPr>
        <w:jc w:val="both"/>
      </w:pPr>
    </w:p>
    <w:p w:rsidR="007D6B78" w:rsidRPr="00BC14FB" w:rsidRDefault="007D6B78" w:rsidP="007D6B78">
      <w:pPr>
        <w:autoSpaceDE w:val="0"/>
        <w:autoSpaceDN w:val="0"/>
        <w:adjustRightInd w:val="0"/>
        <w:jc w:val="both"/>
        <w:rPr>
          <w:rFonts w:eastAsia="Calibri"/>
        </w:rPr>
      </w:pPr>
      <w:r w:rsidRPr="00BC14FB">
        <w:rPr>
          <w:b/>
          <w:lang w:val="x-none"/>
        </w:rPr>
        <w:t>Değerlendirme/Karar</w:t>
      </w:r>
      <w:r w:rsidRPr="00BC14FB">
        <w:rPr>
          <w:b/>
        </w:rPr>
        <w:t>:</w:t>
      </w:r>
      <w:r w:rsidRPr="00BC14FB">
        <w:t xml:space="preserve"> Dirk Rossmann Mağazacılık Ticaret Limited Şirketine ait Rossman isimli mağazalarda satışı yapılan Bio Z Zavoli markalı şampuanın Almanya’da üretildiği ve ürünün üzerinde yer verilen barkod numarasının ürünün yerli üretim olduğunun garantisi olmadığı, GS1 olarak adlandırılan Barkod Sistemi’nde ithalatçı firmaların da ithal ettiği ürüne ilişkin olarak 868 ve 869 ile başlayan numaralandırma yapmasının mümkün olduğu anlaşıldığından, söz konusu reklamların </w:t>
      </w:r>
      <w:r w:rsidRPr="00BC14FB">
        <w:rPr>
          <w:rFonts w:eastAsia="Calibri"/>
        </w:rPr>
        <w:t xml:space="preserve">6502 sayılı Tüketicinin Korunması Hakkında Kanunun 61 inci maddesine </w:t>
      </w:r>
      <w:r w:rsidRPr="00BC14FB">
        <w:rPr>
          <w:rFonts w:eastAsia="Calibri"/>
          <w:b/>
          <w:i/>
        </w:rPr>
        <w:t>aykırı olmadığına</w:t>
      </w:r>
      <w:r w:rsidRPr="00BC14FB">
        <w:rPr>
          <w:rFonts w:eastAsia="Calibri"/>
          <w:i/>
        </w:rPr>
        <w:t xml:space="preserve"> </w:t>
      </w:r>
      <w:r w:rsidRPr="00BC14FB">
        <w:rPr>
          <w:rFonts w:eastAsia="Calibri"/>
        </w:rPr>
        <w:t>karar verilmiştir.</w:t>
      </w:r>
    </w:p>
    <w:p w:rsidR="007D6B78" w:rsidRPr="00BC14FB" w:rsidRDefault="007D6B78" w:rsidP="007D6B78">
      <w:pPr>
        <w:autoSpaceDE w:val="0"/>
        <w:autoSpaceDN w:val="0"/>
        <w:adjustRightInd w:val="0"/>
        <w:jc w:val="both"/>
        <w:rPr>
          <w:rFonts w:eastAsia="Calibri"/>
        </w:rPr>
      </w:pPr>
    </w:p>
    <w:p w:rsidR="007D6B78" w:rsidRPr="00BC14FB" w:rsidRDefault="007D6B78" w:rsidP="007D6B78">
      <w:pPr>
        <w:autoSpaceDE w:val="0"/>
        <w:autoSpaceDN w:val="0"/>
        <w:adjustRightInd w:val="0"/>
        <w:jc w:val="both"/>
        <w:rPr>
          <w:rFonts w:eastAsia="Calibri"/>
          <w:b/>
        </w:rPr>
      </w:pPr>
      <w:r w:rsidRPr="00BC14FB">
        <w:rPr>
          <w:rFonts w:eastAsia="Calibri"/>
          <w:b/>
        </w:rPr>
        <w:t>12)</w:t>
      </w:r>
    </w:p>
    <w:p w:rsidR="00DF34AF" w:rsidRPr="00BC14FB" w:rsidRDefault="00DF34AF" w:rsidP="007D6B78">
      <w:pPr>
        <w:autoSpaceDE w:val="0"/>
        <w:autoSpaceDN w:val="0"/>
        <w:adjustRightInd w:val="0"/>
        <w:jc w:val="both"/>
        <w:rPr>
          <w:rFonts w:eastAsia="Calibri"/>
        </w:rPr>
      </w:pPr>
    </w:p>
    <w:p w:rsidR="00DF34AF" w:rsidRPr="00BC14FB" w:rsidRDefault="00DF34AF" w:rsidP="00DF34AF">
      <w:pPr>
        <w:autoSpaceDE w:val="0"/>
        <w:autoSpaceDN w:val="0"/>
        <w:adjustRightInd w:val="0"/>
        <w:jc w:val="both"/>
        <w:rPr>
          <w:rFonts w:eastAsia="Calibri"/>
          <w:b/>
        </w:rPr>
      </w:pPr>
      <w:r w:rsidRPr="00BC14FB">
        <w:rPr>
          <w:rFonts w:eastAsia="Calibri"/>
          <w:b/>
        </w:rPr>
        <w:t>Dosya No: 2019/8425</w:t>
      </w:r>
    </w:p>
    <w:p w:rsidR="00DF34AF" w:rsidRPr="00BC14FB" w:rsidRDefault="00DF34AF" w:rsidP="00DF34AF">
      <w:pPr>
        <w:autoSpaceDE w:val="0"/>
        <w:autoSpaceDN w:val="0"/>
        <w:adjustRightInd w:val="0"/>
        <w:jc w:val="both"/>
        <w:rPr>
          <w:rFonts w:eastAsia="Calibri"/>
          <w:b/>
        </w:rPr>
      </w:pPr>
    </w:p>
    <w:p w:rsidR="00DF34AF" w:rsidRPr="00BC14FB" w:rsidRDefault="00DF34AF" w:rsidP="007D6B78">
      <w:pPr>
        <w:autoSpaceDE w:val="0"/>
        <w:autoSpaceDN w:val="0"/>
        <w:adjustRightInd w:val="0"/>
        <w:jc w:val="both"/>
        <w:rPr>
          <w:rFonts w:eastAsia="Calibri"/>
        </w:rPr>
      </w:pPr>
      <w:r w:rsidRPr="00BC14FB">
        <w:rPr>
          <w:rFonts w:eastAsia="Calibri"/>
          <w:b/>
          <w:bCs/>
        </w:rPr>
        <w:t xml:space="preserve">Duygu FEDAKAR </w:t>
      </w:r>
      <w:r w:rsidRPr="00BC14FB">
        <w:rPr>
          <w:rFonts w:eastAsia="Calibri"/>
          <w:bCs/>
        </w:rPr>
        <w:t>isimli şahsa ait</w:t>
      </w:r>
      <w:r w:rsidRPr="00BC14FB">
        <w:rPr>
          <w:rFonts w:eastAsia="Calibri"/>
          <w:b/>
          <w:bCs/>
        </w:rPr>
        <w:t xml:space="preserve"> </w:t>
      </w:r>
      <w:r w:rsidRPr="00BC14FB">
        <w:rPr>
          <w:rFonts w:eastAsia="Calibri"/>
        </w:rPr>
        <w:t xml:space="preserve">www.modaizin.com adresli internet sitesinde ve “Modaizin.com” isimli instagram hesabında yer alan tanıtımlar </w:t>
      </w:r>
      <w:r w:rsidRPr="00BC14FB">
        <w:rPr>
          <w:rFonts w:eastAsia="Calibri"/>
          <w:bCs/>
        </w:rPr>
        <w:t xml:space="preserve">hakkındaki </w:t>
      </w:r>
      <w:r w:rsidRPr="00BC14FB">
        <w:rPr>
          <w:rFonts w:eastAsia="Calibri"/>
          <w:b/>
        </w:rPr>
        <w:t xml:space="preserve">2019/8425 </w:t>
      </w:r>
      <w:r w:rsidRPr="00BC14FB">
        <w:rPr>
          <w:rFonts w:eastAsia="Calibri"/>
          <w:bCs/>
        </w:rPr>
        <w:t xml:space="preserve">no’lu dosya ile ilgili görüşme ve değerlendirmelerin </w:t>
      </w:r>
      <w:r w:rsidRPr="00BC14FB">
        <w:rPr>
          <w:rFonts w:eastAsia="Calibri"/>
          <w:b/>
          <w:bCs/>
        </w:rPr>
        <w:t xml:space="preserve">ertelenmesine </w:t>
      </w:r>
      <w:r w:rsidRPr="00BC14FB">
        <w:rPr>
          <w:rFonts w:eastAsia="Calibri"/>
          <w:bCs/>
        </w:rPr>
        <w:t>karar verilmiştir</w:t>
      </w:r>
      <w:r w:rsidRPr="00BC14FB">
        <w:rPr>
          <w:rFonts w:eastAsia="Calibri"/>
        </w:rPr>
        <w:t>.</w:t>
      </w:r>
    </w:p>
    <w:p w:rsidR="007D6B78" w:rsidRPr="00BC14FB" w:rsidRDefault="007D6B78" w:rsidP="007D6B78">
      <w:pPr>
        <w:autoSpaceDE w:val="0"/>
        <w:autoSpaceDN w:val="0"/>
        <w:adjustRightInd w:val="0"/>
        <w:jc w:val="both"/>
      </w:pPr>
    </w:p>
    <w:p w:rsidR="007D6B78" w:rsidRPr="00BC14FB" w:rsidRDefault="007D6B78" w:rsidP="007D6B78">
      <w:pPr>
        <w:jc w:val="both"/>
        <w:rPr>
          <w:b/>
        </w:rPr>
      </w:pPr>
      <w:r w:rsidRPr="00BC14FB">
        <w:rPr>
          <w:b/>
        </w:rPr>
        <w:t>13)</w:t>
      </w:r>
    </w:p>
    <w:p w:rsidR="007D6B78" w:rsidRPr="00BC14FB" w:rsidRDefault="007D6B78" w:rsidP="007D6B78">
      <w:pPr>
        <w:jc w:val="both"/>
        <w:rPr>
          <w:b/>
        </w:rPr>
      </w:pPr>
    </w:p>
    <w:p w:rsidR="007D6B78" w:rsidRPr="00BC14FB" w:rsidRDefault="007D6B78" w:rsidP="007D6B78">
      <w:pPr>
        <w:jc w:val="both"/>
        <w:rPr>
          <w:b/>
        </w:rPr>
      </w:pPr>
      <w:r w:rsidRPr="00BC14FB">
        <w:rPr>
          <w:b/>
        </w:rPr>
        <w:t>Dosya No: 2019/8453</w:t>
      </w:r>
    </w:p>
    <w:p w:rsidR="007D6B78" w:rsidRPr="00BC14FB" w:rsidRDefault="007D6B78" w:rsidP="007D6B78">
      <w:pPr>
        <w:jc w:val="both"/>
        <w:rPr>
          <w:b/>
        </w:rPr>
      </w:pPr>
    </w:p>
    <w:p w:rsidR="007D6B78" w:rsidRPr="00BC14FB" w:rsidRDefault="007D6B78" w:rsidP="007D6B78">
      <w:pPr>
        <w:jc w:val="both"/>
        <w:rPr>
          <w:b/>
        </w:rPr>
      </w:pPr>
      <w:r w:rsidRPr="00BC14FB">
        <w:rPr>
          <w:b/>
        </w:rPr>
        <w:t>Şikayet Edilen: L’oreal Türkiye Kozmetik San. ve Tic. A.Ş.</w:t>
      </w:r>
    </w:p>
    <w:p w:rsidR="007D6B78" w:rsidRPr="00BC14FB" w:rsidRDefault="007D6B78" w:rsidP="007D6B78">
      <w:pPr>
        <w:jc w:val="both"/>
        <w:rPr>
          <w:b/>
        </w:rPr>
      </w:pPr>
    </w:p>
    <w:p w:rsidR="007D6B78" w:rsidRPr="00BC14FB" w:rsidRDefault="007D6B78" w:rsidP="007D6B78">
      <w:pPr>
        <w:jc w:val="both"/>
      </w:pPr>
      <w:r w:rsidRPr="00BC14FB">
        <w:rPr>
          <w:b/>
          <w:lang w:val="x-none"/>
        </w:rPr>
        <w:t>Şikayet Edilen Reklam:</w:t>
      </w:r>
      <w:r w:rsidRPr="00BC14FB">
        <w:t xml:space="preserve"> CeraVe markalı kozmetik ürünlere ilişkin olarak www.cerave.com.tr adresli internet sitesi ile söz konusu ürünlere ilişkin olarak satış noktalarında yer alan stantlar ve tanıtım broşürleri ve ambalaj üzerinde yer alan tanıtımlar.</w:t>
      </w:r>
    </w:p>
    <w:p w:rsidR="007D6B78" w:rsidRPr="00BC14FB" w:rsidRDefault="007D6B78" w:rsidP="007D6B78">
      <w:pPr>
        <w:jc w:val="both"/>
      </w:pPr>
    </w:p>
    <w:p w:rsidR="007D6B78" w:rsidRPr="00BC14FB" w:rsidRDefault="007D6B78" w:rsidP="007D6B78">
      <w:pPr>
        <w:jc w:val="both"/>
      </w:pPr>
      <w:r w:rsidRPr="00BC14FB">
        <w:rPr>
          <w:b/>
        </w:rPr>
        <w:t xml:space="preserve">Reklam Yayın Tarihi: </w:t>
      </w:r>
      <w:r w:rsidRPr="00BC14FB">
        <w:t>2019-2020</w:t>
      </w:r>
    </w:p>
    <w:p w:rsidR="007D6B78" w:rsidRPr="00BC14FB" w:rsidRDefault="007D6B78" w:rsidP="007D6B78">
      <w:pPr>
        <w:jc w:val="both"/>
        <w:rPr>
          <w:b/>
        </w:rPr>
      </w:pPr>
    </w:p>
    <w:p w:rsidR="007D6B78" w:rsidRDefault="007D6B78" w:rsidP="00254BF8">
      <w:pPr>
        <w:jc w:val="both"/>
      </w:pPr>
      <w:r w:rsidRPr="00BC14FB">
        <w:rPr>
          <w:b/>
        </w:rPr>
        <w:t xml:space="preserve">Yayınlandığı Mecra: </w:t>
      </w:r>
      <w:r w:rsidRPr="00BC14FB">
        <w:t>İnternet- Broşür-Ambalaj</w:t>
      </w:r>
    </w:p>
    <w:p w:rsidR="00254BF8" w:rsidRPr="00BC14FB" w:rsidRDefault="00254BF8" w:rsidP="00254BF8">
      <w:pPr>
        <w:jc w:val="both"/>
      </w:pPr>
    </w:p>
    <w:p w:rsidR="007D6B78" w:rsidRPr="00BC14FB" w:rsidRDefault="007D6B78" w:rsidP="007D6B78">
      <w:pPr>
        <w:jc w:val="both"/>
      </w:pPr>
      <w:r w:rsidRPr="00BC14FB">
        <w:rPr>
          <w:b/>
        </w:rPr>
        <w:t>Tespitler</w:t>
      </w:r>
      <w:r w:rsidRPr="00BC14FB">
        <w:t>: wwwcerave.com.tr adresli internet sitesinde yer alan CeraVe markalı ürün serilerine ilişkin tanıtımlarda “</w:t>
      </w:r>
      <w:r w:rsidRPr="00BC14FB">
        <w:rPr>
          <w:i/>
        </w:rPr>
        <w:t>Cilt</w:t>
      </w:r>
      <w:r w:rsidRPr="00BC14FB">
        <w:t xml:space="preserve"> problemleri” sekmesi altında </w:t>
      </w:r>
      <w:r w:rsidRPr="00BC14FB">
        <w:rPr>
          <w:i/>
        </w:rPr>
        <w:t>“Akneye eğilimli cilt, Kaşıntı, Sedef hastalığı eğilimli cilt, Ulusal Egzama Derneği kabul edildi”</w:t>
      </w:r>
      <w:r w:rsidRPr="00BC14FB">
        <w:t xml:space="preserve"> seçenekleri ile ürünlerin tanıtıldığı,</w:t>
      </w:r>
    </w:p>
    <w:p w:rsidR="007D6B78" w:rsidRPr="00BC14FB" w:rsidRDefault="007D6B78" w:rsidP="007D6B78">
      <w:pPr>
        <w:jc w:val="both"/>
      </w:pPr>
      <w:r w:rsidRPr="00BC14FB">
        <w:t xml:space="preserve">CeraVe markalı kozmetik ürünlere ilişkin olarak satış noktalarında yer alan stantlar ve tanıtım broşürlerinde; </w:t>
      </w:r>
      <w:r w:rsidRPr="00BC14FB">
        <w:rPr>
          <w:i/>
        </w:rPr>
        <w:t>“3 temel seramid ile cildin koruyucu bariyerini onarır.”, “Kimler içindir? Nem ve bariyer onarımı ihtiyacı olan herkes için. Farklı cilt problemleri yaşayanlar. (Akne, rozasea, çatlamış el ve ayaklar). Atopik ciltler, egzama, sedef.”</w:t>
      </w:r>
      <w:r w:rsidRPr="00BC14FB">
        <w:t xml:space="preserve"> ifadelerinin yer aldığı, </w:t>
      </w:r>
    </w:p>
    <w:p w:rsidR="007D6B78" w:rsidRPr="00BC14FB" w:rsidRDefault="007D6B78" w:rsidP="007D6B78">
      <w:pPr>
        <w:ind w:firstLine="708"/>
        <w:jc w:val="both"/>
      </w:pPr>
    </w:p>
    <w:p w:rsidR="007D6B78" w:rsidRPr="00BC14FB" w:rsidRDefault="007D6B78" w:rsidP="007D6B78">
      <w:pPr>
        <w:shd w:val="clear" w:color="auto" w:fill="FFFFFF"/>
        <w:tabs>
          <w:tab w:val="left" w:pos="0"/>
        </w:tabs>
        <w:jc w:val="both"/>
      </w:pPr>
      <w:r w:rsidRPr="00BC14FB">
        <w:t xml:space="preserve">CeraVe markalı kozmetik ürünlere ait ambalaj üzerinde; </w:t>
      </w:r>
      <w:r w:rsidRPr="00BC14FB">
        <w:rPr>
          <w:i/>
        </w:rPr>
        <w:t xml:space="preserve">“Accepted National </w:t>
      </w:r>
      <w:r w:rsidRPr="00BC14FB">
        <w:rPr>
          <w:i/>
          <w:u w:val="single"/>
        </w:rPr>
        <w:t xml:space="preserve">Eczama </w:t>
      </w:r>
      <w:r w:rsidRPr="00BC14FB">
        <w:rPr>
          <w:i/>
        </w:rPr>
        <w:t>Association”</w:t>
      </w:r>
      <w:r w:rsidRPr="00BC14FB">
        <w:t xml:space="preserve"> ibaresinin yer aldığı tespit edilmiştir.</w:t>
      </w:r>
    </w:p>
    <w:p w:rsidR="007D6B78" w:rsidRPr="00BC14FB" w:rsidRDefault="007D6B78" w:rsidP="007D6B78">
      <w:pPr>
        <w:jc w:val="both"/>
      </w:pPr>
    </w:p>
    <w:p w:rsidR="007D6B78" w:rsidRPr="00BC14FB" w:rsidRDefault="007D6B78" w:rsidP="007D6B78">
      <w:pPr>
        <w:jc w:val="both"/>
      </w:pPr>
      <w:r w:rsidRPr="00BC14FB">
        <w:rPr>
          <w:b/>
          <w:lang w:val="x-none"/>
        </w:rPr>
        <w:t>Değerlendirme/Karar</w:t>
      </w:r>
      <w:r w:rsidRPr="00BC14FB">
        <w:rPr>
          <w:b/>
        </w:rPr>
        <w:t>:</w:t>
      </w:r>
      <w:r w:rsidRPr="00BC14FB">
        <w:t xml:space="preserve"> wwwcerave.com.tr adresli internet sitesinde yer alan CeraVe markalı ürün serilerine ilişkin tanıtımlarda “</w:t>
      </w:r>
      <w:r w:rsidRPr="00BC14FB">
        <w:rPr>
          <w:i/>
        </w:rPr>
        <w:t>Cilt</w:t>
      </w:r>
      <w:r w:rsidRPr="00BC14FB">
        <w:t xml:space="preserve"> problemleri” sekmesi altında </w:t>
      </w:r>
      <w:r w:rsidRPr="00BC14FB">
        <w:rPr>
          <w:i/>
        </w:rPr>
        <w:t>“Akneye eğilimli cilt, Kaşıntı, Sedef hastalığı eğilimli cilt, Ulusal Egzama Derneği kabul edildi”</w:t>
      </w:r>
      <w:r w:rsidRPr="00BC14FB">
        <w:t xml:space="preserve"> seçenekleri ile ürünlerin tanıtıldığı,</w:t>
      </w:r>
    </w:p>
    <w:p w:rsidR="007D6B78" w:rsidRPr="00BC14FB" w:rsidRDefault="007D6B78" w:rsidP="007D6B78">
      <w:pPr>
        <w:jc w:val="both"/>
      </w:pPr>
      <w:r w:rsidRPr="00BC14FB">
        <w:t xml:space="preserve">CeraVe markalı kozmetik ürünlere ilişkin olarak satış noktalarında yer alan stantlar ve tanıtım broşürlerinde; </w:t>
      </w:r>
      <w:r w:rsidRPr="00BC14FB">
        <w:rPr>
          <w:i/>
        </w:rPr>
        <w:t xml:space="preserve">“3 temel seramid ile cildin koruyucu bariyerini onarır.”, “Kimler içindir? Nem ve </w:t>
      </w:r>
      <w:r w:rsidRPr="00BC14FB">
        <w:rPr>
          <w:i/>
        </w:rPr>
        <w:lastRenderedPageBreak/>
        <w:t>bariyer onarımı ihtiyacı olan herkes için. Farklı cilt problemleri yaşayanlar. (Akne, rozasea, çatlamış el ve ayaklar). Atopik ciltler, egzama, sedef.”</w:t>
      </w:r>
      <w:r w:rsidRPr="00BC14FB">
        <w:t xml:space="preserve"> ifadelerinin yer aldığı, </w:t>
      </w:r>
    </w:p>
    <w:p w:rsidR="007D6B78" w:rsidRPr="00BC14FB" w:rsidRDefault="007D6B78" w:rsidP="007D6B78">
      <w:pPr>
        <w:jc w:val="both"/>
      </w:pPr>
    </w:p>
    <w:p w:rsidR="007D6B78" w:rsidRPr="00BC14FB" w:rsidRDefault="007D6B78" w:rsidP="007D6B78">
      <w:pPr>
        <w:jc w:val="both"/>
      </w:pPr>
      <w:r w:rsidRPr="00BC14FB">
        <w:t xml:space="preserve">CeraVe markalı kozmetik ürünlere ait ambalaj üzerinde; </w:t>
      </w:r>
      <w:r w:rsidRPr="00BC14FB">
        <w:rPr>
          <w:i/>
        </w:rPr>
        <w:t xml:space="preserve">“Accepted National </w:t>
      </w:r>
      <w:r w:rsidRPr="00BC14FB">
        <w:rPr>
          <w:i/>
          <w:u w:val="single"/>
        </w:rPr>
        <w:t xml:space="preserve">Eczama </w:t>
      </w:r>
      <w:r w:rsidRPr="00BC14FB">
        <w:rPr>
          <w:i/>
        </w:rPr>
        <w:t>Association”</w:t>
      </w:r>
      <w:r w:rsidRPr="00BC14FB">
        <w:t xml:space="preserve"> ibaresinin yer aldığı,</w:t>
      </w:r>
    </w:p>
    <w:p w:rsidR="007D6B78" w:rsidRPr="00BC14FB" w:rsidRDefault="007D6B78" w:rsidP="007D6B78">
      <w:pPr>
        <w:jc w:val="both"/>
      </w:pPr>
    </w:p>
    <w:p w:rsidR="007D6B78" w:rsidRPr="00BC14FB" w:rsidRDefault="007D6B78" w:rsidP="007D6B78">
      <w:pPr>
        <w:jc w:val="both"/>
      </w:pPr>
      <w:r w:rsidRPr="00BC14FB">
        <w:t>Ancak, Kozmetik Mevzuatına tabi bulunan tüm kozmetik ürünlerin, insan vücudunun dış kısımlarına uygulanan ve etkileri geçici olan ürünler olması gerektiği; bu bağlamda, inceleme konusu tanıtımlarda yer alan sağlık beyanı içeren ifadeler ile endikasyon belirten ifadelerin ilgili mevzuatta belirtilen kozmetik ürün tanımını aşan ve yanıltıcı nitelikte değerlendirildiği,</w:t>
      </w:r>
    </w:p>
    <w:p w:rsidR="007D6B78" w:rsidRPr="00BC14FB" w:rsidRDefault="007D6B78" w:rsidP="007D6B78">
      <w:pPr>
        <w:jc w:val="both"/>
      </w:pPr>
    </w:p>
    <w:p w:rsidR="007D6B78" w:rsidRPr="00BC14FB" w:rsidRDefault="007D6B78" w:rsidP="007D6B78">
      <w:pPr>
        <w:jc w:val="both"/>
        <w:rPr>
          <w:bCs/>
        </w:rPr>
      </w:pPr>
      <w:r w:rsidRPr="00BC14FB">
        <w:rPr>
          <w:bCs/>
        </w:rPr>
        <w:t>Açıklanan nedenlerle söz konusu reklamların,</w:t>
      </w:r>
    </w:p>
    <w:p w:rsidR="007D6B78" w:rsidRPr="00BC14FB" w:rsidRDefault="007D6B78" w:rsidP="007D6B78">
      <w:pPr>
        <w:jc w:val="both"/>
        <w:rPr>
          <w:bCs/>
        </w:rPr>
      </w:pPr>
    </w:p>
    <w:p w:rsidR="007D6B78" w:rsidRPr="00BC14FB" w:rsidRDefault="007D6B78" w:rsidP="007D6B78">
      <w:pPr>
        <w:jc w:val="both"/>
      </w:pPr>
      <w:r w:rsidRPr="00BC14FB">
        <w:t>- Kozmetik Yönetmeliği’nin 4 üncü ve 10 uncu maddeleri,</w:t>
      </w:r>
    </w:p>
    <w:p w:rsidR="007D6B78" w:rsidRPr="00BC14FB" w:rsidRDefault="007D6B78" w:rsidP="007D6B78">
      <w:pPr>
        <w:jc w:val="both"/>
      </w:pPr>
    </w:p>
    <w:p w:rsidR="007D6B78" w:rsidRPr="00BC14FB" w:rsidRDefault="007D6B78" w:rsidP="007D6B78">
      <w:pPr>
        <w:jc w:val="both"/>
      </w:pPr>
      <w:r w:rsidRPr="00BC14FB">
        <w:t>- Sağlık Beyanları ile Satışa Sunulan Ürünlerin Sağlık Beyanları Hakkında Yönetmeliğin 4-c,  , 5 inci ve 7 nci maddeleri,</w:t>
      </w:r>
    </w:p>
    <w:p w:rsidR="007D6B78" w:rsidRPr="00BC14FB" w:rsidRDefault="007D6B78" w:rsidP="007D6B78">
      <w:pPr>
        <w:jc w:val="both"/>
      </w:pPr>
    </w:p>
    <w:p w:rsidR="007D6B78" w:rsidRPr="00BC14FB" w:rsidRDefault="007D6B78" w:rsidP="007D6B78">
      <w:pPr>
        <w:autoSpaceDE w:val="0"/>
        <w:autoSpaceDN w:val="0"/>
        <w:adjustRightInd w:val="0"/>
        <w:jc w:val="both"/>
      </w:pPr>
      <w:r w:rsidRPr="00BC14FB">
        <w:t>- Ticari Reklam ve Haksız Ticari Uygulamalar Yönetmeliği’nin 5/1-b, 7/1, 7/2, 7/3, 7/4,7/5, 7/8-ç, 26 ncı ve 32 nci maddeleri,</w:t>
      </w:r>
    </w:p>
    <w:p w:rsidR="007D6B78" w:rsidRPr="00BC14FB" w:rsidRDefault="007D6B78" w:rsidP="007D6B78">
      <w:pPr>
        <w:autoSpaceDE w:val="0"/>
        <w:autoSpaceDN w:val="0"/>
        <w:adjustRightInd w:val="0"/>
        <w:jc w:val="both"/>
      </w:pPr>
    </w:p>
    <w:p w:rsidR="007D6B78" w:rsidRPr="00BC14FB" w:rsidRDefault="007D6B78" w:rsidP="007D6B78">
      <w:pPr>
        <w:jc w:val="both"/>
        <w:rPr>
          <w:b/>
        </w:rPr>
      </w:pPr>
      <w:r w:rsidRPr="00BC14FB">
        <w:t>- 6502 sayılı Tüketicinin Korunması Hakkında Kanun'un 61 inci madd</w:t>
      </w:r>
      <w:r w:rsidR="00254BF8">
        <w:t>esi hükümlerine aykırı olduğuna,</w:t>
      </w:r>
    </w:p>
    <w:p w:rsidR="007D6B78" w:rsidRPr="00BC14FB" w:rsidRDefault="007D6B78" w:rsidP="007D6B78">
      <w:pPr>
        <w:jc w:val="both"/>
      </w:pPr>
    </w:p>
    <w:p w:rsidR="007D6B78" w:rsidRPr="00BC14FB" w:rsidRDefault="007D6B78" w:rsidP="007D6B78">
      <w:pPr>
        <w:jc w:val="both"/>
      </w:pPr>
      <w:r w:rsidRPr="00BC14FB">
        <w:t xml:space="preserve">Buna göre, söz konusu reklamlara ilişkin olarak, satıcı firma </w:t>
      </w:r>
      <w:r w:rsidRPr="00BC14FB">
        <w:rPr>
          <w:b/>
        </w:rPr>
        <w:t xml:space="preserve">L’oreal Türkiye Kozmetik San. ve Tic. A.Ş. </w:t>
      </w:r>
      <w:r w:rsidRPr="00BC14FB">
        <w:t xml:space="preserve">hakkında, </w:t>
      </w:r>
      <w:r w:rsidRPr="00BC14FB">
        <w:rPr>
          <w:kern w:val="1"/>
        </w:rPr>
        <w:t xml:space="preserve">6502 sayılı Kanun’un 63 üncü ve 77/12 nci maddeleri uyarınca </w:t>
      </w:r>
      <w:r w:rsidRPr="00BC14FB">
        <w:rPr>
          <w:b/>
        </w:rPr>
        <w:t xml:space="preserve">104.781-TL (YüzdörtbinyediyüzseksenbirTürk Lirası) </w:t>
      </w:r>
      <w:r w:rsidRPr="00BC14FB">
        <w:t>verilmesine karar verilmiştir.</w:t>
      </w:r>
    </w:p>
    <w:p w:rsidR="007D6B78" w:rsidRPr="00BC14FB" w:rsidRDefault="007D6B78" w:rsidP="007D6B78">
      <w:pPr>
        <w:jc w:val="both"/>
      </w:pPr>
    </w:p>
    <w:p w:rsidR="007D6B78" w:rsidRPr="00BC14FB" w:rsidRDefault="007D6B78" w:rsidP="007D6B78">
      <w:pPr>
        <w:jc w:val="both"/>
        <w:rPr>
          <w:b/>
        </w:rPr>
      </w:pPr>
      <w:r w:rsidRPr="00BC14FB">
        <w:rPr>
          <w:b/>
        </w:rPr>
        <w:t>14)</w:t>
      </w:r>
    </w:p>
    <w:p w:rsidR="007D6B78" w:rsidRPr="00BC14FB" w:rsidRDefault="007D6B78" w:rsidP="007D6B78">
      <w:pPr>
        <w:jc w:val="both"/>
        <w:rPr>
          <w:b/>
        </w:rPr>
      </w:pPr>
    </w:p>
    <w:p w:rsidR="007D6B78" w:rsidRPr="00BC14FB" w:rsidRDefault="007D6B78" w:rsidP="007D6B78">
      <w:pPr>
        <w:jc w:val="both"/>
      </w:pPr>
      <w:r w:rsidRPr="00BC14FB">
        <w:rPr>
          <w:b/>
        </w:rPr>
        <w:t>Dosya No: 2019/9531</w:t>
      </w:r>
    </w:p>
    <w:p w:rsidR="007D6B78" w:rsidRPr="00BC14FB" w:rsidRDefault="007D6B78" w:rsidP="007D6B78">
      <w:pPr>
        <w:jc w:val="both"/>
        <w:rPr>
          <w:b/>
        </w:rPr>
      </w:pPr>
    </w:p>
    <w:p w:rsidR="007D6B78" w:rsidRPr="00BC14FB" w:rsidRDefault="007D6B78" w:rsidP="007D6B78">
      <w:pPr>
        <w:jc w:val="both"/>
        <w:rPr>
          <w:b/>
        </w:rPr>
      </w:pPr>
      <w:r w:rsidRPr="00BC14FB">
        <w:rPr>
          <w:b/>
        </w:rPr>
        <w:t>Şikayet Edilen: Glaxosmithkline İlaçları San. ve Tic. A.Ş.</w:t>
      </w:r>
    </w:p>
    <w:p w:rsidR="007D6B78" w:rsidRPr="00BC14FB" w:rsidRDefault="007D6B78" w:rsidP="007D6B78">
      <w:pPr>
        <w:jc w:val="both"/>
        <w:rPr>
          <w:b/>
        </w:rPr>
      </w:pPr>
    </w:p>
    <w:p w:rsidR="007D6B78" w:rsidRPr="00BC14FB" w:rsidRDefault="007D6B78" w:rsidP="007D6B78">
      <w:pPr>
        <w:jc w:val="both"/>
      </w:pPr>
      <w:r w:rsidRPr="00BC14FB">
        <w:rPr>
          <w:b/>
          <w:lang w:val="x-none"/>
        </w:rPr>
        <w:t>Şikayet Edilen Reklam:</w:t>
      </w:r>
      <w:r w:rsidRPr="00BC14FB">
        <w:rPr>
          <w:bCs/>
        </w:rPr>
        <w:t xml:space="preserve"> “Sensodyne Hızlı Rahatlama” isimli ürüne ilişkin Youtube kanalı ile muhtelif televizyon kanallarında yayınlanan reklamlar.</w:t>
      </w:r>
    </w:p>
    <w:p w:rsidR="007D6B78" w:rsidRPr="00BC14FB" w:rsidRDefault="007D6B78" w:rsidP="007D6B78">
      <w:pPr>
        <w:jc w:val="both"/>
      </w:pPr>
    </w:p>
    <w:p w:rsidR="007D6B78" w:rsidRPr="00BC14FB" w:rsidRDefault="007D6B78" w:rsidP="007D6B78">
      <w:pPr>
        <w:jc w:val="both"/>
      </w:pPr>
      <w:r w:rsidRPr="00BC14FB">
        <w:rPr>
          <w:b/>
        </w:rPr>
        <w:t xml:space="preserve">Reklam Yayın Tarihi: </w:t>
      </w:r>
      <w:r w:rsidRPr="00BC14FB">
        <w:t>2018</w:t>
      </w:r>
    </w:p>
    <w:p w:rsidR="007D6B78" w:rsidRPr="00BC14FB" w:rsidRDefault="007D6B78" w:rsidP="007D6B78">
      <w:pPr>
        <w:jc w:val="both"/>
        <w:rPr>
          <w:b/>
        </w:rPr>
      </w:pPr>
    </w:p>
    <w:p w:rsidR="007D6B78" w:rsidRPr="00BC14FB" w:rsidRDefault="007D6B78" w:rsidP="007D6B78">
      <w:pPr>
        <w:jc w:val="both"/>
      </w:pPr>
      <w:r w:rsidRPr="00BC14FB">
        <w:rPr>
          <w:b/>
        </w:rPr>
        <w:lastRenderedPageBreak/>
        <w:t>Yayınlandığı Mecra:</w:t>
      </w:r>
      <w:r w:rsidRPr="00BC14FB">
        <w:t xml:space="preserve"> Televizyon-İnternet</w:t>
      </w:r>
    </w:p>
    <w:p w:rsidR="007D6B78" w:rsidRPr="00BC14FB" w:rsidRDefault="007D6B78" w:rsidP="007D6B78">
      <w:pPr>
        <w:shd w:val="clear" w:color="auto" w:fill="FFFFFF"/>
        <w:tabs>
          <w:tab w:val="left" w:pos="0"/>
        </w:tabs>
        <w:jc w:val="both"/>
      </w:pPr>
    </w:p>
    <w:p w:rsidR="007D6B78" w:rsidRPr="00BC14FB" w:rsidRDefault="007D6B78" w:rsidP="007D6B78">
      <w:pPr>
        <w:jc w:val="both"/>
      </w:pPr>
      <w:r w:rsidRPr="00BC14FB">
        <w:rPr>
          <w:b/>
        </w:rPr>
        <w:t>Tespitler</w:t>
      </w:r>
      <w:r w:rsidRPr="00BC14FB">
        <w:t xml:space="preserve">: “Sensodyne Hızlı Rahatlama” isimli ürüne ilişkin reklam filminde </w:t>
      </w:r>
      <w:r w:rsidRPr="00BC14FB">
        <w:rPr>
          <w:i/>
        </w:rPr>
        <w:t>“Biz diş hekimleri için hassasiyet ağrısını 60 saniyede rahatlatmak çok mükemmel bir şey. Bir ürünü kullandığımız zaman sonucunu bir an önce görmek istiyoruz. Diş hassasiyetinin bir çözümü var. Sensodyne hızlı rahatlamayı öneriyorum. 60 saniye gibi kısa bir sürede etki ediyor. Bir dakika içerisinde etkisini gösteriyor. Çok kısa bir süre hastayı memnun etmek için. 60 saniyede klinik olarak kanıtlanmış rahatlama. * Günde iki kere fırçalama ile”</w:t>
      </w:r>
      <w:r w:rsidRPr="00BC14FB">
        <w:t xml:space="preserve">  ifadelerine yer verildiği tespit edilmiştir.</w:t>
      </w:r>
    </w:p>
    <w:p w:rsidR="007D6B78" w:rsidRPr="00BC14FB" w:rsidRDefault="007D6B78" w:rsidP="007D6B78">
      <w:pPr>
        <w:jc w:val="both"/>
      </w:pPr>
    </w:p>
    <w:p w:rsidR="007D6B78" w:rsidRPr="00BC14FB" w:rsidRDefault="007D6B78" w:rsidP="007D6B78">
      <w:pPr>
        <w:autoSpaceDE w:val="0"/>
        <w:autoSpaceDN w:val="0"/>
        <w:adjustRightInd w:val="0"/>
        <w:jc w:val="both"/>
      </w:pPr>
      <w:r w:rsidRPr="00BC14FB">
        <w:rPr>
          <w:b/>
          <w:lang w:val="x-none"/>
        </w:rPr>
        <w:t>Değerlendirme/Karar</w:t>
      </w:r>
      <w:r w:rsidRPr="00BC14FB">
        <w:rPr>
          <w:b/>
        </w:rPr>
        <w:t>:</w:t>
      </w:r>
      <w:r w:rsidRPr="00BC14FB">
        <w:t xml:space="preserve"> “Sensodyne Hızlı Rahatlama” isimli ürünün Sağlık Bakanlığı Ürün Takip Sistemine (ÜTS) dahil olduğu tarih 04/09/2018 olmakla beraber, ürünün bu tarihten önce de Sağlık Bakanlığı’nın ÜTS kayıt sisteminden önce kullanılan tıbbi cihaz kayıt sisteminde kaydının bulunduğu, dolayısıyla söz konusu reklamların yayınlandığı dönemde tıbbi cihaz olarak kaydının bulunduğunun anlaşıldığı, bu kapsamda reklamda yer verilen incelemeye esas iddiaların ispatlanmış olduğu kanaatine varıldığından, söz konusu reklam filminin </w:t>
      </w:r>
      <w:r w:rsidRPr="00BC14FB">
        <w:rPr>
          <w:rFonts w:eastAsia="Calibri"/>
        </w:rPr>
        <w:t xml:space="preserve">6502 sayılı Tüketicinin Korunması Hakkında Kanunun 61 inci maddesine </w:t>
      </w:r>
      <w:r w:rsidRPr="00BC14FB">
        <w:rPr>
          <w:rFonts w:eastAsia="Calibri"/>
          <w:b/>
          <w:i/>
        </w:rPr>
        <w:t>aykırı olmadığına</w:t>
      </w:r>
      <w:r w:rsidRPr="00BC14FB">
        <w:rPr>
          <w:rFonts w:eastAsia="Calibri"/>
          <w:b/>
        </w:rPr>
        <w:t xml:space="preserve"> </w:t>
      </w:r>
      <w:r w:rsidRPr="00BC14FB">
        <w:rPr>
          <w:rFonts w:eastAsia="Calibri"/>
        </w:rPr>
        <w:t>karar verilmiştir.</w:t>
      </w:r>
    </w:p>
    <w:p w:rsidR="00110D9C" w:rsidRPr="00BC14FB" w:rsidRDefault="00110D9C" w:rsidP="00E137C9">
      <w:pPr>
        <w:pStyle w:val="GvdeMetni"/>
        <w:spacing w:after="0"/>
        <w:jc w:val="both"/>
      </w:pPr>
    </w:p>
    <w:p w:rsidR="00110D9C" w:rsidRPr="00BC14FB" w:rsidRDefault="00110D9C" w:rsidP="00110D9C">
      <w:pPr>
        <w:jc w:val="both"/>
        <w:rPr>
          <w:b/>
        </w:rPr>
      </w:pPr>
      <w:r w:rsidRPr="00BC14FB">
        <w:rPr>
          <w:b/>
        </w:rPr>
        <w:t>15)</w:t>
      </w:r>
    </w:p>
    <w:p w:rsidR="00110D9C" w:rsidRPr="00BC14FB" w:rsidRDefault="00110D9C" w:rsidP="00110D9C">
      <w:pPr>
        <w:jc w:val="both"/>
        <w:rPr>
          <w:b/>
        </w:rPr>
      </w:pPr>
    </w:p>
    <w:p w:rsidR="00110D9C" w:rsidRPr="00BC14FB" w:rsidRDefault="00110D9C" w:rsidP="00110D9C">
      <w:pPr>
        <w:jc w:val="both"/>
        <w:rPr>
          <w:b/>
        </w:rPr>
      </w:pPr>
      <w:r w:rsidRPr="00BC14FB">
        <w:rPr>
          <w:b/>
        </w:rPr>
        <w:t>Dosya No: 2019/12304</w:t>
      </w:r>
    </w:p>
    <w:p w:rsidR="00110D9C" w:rsidRPr="00BC14FB" w:rsidRDefault="00110D9C" w:rsidP="00110D9C">
      <w:pPr>
        <w:tabs>
          <w:tab w:val="left" w:pos="0"/>
        </w:tabs>
        <w:jc w:val="both"/>
      </w:pPr>
    </w:p>
    <w:p w:rsidR="00110D9C" w:rsidRPr="00BC14FB" w:rsidRDefault="00110D9C" w:rsidP="00110D9C">
      <w:pPr>
        <w:tabs>
          <w:tab w:val="left" w:pos="0"/>
        </w:tabs>
        <w:jc w:val="both"/>
        <w:rPr>
          <w:rFonts w:eastAsia="Andale Sans UI"/>
          <w:b/>
          <w:bCs/>
          <w:kern w:val="1"/>
        </w:rPr>
      </w:pPr>
      <w:r w:rsidRPr="00BC14FB">
        <w:rPr>
          <w:b/>
        </w:rPr>
        <w:t>Şikayet Edilen:</w:t>
      </w:r>
      <w:r w:rsidRPr="00BC14FB">
        <w:rPr>
          <w:rFonts w:eastAsia="Andale Sans UI"/>
          <w:kern w:val="1"/>
        </w:rPr>
        <w:t xml:space="preserve"> </w:t>
      </w:r>
      <w:r w:rsidRPr="00BC14FB">
        <w:rPr>
          <w:rFonts w:eastAsia="Andale Sans UI"/>
          <w:b/>
          <w:bCs/>
          <w:kern w:val="1"/>
        </w:rPr>
        <w:t>Eruslu Sağlık Ürün. San Ve Tic. A.Ş.</w:t>
      </w:r>
    </w:p>
    <w:p w:rsidR="00110D9C" w:rsidRPr="00BC14FB" w:rsidRDefault="00110D9C" w:rsidP="00110D9C">
      <w:pPr>
        <w:tabs>
          <w:tab w:val="left" w:pos="0"/>
        </w:tabs>
        <w:jc w:val="both"/>
        <w:rPr>
          <w:rFonts w:eastAsia="Andale Sans UI"/>
          <w:b/>
          <w:bCs/>
          <w:kern w:val="1"/>
        </w:rPr>
      </w:pPr>
    </w:p>
    <w:p w:rsidR="00110D9C" w:rsidRPr="00BC14FB" w:rsidRDefault="00110D9C" w:rsidP="00110D9C">
      <w:pPr>
        <w:tabs>
          <w:tab w:val="left" w:pos="0"/>
        </w:tabs>
        <w:jc w:val="both"/>
      </w:pPr>
      <w:r w:rsidRPr="00BC14FB">
        <w:rPr>
          <w:b/>
        </w:rPr>
        <w:t xml:space="preserve">Şikayet Edilen Reklam: </w:t>
      </w:r>
      <w:r w:rsidRPr="00BC14FB">
        <w:t>“Sleepy Jeans” isimli bebek bezine yönelik muhtelif mecralarda yayınlanan reklam ve tanıtımlar</w:t>
      </w:r>
    </w:p>
    <w:p w:rsidR="00110D9C" w:rsidRPr="00BC14FB" w:rsidRDefault="00110D9C" w:rsidP="00110D9C">
      <w:pPr>
        <w:tabs>
          <w:tab w:val="left" w:pos="0"/>
        </w:tabs>
        <w:jc w:val="both"/>
      </w:pPr>
    </w:p>
    <w:p w:rsidR="00110D9C" w:rsidRPr="00BC14FB" w:rsidRDefault="00110D9C" w:rsidP="00110D9C">
      <w:pPr>
        <w:tabs>
          <w:tab w:val="left" w:pos="0"/>
        </w:tabs>
        <w:jc w:val="both"/>
        <w:rPr>
          <w:lang w:eastAsia="en-US"/>
        </w:rPr>
      </w:pPr>
      <w:r w:rsidRPr="00BC14FB">
        <w:rPr>
          <w:b/>
        </w:rPr>
        <w:t xml:space="preserve">Reklam Yayın Tarihi: </w:t>
      </w:r>
      <w:r w:rsidRPr="00BC14FB">
        <w:rPr>
          <w:bCs/>
        </w:rPr>
        <w:t>2019</w:t>
      </w:r>
    </w:p>
    <w:p w:rsidR="00110D9C" w:rsidRPr="00BC14FB" w:rsidRDefault="00110D9C" w:rsidP="00110D9C">
      <w:pPr>
        <w:tabs>
          <w:tab w:val="left" w:pos="0"/>
        </w:tabs>
        <w:jc w:val="both"/>
      </w:pPr>
    </w:p>
    <w:p w:rsidR="00110D9C" w:rsidRPr="00BC14FB" w:rsidRDefault="00110D9C" w:rsidP="00110D9C">
      <w:pPr>
        <w:tabs>
          <w:tab w:val="left" w:pos="0"/>
          <w:tab w:val="left" w:pos="709"/>
        </w:tabs>
        <w:ind w:left="709" w:hanging="709"/>
        <w:jc w:val="both"/>
        <w:rPr>
          <w:lang w:eastAsia="en-US"/>
        </w:rPr>
      </w:pPr>
      <w:r w:rsidRPr="00BC14FB">
        <w:rPr>
          <w:b/>
        </w:rPr>
        <w:t>Reklamın Yayınlandığı Mecra:</w:t>
      </w:r>
      <w:r w:rsidRPr="00BC14FB">
        <w:t xml:space="preserve"> Televizyon, İnternet</w:t>
      </w:r>
    </w:p>
    <w:p w:rsidR="00110D9C" w:rsidRPr="00BC14FB" w:rsidRDefault="00110D9C" w:rsidP="00110D9C">
      <w:pPr>
        <w:tabs>
          <w:tab w:val="left" w:pos="0"/>
          <w:tab w:val="left" w:pos="709"/>
        </w:tabs>
        <w:ind w:left="709" w:hanging="709"/>
        <w:jc w:val="both"/>
      </w:pPr>
    </w:p>
    <w:p w:rsidR="00110D9C" w:rsidRPr="00BC14FB" w:rsidRDefault="00110D9C" w:rsidP="00110D9C">
      <w:pPr>
        <w:autoSpaceDE w:val="0"/>
        <w:autoSpaceDN w:val="0"/>
        <w:adjustRightInd w:val="0"/>
        <w:jc w:val="both"/>
      </w:pPr>
      <w:r w:rsidRPr="00BC14FB">
        <w:rPr>
          <w:b/>
        </w:rPr>
        <w:t xml:space="preserve">Tespitler: </w:t>
      </w:r>
      <w:r w:rsidRPr="00BC14FB">
        <w:rPr>
          <w:bCs/>
        </w:rPr>
        <w:t xml:space="preserve">“Sleepy Jeans” </w:t>
      </w:r>
      <w:r w:rsidRPr="00BC14FB">
        <w:t xml:space="preserve">isimli </w:t>
      </w:r>
      <w:r w:rsidRPr="00BC14FB">
        <w:rPr>
          <w:bCs/>
        </w:rPr>
        <w:t>bebek bezine</w:t>
      </w:r>
      <w:r w:rsidRPr="00BC14FB">
        <w:t xml:space="preserve"> yönelik; Televizyon kanallarında yayınlanan reklamlarda; </w:t>
      </w:r>
      <w:r w:rsidRPr="00BC14FB">
        <w:rPr>
          <w:i/>
        </w:rPr>
        <w:t>“Bebeğinizin dışarda da sadece beziyle şık bir şekilde gezebilmesi için Sleepy şimdi de Jeans desenli külot bez üretti. Sleepy Jeans külotlu bez ile bebeğiniz hem şık hem rahat… Sleepy Jeans şimdi çok moda.”</w:t>
      </w:r>
      <w:r w:rsidRPr="00BC14FB">
        <w:t xml:space="preserve"> şeklinde, </w:t>
      </w:r>
    </w:p>
    <w:p w:rsidR="00110D9C" w:rsidRPr="00BC14FB" w:rsidRDefault="00110D9C" w:rsidP="00110D9C">
      <w:pPr>
        <w:autoSpaceDE w:val="0"/>
        <w:autoSpaceDN w:val="0"/>
        <w:adjustRightInd w:val="0"/>
        <w:jc w:val="both"/>
      </w:pPr>
    </w:p>
    <w:p w:rsidR="00110D9C" w:rsidRPr="00BC14FB" w:rsidRDefault="00110D9C" w:rsidP="00110D9C">
      <w:pPr>
        <w:autoSpaceDE w:val="0"/>
        <w:autoSpaceDN w:val="0"/>
        <w:adjustRightInd w:val="0"/>
        <w:jc w:val="both"/>
        <w:rPr>
          <w:bCs/>
        </w:rPr>
      </w:pPr>
      <w:r w:rsidRPr="00BC14FB">
        <w:rPr>
          <w:u w:val="single"/>
        </w:rPr>
        <w:t>www.sleepy.com.tr/kulot-bez</w:t>
      </w:r>
      <w:r w:rsidRPr="00BC14FB">
        <w:t xml:space="preserve"> adresli internet sitenizde; </w:t>
      </w:r>
      <w:r w:rsidRPr="00BC14FB">
        <w:rPr>
          <w:i/>
        </w:rPr>
        <w:t>“</w:t>
      </w:r>
      <w:r w:rsidRPr="00BC14FB">
        <w:rPr>
          <w:bCs/>
          <w:i/>
        </w:rPr>
        <w:t>Stil sahibi bebeklerin ve annelerin vazgeçilmezi olacak Sleepy Jeans Külot Bez, yaz aylarında bebeğinin tarzından ödün vermeden son derece rahat etmesini sağlayacak. Sleepy Jeans ile hem evde hem dışarıda şık ve mutlu hissetmesini, nefes alan dış yüzeyi ile her an havalı olmasını sağlar.”</w:t>
      </w:r>
      <w:r w:rsidRPr="00BC14FB">
        <w:rPr>
          <w:bCs/>
        </w:rPr>
        <w:t xml:space="preserve"> şeklinde,</w:t>
      </w:r>
    </w:p>
    <w:p w:rsidR="00110D9C" w:rsidRPr="00BC14FB" w:rsidRDefault="00110D9C" w:rsidP="00110D9C">
      <w:pPr>
        <w:autoSpaceDE w:val="0"/>
        <w:autoSpaceDN w:val="0"/>
        <w:adjustRightInd w:val="0"/>
        <w:jc w:val="both"/>
        <w:rPr>
          <w:bCs/>
        </w:rPr>
      </w:pPr>
    </w:p>
    <w:p w:rsidR="00110D9C" w:rsidRPr="00BC14FB" w:rsidRDefault="00110D9C" w:rsidP="00110D9C">
      <w:pPr>
        <w:tabs>
          <w:tab w:val="left" w:pos="2895"/>
        </w:tabs>
        <w:autoSpaceDE w:val="0"/>
        <w:autoSpaceDN w:val="0"/>
        <w:jc w:val="both"/>
      </w:pPr>
      <w:r w:rsidRPr="00BC14FB">
        <w:rPr>
          <w:bCs/>
        </w:rPr>
        <w:t xml:space="preserve">Youtube kanalınızda yer alan ve çizgi film karakteri Pepee’nin kullanıldığı </w:t>
      </w:r>
      <w:r w:rsidRPr="00BC14FB">
        <w:rPr>
          <w:bCs/>
          <w:i/>
        </w:rPr>
        <w:t>Pepee, Sleepy Jeans Külot Bez’i Giydi, Modaya Uydu!</w:t>
      </w:r>
      <w:r w:rsidRPr="00BC14FB">
        <w:rPr>
          <w:bCs/>
        </w:rPr>
        <w:t xml:space="preserve"> isimli reklamda; </w:t>
      </w:r>
      <w:r w:rsidRPr="00BC14FB">
        <w:rPr>
          <w:bCs/>
          <w:i/>
        </w:rPr>
        <w:t>“Bezin üstünde şortla bunalırdık dışarda. Şimdi Sleepy Jeans moda sen de giy çık sokağa. Bu yaz rahatlık moda, moda bu yaz popomda. Hem evde hem dışarda, Sleepy Jeans ile ferahla. Bebeğiz biz bebeğiz. Sıkıntıya gelmeyiz. Popomuzda Sleepy Jeans serin serin gezeriz.”</w:t>
      </w:r>
      <w:r w:rsidRPr="00BC14FB">
        <w:rPr>
          <w:bCs/>
        </w:rPr>
        <w:t xml:space="preserve"> şeklinde ifadelere yer verildiği tespit edilmiştir.</w:t>
      </w:r>
    </w:p>
    <w:p w:rsidR="00110D9C" w:rsidRPr="00BC14FB" w:rsidRDefault="00110D9C" w:rsidP="00110D9C">
      <w:pPr>
        <w:tabs>
          <w:tab w:val="left" w:pos="0"/>
        </w:tabs>
        <w:jc w:val="both"/>
        <w:rPr>
          <w:b/>
        </w:rPr>
      </w:pPr>
    </w:p>
    <w:p w:rsidR="00110D9C" w:rsidRPr="00BC14FB" w:rsidRDefault="00110D9C" w:rsidP="00110D9C">
      <w:pPr>
        <w:jc w:val="both"/>
      </w:pPr>
      <w:r w:rsidRPr="00BC14FB">
        <w:rPr>
          <w:rFonts w:eastAsia="Andale Sans UI"/>
          <w:b/>
          <w:kern w:val="2"/>
          <w:lang w:val="x-none"/>
        </w:rPr>
        <w:t>Değerlendirme/Karar:</w:t>
      </w:r>
      <w:r w:rsidRPr="00BC14FB">
        <w:rPr>
          <w:rFonts w:eastAsia="Andale Sans UI"/>
          <w:b/>
          <w:kern w:val="2"/>
        </w:rPr>
        <w:t xml:space="preserve"> </w:t>
      </w:r>
      <w:r w:rsidRPr="00BC14FB">
        <w:rPr>
          <w:rFonts w:eastAsia="Andale Sans UI"/>
          <w:kern w:val="2"/>
        </w:rPr>
        <w:t xml:space="preserve">Firma tarafından yapılan açıklamalar ve tarafımızca yapılan incelemeler doğrultusunda </w:t>
      </w:r>
      <w:r w:rsidRPr="00BC14FB">
        <w:t>“Sleepy Jeans” isimli ürüne ilişkin reklam ve tanıtımların hedef kitlesinin bebekler değil, bebekleri için bezi satın alacak ebeveynler olduğu ve reklamlarda Reklam Mevzuatına aykırılık teşkil eden bir husus bulunmadığı değerlendirildiğinden, anılan reklamların 6502 sayılı Tüketicinin Korunması Hakkında Kanun’un</w:t>
      </w:r>
      <w:r w:rsidRPr="00BC14FB">
        <w:rPr>
          <w:b/>
        </w:rPr>
        <w:t xml:space="preserve"> </w:t>
      </w:r>
      <w:r w:rsidRPr="00BC14FB">
        <w:t>61 ve 62 nci maddeleri ile Ticari Reklam ve Haksız Ticari Uygulamalar Yönetmeliği’nin ilgili hükümlerine</w:t>
      </w:r>
      <w:r w:rsidRPr="00BC14FB">
        <w:rPr>
          <w:b/>
        </w:rPr>
        <w:t xml:space="preserve"> </w:t>
      </w:r>
      <w:r w:rsidRPr="00BC14FB">
        <w:rPr>
          <w:b/>
          <w:i/>
        </w:rPr>
        <w:t>aykırı olmadığına</w:t>
      </w:r>
      <w:r w:rsidRPr="00BC14FB">
        <w:t xml:space="preserve"> karar verilmiştir</w:t>
      </w:r>
    </w:p>
    <w:p w:rsidR="00110D9C" w:rsidRPr="00BC14FB" w:rsidRDefault="00110D9C" w:rsidP="00E137C9">
      <w:pPr>
        <w:pStyle w:val="GvdeMetni"/>
        <w:spacing w:after="0"/>
        <w:jc w:val="both"/>
      </w:pPr>
    </w:p>
    <w:p w:rsidR="00A0635B" w:rsidRPr="00BC14FB" w:rsidRDefault="00A0635B" w:rsidP="00E137C9">
      <w:pPr>
        <w:pStyle w:val="GvdeMetni"/>
        <w:spacing w:after="0"/>
        <w:jc w:val="both"/>
        <w:rPr>
          <w:b/>
          <w:u w:val="single"/>
        </w:rPr>
      </w:pPr>
      <w:r w:rsidRPr="00BC14FB">
        <w:rPr>
          <w:b/>
          <w:u w:val="single"/>
        </w:rPr>
        <w:t>SAĞLIK</w:t>
      </w:r>
    </w:p>
    <w:p w:rsidR="00A0635B" w:rsidRPr="00BC14FB" w:rsidRDefault="00A0635B" w:rsidP="00E137C9">
      <w:pPr>
        <w:pStyle w:val="GvdeMetni"/>
        <w:spacing w:after="0"/>
        <w:jc w:val="both"/>
      </w:pPr>
    </w:p>
    <w:p w:rsidR="00A0635B" w:rsidRPr="00BC14FB" w:rsidRDefault="00A0635B" w:rsidP="00A0635B">
      <w:pPr>
        <w:jc w:val="both"/>
        <w:rPr>
          <w:b/>
        </w:rPr>
      </w:pPr>
      <w:r w:rsidRPr="00BC14FB">
        <w:rPr>
          <w:b/>
        </w:rPr>
        <w:t>16)</w:t>
      </w:r>
    </w:p>
    <w:p w:rsidR="00A0635B" w:rsidRPr="00BC14FB" w:rsidRDefault="00A0635B" w:rsidP="00A0635B">
      <w:pPr>
        <w:jc w:val="both"/>
        <w:rPr>
          <w:b/>
        </w:rPr>
      </w:pPr>
    </w:p>
    <w:p w:rsidR="00A0635B" w:rsidRPr="00BC14FB" w:rsidRDefault="00A0635B" w:rsidP="00A0635B">
      <w:pPr>
        <w:jc w:val="both"/>
      </w:pPr>
      <w:r w:rsidRPr="00BC14FB">
        <w:rPr>
          <w:b/>
        </w:rPr>
        <w:t>Dosya No: 2019/250</w:t>
      </w:r>
    </w:p>
    <w:p w:rsidR="00A0635B" w:rsidRPr="00BC14FB" w:rsidRDefault="00A0635B" w:rsidP="00A0635B">
      <w:pPr>
        <w:jc w:val="both"/>
        <w:rPr>
          <w:b/>
        </w:rPr>
      </w:pPr>
    </w:p>
    <w:p w:rsidR="00A0635B" w:rsidRPr="00BC14FB" w:rsidRDefault="00A0635B" w:rsidP="00A0635B">
      <w:pPr>
        <w:jc w:val="both"/>
        <w:rPr>
          <w:b/>
          <w:bCs/>
        </w:rPr>
      </w:pPr>
      <w:r w:rsidRPr="00BC14FB">
        <w:rPr>
          <w:b/>
        </w:rPr>
        <w:t>Şikayet Edilen:</w:t>
      </w:r>
      <w:r w:rsidRPr="00BC14FB">
        <w:rPr>
          <w:b/>
          <w:bCs/>
        </w:rPr>
        <w:t xml:space="preserve"> </w:t>
      </w:r>
      <w:r w:rsidRPr="00D77565">
        <w:rPr>
          <w:b/>
        </w:rPr>
        <w:t>Özel Lzr Line Sağlık Hizmetleri San. ve Tic. Ltd. Şti.</w:t>
      </w:r>
    </w:p>
    <w:p w:rsidR="00A0635B" w:rsidRPr="00BC14FB" w:rsidRDefault="00A0635B" w:rsidP="00A0635B">
      <w:pPr>
        <w:jc w:val="both"/>
        <w:rPr>
          <w:b/>
        </w:rPr>
      </w:pPr>
    </w:p>
    <w:p w:rsidR="00A0635B" w:rsidRPr="00BC14FB" w:rsidRDefault="00A0635B" w:rsidP="00A0635B">
      <w:pPr>
        <w:jc w:val="both"/>
      </w:pPr>
      <w:r w:rsidRPr="00BC14FB">
        <w:rPr>
          <w:b/>
        </w:rPr>
        <w:t>Şikayet Edilen Reklam</w:t>
      </w:r>
      <w:r w:rsidRPr="00BC14FB">
        <w:t>https://www.pervindincer.com/ adresli internet sitesi ile https://www.facebook.com/pervindincercom  ve https://www.instagram.com/pervindincer/?hl=tr adresli sosyal paylaşım sitelerinde yer alan tanıtımlar</w:t>
      </w:r>
    </w:p>
    <w:p w:rsidR="00A0635B" w:rsidRPr="00BC14FB" w:rsidRDefault="00A0635B" w:rsidP="00A0635B">
      <w:pPr>
        <w:jc w:val="both"/>
      </w:pPr>
    </w:p>
    <w:p w:rsidR="00A0635B" w:rsidRPr="00BC14FB" w:rsidRDefault="00A0635B" w:rsidP="00A0635B">
      <w:pPr>
        <w:jc w:val="both"/>
      </w:pPr>
      <w:r w:rsidRPr="00BC14FB">
        <w:rPr>
          <w:b/>
        </w:rPr>
        <w:t>Reklam Yayın Tarihi:</w:t>
      </w:r>
      <w:r w:rsidRPr="00BC14FB">
        <w:t xml:space="preserve"> 29.05.2019</w:t>
      </w:r>
    </w:p>
    <w:p w:rsidR="00A0635B" w:rsidRPr="00BC14FB" w:rsidRDefault="00A0635B" w:rsidP="00A0635B">
      <w:pPr>
        <w:jc w:val="both"/>
      </w:pPr>
    </w:p>
    <w:p w:rsidR="00A0635B" w:rsidRPr="00BC14FB" w:rsidRDefault="00A0635B" w:rsidP="00A0635B">
      <w:pPr>
        <w:jc w:val="both"/>
      </w:pPr>
      <w:r w:rsidRPr="00BC14FB">
        <w:rPr>
          <w:b/>
        </w:rPr>
        <w:t>Reklamın Yayınlandığı Mecra:</w:t>
      </w:r>
      <w:r w:rsidRPr="00BC14FB">
        <w:t xml:space="preserve"> İnternet</w:t>
      </w:r>
    </w:p>
    <w:p w:rsidR="00A0635B" w:rsidRPr="00BC14FB" w:rsidRDefault="00A0635B" w:rsidP="00A0635B">
      <w:pPr>
        <w:shd w:val="clear" w:color="auto" w:fill="FFFFFF"/>
        <w:tabs>
          <w:tab w:val="left" w:pos="0"/>
        </w:tabs>
        <w:jc w:val="both"/>
      </w:pPr>
    </w:p>
    <w:p w:rsidR="00A0635B" w:rsidRPr="00BC14FB" w:rsidRDefault="00A0635B" w:rsidP="00A0635B">
      <w:pPr>
        <w:autoSpaceDE w:val="0"/>
        <w:autoSpaceDN w:val="0"/>
        <w:adjustRightInd w:val="0"/>
        <w:spacing w:after="180" w:line="276" w:lineRule="auto"/>
        <w:jc w:val="both"/>
      </w:pPr>
      <w:r w:rsidRPr="00BC14FB">
        <w:rPr>
          <w:b/>
        </w:rPr>
        <w:t>Tespitler:</w:t>
      </w:r>
      <w:r w:rsidRPr="00BC14FB">
        <w:t xml:space="preserve"> </w:t>
      </w:r>
      <w:r w:rsidRPr="00BC14FB">
        <w:rPr>
          <w:b/>
        </w:rPr>
        <w:t>-</w:t>
      </w:r>
      <w:r w:rsidRPr="00BC14FB">
        <w:rPr>
          <w:u w:val="single"/>
        </w:rPr>
        <w:t>https://www.pervindincer.com/</w:t>
      </w:r>
      <w:r w:rsidRPr="00BC14FB">
        <w:t xml:space="preserve"> adresli internet sitesinin 29.05.2019 tarihli görünümünde </w:t>
      </w:r>
      <w:r w:rsidRPr="00BC14FB">
        <w:rPr>
          <w:b/>
          <w:u w:val="single"/>
        </w:rPr>
        <w:t>örnek olarak;</w:t>
      </w:r>
      <w:r w:rsidRPr="00BC14FB">
        <w:t xml:space="preserve"> </w:t>
      </w:r>
    </w:p>
    <w:p w:rsidR="00A0635B" w:rsidRPr="00BC14FB" w:rsidRDefault="00A0635B" w:rsidP="00254BF8">
      <w:pPr>
        <w:autoSpaceDE w:val="0"/>
        <w:autoSpaceDN w:val="0"/>
        <w:adjustRightInd w:val="0"/>
        <w:spacing w:after="180" w:line="276" w:lineRule="auto"/>
        <w:jc w:val="both"/>
      </w:pPr>
      <w:r w:rsidRPr="00BC14FB">
        <w:rPr>
          <w:i/>
        </w:rPr>
        <w:t xml:space="preserve">“Sivilce tedavisi... Ameliyatlı vücut şekillendirme yöntemlerine alternatif olarak karşımıza çıkan ve kişinin hayatını etkilemeyen, acısız, anestezi gerektirmeyen rahat ve de konforlu yöntemlerden biri de Soğuk Lipoliz’dir. Dondurarak vücut şekillendirme ve zayıflama olarak tanımlayabileceğimiz Soğuk Lipoliz, son dönemde çok revaçta olan, sonuçları da danışanlarımızı mutlu eden bir </w:t>
      </w:r>
      <w:r w:rsidRPr="00BC14FB">
        <w:rPr>
          <w:i/>
        </w:rPr>
        <w:lastRenderedPageBreak/>
        <w:t>uygulamadır...Akustik Dalga Tedavisi ile Selülit Şok Dalgaları, yüksek basınç genliği ile karakterize edilen akustik dalgalardır. Şok dalgaları, ultrason dalgalarına olan benzerliklerine karşın, sahip oldukları basınç genli.</w:t>
      </w:r>
      <w:r w:rsidRPr="00BC14FB">
        <w:rPr>
          <w:i/>
          <w:highlight w:val="white"/>
        </w:rPr>
        <w:t>"</w:t>
      </w:r>
    </w:p>
    <w:p w:rsidR="00A0635B" w:rsidRPr="00BC14FB" w:rsidRDefault="00A0635B" w:rsidP="00A0635B">
      <w:pPr>
        <w:autoSpaceDE w:val="0"/>
        <w:autoSpaceDN w:val="0"/>
        <w:adjustRightInd w:val="0"/>
        <w:ind w:hanging="568"/>
        <w:jc w:val="both"/>
      </w:pPr>
      <w:r w:rsidRPr="00BC14FB">
        <w:rPr>
          <w:b/>
        </w:rPr>
        <w:t xml:space="preserve">         -</w:t>
      </w:r>
      <w:r w:rsidRPr="00BC14FB">
        <w:rPr>
          <w:u w:val="single"/>
        </w:rPr>
        <w:t>https://www.facebook.com/pervindincercom</w:t>
      </w:r>
      <w:r w:rsidRPr="00BC14FB">
        <w:t xml:space="preserve"> adresli internet sitesinin 29.05.2019 tarihli görünümünde </w:t>
      </w:r>
      <w:r w:rsidRPr="00BC14FB">
        <w:rPr>
          <w:b/>
          <w:u w:val="single"/>
        </w:rPr>
        <w:t>örnek olarak;</w:t>
      </w:r>
    </w:p>
    <w:p w:rsidR="00A0635B" w:rsidRPr="00BC14FB" w:rsidRDefault="00A0635B" w:rsidP="00A0635B">
      <w:pPr>
        <w:autoSpaceDE w:val="0"/>
        <w:autoSpaceDN w:val="0"/>
        <w:adjustRightInd w:val="0"/>
        <w:jc w:val="both"/>
      </w:pPr>
    </w:p>
    <w:p w:rsidR="00A0635B" w:rsidRPr="00BC14FB" w:rsidRDefault="00A0635B" w:rsidP="00A0635B">
      <w:pPr>
        <w:autoSpaceDE w:val="0"/>
        <w:autoSpaceDN w:val="0"/>
        <w:adjustRightInd w:val="0"/>
        <w:jc w:val="both"/>
      </w:pPr>
      <w:r w:rsidRPr="00BC14FB">
        <w:rPr>
          <w:i/>
        </w:rPr>
        <w:t>"Ameliyatsız yanak inceltme. Hollywood yıldızları gibi ince ve keskin yüz hatlarına sahip olmak isteyen kişiler yanak inceltme operasyonlarına başvurmaktadır. Operasyondan çekinenler, buna zaman ayıramayanlar için yepyeni bir ameliyatsız yanak inceltme uygulaması da ülkemizde kullanılmaya başlandı...Siyah nokta, komedon, gözenek problemleri, matlaşmış, ya da yağ salgısı fazla olan problemi  ciltlerde bakım uygulamaları ve kombine tedavileri aynı seansta uygulamak etkinliği çok artırıyor Bakımlar standart olmamalı kişiye özel uygulanmalı..Mucize falan olmasi lazım bunun gerçek olması için."</w:t>
      </w:r>
    </w:p>
    <w:p w:rsidR="00A0635B" w:rsidRPr="00BC14FB" w:rsidRDefault="00A0635B" w:rsidP="00A0635B">
      <w:pPr>
        <w:autoSpaceDE w:val="0"/>
        <w:autoSpaceDN w:val="0"/>
        <w:adjustRightInd w:val="0"/>
        <w:spacing w:line="276" w:lineRule="auto"/>
        <w:jc w:val="both"/>
      </w:pPr>
    </w:p>
    <w:p w:rsidR="00A0635B" w:rsidRPr="00BC14FB" w:rsidRDefault="00A0635B" w:rsidP="00A0635B">
      <w:pPr>
        <w:autoSpaceDE w:val="0"/>
        <w:autoSpaceDN w:val="0"/>
        <w:adjustRightInd w:val="0"/>
        <w:spacing w:line="276" w:lineRule="auto"/>
        <w:jc w:val="both"/>
      </w:pPr>
      <w:r w:rsidRPr="00BC14FB">
        <w:t>-</w:t>
      </w:r>
      <w:r w:rsidRPr="00BC14FB">
        <w:rPr>
          <w:u w:val="single"/>
        </w:rPr>
        <w:t>https://www.instagram.com/pervindincer/?hl=tr</w:t>
      </w:r>
      <w:r w:rsidRPr="00BC14FB">
        <w:t xml:space="preserve"> adresli internet sitesinin 29.05.2019 tarihli görünümünde </w:t>
      </w:r>
      <w:r w:rsidRPr="00BC14FB">
        <w:rPr>
          <w:b/>
          <w:u w:val="single"/>
        </w:rPr>
        <w:t>örnek olarak;</w:t>
      </w:r>
      <w:r w:rsidRPr="00BC14FB">
        <w:t xml:space="preserve"> </w:t>
      </w:r>
    </w:p>
    <w:p w:rsidR="00A0635B" w:rsidRPr="00BC14FB" w:rsidRDefault="00A0635B" w:rsidP="00A0635B">
      <w:pPr>
        <w:autoSpaceDE w:val="0"/>
        <w:autoSpaceDN w:val="0"/>
        <w:adjustRightInd w:val="0"/>
        <w:spacing w:line="276" w:lineRule="auto"/>
        <w:jc w:val="both"/>
      </w:pPr>
      <w:r w:rsidRPr="00BC14FB">
        <w:rPr>
          <w:i/>
        </w:rPr>
        <w:t>"Awt popo dikleştirme... Ameliyatsız kalça şekillendirmede ve popo kaldırmada tercih edilen bir yöntemdir...4 mevsim uygulanabilen, her cilt tipine uygun, buz başlık sayesinde acı hissinin azaldığı lazer epilasyon yöntemi. Uygulama sırasında cilt altı ısıtılarak kıl kökleri yakılır ancak buz başlık sayesinde cilt soğutulduğu için acı hissi en aza indirilir...Massater botoks; geniş yüzlerde çözüm! Hekimler tarafından sık yapılan uygulamalardan biri de Massater Botoks... Soğuk Lipoliz, 60 dakika arasında süren uygulamada, cilt altındaki yağ tabakası deriye zarar vermeden kontrollü bir şekilde soğutularak, yağ hücrelerinin küçülme sürecine girmesi sağlanır...Cilt sıkıştırma ve kırışıklık tedavisi...Çene dolgusu ile çene geriliğinden kurtulabilir, orantılı yüz hatlarına kavuşabilirsiniz...Mezoterapi, yüze uygulanan cilt gençleştirme yöntemlerinden biridir. İçinde mineral, vitamin ve hyaluronik asit gibi karışımlar içerir. Bu karışımlar deriye enjekte edilerek cildin beslenmesini sağlar.",</w:t>
      </w:r>
    </w:p>
    <w:p w:rsidR="00A0635B" w:rsidRPr="00BC14FB" w:rsidRDefault="00A0635B" w:rsidP="00A0635B">
      <w:pPr>
        <w:autoSpaceDE w:val="0"/>
        <w:autoSpaceDN w:val="0"/>
        <w:adjustRightInd w:val="0"/>
        <w:spacing w:line="276" w:lineRule="auto"/>
        <w:ind w:firstLine="568"/>
        <w:jc w:val="both"/>
      </w:pPr>
    </w:p>
    <w:p w:rsidR="00A0635B" w:rsidRPr="00BC14FB" w:rsidRDefault="00A0635B" w:rsidP="00A0635B">
      <w:pPr>
        <w:autoSpaceDE w:val="0"/>
        <w:autoSpaceDN w:val="0"/>
        <w:adjustRightInd w:val="0"/>
        <w:jc w:val="both"/>
        <w:rPr>
          <w:i/>
        </w:rPr>
      </w:pPr>
      <w:r w:rsidRPr="00BC14FB">
        <w:t xml:space="preserve">şeklinde doktorlar tarafından uygulanması gereken çeşitli </w:t>
      </w:r>
      <w:r w:rsidRPr="00BC14FB">
        <w:rPr>
          <w:b/>
        </w:rPr>
        <w:t xml:space="preserve">tıbbi işlemlere </w:t>
      </w:r>
      <w:r w:rsidRPr="00BC14FB">
        <w:t>ilişkin talep yaratıcı ifadelere, hasta yorumlarına, hastalara ait tedavi öncesi ve sonrası görüntülere yer verildiği tespit edilmiştir.</w:t>
      </w:r>
    </w:p>
    <w:p w:rsidR="00A0635B" w:rsidRPr="00BC14FB" w:rsidRDefault="00A0635B" w:rsidP="00A0635B">
      <w:pPr>
        <w:shd w:val="clear" w:color="auto" w:fill="FFFFFF"/>
        <w:tabs>
          <w:tab w:val="left" w:pos="0"/>
          <w:tab w:val="left" w:pos="709"/>
        </w:tabs>
        <w:jc w:val="both"/>
      </w:pPr>
    </w:p>
    <w:p w:rsidR="00A0635B" w:rsidRPr="00BC14FB" w:rsidRDefault="00A0635B" w:rsidP="00A0635B">
      <w:pPr>
        <w:autoSpaceDE w:val="0"/>
        <w:autoSpaceDN w:val="0"/>
        <w:adjustRightInd w:val="0"/>
        <w:spacing w:line="276" w:lineRule="auto"/>
        <w:jc w:val="both"/>
      </w:pPr>
      <w:r w:rsidRPr="00BC14FB">
        <w:rPr>
          <w:b/>
        </w:rPr>
        <w:t>Değerlendirme/Karar:</w:t>
      </w:r>
      <w:r w:rsidRPr="00BC14FB">
        <w:t xml:space="preserve"> İnceleme konusu tanıtımların sağlık alanında çalışan kişi ve kuruluşlar için izin verilen bilgilendirme ve tanıtım sınırlarını aştığı ve yürürlükte bulunan mevzuata aykırı değerlendirildiği, tüm bu durumların da;</w:t>
      </w:r>
    </w:p>
    <w:p w:rsidR="00A0635B" w:rsidRPr="00BC14FB" w:rsidRDefault="00A0635B" w:rsidP="00A0635B">
      <w:pPr>
        <w:jc w:val="both"/>
        <w:rPr>
          <w:i/>
        </w:rPr>
      </w:pPr>
    </w:p>
    <w:p w:rsidR="00A0635B" w:rsidRPr="00BC14FB" w:rsidRDefault="00A0635B" w:rsidP="00A0635B">
      <w:pPr>
        <w:shd w:val="clear" w:color="auto" w:fill="FFFFFF"/>
        <w:tabs>
          <w:tab w:val="left" w:pos="0"/>
        </w:tabs>
        <w:jc w:val="both"/>
      </w:pPr>
      <w:r w:rsidRPr="00BC14FB">
        <w:t>- 1219 sayılı Tababet ve Şuabatı Sanatlarının Tarzı İcrasına Dair Kanun’un 24 üncü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Sağlık Meslek Mensupları ile Sağlık Hizmetlerinde Çalışan Diğer Meslek Mensuplarının İş ve Görev Tanımlarına Dair Yönetmeliğinin 5/c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Ayakta Teşhis ve Tedavi Yapılan Özel Sağlık Kuruluşları Hakkında Yönetmeliğin 29 uncu maddesi,</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5/1, 7/1, 7/2, 7/3, 7/4, 7/5, 26 ve 32 nci maddeleri,</w:t>
      </w:r>
    </w:p>
    <w:p w:rsidR="00A0635B" w:rsidRPr="00BC14FB" w:rsidRDefault="00A0635B" w:rsidP="00A0635B">
      <w:pPr>
        <w:shd w:val="clear" w:color="auto" w:fill="FFFFFF"/>
        <w:tabs>
          <w:tab w:val="left" w:pos="0"/>
        </w:tabs>
        <w:jc w:val="both"/>
      </w:pPr>
    </w:p>
    <w:p w:rsidR="00A0635B" w:rsidRPr="00BC14FB" w:rsidRDefault="00A0635B" w:rsidP="00A0635B">
      <w:pPr>
        <w:tabs>
          <w:tab w:val="left" w:pos="0"/>
        </w:tabs>
        <w:jc w:val="both"/>
        <w:rPr>
          <w:b/>
        </w:rPr>
      </w:pPr>
      <w:r w:rsidRPr="00BC14FB">
        <w:t xml:space="preserve">- 6502 sayılı Tüketicinin Korunması Hakkında Kanun'un 61 inci maddesi, </w:t>
      </w:r>
    </w:p>
    <w:p w:rsidR="00A0635B" w:rsidRPr="00BC14FB" w:rsidRDefault="00A0635B" w:rsidP="00A0635B">
      <w:pPr>
        <w:tabs>
          <w:tab w:val="left" w:pos="0"/>
        </w:tabs>
        <w:jc w:val="both"/>
        <w:rPr>
          <w:b/>
        </w:rPr>
      </w:pPr>
    </w:p>
    <w:p w:rsidR="00A0635B" w:rsidRPr="00BC14FB" w:rsidRDefault="00A0635B" w:rsidP="00A0635B">
      <w:pPr>
        <w:jc w:val="both"/>
        <w:rPr>
          <w:rFonts w:eastAsia="Calibri"/>
        </w:rPr>
      </w:pPr>
      <w:r w:rsidRPr="00BC14FB">
        <w:rPr>
          <w:rFonts w:eastAsia="Calibri"/>
          <w:bCs/>
        </w:rPr>
        <w:t>hükümlerine aykırı olduğuna</w:t>
      </w:r>
      <w:r w:rsidR="00254BF8">
        <w:rPr>
          <w:rFonts w:eastAsia="Calibri"/>
        </w:rPr>
        <w:t>,</w:t>
      </w:r>
    </w:p>
    <w:p w:rsidR="00A0635B" w:rsidRPr="00BC14FB" w:rsidRDefault="00A0635B" w:rsidP="00A0635B">
      <w:pPr>
        <w:jc w:val="both"/>
        <w:outlineLvl w:val="3"/>
        <w:rPr>
          <w:rFonts w:eastAsia="SimSun"/>
          <w:kern w:val="3"/>
          <w:lang w:eastAsia="zh-CN" w:bidi="hi-IN"/>
        </w:rPr>
      </w:pPr>
    </w:p>
    <w:p w:rsidR="00A0635B" w:rsidRPr="00BC14FB" w:rsidRDefault="00A0635B" w:rsidP="00A0635B">
      <w:pPr>
        <w:jc w:val="both"/>
        <w:rPr>
          <w:rFonts w:eastAsiaTheme="minorEastAsia"/>
          <w:b/>
        </w:rPr>
      </w:pPr>
      <w:r w:rsidRPr="00BC14FB">
        <w:t>Buna göre, reklam veren</w:t>
      </w:r>
      <w:r w:rsidRPr="00BC14FB">
        <w:rPr>
          <w:b/>
        </w:rPr>
        <w:t xml:space="preserve"> Özel Lzr Line Sağlık Hizmetleri San. ve Tic. Ltd. Şti.</w:t>
      </w:r>
      <w:r w:rsidRPr="00BC14FB">
        <w:t xml:space="preserve"> hakkında, 6502 sayılı Kanun’un 63 üncü ve 77/12 nci maddeleri uyarınca </w:t>
      </w:r>
      <w:r w:rsidRPr="00BC14FB">
        <w:rPr>
          <w:rFonts w:eastAsiaTheme="minorEastAsia"/>
          <w:b/>
        </w:rPr>
        <w:t>anılan reklaml</w:t>
      </w:r>
      <w:r w:rsidR="00254BF8">
        <w:rPr>
          <w:rFonts w:eastAsiaTheme="minorEastAsia"/>
          <w:b/>
        </w:rPr>
        <w:t xml:space="preserve">arı durdurma cezası verilmesine </w:t>
      </w:r>
      <w:r w:rsidRPr="00BC14FB">
        <w:rPr>
          <w:rFonts w:eastAsiaTheme="minorEastAsia"/>
          <w:b/>
        </w:rPr>
        <w:t>karar verilmiştir.</w:t>
      </w:r>
    </w:p>
    <w:p w:rsidR="00A0635B" w:rsidRPr="00BC14FB" w:rsidRDefault="00A0635B" w:rsidP="00A0635B">
      <w:pPr>
        <w:ind w:right="-142"/>
        <w:jc w:val="both"/>
        <w:rPr>
          <w:rFonts w:eastAsiaTheme="minorEastAsia"/>
          <w:b/>
        </w:rPr>
      </w:pPr>
    </w:p>
    <w:p w:rsidR="00A0635B" w:rsidRPr="00BC14FB" w:rsidRDefault="00A0635B" w:rsidP="00A0635B">
      <w:pPr>
        <w:ind w:right="-142"/>
        <w:jc w:val="both"/>
        <w:rPr>
          <w:rFonts w:eastAsiaTheme="minorEastAsia"/>
          <w:b/>
        </w:rPr>
      </w:pPr>
      <w:r w:rsidRPr="00BC14FB">
        <w:rPr>
          <w:rFonts w:eastAsiaTheme="minorEastAsia"/>
          <w:b/>
        </w:rPr>
        <w:t>17)</w:t>
      </w:r>
    </w:p>
    <w:p w:rsidR="00A0635B" w:rsidRPr="00BC14FB" w:rsidRDefault="00A0635B" w:rsidP="00A0635B">
      <w:pPr>
        <w:ind w:right="-142"/>
        <w:jc w:val="both"/>
        <w:rPr>
          <w:rFonts w:eastAsiaTheme="minorEastAsia"/>
          <w:b/>
        </w:rPr>
      </w:pPr>
    </w:p>
    <w:p w:rsidR="00A0635B" w:rsidRPr="00BC14FB" w:rsidRDefault="00A0635B" w:rsidP="00A0635B">
      <w:pPr>
        <w:jc w:val="both"/>
      </w:pPr>
      <w:r w:rsidRPr="00BC14FB">
        <w:rPr>
          <w:b/>
        </w:rPr>
        <w:t>Dosya No: 2019/559</w:t>
      </w:r>
    </w:p>
    <w:p w:rsidR="00A0635B" w:rsidRPr="00BC14FB" w:rsidRDefault="00A0635B" w:rsidP="00A0635B">
      <w:pPr>
        <w:jc w:val="both"/>
        <w:rPr>
          <w:b/>
        </w:rPr>
      </w:pPr>
    </w:p>
    <w:p w:rsidR="00A0635B" w:rsidRPr="00BC14FB" w:rsidRDefault="00A0635B" w:rsidP="00A0635B">
      <w:pPr>
        <w:jc w:val="both"/>
        <w:rPr>
          <w:b/>
          <w:bCs/>
        </w:rPr>
      </w:pPr>
      <w:r w:rsidRPr="00BC14FB">
        <w:rPr>
          <w:b/>
        </w:rPr>
        <w:t>Şikayet Edilen:</w:t>
      </w:r>
      <w:r w:rsidRPr="00BC14FB">
        <w:rPr>
          <w:b/>
          <w:bCs/>
        </w:rPr>
        <w:t xml:space="preserve"> Dr. Serhat TUNCER</w:t>
      </w:r>
    </w:p>
    <w:p w:rsidR="00A0635B" w:rsidRPr="00BC14FB" w:rsidRDefault="00A0635B" w:rsidP="00A0635B">
      <w:pPr>
        <w:jc w:val="both"/>
        <w:rPr>
          <w:b/>
        </w:rPr>
      </w:pPr>
    </w:p>
    <w:p w:rsidR="00A0635B" w:rsidRPr="00BC14FB" w:rsidRDefault="00A0635B" w:rsidP="00A0635B">
      <w:pPr>
        <w:jc w:val="both"/>
        <w:rPr>
          <w:b/>
        </w:rPr>
      </w:pPr>
      <w:r w:rsidRPr="00BC14FB">
        <w:rPr>
          <w:b/>
        </w:rPr>
        <w:t>Şikayet Edilen Reklam:</w:t>
      </w:r>
      <w:r w:rsidRPr="00BC14FB">
        <w:t xml:space="preserve"> www.instagram.com, www.facebook.com adresli sosyal paylaşım sitelerinde ve www.serhattuncer.com.tr adresli internet sitesinde yayınlanan tanıtımlar</w:t>
      </w:r>
      <w:r w:rsidRPr="00BC14FB">
        <w:rPr>
          <w:b/>
        </w:rPr>
        <w:t xml:space="preserve"> </w:t>
      </w:r>
    </w:p>
    <w:p w:rsidR="00A0635B" w:rsidRPr="00BC14FB" w:rsidRDefault="00A0635B" w:rsidP="00A0635B">
      <w:pPr>
        <w:jc w:val="both"/>
        <w:rPr>
          <w:b/>
        </w:rPr>
      </w:pPr>
    </w:p>
    <w:p w:rsidR="00A0635B" w:rsidRPr="00BC14FB" w:rsidRDefault="00A0635B" w:rsidP="00A0635B">
      <w:pPr>
        <w:jc w:val="both"/>
      </w:pPr>
      <w:r w:rsidRPr="00BC14FB">
        <w:rPr>
          <w:b/>
        </w:rPr>
        <w:t>Reklam Yayın Tarihi:</w:t>
      </w:r>
      <w:r w:rsidRPr="00BC14FB">
        <w:t xml:space="preserve"> 31.05.2019</w:t>
      </w:r>
    </w:p>
    <w:p w:rsidR="00A0635B" w:rsidRPr="00BC14FB" w:rsidRDefault="00A0635B" w:rsidP="00A0635B">
      <w:pPr>
        <w:jc w:val="both"/>
      </w:pPr>
    </w:p>
    <w:p w:rsidR="00A0635B" w:rsidRPr="00BC14FB" w:rsidRDefault="00A0635B" w:rsidP="00A0635B">
      <w:pPr>
        <w:jc w:val="both"/>
      </w:pPr>
      <w:r w:rsidRPr="00BC14FB">
        <w:rPr>
          <w:b/>
        </w:rPr>
        <w:t>Reklamın Yayınlandığı Mecra:</w:t>
      </w:r>
      <w:r w:rsidRPr="00BC14FB">
        <w:t xml:space="preserve"> İnternet</w:t>
      </w:r>
    </w:p>
    <w:p w:rsidR="00A0635B" w:rsidRPr="00BC14FB" w:rsidRDefault="00A0635B" w:rsidP="00A0635B">
      <w:pPr>
        <w:shd w:val="clear" w:color="auto" w:fill="FFFFFF"/>
        <w:tabs>
          <w:tab w:val="left" w:pos="0"/>
        </w:tabs>
        <w:jc w:val="both"/>
      </w:pPr>
    </w:p>
    <w:p w:rsidR="00A0635B" w:rsidRPr="00BC14FB" w:rsidRDefault="00A0635B" w:rsidP="00A0635B">
      <w:pPr>
        <w:autoSpaceDE w:val="0"/>
        <w:autoSpaceDN w:val="0"/>
        <w:adjustRightInd w:val="0"/>
        <w:jc w:val="both"/>
      </w:pPr>
      <w:r w:rsidRPr="00BC14FB">
        <w:rPr>
          <w:b/>
        </w:rPr>
        <w:t>Tespitler:</w:t>
      </w:r>
      <w:r w:rsidRPr="00BC14FB">
        <w:t xml:space="preserve"> www.instagram.com ve www.facebook.com adresli internet sitesinin 31.05.2019 tarihli görünümünde hastaların tedavi öncesi ve sonrasına ilişkin fotoğraflara ve tıbbi işlemlerin uygulandığı hasta görüntülerine yer verildiği,</w:t>
      </w:r>
    </w:p>
    <w:p w:rsidR="00A0635B" w:rsidRPr="00BC14FB" w:rsidRDefault="00A0635B" w:rsidP="00A0635B">
      <w:pPr>
        <w:autoSpaceDE w:val="0"/>
        <w:autoSpaceDN w:val="0"/>
        <w:adjustRightInd w:val="0"/>
        <w:jc w:val="both"/>
      </w:pPr>
    </w:p>
    <w:p w:rsidR="00A0635B" w:rsidRPr="00BC14FB" w:rsidRDefault="00A0635B" w:rsidP="00A0635B">
      <w:pPr>
        <w:autoSpaceDE w:val="0"/>
        <w:autoSpaceDN w:val="0"/>
        <w:adjustRightInd w:val="0"/>
        <w:jc w:val="both"/>
      </w:pPr>
      <w:r w:rsidRPr="00BC14FB">
        <w:rPr>
          <w:i/>
          <w:iCs/>
        </w:rPr>
        <w:lastRenderedPageBreak/>
        <w:t>“Selüliti artık dert etmeyin. Tedavi şeklini detaylı olarak kliniğimizde öğrenebilirsiniz.”</w:t>
      </w:r>
      <w:r w:rsidRPr="00BC14FB">
        <w:t xml:space="preserve">, </w:t>
      </w:r>
      <w:r w:rsidRPr="00BC14FB">
        <w:rPr>
          <w:i/>
          <w:iCs/>
        </w:rPr>
        <w:t xml:space="preserve">“Kolejenaz enjeksiyonu ile cildiniz yaş almasın.” </w:t>
      </w:r>
      <w:r w:rsidRPr="00BC14FB">
        <w:t xml:space="preserve">gibi tıbbi işlemlerle ilgili talep yaratıcı ifadelerin yayınlandığı, </w:t>
      </w:r>
    </w:p>
    <w:p w:rsidR="00A0635B" w:rsidRPr="00BC14FB" w:rsidRDefault="00A0635B" w:rsidP="00A0635B">
      <w:pPr>
        <w:autoSpaceDE w:val="0"/>
        <w:autoSpaceDN w:val="0"/>
        <w:adjustRightInd w:val="0"/>
        <w:jc w:val="both"/>
      </w:pPr>
    </w:p>
    <w:p w:rsidR="00A0635B" w:rsidRPr="00BC14FB" w:rsidRDefault="00A0635B" w:rsidP="00A0635B">
      <w:pPr>
        <w:autoSpaceDE w:val="0"/>
        <w:autoSpaceDN w:val="0"/>
        <w:adjustRightInd w:val="0"/>
        <w:jc w:val="both"/>
      </w:pPr>
      <w:r w:rsidRPr="00BC14FB">
        <w:t xml:space="preserve">www.serhattuncer.com.tr adresli internet sitesinin 31.05.2019 tarihli görünümünde ise </w:t>
      </w:r>
      <w:r w:rsidRPr="00BC14FB">
        <w:rPr>
          <w:b/>
          <w:bCs/>
        </w:rPr>
        <w:t>örnek olarak</w:t>
      </w:r>
      <w:r w:rsidRPr="00BC14FB">
        <w:t xml:space="preserve">, </w:t>
      </w:r>
      <w:r w:rsidRPr="00BC14FB">
        <w:rPr>
          <w:i/>
          <w:iCs/>
        </w:rPr>
        <w:t xml:space="preserve">“Dudak dolgusu uygulaması tecrübeli bir hekim tarafından yaklaşık 10-20 dakika gibi kısa bir sürede tamamlanabilen tıbbi bir uygulamadır. İşlem yapıldığı anda sonuç verir, değişiklik hemen fark edilebilir.” </w:t>
      </w:r>
      <w:r w:rsidRPr="00BC14FB">
        <w:t>gibi ifadelere ve hastaların tedavi öncesi ve sonrasına ilişkin görüntülere yer verildiği tespit edilmiştir.</w:t>
      </w:r>
    </w:p>
    <w:p w:rsidR="00A0635B" w:rsidRPr="00BC14FB" w:rsidRDefault="00A0635B" w:rsidP="00A0635B">
      <w:pPr>
        <w:shd w:val="clear" w:color="auto" w:fill="FFFFFF"/>
        <w:tabs>
          <w:tab w:val="left" w:pos="0"/>
          <w:tab w:val="left" w:pos="709"/>
        </w:tabs>
        <w:jc w:val="both"/>
      </w:pPr>
    </w:p>
    <w:p w:rsidR="00A0635B" w:rsidRPr="00BC14FB" w:rsidRDefault="00A0635B" w:rsidP="00A0635B">
      <w:pPr>
        <w:jc w:val="both"/>
        <w:rPr>
          <w:i/>
        </w:rPr>
      </w:pPr>
      <w:r w:rsidRPr="00BC14FB">
        <w:rPr>
          <w:b/>
        </w:rPr>
        <w:t>Değerlendirme/Karar:</w:t>
      </w:r>
      <w:r w:rsidRPr="00BC14FB">
        <w:t xml:space="preserve"> İnceleme konusu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dolayısıyla; bu durumun da;</w:t>
      </w:r>
    </w:p>
    <w:p w:rsidR="00A0635B" w:rsidRPr="00BC14FB" w:rsidRDefault="00A0635B" w:rsidP="00A0635B">
      <w:pPr>
        <w:autoSpaceDE w:val="0"/>
        <w:autoSpaceDN w:val="0"/>
        <w:adjustRightInd w:val="0"/>
        <w:ind w:firstLine="709"/>
        <w:jc w:val="both"/>
      </w:pPr>
    </w:p>
    <w:p w:rsidR="00A0635B" w:rsidRPr="00BC14FB" w:rsidRDefault="00A0635B" w:rsidP="00A0635B">
      <w:pPr>
        <w:shd w:val="clear" w:color="auto" w:fill="FFFFFF"/>
        <w:tabs>
          <w:tab w:val="left" w:pos="0"/>
        </w:tabs>
        <w:jc w:val="both"/>
      </w:pPr>
      <w:r w:rsidRPr="00BC14FB">
        <w:t>- 1219 sayılı Tababet ve Şuabatı Sanatlarının Tarzı İcrasına Dair Kanun’un 24 üncü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Sağlık Meslek Mensupları ile Sağlık Hizmetlerinde Çalışan Diğer Meslek Mensuplarının İş ve Görev Tanımlarına Dair Yönetmeliğinin 5/c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Ayakta Teşhis ve Tedavi Yapılan Özel Sağlık Kuruluşları Hakkında Yönetmeliğin 29 uncu maddesi,</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5/1, 7/1, 7/2, 7/3, 7/4, 7/5, 26 ve 32 nci maddeleri,</w:t>
      </w:r>
    </w:p>
    <w:p w:rsidR="00A0635B" w:rsidRPr="00BC14FB" w:rsidRDefault="00A0635B" w:rsidP="00A0635B">
      <w:pPr>
        <w:shd w:val="clear" w:color="auto" w:fill="FFFFFF"/>
        <w:tabs>
          <w:tab w:val="left" w:pos="0"/>
        </w:tabs>
        <w:jc w:val="both"/>
      </w:pPr>
    </w:p>
    <w:p w:rsidR="00A0635B" w:rsidRPr="00BC14FB" w:rsidRDefault="00A0635B" w:rsidP="00A0635B">
      <w:pPr>
        <w:tabs>
          <w:tab w:val="left" w:pos="0"/>
        </w:tabs>
        <w:jc w:val="both"/>
        <w:rPr>
          <w:b/>
        </w:rPr>
      </w:pPr>
      <w:r w:rsidRPr="00BC14FB">
        <w:t xml:space="preserve">- 6502 sayılı Tüketicinin Korunması Hakkında Kanun'un 61 inci maddesi, </w:t>
      </w:r>
    </w:p>
    <w:p w:rsidR="00A0635B" w:rsidRPr="00BC14FB" w:rsidRDefault="00A0635B" w:rsidP="00A0635B">
      <w:pPr>
        <w:tabs>
          <w:tab w:val="left" w:pos="0"/>
        </w:tabs>
        <w:jc w:val="both"/>
        <w:rPr>
          <w:b/>
        </w:rPr>
      </w:pPr>
    </w:p>
    <w:p w:rsidR="00A0635B" w:rsidRPr="00BC14FB" w:rsidRDefault="00A0635B" w:rsidP="00A0635B">
      <w:pPr>
        <w:jc w:val="both"/>
        <w:rPr>
          <w:rFonts w:eastAsia="Calibri"/>
        </w:rPr>
      </w:pPr>
      <w:r w:rsidRPr="00BC14FB">
        <w:rPr>
          <w:rFonts w:eastAsia="Calibri"/>
          <w:bCs/>
        </w:rPr>
        <w:t>hükümlerine aykırı olduğuna</w:t>
      </w:r>
      <w:r w:rsidR="00254BF8">
        <w:rPr>
          <w:rFonts w:eastAsia="Calibri"/>
        </w:rPr>
        <w:t>,</w:t>
      </w:r>
    </w:p>
    <w:p w:rsidR="00A0635B" w:rsidRPr="00BC14FB" w:rsidRDefault="00A0635B" w:rsidP="00A0635B">
      <w:pPr>
        <w:jc w:val="both"/>
        <w:outlineLvl w:val="3"/>
        <w:rPr>
          <w:rFonts w:eastAsia="SimSun"/>
          <w:kern w:val="3"/>
          <w:lang w:eastAsia="zh-CN" w:bidi="hi-IN"/>
        </w:rPr>
      </w:pPr>
    </w:p>
    <w:p w:rsidR="00A0635B" w:rsidRPr="00BC14FB" w:rsidRDefault="00A0635B" w:rsidP="00A0635B">
      <w:pPr>
        <w:jc w:val="both"/>
        <w:rPr>
          <w:rFonts w:eastAsiaTheme="minorEastAsia"/>
          <w:b/>
        </w:rPr>
      </w:pPr>
      <w:r w:rsidRPr="00BC14FB">
        <w:t>Buna göre, reklam veren</w:t>
      </w:r>
      <w:r w:rsidRPr="00BC14FB">
        <w:rPr>
          <w:b/>
        </w:rPr>
        <w:t xml:space="preserve"> </w:t>
      </w:r>
      <w:r w:rsidRPr="00BC14FB">
        <w:rPr>
          <w:b/>
          <w:bCs/>
        </w:rPr>
        <w:t xml:space="preserve">Dr. Serhat TUNCER </w:t>
      </w:r>
      <w:r w:rsidRPr="00BC14FB">
        <w:t xml:space="preserve">hakkında, 6502 sayılı Kanun’un 63 üncü ve 77/12 nci maddeleri uyarınca </w:t>
      </w:r>
      <w:r w:rsidRPr="00BC14FB">
        <w:rPr>
          <w:rFonts w:eastAsiaTheme="minorEastAsia"/>
          <w:b/>
        </w:rPr>
        <w:t>anılan reklamları durdurma cezası verilmesine karar verilmiştir.</w:t>
      </w:r>
    </w:p>
    <w:p w:rsidR="00A0635B" w:rsidRPr="00BC14FB" w:rsidRDefault="00A0635B" w:rsidP="00A0635B">
      <w:pPr>
        <w:jc w:val="both"/>
        <w:rPr>
          <w:rFonts w:eastAsiaTheme="minorEastAsia"/>
          <w:b/>
        </w:rPr>
      </w:pPr>
    </w:p>
    <w:p w:rsidR="00A0635B" w:rsidRPr="00BC14FB" w:rsidRDefault="00A0635B" w:rsidP="00A0635B">
      <w:pPr>
        <w:jc w:val="both"/>
        <w:rPr>
          <w:b/>
        </w:rPr>
      </w:pPr>
      <w:r w:rsidRPr="00BC14FB">
        <w:rPr>
          <w:b/>
        </w:rPr>
        <w:t xml:space="preserve">18) </w:t>
      </w:r>
    </w:p>
    <w:p w:rsidR="00A0635B" w:rsidRPr="00BC14FB" w:rsidRDefault="00A0635B" w:rsidP="00A0635B">
      <w:pPr>
        <w:jc w:val="both"/>
        <w:rPr>
          <w:b/>
        </w:rPr>
      </w:pPr>
    </w:p>
    <w:p w:rsidR="00A0635B" w:rsidRPr="00BC14FB" w:rsidRDefault="00A0635B" w:rsidP="00A0635B">
      <w:pPr>
        <w:jc w:val="both"/>
      </w:pPr>
      <w:r w:rsidRPr="00BC14FB">
        <w:rPr>
          <w:b/>
        </w:rPr>
        <w:t>Dosya No: 2019/560</w:t>
      </w:r>
    </w:p>
    <w:p w:rsidR="00A0635B" w:rsidRPr="00BC14FB" w:rsidRDefault="00A0635B" w:rsidP="00A0635B">
      <w:pPr>
        <w:jc w:val="both"/>
        <w:rPr>
          <w:b/>
        </w:rPr>
      </w:pPr>
    </w:p>
    <w:p w:rsidR="00A0635B" w:rsidRPr="00BC14FB" w:rsidRDefault="00A0635B" w:rsidP="00A0635B">
      <w:pPr>
        <w:jc w:val="both"/>
        <w:rPr>
          <w:b/>
          <w:bCs/>
        </w:rPr>
      </w:pPr>
      <w:r w:rsidRPr="00BC14FB">
        <w:rPr>
          <w:b/>
        </w:rPr>
        <w:t>Şikayet Edilen:</w:t>
      </w:r>
      <w:r w:rsidRPr="00BC14FB">
        <w:rPr>
          <w:b/>
          <w:bCs/>
        </w:rPr>
        <w:t xml:space="preserve"> Dr. Mustafa KESKİN</w:t>
      </w:r>
    </w:p>
    <w:p w:rsidR="00A0635B" w:rsidRPr="00BC14FB" w:rsidRDefault="00A0635B" w:rsidP="00A0635B">
      <w:pPr>
        <w:jc w:val="both"/>
        <w:rPr>
          <w:b/>
        </w:rPr>
      </w:pPr>
    </w:p>
    <w:p w:rsidR="00A0635B" w:rsidRPr="00BC14FB" w:rsidRDefault="00A0635B" w:rsidP="00A0635B">
      <w:pPr>
        <w:autoSpaceDE w:val="0"/>
        <w:autoSpaceDN w:val="0"/>
        <w:adjustRightInd w:val="0"/>
        <w:jc w:val="both"/>
      </w:pPr>
      <w:r w:rsidRPr="00BC14FB">
        <w:rPr>
          <w:b/>
        </w:rPr>
        <w:lastRenderedPageBreak/>
        <w:t>Şikayet Edilen Reklam:</w:t>
      </w:r>
      <w:r w:rsidRPr="00BC14FB">
        <w:t xml:space="preserve"> www.instagram.com, www.facebook.com adresli sosyal paylaşım sitelerinde ve www.drmustafakeskin.com adresli internet sitesinde yayınlanan tanıtımlar.</w:t>
      </w:r>
    </w:p>
    <w:p w:rsidR="00A0635B" w:rsidRPr="00BC14FB" w:rsidRDefault="00A0635B" w:rsidP="00A0635B">
      <w:pPr>
        <w:autoSpaceDE w:val="0"/>
        <w:autoSpaceDN w:val="0"/>
        <w:adjustRightInd w:val="0"/>
        <w:jc w:val="both"/>
      </w:pPr>
    </w:p>
    <w:p w:rsidR="00A0635B" w:rsidRPr="00BC14FB" w:rsidRDefault="00A0635B" w:rsidP="00A0635B">
      <w:pPr>
        <w:jc w:val="both"/>
      </w:pPr>
      <w:r w:rsidRPr="00BC14FB">
        <w:rPr>
          <w:b/>
        </w:rPr>
        <w:t>Reklam Yayın Tarihi:</w:t>
      </w:r>
      <w:r w:rsidRPr="00BC14FB">
        <w:t xml:space="preserve"> 31.05.2019</w:t>
      </w:r>
    </w:p>
    <w:p w:rsidR="00A0635B" w:rsidRPr="00BC14FB" w:rsidRDefault="00A0635B" w:rsidP="00A0635B">
      <w:pPr>
        <w:jc w:val="both"/>
      </w:pPr>
    </w:p>
    <w:p w:rsidR="00A0635B" w:rsidRPr="00BC14FB" w:rsidRDefault="00A0635B" w:rsidP="00A0635B">
      <w:pPr>
        <w:jc w:val="both"/>
      </w:pPr>
      <w:r w:rsidRPr="00BC14FB">
        <w:rPr>
          <w:b/>
        </w:rPr>
        <w:t>Reklamın Yayınlandığı Mecra:</w:t>
      </w:r>
      <w:r w:rsidRPr="00BC14FB">
        <w:t xml:space="preserve"> İnternet</w:t>
      </w:r>
    </w:p>
    <w:p w:rsidR="00A0635B" w:rsidRPr="00BC14FB" w:rsidRDefault="00A0635B" w:rsidP="00A0635B">
      <w:pPr>
        <w:shd w:val="clear" w:color="auto" w:fill="FFFFFF"/>
        <w:tabs>
          <w:tab w:val="left" w:pos="0"/>
        </w:tabs>
        <w:jc w:val="both"/>
      </w:pPr>
    </w:p>
    <w:p w:rsidR="00A0635B" w:rsidRPr="00BC14FB" w:rsidRDefault="00A0635B" w:rsidP="00A0635B">
      <w:pPr>
        <w:autoSpaceDE w:val="0"/>
        <w:autoSpaceDN w:val="0"/>
        <w:adjustRightInd w:val="0"/>
        <w:jc w:val="both"/>
      </w:pPr>
      <w:r w:rsidRPr="00BC14FB">
        <w:rPr>
          <w:b/>
        </w:rPr>
        <w:t>Tespitler:</w:t>
      </w:r>
      <w:r w:rsidRPr="00BC14FB">
        <w:t xml:space="preserve"> www.instagram.com adresli internet sitesinin 31.05.2019 tarihli görünümünde, “</w:t>
      </w:r>
      <w:r w:rsidRPr="00BC14FB">
        <w:rPr>
          <w:i/>
          <w:iCs/>
        </w:rPr>
        <w:t xml:space="preserve">Saç ekimiyle hem saçlarınız hem de hayatınız şekil alsın. İnatçı yağlara veda.” </w:t>
      </w:r>
      <w:r w:rsidRPr="00BC14FB">
        <w:t>gibi tıbbi işlemlere yönelik talep yaratıcı ifadelere ve hastaların tedavi öncesi ve sonrasına ilişkin fotoğraflara ve tıbbi uygulamaların fotoğraflarına yer verildiği,</w:t>
      </w:r>
    </w:p>
    <w:p w:rsidR="00A0635B" w:rsidRPr="00BC14FB" w:rsidRDefault="00A0635B" w:rsidP="00A0635B">
      <w:pPr>
        <w:autoSpaceDE w:val="0"/>
        <w:autoSpaceDN w:val="0"/>
        <w:adjustRightInd w:val="0"/>
        <w:ind w:firstLine="708"/>
        <w:jc w:val="both"/>
      </w:pPr>
    </w:p>
    <w:p w:rsidR="00A0635B" w:rsidRPr="00BC14FB" w:rsidRDefault="00A0635B" w:rsidP="00A0635B">
      <w:pPr>
        <w:autoSpaceDE w:val="0"/>
        <w:autoSpaceDN w:val="0"/>
        <w:adjustRightInd w:val="0"/>
        <w:jc w:val="both"/>
      </w:pPr>
      <w:r w:rsidRPr="00BC14FB">
        <w:t xml:space="preserve">www.drmustafakeskin.com adresli internet sitesinin 31.05.2019 tarihli görünümünde ise </w:t>
      </w:r>
      <w:r w:rsidRPr="00BC14FB">
        <w:rPr>
          <w:b/>
          <w:bCs/>
        </w:rPr>
        <w:t>örnek olarak</w:t>
      </w:r>
      <w:r w:rsidRPr="00BC14FB">
        <w:t xml:space="preserve">, </w:t>
      </w:r>
      <w:r w:rsidRPr="00BC14FB">
        <w:rPr>
          <w:i/>
          <w:iCs/>
        </w:rPr>
        <w:t xml:space="preserve">“Estetik Uygulamalarım… Kendi mutluluğunuz için bir adım atın… Fotona fraksiyonel lazer teknolojisiyle estetik sorunlarınıza uygun çözümler sizi bekliyor.” </w:t>
      </w:r>
      <w:r w:rsidRPr="00BC14FB">
        <w:t>gibi ifadelere yer verildiği tespit edilmiştir.</w:t>
      </w:r>
    </w:p>
    <w:p w:rsidR="00A0635B" w:rsidRPr="00BC14FB" w:rsidRDefault="00A0635B" w:rsidP="00A0635B">
      <w:pPr>
        <w:shd w:val="clear" w:color="auto" w:fill="FFFFFF"/>
        <w:tabs>
          <w:tab w:val="left" w:pos="0"/>
          <w:tab w:val="left" w:pos="709"/>
        </w:tabs>
        <w:jc w:val="both"/>
      </w:pPr>
    </w:p>
    <w:p w:rsidR="00A0635B" w:rsidRPr="00BC14FB" w:rsidRDefault="00A0635B" w:rsidP="00A0635B">
      <w:pPr>
        <w:jc w:val="both"/>
        <w:rPr>
          <w:i/>
        </w:rPr>
      </w:pPr>
      <w:r w:rsidRPr="00BC14FB">
        <w:rPr>
          <w:b/>
        </w:rPr>
        <w:t>Değerlendirme/Karar:</w:t>
      </w:r>
      <w:r w:rsidRPr="00BC14FB">
        <w:t xml:space="preserve"> İnceleme konusu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dolayısıyla; bu durumun da;</w:t>
      </w:r>
    </w:p>
    <w:p w:rsidR="00A0635B" w:rsidRPr="00BC14FB" w:rsidRDefault="00A0635B" w:rsidP="00A0635B">
      <w:pPr>
        <w:autoSpaceDE w:val="0"/>
        <w:autoSpaceDN w:val="0"/>
        <w:adjustRightInd w:val="0"/>
        <w:ind w:firstLine="709"/>
        <w:jc w:val="both"/>
      </w:pPr>
    </w:p>
    <w:p w:rsidR="00A0635B" w:rsidRPr="00BC14FB" w:rsidRDefault="00A0635B" w:rsidP="00A0635B">
      <w:pPr>
        <w:shd w:val="clear" w:color="auto" w:fill="FFFFFF"/>
        <w:tabs>
          <w:tab w:val="left" w:pos="0"/>
        </w:tabs>
        <w:jc w:val="both"/>
      </w:pPr>
      <w:r w:rsidRPr="00BC14FB">
        <w:t>- 1219 sayılı Tababet ve Şuabatı Sanatlarının Tarzı İcrasına Dair Kanun’un 24 üncü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Sağlık Meslek Mensupları ile Sağlık Hizmetlerinde Çalışan Diğer Meslek Mensuplarının İş ve Görev Tanımlarına Dair Yönetmeliğinin 5/c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Ayakta Teşhis ve Tedavi Yapılan Özel Sağlık Kuruluşları Hakkında Yönetmeliğin 29 uncu maddesi,</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5/1, 7/1, 7/2, 7/3, 7/4, 7/5, 26 ve 32 nci maddeleri,</w:t>
      </w:r>
    </w:p>
    <w:p w:rsidR="00A0635B" w:rsidRPr="00BC14FB" w:rsidRDefault="00A0635B" w:rsidP="00A0635B">
      <w:pPr>
        <w:shd w:val="clear" w:color="auto" w:fill="FFFFFF"/>
        <w:tabs>
          <w:tab w:val="left" w:pos="0"/>
        </w:tabs>
        <w:jc w:val="both"/>
      </w:pPr>
    </w:p>
    <w:p w:rsidR="00A0635B" w:rsidRPr="00BC14FB" w:rsidRDefault="00A0635B" w:rsidP="00A0635B">
      <w:pPr>
        <w:tabs>
          <w:tab w:val="left" w:pos="0"/>
        </w:tabs>
        <w:jc w:val="both"/>
        <w:rPr>
          <w:b/>
        </w:rPr>
      </w:pPr>
      <w:r w:rsidRPr="00BC14FB">
        <w:t xml:space="preserve">- 6502 sayılı Tüketicinin Korunması Hakkında Kanun'un 61 inci maddesi, </w:t>
      </w:r>
    </w:p>
    <w:p w:rsidR="00A0635B" w:rsidRPr="00BC14FB" w:rsidRDefault="00A0635B" w:rsidP="00A0635B">
      <w:pPr>
        <w:tabs>
          <w:tab w:val="left" w:pos="0"/>
        </w:tabs>
        <w:jc w:val="both"/>
        <w:rPr>
          <w:b/>
        </w:rPr>
      </w:pPr>
    </w:p>
    <w:p w:rsidR="00A0635B" w:rsidRPr="00BC14FB" w:rsidRDefault="00A0635B" w:rsidP="00A0635B">
      <w:pPr>
        <w:jc w:val="both"/>
        <w:rPr>
          <w:rFonts w:eastAsia="Calibri"/>
        </w:rPr>
      </w:pPr>
      <w:r w:rsidRPr="00BC14FB">
        <w:rPr>
          <w:rFonts w:eastAsia="Calibri"/>
          <w:bCs/>
        </w:rPr>
        <w:t>hükümlerine aykırı olduğuna</w:t>
      </w:r>
      <w:r w:rsidR="00254BF8">
        <w:rPr>
          <w:rFonts w:eastAsia="Calibri"/>
        </w:rPr>
        <w:t>,</w:t>
      </w:r>
    </w:p>
    <w:p w:rsidR="00A0635B" w:rsidRPr="00BC14FB" w:rsidRDefault="00A0635B" w:rsidP="00A0635B">
      <w:pPr>
        <w:jc w:val="both"/>
        <w:outlineLvl w:val="3"/>
        <w:rPr>
          <w:rFonts w:eastAsia="SimSun"/>
          <w:kern w:val="3"/>
          <w:lang w:eastAsia="zh-CN" w:bidi="hi-IN"/>
        </w:rPr>
      </w:pPr>
    </w:p>
    <w:p w:rsidR="00A0635B" w:rsidRPr="00BC14FB" w:rsidRDefault="00A0635B" w:rsidP="00A0635B">
      <w:pPr>
        <w:jc w:val="both"/>
        <w:rPr>
          <w:rFonts w:eastAsiaTheme="minorEastAsia"/>
          <w:b/>
        </w:rPr>
      </w:pPr>
      <w:r w:rsidRPr="00BC14FB">
        <w:lastRenderedPageBreak/>
        <w:t>Buna göre, reklam veren</w:t>
      </w:r>
      <w:r w:rsidRPr="00BC14FB">
        <w:rPr>
          <w:b/>
        </w:rPr>
        <w:t xml:space="preserve"> </w:t>
      </w:r>
      <w:r w:rsidRPr="00BC14FB">
        <w:rPr>
          <w:b/>
          <w:bCs/>
        </w:rPr>
        <w:t xml:space="preserve">Dr. Mustafa KESKİN </w:t>
      </w:r>
      <w:r w:rsidRPr="00BC14FB">
        <w:t xml:space="preserve">hakkında, 6502 sayılı Kanun’un 63 üncü ve 77/12 nci maddeleri uyarınca </w:t>
      </w:r>
      <w:r w:rsidRPr="00BC14FB">
        <w:rPr>
          <w:rFonts w:eastAsiaTheme="minorEastAsia"/>
          <w:b/>
        </w:rPr>
        <w:t>anılan reklamları dur</w:t>
      </w:r>
      <w:r w:rsidR="00254BF8">
        <w:rPr>
          <w:rFonts w:eastAsiaTheme="minorEastAsia"/>
          <w:b/>
        </w:rPr>
        <w:t xml:space="preserve">durma cezası verilmesine </w:t>
      </w:r>
      <w:r w:rsidRPr="00BC14FB">
        <w:rPr>
          <w:rFonts w:eastAsiaTheme="minorEastAsia"/>
          <w:b/>
        </w:rPr>
        <w:t>karar verilmiştir.</w:t>
      </w:r>
    </w:p>
    <w:p w:rsidR="00A0635B" w:rsidRPr="00BC14FB" w:rsidRDefault="00A0635B" w:rsidP="00A0635B">
      <w:pPr>
        <w:shd w:val="clear" w:color="auto" w:fill="FFFFFF"/>
        <w:tabs>
          <w:tab w:val="left" w:pos="0"/>
        </w:tabs>
        <w:jc w:val="both"/>
        <w:rPr>
          <w:rFonts w:eastAsiaTheme="minorEastAsia"/>
          <w:b/>
        </w:rPr>
      </w:pPr>
    </w:p>
    <w:p w:rsidR="00A0635B" w:rsidRPr="00BC14FB" w:rsidRDefault="00A0635B" w:rsidP="00A0635B">
      <w:pPr>
        <w:shd w:val="clear" w:color="auto" w:fill="FFFFFF"/>
        <w:tabs>
          <w:tab w:val="left" w:pos="0"/>
        </w:tabs>
        <w:jc w:val="both"/>
        <w:rPr>
          <w:rFonts w:eastAsiaTheme="minorEastAsia"/>
          <w:b/>
        </w:rPr>
      </w:pPr>
      <w:r w:rsidRPr="00BC14FB">
        <w:rPr>
          <w:rFonts w:eastAsiaTheme="minorEastAsia"/>
          <w:b/>
        </w:rPr>
        <w:t>19)</w:t>
      </w:r>
    </w:p>
    <w:p w:rsidR="00A0635B" w:rsidRPr="00BC14FB" w:rsidRDefault="00A0635B" w:rsidP="00A0635B">
      <w:pPr>
        <w:jc w:val="both"/>
        <w:rPr>
          <w:rFonts w:eastAsiaTheme="minorEastAsia"/>
          <w:b/>
        </w:rPr>
      </w:pPr>
    </w:p>
    <w:p w:rsidR="00A0635B" w:rsidRPr="00BC14FB" w:rsidRDefault="00A0635B" w:rsidP="00A0635B">
      <w:pPr>
        <w:jc w:val="both"/>
      </w:pPr>
      <w:r w:rsidRPr="00BC14FB">
        <w:rPr>
          <w:b/>
        </w:rPr>
        <w:t>Dosya No: 2019/561</w:t>
      </w:r>
    </w:p>
    <w:p w:rsidR="00A0635B" w:rsidRPr="00BC14FB" w:rsidRDefault="00A0635B" w:rsidP="00A0635B">
      <w:pPr>
        <w:jc w:val="both"/>
        <w:rPr>
          <w:b/>
        </w:rPr>
      </w:pPr>
    </w:p>
    <w:p w:rsidR="00A0635B" w:rsidRPr="00BC14FB" w:rsidRDefault="00A0635B" w:rsidP="00A0635B">
      <w:pPr>
        <w:jc w:val="both"/>
        <w:rPr>
          <w:b/>
          <w:bCs/>
        </w:rPr>
      </w:pPr>
      <w:r w:rsidRPr="00BC14FB">
        <w:rPr>
          <w:b/>
        </w:rPr>
        <w:t>Şikayet Edilen: Dr. Ufuk ASKEROĞLU</w:t>
      </w:r>
    </w:p>
    <w:p w:rsidR="00A0635B" w:rsidRPr="00BC14FB" w:rsidRDefault="00A0635B" w:rsidP="00A0635B">
      <w:pPr>
        <w:jc w:val="both"/>
        <w:rPr>
          <w:b/>
        </w:rPr>
      </w:pPr>
    </w:p>
    <w:p w:rsidR="00A0635B" w:rsidRPr="00BC14FB" w:rsidRDefault="00A0635B" w:rsidP="00A0635B">
      <w:pPr>
        <w:autoSpaceDE w:val="0"/>
        <w:autoSpaceDN w:val="0"/>
        <w:adjustRightInd w:val="0"/>
        <w:jc w:val="both"/>
      </w:pPr>
      <w:r w:rsidRPr="00BC14FB">
        <w:rPr>
          <w:b/>
        </w:rPr>
        <w:t>Şikayet Edilen Reklam:</w:t>
      </w:r>
      <w:r w:rsidRPr="00BC14FB">
        <w:t xml:space="preserve"> www.instagram.com, www.facebook.com adresli sosyal paylaşım sitelerinde ve www.ufukaskeroglu.com adresli internet sitesinde yayınlanan tanıtımlar</w:t>
      </w:r>
    </w:p>
    <w:p w:rsidR="00A0635B" w:rsidRPr="00BC14FB" w:rsidRDefault="00A0635B" w:rsidP="00A0635B">
      <w:pPr>
        <w:jc w:val="both"/>
        <w:rPr>
          <w:b/>
        </w:rPr>
      </w:pPr>
    </w:p>
    <w:p w:rsidR="00A0635B" w:rsidRPr="00BC14FB" w:rsidRDefault="00A0635B" w:rsidP="00A0635B">
      <w:pPr>
        <w:jc w:val="both"/>
      </w:pPr>
      <w:r w:rsidRPr="00BC14FB">
        <w:rPr>
          <w:b/>
        </w:rPr>
        <w:t>Reklam Yayın Tarihi:</w:t>
      </w:r>
      <w:r w:rsidRPr="00BC14FB">
        <w:t xml:space="preserve"> 10.06.2019</w:t>
      </w:r>
    </w:p>
    <w:p w:rsidR="00A0635B" w:rsidRPr="00BC14FB" w:rsidRDefault="00A0635B" w:rsidP="00A0635B">
      <w:pPr>
        <w:jc w:val="both"/>
      </w:pPr>
    </w:p>
    <w:p w:rsidR="00A0635B" w:rsidRPr="00BC14FB" w:rsidRDefault="00A0635B" w:rsidP="00A0635B">
      <w:pPr>
        <w:jc w:val="both"/>
      </w:pPr>
      <w:r w:rsidRPr="00BC14FB">
        <w:rPr>
          <w:b/>
        </w:rPr>
        <w:t>Reklamın Yayınlandığı Mecra:</w:t>
      </w:r>
      <w:r w:rsidRPr="00BC14FB">
        <w:t xml:space="preserve"> İnternet</w:t>
      </w:r>
    </w:p>
    <w:p w:rsidR="00A0635B" w:rsidRPr="00BC14FB" w:rsidRDefault="00A0635B" w:rsidP="00A0635B">
      <w:pPr>
        <w:shd w:val="clear" w:color="auto" w:fill="FFFFFF"/>
        <w:tabs>
          <w:tab w:val="left" w:pos="0"/>
        </w:tabs>
        <w:jc w:val="both"/>
      </w:pPr>
    </w:p>
    <w:p w:rsidR="00A0635B" w:rsidRPr="00BC14FB" w:rsidRDefault="00A0635B" w:rsidP="00A0635B">
      <w:pPr>
        <w:autoSpaceDE w:val="0"/>
        <w:autoSpaceDN w:val="0"/>
        <w:adjustRightInd w:val="0"/>
        <w:spacing w:line="276" w:lineRule="auto"/>
        <w:jc w:val="both"/>
      </w:pPr>
      <w:r w:rsidRPr="00BC14FB">
        <w:rPr>
          <w:b/>
        </w:rPr>
        <w:t>Tespitler:</w:t>
      </w:r>
      <w:r w:rsidRPr="00BC14FB">
        <w:t xml:space="preserve"> İnceleme konusu tanıtımlarda, “</w:t>
      </w:r>
      <w:r w:rsidRPr="00BC14FB">
        <w:rPr>
          <w:i/>
        </w:rPr>
        <w:t>Dişte Kampanya</w:t>
      </w:r>
      <w:r w:rsidRPr="00BC14FB">
        <w:t xml:space="preserve">… </w:t>
      </w:r>
      <w:r w:rsidRPr="00BC14FB">
        <w:rPr>
          <w:i/>
        </w:rPr>
        <w:t xml:space="preserve">Yukarıda belirtilen tarihler arasın muayene film ve diş temizliği 100 TL.” </w:t>
      </w:r>
      <w:r w:rsidRPr="00BC14FB">
        <w:t>şeklinde tıbbi işlemlere yönelik talep yaratıcı kampanya bilgilerine yer verildiği ve hastaların tedavi öncesine ve sonrasına il</w:t>
      </w:r>
      <w:r w:rsidR="00254BF8">
        <w:t xml:space="preserve">işkin görüntülerin yayınlandığı </w:t>
      </w:r>
      <w:r w:rsidRPr="00BC14FB">
        <w:t>tespit edilmiştir.</w:t>
      </w:r>
    </w:p>
    <w:p w:rsidR="00A0635B" w:rsidRPr="00BC14FB" w:rsidRDefault="00A0635B" w:rsidP="00A0635B">
      <w:pPr>
        <w:shd w:val="clear" w:color="auto" w:fill="FFFFFF"/>
        <w:tabs>
          <w:tab w:val="left" w:pos="0"/>
          <w:tab w:val="left" w:pos="709"/>
        </w:tabs>
        <w:jc w:val="both"/>
      </w:pPr>
    </w:p>
    <w:p w:rsidR="00A0635B" w:rsidRPr="00BC14FB" w:rsidRDefault="00A0635B" w:rsidP="00A0635B">
      <w:pPr>
        <w:jc w:val="both"/>
        <w:rPr>
          <w:i/>
        </w:rPr>
      </w:pPr>
      <w:r w:rsidRPr="00BC14FB">
        <w:rPr>
          <w:b/>
        </w:rPr>
        <w:t>Değerlendirme/Karar:</w:t>
      </w:r>
      <w:r w:rsidRPr="00BC14FB">
        <w:t xml:space="preserve"> İnceleme konusu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dolayısıyla; bu durumun da;</w:t>
      </w:r>
    </w:p>
    <w:p w:rsidR="00A0635B" w:rsidRPr="00BC14FB" w:rsidRDefault="00A0635B" w:rsidP="00A0635B">
      <w:pPr>
        <w:autoSpaceDE w:val="0"/>
        <w:autoSpaceDN w:val="0"/>
        <w:adjustRightInd w:val="0"/>
        <w:ind w:firstLine="709"/>
        <w:jc w:val="both"/>
      </w:pPr>
    </w:p>
    <w:p w:rsidR="00A0635B" w:rsidRPr="00BC14FB" w:rsidRDefault="00A0635B" w:rsidP="00A0635B">
      <w:pPr>
        <w:shd w:val="clear" w:color="auto" w:fill="FFFFFF"/>
        <w:tabs>
          <w:tab w:val="left" w:pos="0"/>
        </w:tabs>
        <w:jc w:val="both"/>
      </w:pPr>
      <w:r w:rsidRPr="00BC14FB">
        <w:t>- 1219 sayılı Tababet ve Şuabatı Sanatlarının Tarzı İcrasına Dair Kanun’un 24 üncü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Sağlık Meslek Mensupları ile Sağlık Hizmetlerinde Çalışan Diğer Meslek Mensuplarının İş ve Görev Tanımlarına Dair Yönetmeliğinin 5/c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Ayakta Teşhis ve Tedavi Yapılan Özel Sağlık Kuruluşları Hakkında Yönetmeliğin 29 uncu maddesi,</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5/1, 7/1, 7/2, 7/3, 7/4, 7/5, 26 ve 32 nci maddeleri,</w:t>
      </w:r>
    </w:p>
    <w:p w:rsidR="00A0635B" w:rsidRPr="00BC14FB" w:rsidRDefault="00A0635B" w:rsidP="00A0635B">
      <w:pPr>
        <w:shd w:val="clear" w:color="auto" w:fill="FFFFFF"/>
        <w:tabs>
          <w:tab w:val="left" w:pos="0"/>
        </w:tabs>
        <w:jc w:val="both"/>
      </w:pPr>
    </w:p>
    <w:p w:rsidR="00A0635B" w:rsidRPr="00BC14FB" w:rsidRDefault="00A0635B" w:rsidP="00A0635B">
      <w:pPr>
        <w:tabs>
          <w:tab w:val="left" w:pos="0"/>
        </w:tabs>
        <w:jc w:val="both"/>
        <w:rPr>
          <w:b/>
        </w:rPr>
      </w:pPr>
      <w:r w:rsidRPr="00BC14FB">
        <w:lastRenderedPageBreak/>
        <w:t xml:space="preserve">- 6502 sayılı Tüketicinin Korunması Hakkında Kanun'un 61 inci maddesi, </w:t>
      </w:r>
    </w:p>
    <w:p w:rsidR="00A0635B" w:rsidRPr="00BC14FB" w:rsidRDefault="00A0635B" w:rsidP="00A0635B">
      <w:pPr>
        <w:tabs>
          <w:tab w:val="left" w:pos="0"/>
        </w:tabs>
        <w:jc w:val="both"/>
        <w:rPr>
          <w:b/>
        </w:rPr>
      </w:pPr>
    </w:p>
    <w:p w:rsidR="00A0635B" w:rsidRPr="00BC14FB" w:rsidRDefault="00A0635B" w:rsidP="00A0635B">
      <w:pPr>
        <w:jc w:val="both"/>
        <w:rPr>
          <w:rFonts w:eastAsia="Calibri"/>
        </w:rPr>
      </w:pPr>
      <w:r w:rsidRPr="00BC14FB">
        <w:rPr>
          <w:rFonts w:eastAsia="Calibri"/>
          <w:bCs/>
        </w:rPr>
        <w:t>hükümlerine aykırı olduğuna</w:t>
      </w:r>
      <w:r w:rsidR="00254BF8">
        <w:rPr>
          <w:rFonts w:eastAsia="Calibri"/>
        </w:rPr>
        <w:t>,</w:t>
      </w:r>
    </w:p>
    <w:p w:rsidR="00A0635B" w:rsidRPr="00BC14FB" w:rsidRDefault="00A0635B" w:rsidP="00A0635B">
      <w:pPr>
        <w:jc w:val="both"/>
        <w:outlineLvl w:val="3"/>
        <w:rPr>
          <w:rFonts w:eastAsia="SimSun"/>
          <w:kern w:val="3"/>
          <w:lang w:eastAsia="zh-CN" w:bidi="hi-IN"/>
        </w:rPr>
      </w:pPr>
    </w:p>
    <w:p w:rsidR="00A0635B" w:rsidRPr="00BC14FB" w:rsidRDefault="00A0635B" w:rsidP="00A0635B">
      <w:pPr>
        <w:jc w:val="both"/>
        <w:rPr>
          <w:rFonts w:eastAsiaTheme="minorEastAsia"/>
          <w:b/>
        </w:rPr>
      </w:pPr>
      <w:r w:rsidRPr="00BC14FB">
        <w:t>Buna göre, reklam veren</w:t>
      </w:r>
      <w:r w:rsidRPr="00BC14FB">
        <w:rPr>
          <w:b/>
        </w:rPr>
        <w:t xml:space="preserve"> </w:t>
      </w:r>
      <w:r w:rsidRPr="00BC14FB">
        <w:rPr>
          <w:b/>
          <w:bCs/>
        </w:rPr>
        <w:t xml:space="preserve">Dr. Ufuk ASKEROĞLU </w:t>
      </w:r>
      <w:r w:rsidRPr="00BC14FB">
        <w:t xml:space="preserve">hakkında, 6502 sayılı Kanun’un 63 üncü ve 77/12 nci maddeleri uyarınca </w:t>
      </w:r>
      <w:r w:rsidRPr="00BC14FB">
        <w:rPr>
          <w:rFonts w:eastAsiaTheme="minorEastAsia"/>
          <w:b/>
        </w:rPr>
        <w:t>anılan reklamla</w:t>
      </w:r>
      <w:r w:rsidR="00254BF8">
        <w:rPr>
          <w:rFonts w:eastAsiaTheme="minorEastAsia"/>
          <w:b/>
        </w:rPr>
        <w:t>rı durdurma cezası verilmesine</w:t>
      </w:r>
      <w:r w:rsidRPr="00BC14FB">
        <w:rPr>
          <w:rFonts w:eastAsiaTheme="minorEastAsia"/>
          <w:b/>
        </w:rPr>
        <w:t xml:space="preserve"> karar verilmiştir.</w:t>
      </w:r>
    </w:p>
    <w:p w:rsidR="00A0635B" w:rsidRPr="00BC14FB" w:rsidRDefault="00A0635B" w:rsidP="00A0635B">
      <w:pPr>
        <w:shd w:val="clear" w:color="auto" w:fill="FFFFFF"/>
        <w:tabs>
          <w:tab w:val="left" w:pos="0"/>
        </w:tabs>
        <w:jc w:val="both"/>
        <w:rPr>
          <w:b/>
        </w:rPr>
      </w:pPr>
    </w:p>
    <w:p w:rsidR="00A0635B" w:rsidRPr="00BC14FB" w:rsidRDefault="00A0635B" w:rsidP="00A0635B">
      <w:pPr>
        <w:shd w:val="clear" w:color="auto" w:fill="FFFFFF"/>
        <w:tabs>
          <w:tab w:val="left" w:pos="0"/>
        </w:tabs>
        <w:jc w:val="both"/>
        <w:rPr>
          <w:b/>
        </w:rPr>
      </w:pPr>
      <w:r w:rsidRPr="00BC14FB">
        <w:rPr>
          <w:b/>
        </w:rPr>
        <w:t>20)</w:t>
      </w:r>
    </w:p>
    <w:p w:rsidR="00A0635B" w:rsidRPr="00BC14FB" w:rsidRDefault="00A0635B" w:rsidP="00A0635B">
      <w:pPr>
        <w:shd w:val="clear" w:color="auto" w:fill="FFFFFF"/>
        <w:tabs>
          <w:tab w:val="left" w:pos="0"/>
        </w:tabs>
        <w:jc w:val="both"/>
        <w:rPr>
          <w:b/>
        </w:rPr>
      </w:pPr>
    </w:p>
    <w:p w:rsidR="00A0635B" w:rsidRPr="00BC14FB" w:rsidRDefault="00A0635B" w:rsidP="00A0635B">
      <w:pPr>
        <w:jc w:val="both"/>
      </w:pPr>
      <w:r w:rsidRPr="00BC14FB">
        <w:rPr>
          <w:b/>
        </w:rPr>
        <w:t>Dosya No: 2019/891</w:t>
      </w:r>
    </w:p>
    <w:p w:rsidR="00A0635B" w:rsidRPr="00BC14FB" w:rsidRDefault="00A0635B" w:rsidP="00A0635B">
      <w:pPr>
        <w:jc w:val="both"/>
        <w:rPr>
          <w:b/>
        </w:rPr>
      </w:pPr>
    </w:p>
    <w:p w:rsidR="00A0635B" w:rsidRPr="00BC14FB" w:rsidRDefault="00A0635B" w:rsidP="00A0635B">
      <w:pPr>
        <w:jc w:val="both"/>
        <w:rPr>
          <w:b/>
          <w:bCs/>
        </w:rPr>
      </w:pPr>
      <w:r w:rsidRPr="00BC14FB">
        <w:rPr>
          <w:b/>
        </w:rPr>
        <w:t>Şikayet Edilen:</w:t>
      </w:r>
      <w:r w:rsidRPr="00BC14FB">
        <w:rPr>
          <w:b/>
          <w:bCs/>
        </w:rPr>
        <w:t xml:space="preserve"> Dt. Mehmet ATEŞ</w:t>
      </w:r>
    </w:p>
    <w:p w:rsidR="00A0635B" w:rsidRPr="00BC14FB" w:rsidRDefault="00A0635B" w:rsidP="00A0635B">
      <w:pPr>
        <w:jc w:val="both"/>
        <w:rPr>
          <w:b/>
        </w:rPr>
      </w:pPr>
    </w:p>
    <w:p w:rsidR="00A0635B" w:rsidRPr="00BC14FB" w:rsidRDefault="00A0635B" w:rsidP="00A0635B">
      <w:pPr>
        <w:jc w:val="both"/>
      </w:pPr>
      <w:r w:rsidRPr="00BC14FB">
        <w:rPr>
          <w:b/>
        </w:rPr>
        <w:t>Şikayet Edilen Reklam:</w:t>
      </w:r>
      <w:r w:rsidRPr="00BC14FB">
        <w:t xml:space="preserve"> www.facebook.com adresli sosyal paylaşım sitesinde yayınlanan </w:t>
      </w:r>
      <w:r w:rsidRPr="00BC14FB">
        <w:rPr>
          <w:i/>
        </w:rPr>
        <w:t>“Dişte Kampanya”</w:t>
      </w:r>
      <w:r w:rsidRPr="00BC14FB">
        <w:t xml:space="preserve"> ibareli tanıtımlar</w:t>
      </w:r>
    </w:p>
    <w:p w:rsidR="00A0635B" w:rsidRPr="00BC14FB" w:rsidRDefault="00A0635B" w:rsidP="00A0635B">
      <w:pPr>
        <w:jc w:val="both"/>
      </w:pPr>
    </w:p>
    <w:p w:rsidR="00A0635B" w:rsidRPr="00BC14FB" w:rsidRDefault="00A0635B" w:rsidP="00A0635B">
      <w:pPr>
        <w:jc w:val="both"/>
      </w:pPr>
      <w:r w:rsidRPr="00BC14FB">
        <w:rPr>
          <w:b/>
        </w:rPr>
        <w:t>Reklam Yayın Tarihi:</w:t>
      </w:r>
      <w:r w:rsidRPr="00BC14FB">
        <w:t xml:space="preserve"> 2018</w:t>
      </w:r>
    </w:p>
    <w:p w:rsidR="00A0635B" w:rsidRPr="00BC14FB" w:rsidRDefault="00A0635B" w:rsidP="00A0635B">
      <w:pPr>
        <w:jc w:val="both"/>
      </w:pPr>
    </w:p>
    <w:p w:rsidR="00A0635B" w:rsidRPr="00BC14FB" w:rsidRDefault="00A0635B" w:rsidP="00A0635B">
      <w:pPr>
        <w:jc w:val="both"/>
      </w:pPr>
      <w:r w:rsidRPr="00BC14FB">
        <w:rPr>
          <w:b/>
        </w:rPr>
        <w:t>Reklamın Yayınlandığı Mecra:</w:t>
      </w:r>
      <w:r w:rsidRPr="00BC14FB">
        <w:t xml:space="preserve"> İnternet</w:t>
      </w:r>
    </w:p>
    <w:p w:rsidR="00A0635B" w:rsidRPr="00BC14FB" w:rsidRDefault="00A0635B" w:rsidP="00A0635B">
      <w:pPr>
        <w:shd w:val="clear" w:color="auto" w:fill="FFFFFF"/>
        <w:tabs>
          <w:tab w:val="left" w:pos="0"/>
        </w:tabs>
        <w:jc w:val="both"/>
      </w:pPr>
    </w:p>
    <w:p w:rsidR="00A0635B" w:rsidRPr="00BC14FB" w:rsidRDefault="00A0635B" w:rsidP="00A0635B">
      <w:pPr>
        <w:autoSpaceDE w:val="0"/>
        <w:autoSpaceDN w:val="0"/>
        <w:adjustRightInd w:val="0"/>
        <w:spacing w:line="276" w:lineRule="auto"/>
        <w:jc w:val="both"/>
      </w:pPr>
      <w:r w:rsidRPr="00BC14FB">
        <w:rPr>
          <w:b/>
        </w:rPr>
        <w:t>Tespitler:</w:t>
      </w:r>
      <w:r w:rsidRPr="00BC14FB">
        <w:t xml:space="preserve"> İnceleme konusu tanıtımlarda, “</w:t>
      </w:r>
      <w:r w:rsidRPr="00BC14FB">
        <w:rPr>
          <w:i/>
        </w:rPr>
        <w:t>Dişte Kampanya</w:t>
      </w:r>
      <w:r w:rsidRPr="00BC14FB">
        <w:t xml:space="preserve">… </w:t>
      </w:r>
      <w:r w:rsidRPr="00BC14FB">
        <w:rPr>
          <w:i/>
        </w:rPr>
        <w:t xml:space="preserve">Yukarıda belirtilen tarihler arasın muayene film ve diş temizliği 100 TL.” </w:t>
      </w:r>
      <w:r w:rsidRPr="00BC14FB">
        <w:t>şeklinde tıbbi işlemlere yönelik talep yaratıcı kampanya bilgilerine yer verildiği ve hastaların tedavi öncesine ve sonrasına ilişkin görüntülerin yayınlandığı tespit edilmiştir.</w:t>
      </w:r>
    </w:p>
    <w:p w:rsidR="00A0635B" w:rsidRPr="00BC14FB" w:rsidRDefault="00A0635B" w:rsidP="00A0635B">
      <w:pPr>
        <w:shd w:val="clear" w:color="auto" w:fill="FFFFFF"/>
        <w:tabs>
          <w:tab w:val="left" w:pos="0"/>
          <w:tab w:val="left" w:pos="709"/>
        </w:tabs>
        <w:jc w:val="both"/>
      </w:pPr>
    </w:p>
    <w:p w:rsidR="00A0635B" w:rsidRPr="00BC14FB" w:rsidRDefault="00A0635B" w:rsidP="00A0635B">
      <w:pPr>
        <w:jc w:val="both"/>
        <w:rPr>
          <w:i/>
        </w:rPr>
      </w:pPr>
      <w:r w:rsidRPr="00BC14FB">
        <w:rPr>
          <w:b/>
        </w:rPr>
        <w:t>Değerlendirme/Karar:</w:t>
      </w:r>
      <w:r w:rsidRPr="00BC14FB">
        <w:t xml:space="preserve"> İnceleme konusu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dolayısıyla; bu durumun da;</w:t>
      </w:r>
    </w:p>
    <w:p w:rsidR="00A0635B" w:rsidRPr="00BC14FB" w:rsidRDefault="00A0635B" w:rsidP="00A0635B">
      <w:pPr>
        <w:autoSpaceDE w:val="0"/>
        <w:autoSpaceDN w:val="0"/>
        <w:adjustRightInd w:val="0"/>
        <w:ind w:firstLine="709"/>
        <w:jc w:val="both"/>
      </w:pPr>
    </w:p>
    <w:p w:rsidR="00A0635B" w:rsidRPr="00BC14FB" w:rsidRDefault="00A0635B" w:rsidP="00A0635B">
      <w:pPr>
        <w:shd w:val="clear" w:color="auto" w:fill="FFFFFF"/>
        <w:tabs>
          <w:tab w:val="left" w:pos="0"/>
        </w:tabs>
        <w:jc w:val="both"/>
      </w:pPr>
      <w:r w:rsidRPr="00BC14FB">
        <w:t>- 1219 sayılı Tababet ve Şuabatı Sanatlarının Tarzı İcrasına Dair Kanun’un 40 ıncı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Sağlık Meslek Mensupları ile Sağlık Hizmetlerinde Çalışan Diğer Meslek Mensuplarının İş ve Görev Tanımlarına Dair Yönetmeliğinin 5/c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autoSpaceDE w:val="0"/>
        <w:autoSpaceDN w:val="0"/>
        <w:adjustRightInd w:val="0"/>
        <w:spacing w:line="276" w:lineRule="auto"/>
        <w:jc w:val="both"/>
        <w:rPr>
          <w:b/>
        </w:rPr>
      </w:pPr>
      <w:r w:rsidRPr="00BC14FB">
        <w:rPr>
          <w:b/>
          <w:bCs/>
        </w:rPr>
        <w:t xml:space="preserve">- </w:t>
      </w:r>
      <w:r w:rsidRPr="00BC14FB">
        <w:t>Ağız ve Diş Sağlığı Hizmeti Sunulan Özel Sağlık Kuruluşları Hakkında Yönetmeliğin 25 inci maddesi,</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5/1, 7/1, 7/2, 7/3, 7/4, 7/5, 26 ve 32 nci maddeleri,</w:t>
      </w:r>
    </w:p>
    <w:p w:rsidR="00A0635B" w:rsidRPr="00BC14FB" w:rsidRDefault="00A0635B" w:rsidP="00A0635B">
      <w:pPr>
        <w:shd w:val="clear" w:color="auto" w:fill="FFFFFF"/>
        <w:tabs>
          <w:tab w:val="left" w:pos="0"/>
        </w:tabs>
        <w:jc w:val="both"/>
      </w:pPr>
    </w:p>
    <w:p w:rsidR="00A0635B" w:rsidRPr="00BC14FB" w:rsidRDefault="00A0635B" w:rsidP="00A0635B">
      <w:pPr>
        <w:tabs>
          <w:tab w:val="left" w:pos="0"/>
        </w:tabs>
        <w:jc w:val="both"/>
        <w:rPr>
          <w:b/>
        </w:rPr>
      </w:pPr>
      <w:r w:rsidRPr="00BC14FB">
        <w:t xml:space="preserve">- 6502 sayılı Tüketicinin Korunması Hakkında Kanun'un 61 inci maddesi, </w:t>
      </w:r>
    </w:p>
    <w:p w:rsidR="00A0635B" w:rsidRPr="00BC14FB" w:rsidRDefault="00A0635B" w:rsidP="00A0635B">
      <w:pPr>
        <w:tabs>
          <w:tab w:val="left" w:pos="0"/>
        </w:tabs>
        <w:jc w:val="both"/>
        <w:rPr>
          <w:b/>
        </w:rPr>
      </w:pPr>
    </w:p>
    <w:p w:rsidR="00A0635B" w:rsidRPr="00BC14FB" w:rsidRDefault="00A0635B" w:rsidP="00A0635B">
      <w:pPr>
        <w:jc w:val="both"/>
        <w:rPr>
          <w:rFonts w:eastAsia="Calibri"/>
        </w:rPr>
      </w:pPr>
      <w:r w:rsidRPr="00BC14FB">
        <w:rPr>
          <w:rFonts w:eastAsia="Calibri"/>
          <w:bCs/>
        </w:rPr>
        <w:t>hükümlerine aykırı olduğuna</w:t>
      </w:r>
      <w:r w:rsidRPr="00BC14FB">
        <w:rPr>
          <w:rFonts w:eastAsia="Calibri"/>
        </w:rPr>
        <w:t xml:space="preserve"> </w:t>
      </w:r>
    </w:p>
    <w:p w:rsidR="00A0635B" w:rsidRPr="00BC14FB" w:rsidRDefault="00A0635B" w:rsidP="00A0635B">
      <w:pPr>
        <w:jc w:val="both"/>
        <w:outlineLvl w:val="3"/>
        <w:rPr>
          <w:rFonts w:eastAsia="SimSun"/>
          <w:kern w:val="3"/>
          <w:lang w:eastAsia="zh-CN" w:bidi="hi-IN"/>
        </w:rPr>
      </w:pPr>
    </w:p>
    <w:p w:rsidR="00A0635B" w:rsidRPr="00BC14FB" w:rsidRDefault="00A0635B" w:rsidP="00A0635B">
      <w:pPr>
        <w:pStyle w:val="GvdeMetni"/>
        <w:spacing w:after="0"/>
        <w:jc w:val="both"/>
      </w:pPr>
      <w:r w:rsidRPr="00BC14FB">
        <w:t>Buna göre, reklam veren</w:t>
      </w:r>
      <w:r w:rsidRPr="00BC14FB">
        <w:rPr>
          <w:b/>
        </w:rPr>
        <w:t xml:space="preserve"> </w:t>
      </w:r>
      <w:r w:rsidRPr="00BC14FB">
        <w:rPr>
          <w:b/>
          <w:bCs/>
        </w:rPr>
        <w:t xml:space="preserve">Dt. Mehmet ATEŞ </w:t>
      </w:r>
      <w:r w:rsidRPr="00BC14FB">
        <w:t xml:space="preserve">hakkında, 6502 sayılı Kanun’un 63 üncü ve 77/12 nci maddeleri uyarınca </w:t>
      </w:r>
      <w:r w:rsidRPr="00BC14FB">
        <w:rPr>
          <w:rFonts w:eastAsiaTheme="minorEastAsia"/>
          <w:b/>
        </w:rPr>
        <w:t>anılan reklamla</w:t>
      </w:r>
      <w:r w:rsidR="00254BF8">
        <w:rPr>
          <w:rFonts w:eastAsiaTheme="minorEastAsia"/>
          <w:b/>
        </w:rPr>
        <w:t>rı durdurma cezası verilmesine</w:t>
      </w:r>
      <w:r w:rsidRPr="00BC14FB">
        <w:rPr>
          <w:rFonts w:eastAsiaTheme="minorEastAsia"/>
          <w:b/>
        </w:rPr>
        <w:t xml:space="preserve"> karar verilmiştir.</w:t>
      </w:r>
    </w:p>
    <w:p w:rsidR="00A0635B" w:rsidRPr="00BC14FB" w:rsidRDefault="00A0635B" w:rsidP="00E137C9">
      <w:pPr>
        <w:pStyle w:val="GvdeMetni"/>
        <w:spacing w:after="0"/>
        <w:jc w:val="both"/>
      </w:pPr>
    </w:p>
    <w:p w:rsidR="00A0635B" w:rsidRPr="00BC14FB" w:rsidRDefault="00A0635B" w:rsidP="00A0635B">
      <w:pPr>
        <w:tabs>
          <w:tab w:val="left" w:pos="3255"/>
        </w:tabs>
        <w:jc w:val="both"/>
        <w:rPr>
          <w:rFonts w:eastAsia="Calibri"/>
          <w:b/>
        </w:rPr>
      </w:pPr>
      <w:r w:rsidRPr="00BC14FB">
        <w:rPr>
          <w:rFonts w:eastAsia="Calibri"/>
          <w:b/>
        </w:rPr>
        <w:t>21)</w:t>
      </w:r>
    </w:p>
    <w:p w:rsidR="00A0635B" w:rsidRPr="00BC14FB" w:rsidRDefault="00A0635B" w:rsidP="00A0635B">
      <w:pPr>
        <w:tabs>
          <w:tab w:val="left" w:pos="3255"/>
        </w:tabs>
        <w:jc w:val="both"/>
        <w:rPr>
          <w:rFonts w:eastAsia="Calibri"/>
        </w:rPr>
      </w:pPr>
    </w:p>
    <w:p w:rsidR="00A0635B" w:rsidRPr="00BC14FB" w:rsidRDefault="00A0635B" w:rsidP="00A0635B">
      <w:pPr>
        <w:jc w:val="both"/>
        <w:rPr>
          <w:b/>
        </w:rPr>
      </w:pPr>
      <w:r w:rsidRPr="00BC14FB">
        <w:rPr>
          <w:rFonts w:eastAsia="Calibri"/>
          <w:b/>
        </w:rPr>
        <w:t>Dosya No: 2019/249</w:t>
      </w:r>
    </w:p>
    <w:p w:rsidR="00A0635B" w:rsidRPr="00BC14FB" w:rsidRDefault="00A0635B" w:rsidP="00A0635B">
      <w:pPr>
        <w:tabs>
          <w:tab w:val="left" w:pos="3255"/>
        </w:tabs>
        <w:jc w:val="both"/>
        <w:rPr>
          <w:rFonts w:eastAsia="Calibri"/>
        </w:rPr>
      </w:pPr>
    </w:p>
    <w:p w:rsidR="00A0635B" w:rsidRPr="00BC14FB" w:rsidRDefault="00A0635B" w:rsidP="00A0635B">
      <w:pPr>
        <w:tabs>
          <w:tab w:val="left" w:pos="3255"/>
        </w:tabs>
        <w:jc w:val="both"/>
        <w:rPr>
          <w:b/>
        </w:rPr>
      </w:pPr>
      <w:r w:rsidRPr="00BC14FB">
        <w:rPr>
          <w:rFonts w:eastAsia="Calibri"/>
          <w:b/>
        </w:rPr>
        <w:t>Şikayet Edilen:</w:t>
      </w:r>
      <w:r w:rsidRPr="00BC14FB">
        <w:rPr>
          <w:rFonts w:eastAsia="Calibri"/>
        </w:rPr>
        <w:t xml:space="preserve"> </w:t>
      </w:r>
      <w:r w:rsidRPr="00BC14FB">
        <w:rPr>
          <w:rFonts w:eastAsia="Calibri"/>
          <w:b/>
        </w:rPr>
        <w:t>Dr. Mücahit ERDEN</w:t>
      </w:r>
    </w:p>
    <w:p w:rsidR="00A0635B" w:rsidRPr="00BC14FB" w:rsidRDefault="00A0635B" w:rsidP="00A0635B">
      <w:pPr>
        <w:tabs>
          <w:tab w:val="left" w:pos="3255"/>
        </w:tabs>
        <w:jc w:val="both"/>
        <w:rPr>
          <w:b/>
        </w:rPr>
      </w:pPr>
    </w:p>
    <w:p w:rsidR="00A0635B" w:rsidRPr="00BC14FB" w:rsidRDefault="00A0635B" w:rsidP="00A0635B">
      <w:pPr>
        <w:tabs>
          <w:tab w:val="left" w:pos="3255"/>
        </w:tabs>
        <w:jc w:val="both"/>
        <w:rPr>
          <w:b/>
        </w:rPr>
      </w:pPr>
      <w:r w:rsidRPr="00BC14FB">
        <w:rPr>
          <w:rFonts w:eastAsia="Calibri"/>
          <w:b/>
        </w:rPr>
        <w:t xml:space="preserve">Şikayet Edilen Reklam: </w:t>
      </w:r>
      <w:hyperlink r:id="rId9" w:history="1">
        <w:r w:rsidRPr="00BC14FB">
          <w:rPr>
            <w:rStyle w:val="Kpr"/>
            <w:rFonts w:eastAsia="Calibri"/>
            <w:color w:val="auto"/>
          </w:rPr>
          <w:t>https://www.instagram.com/via_klinik/</w:t>
        </w:r>
      </w:hyperlink>
      <w:r w:rsidRPr="00BC14FB">
        <w:rPr>
          <w:rFonts w:eastAsia="Calibri"/>
          <w:b/>
        </w:rPr>
        <w:t xml:space="preserve"> </w:t>
      </w:r>
      <w:r w:rsidRPr="00BC14FB">
        <w:t>adresli internet sitesinde yer alan tanıtımlar.</w:t>
      </w:r>
    </w:p>
    <w:p w:rsidR="00A0635B" w:rsidRPr="00BC14FB" w:rsidRDefault="00A0635B" w:rsidP="00A0635B">
      <w:pPr>
        <w:jc w:val="both"/>
        <w:rPr>
          <w:b/>
        </w:rPr>
      </w:pPr>
      <w:r w:rsidRPr="00BC14FB">
        <w:rPr>
          <w:b/>
        </w:rPr>
        <w:t xml:space="preserve">                     </w:t>
      </w:r>
    </w:p>
    <w:p w:rsidR="00A0635B" w:rsidRPr="00BC14FB" w:rsidRDefault="00A0635B" w:rsidP="00A0635B">
      <w:pPr>
        <w:jc w:val="both"/>
        <w:rPr>
          <w:rFonts w:eastAsia="Calibri"/>
        </w:rPr>
      </w:pPr>
      <w:r w:rsidRPr="00BC14FB">
        <w:rPr>
          <w:rFonts w:eastAsia="Calibri"/>
          <w:b/>
        </w:rPr>
        <w:t>Reklam Yayın Tarihi:</w:t>
      </w:r>
      <w:r w:rsidRPr="00BC14FB">
        <w:rPr>
          <w:rFonts w:eastAsia="Calibri"/>
        </w:rPr>
        <w:t xml:space="preserve"> </w:t>
      </w:r>
      <w:r w:rsidRPr="00BC14FB">
        <w:t>29.05.2019</w:t>
      </w:r>
    </w:p>
    <w:p w:rsidR="00A0635B" w:rsidRPr="00BC14FB" w:rsidRDefault="00A0635B" w:rsidP="00A0635B">
      <w:pPr>
        <w:jc w:val="both"/>
        <w:rPr>
          <w:rFonts w:eastAsia="Calibri"/>
        </w:rPr>
      </w:pPr>
    </w:p>
    <w:p w:rsidR="00A0635B" w:rsidRPr="00BC14FB" w:rsidRDefault="00A0635B" w:rsidP="00A0635B">
      <w:pPr>
        <w:jc w:val="both"/>
      </w:pPr>
      <w:r w:rsidRPr="00BC14FB">
        <w:rPr>
          <w:rFonts w:eastAsia="Calibri"/>
          <w:b/>
        </w:rPr>
        <w:t>Yayınlandığı Mecra:</w:t>
      </w:r>
      <w:r w:rsidRPr="00BC14FB">
        <w:t xml:space="preserve"> İnternet</w:t>
      </w:r>
    </w:p>
    <w:p w:rsidR="00A0635B" w:rsidRPr="00D77565" w:rsidRDefault="00A0635B" w:rsidP="00A0635B">
      <w:pPr>
        <w:jc w:val="both"/>
      </w:pPr>
    </w:p>
    <w:p w:rsidR="00A0635B" w:rsidRPr="00BC14FB" w:rsidRDefault="00A0635B" w:rsidP="00A0635B">
      <w:pPr>
        <w:autoSpaceDE w:val="0"/>
        <w:autoSpaceDN w:val="0"/>
        <w:adjustRightInd w:val="0"/>
        <w:jc w:val="both"/>
        <w:rPr>
          <w:iCs/>
        </w:rPr>
      </w:pPr>
      <w:r w:rsidRPr="00D77565">
        <w:rPr>
          <w:rFonts w:eastAsia="Calibri"/>
          <w:b/>
        </w:rPr>
        <w:t xml:space="preserve">Tespitler: </w:t>
      </w:r>
      <w:hyperlink r:id="rId10" w:history="1">
        <w:r w:rsidRPr="00D77565">
          <w:rPr>
            <w:rStyle w:val="Kpr"/>
            <w:rFonts w:eastAsia="Calibri"/>
            <w:color w:val="auto"/>
            <w:u w:val="none"/>
          </w:rPr>
          <w:t>https://www.instagram.com/via_klinik/</w:t>
        </w:r>
      </w:hyperlink>
      <w:r w:rsidRPr="00D77565">
        <w:rPr>
          <w:rFonts w:eastAsia="Calibri"/>
        </w:rPr>
        <w:t xml:space="preserve"> adresli internet sitesinin 29.05.2019 tarihli görünümünde örnek olarak; “</w:t>
      </w:r>
      <w:r w:rsidRPr="00D77565">
        <w:rPr>
          <w:rFonts w:eastAsia="Calibri"/>
          <w:i/>
        </w:rPr>
        <w:t>Via_klinik Günaydın! Gözaltı ışık dolgusu! 1 ml Teosyal Redensity II kullanıldı. Anında sonuç veren işlemler nasıl sevilmez ki… Gözaltlarındaki çökme ile yorgun bir ifade ile geliyorsun, yarım saat sonra hoop süper dinlenmiş dinamik</w:t>
      </w:r>
      <w:r w:rsidRPr="00BC14FB">
        <w:rPr>
          <w:rFonts w:eastAsia="Calibri"/>
          <w:i/>
        </w:rPr>
        <w:t xml:space="preserve"> bir görüntü ile çıkıyorsun. Harika değil mi?#ışıkdolgusu #isikdolgusu #... via klinik…”, </w:t>
      </w:r>
      <w:r w:rsidRPr="00BC14FB">
        <w:rPr>
          <w:rFonts w:eastAsia="Calibri"/>
        </w:rPr>
        <w:t xml:space="preserve"> “</w:t>
      </w:r>
      <w:r w:rsidRPr="00BC14FB">
        <w:rPr>
          <w:rFonts w:eastAsia="Calibri"/>
          <w:i/>
        </w:rPr>
        <w:t xml:space="preserve">Günaydın. Dudak dolgusu bekleyenler burda mı? Ben bayıldım. Fazla söze gerek yok dudaklar konuşuyor zaten…”, </w:t>
      </w:r>
      <w:r w:rsidRPr="00BC14FB">
        <w:rPr>
          <w:rFonts w:eastAsia="Calibri"/>
        </w:rPr>
        <w:t xml:space="preserve"> “</w:t>
      </w:r>
      <w:r w:rsidRPr="00BC14FB">
        <w:rPr>
          <w:rFonts w:eastAsia="Calibri"/>
          <w:i/>
        </w:rPr>
        <w:t>Via klinik... Burun dolgusu özledik sanırım. Ameliyatsız sadece 10 dakika da nasıl oluyor değişim diyenler sayfada daha önce çok sık paylaşıp anlattım. Sihir gibi değil mi? #burunestetiği ## burundolgusu…”,</w:t>
      </w:r>
      <w:r w:rsidRPr="00BC14FB">
        <w:rPr>
          <w:rFonts w:eastAsia="Calibri"/>
        </w:rPr>
        <w:t xml:space="preserve"> “</w:t>
      </w:r>
      <w:r w:rsidRPr="00BC14FB">
        <w:rPr>
          <w:rFonts w:eastAsia="Calibri"/>
          <w:i/>
        </w:rPr>
        <w:t>Via klinik… 6 ay ara ile 1’er ml uygulanan dudak dolgusu uygulaması…BA-YIL-DIMMM… Bir dudak dolgusu ile bir insan ne kadar mutlu olabilir ki? Çok büyükkocaman mutlu olabilir. Doğru adresteyse tabii ki. Sizce?”,</w:t>
      </w:r>
      <w:r w:rsidRPr="00BC14FB">
        <w:rPr>
          <w:rFonts w:eastAsia="Calibri"/>
        </w:rPr>
        <w:t xml:space="preserve">  “</w:t>
      </w:r>
      <w:r w:rsidRPr="00BC14FB">
        <w:rPr>
          <w:rFonts w:eastAsia="Calibri"/>
          <w:i/>
        </w:rPr>
        <w:t>Via klinik! Tek seansta saç dökülmesi durdurulup yeni saç oluşumu sağlanıyor desem Aldığı sonuçlar sonrasında doktorumuzda bir an önce kendisine uygulatmak istedi fırsatını bulup. Kök hücre tedavisi ile hem kadın hem erkeklere uygulanan işlemimiz 1 saat kadar sürüyor. Sonuç ise 2-3 aylık bir süre zarfında görülmeye başlanıyor…”</w:t>
      </w:r>
      <w:r w:rsidRPr="00BC14FB">
        <w:rPr>
          <w:rFonts w:eastAsia="Calibri"/>
        </w:rPr>
        <w:t xml:space="preserve"> gibi ifadelere yer verildiği, “</w:t>
      </w:r>
      <w:r w:rsidRPr="00BC14FB">
        <w:rPr>
          <w:rFonts w:eastAsia="Calibri"/>
          <w:i/>
        </w:rPr>
        <w:t>Kök hücre tedavisi</w:t>
      </w:r>
      <w:r w:rsidRPr="00BC14FB">
        <w:rPr>
          <w:rFonts w:eastAsia="Calibri"/>
        </w:rPr>
        <w:t xml:space="preserve">” gibi tıbbi işlemlere ilişkin tıbbi işlem uygulama </w:t>
      </w:r>
      <w:r w:rsidRPr="00BC14FB">
        <w:rPr>
          <w:rFonts w:eastAsia="Calibri"/>
        </w:rPr>
        <w:lastRenderedPageBreak/>
        <w:t>görüntülerine yer verildiği, “</w:t>
      </w:r>
      <w:r w:rsidRPr="00BC14FB">
        <w:rPr>
          <w:rFonts w:eastAsia="Calibri"/>
          <w:i/>
        </w:rPr>
        <w:t>Dudak dolgusu, burun dolgusu, gözaltı ışık dolgusu</w:t>
      </w:r>
      <w:r w:rsidRPr="00BC14FB">
        <w:rPr>
          <w:rFonts w:eastAsia="Calibri"/>
        </w:rPr>
        <w:t xml:space="preserve">” gibi tıbbi işlemlere ilişkin hastaların tedavi öncesi ve sonrası görüntülerine yer verildiği </w:t>
      </w:r>
      <w:r w:rsidRPr="00BC14FB">
        <w:rPr>
          <w:iCs/>
        </w:rPr>
        <w:t>t</w:t>
      </w:r>
      <w:r w:rsidRPr="00BC14FB">
        <w:t>espit edilmiştir.</w:t>
      </w:r>
    </w:p>
    <w:p w:rsidR="00A0635B" w:rsidRPr="00BC14FB" w:rsidRDefault="00A0635B" w:rsidP="00A0635B">
      <w:pPr>
        <w:autoSpaceDE w:val="0"/>
        <w:autoSpaceDN w:val="0"/>
        <w:adjustRightInd w:val="0"/>
        <w:jc w:val="both"/>
        <w:rPr>
          <w:rFonts w:eastAsia="Calibri"/>
          <w:b/>
        </w:rPr>
      </w:pPr>
    </w:p>
    <w:p w:rsidR="00A0635B" w:rsidRPr="00BC14FB" w:rsidRDefault="00A0635B" w:rsidP="00A0635B">
      <w:pPr>
        <w:autoSpaceDE w:val="0"/>
        <w:autoSpaceDN w:val="0"/>
        <w:adjustRightInd w:val="0"/>
        <w:jc w:val="both"/>
      </w:pPr>
      <w:r w:rsidRPr="00BC14FB">
        <w:rPr>
          <w:rFonts w:eastAsia="Calibri"/>
          <w:b/>
        </w:rPr>
        <w:t>Değerlendirme/Karar: S</w:t>
      </w:r>
      <w:r w:rsidRPr="00BC14FB">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A0635B" w:rsidRPr="00BC14FB" w:rsidRDefault="00A0635B" w:rsidP="00A0635B">
      <w:pPr>
        <w:autoSpaceDE w:val="0"/>
        <w:autoSpaceDN w:val="0"/>
        <w:adjustRightInd w:val="0"/>
        <w:jc w:val="both"/>
      </w:pPr>
    </w:p>
    <w:p w:rsidR="00A0635B" w:rsidRPr="00BC14FB" w:rsidRDefault="00A0635B" w:rsidP="00A0635B">
      <w:pPr>
        <w:shd w:val="clear" w:color="auto" w:fill="FFFFFF"/>
        <w:tabs>
          <w:tab w:val="left" w:pos="0"/>
        </w:tabs>
        <w:jc w:val="both"/>
      </w:pPr>
      <w:r w:rsidRPr="00BC14FB">
        <w:t>- 1219 sayılı Tababet ve Şuabatı Sanatlarının Tarzı İcrasına Dair Kanun’un 24 üncü maddesi,</w:t>
      </w:r>
    </w:p>
    <w:p w:rsidR="00A0635B" w:rsidRPr="00BC14FB" w:rsidRDefault="00A0635B" w:rsidP="00A0635B">
      <w:pPr>
        <w:shd w:val="clear" w:color="auto" w:fill="FFFFFF"/>
        <w:tabs>
          <w:tab w:val="left" w:pos="0"/>
        </w:tabs>
        <w:jc w:val="both"/>
        <w:rPr>
          <w:b/>
        </w:rPr>
      </w:pPr>
    </w:p>
    <w:p w:rsidR="00A0635B" w:rsidRPr="00BC14FB" w:rsidRDefault="00A0635B" w:rsidP="00A0635B">
      <w:pPr>
        <w:shd w:val="clear" w:color="auto" w:fill="FFFFFF"/>
        <w:tabs>
          <w:tab w:val="left" w:pos="0"/>
        </w:tabs>
        <w:jc w:val="both"/>
        <w:rPr>
          <w:bCs/>
          <w:lang w:val="x-none"/>
        </w:rPr>
      </w:pPr>
      <w:r w:rsidRPr="00BC14FB">
        <w:t>- Tıbbi</w:t>
      </w:r>
      <w:r w:rsidRPr="00BC14FB">
        <w:rPr>
          <w:b/>
        </w:rPr>
        <w:t xml:space="preserve"> </w:t>
      </w:r>
      <w:r w:rsidRPr="00BC14FB">
        <w:rPr>
          <w:bCs/>
          <w:lang w:val="x-none"/>
        </w:rPr>
        <w:t>Deontoloji Tüzüğünün 8, 9 ve 39 uncu maddeleri,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Sağlık Meslek Mensupları ile Sağlık Hizmetlerinde Çalışan Diğer Meslek Mensuplarının İş ve Görev Tanımlarına Dair Yönetmeliğinin 5/c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Ayakta Teşhis ve Tedavi Yapılan Özel Sağlık Kuruluşları Hakkında Yönetmeliğin 29 uncu maddesi,</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5/ğ, 7/1, 7/2, 7/3, 7/4, 7/5, 26 ve 32 nci maddeleri,</w:t>
      </w:r>
    </w:p>
    <w:p w:rsidR="00A0635B" w:rsidRPr="00BC14FB" w:rsidRDefault="00A0635B" w:rsidP="00A0635B">
      <w:pPr>
        <w:shd w:val="clear" w:color="auto" w:fill="FFFFFF"/>
        <w:tabs>
          <w:tab w:val="left" w:pos="0"/>
        </w:tabs>
        <w:jc w:val="both"/>
      </w:pPr>
    </w:p>
    <w:p w:rsidR="00A0635B" w:rsidRPr="00BC14FB" w:rsidRDefault="00A0635B" w:rsidP="00A0635B">
      <w:pPr>
        <w:tabs>
          <w:tab w:val="left" w:pos="0"/>
        </w:tabs>
        <w:jc w:val="both"/>
        <w:rPr>
          <w:b/>
        </w:rPr>
      </w:pPr>
      <w:r w:rsidRPr="00BC14FB">
        <w:t xml:space="preserve">- 6502 sayılı Tüketicinin Korunması Hakkında Kanun'un 61 inci maddesi, </w:t>
      </w:r>
    </w:p>
    <w:p w:rsidR="00A0635B" w:rsidRPr="00BC14FB" w:rsidRDefault="00A0635B" w:rsidP="00A0635B">
      <w:pPr>
        <w:tabs>
          <w:tab w:val="left" w:pos="0"/>
        </w:tabs>
        <w:jc w:val="both"/>
        <w:rPr>
          <w:b/>
        </w:rPr>
      </w:pPr>
    </w:p>
    <w:p w:rsidR="00A0635B" w:rsidRDefault="00A0635B" w:rsidP="00A0635B">
      <w:pPr>
        <w:jc w:val="both"/>
        <w:rPr>
          <w:rFonts w:eastAsia="Calibri"/>
          <w:b/>
        </w:rPr>
      </w:pPr>
      <w:r w:rsidRPr="00BC14FB">
        <w:rPr>
          <w:rFonts w:eastAsia="Calibri"/>
          <w:bCs/>
        </w:rPr>
        <w:t>hükümlerine aykırı olduğuna</w:t>
      </w:r>
      <w:r w:rsidR="00254BF8">
        <w:rPr>
          <w:rFonts w:eastAsia="Calibri"/>
          <w:b/>
        </w:rPr>
        <w:t>,</w:t>
      </w:r>
    </w:p>
    <w:p w:rsidR="00254BF8" w:rsidRPr="00BC14FB" w:rsidRDefault="00254BF8" w:rsidP="00A0635B">
      <w:pPr>
        <w:jc w:val="both"/>
        <w:rPr>
          <w:rFonts w:eastAsia="Calibri"/>
        </w:rPr>
      </w:pPr>
    </w:p>
    <w:p w:rsidR="00A0635B" w:rsidRPr="00BC14FB" w:rsidRDefault="00A0635B" w:rsidP="00A0635B">
      <w:pPr>
        <w:tabs>
          <w:tab w:val="left" w:pos="3255"/>
        </w:tabs>
        <w:jc w:val="both"/>
        <w:rPr>
          <w:rFonts w:eastAsia="Calibri"/>
        </w:rPr>
      </w:pPr>
      <w:r w:rsidRPr="00BC14FB">
        <w:rPr>
          <w:rFonts w:eastAsia="Calibri"/>
        </w:rPr>
        <w:t xml:space="preserve">Buna göre, reklam veren </w:t>
      </w:r>
      <w:r w:rsidRPr="00BC14FB">
        <w:rPr>
          <w:rFonts w:eastAsia="Calibri"/>
          <w:b/>
        </w:rPr>
        <w:t>Dr. Mücahit ERDEN</w:t>
      </w:r>
      <w:r w:rsidRPr="00BC14FB">
        <w:rPr>
          <w:rFonts w:eastAsia="Calibri"/>
        </w:rPr>
        <w:t xml:space="preserve"> hakkında, 6502 sayılı Kanun’un 63 üncü ve 77/12 inci maddeleri uyarınca </w:t>
      </w:r>
      <w:r w:rsidRPr="00BC14FB">
        <w:rPr>
          <w:rFonts w:eastAsia="Calibri"/>
          <w:b/>
          <w:bCs/>
        </w:rPr>
        <w:t xml:space="preserve">anılan reklamları durdurma cezası </w:t>
      </w:r>
      <w:r w:rsidRPr="00BC14FB">
        <w:rPr>
          <w:rFonts w:eastAsia="Calibri"/>
        </w:rPr>
        <w:t>verilmesine karar verilmiştir.</w:t>
      </w:r>
    </w:p>
    <w:p w:rsidR="00A0635B" w:rsidRPr="00BC14FB" w:rsidRDefault="00A0635B" w:rsidP="00A0635B">
      <w:pPr>
        <w:tabs>
          <w:tab w:val="left" w:pos="3255"/>
        </w:tabs>
        <w:jc w:val="both"/>
        <w:rPr>
          <w:rFonts w:eastAsia="Calibri"/>
        </w:rPr>
      </w:pPr>
    </w:p>
    <w:p w:rsidR="00A0635B" w:rsidRPr="00BC14FB" w:rsidRDefault="00A0635B" w:rsidP="00A0635B">
      <w:pPr>
        <w:jc w:val="both"/>
        <w:rPr>
          <w:rFonts w:eastAsia="Calibri"/>
          <w:b/>
        </w:rPr>
      </w:pPr>
      <w:r w:rsidRPr="00BC14FB">
        <w:rPr>
          <w:rFonts w:eastAsia="Calibri"/>
          <w:b/>
        </w:rPr>
        <w:t>22)</w:t>
      </w:r>
    </w:p>
    <w:p w:rsidR="00A0635B" w:rsidRPr="00BC14FB" w:rsidRDefault="00A0635B" w:rsidP="00A0635B">
      <w:pPr>
        <w:jc w:val="both"/>
        <w:rPr>
          <w:rFonts w:eastAsia="Calibri"/>
          <w:b/>
        </w:rPr>
      </w:pPr>
    </w:p>
    <w:p w:rsidR="00A0635B" w:rsidRPr="00BC14FB" w:rsidRDefault="00A0635B" w:rsidP="00A0635B">
      <w:pPr>
        <w:jc w:val="both"/>
        <w:rPr>
          <w:rFonts w:eastAsia="Calibri"/>
          <w:b/>
        </w:rPr>
      </w:pPr>
      <w:r w:rsidRPr="00BC14FB">
        <w:rPr>
          <w:rFonts w:eastAsia="Calibri"/>
          <w:b/>
        </w:rPr>
        <w:t>Dosya No: 2019/4607</w:t>
      </w:r>
    </w:p>
    <w:p w:rsidR="00A0635B" w:rsidRPr="00BC14FB" w:rsidRDefault="00A0635B" w:rsidP="00254BF8">
      <w:pPr>
        <w:jc w:val="both"/>
        <w:rPr>
          <w:rFonts w:eastAsia="Calibri"/>
        </w:rPr>
      </w:pPr>
    </w:p>
    <w:p w:rsidR="00A0635B" w:rsidRPr="00BC14FB" w:rsidRDefault="00A0635B" w:rsidP="00A0635B">
      <w:pPr>
        <w:tabs>
          <w:tab w:val="left" w:pos="3255"/>
        </w:tabs>
        <w:jc w:val="both"/>
        <w:rPr>
          <w:rFonts w:eastAsia="Calibri"/>
          <w:b/>
        </w:rPr>
      </w:pPr>
      <w:r w:rsidRPr="00BC14FB">
        <w:rPr>
          <w:rFonts w:eastAsia="Calibri"/>
          <w:b/>
        </w:rPr>
        <w:t>Şikayet Edilen:</w:t>
      </w:r>
      <w:r w:rsidRPr="00BC14FB">
        <w:rPr>
          <w:rFonts w:eastAsia="Calibri"/>
        </w:rPr>
        <w:t xml:space="preserve"> </w:t>
      </w:r>
      <w:r w:rsidRPr="00BC14FB">
        <w:rPr>
          <w:rFonts w:eastAsia="Calibri"/>
          <w:b/>
          <w:bCs/>
        </w:rPr>
        <w:t>Leyla Nursal ÇAĞLAR (Estestar Güzellik Salonu)</w:t>
      </w:r>
    </w:p>
    <w:p w:rsidR="00A0635B" w:rsidRPr="00BC14FB" w:rsidRDefault="00A0635B" w:rsidP="00A0635B">
      <w:pPr>
        <w:tabs>
          <w:tab w:val="left" w:pos="3255"/>
        </w:tabs>
        <w:ind w:left="57"/>
        <w:jc w:val="both"/>
        <w:rPr>
          <w:b/>
        </w:rPr>
      </w:pPr>
    </w:p>
    <w:p w:rsidR="00A0635B" w:rsidRPr="00BC14FB" w:rsidRDefault="00A0635B" w:rsidP="00A0635B">
      <w:pPr>
        <w:jc w:val="both"/>
        <w:rPr>
          <w:b/>
        </w:rPr>
      </w:pPr>
      <w:r w:rsidRPr="00BC14FB">
        <w:rPr>
          <w:rFonts w:eastAsia="Calibri"/>
          <w:b/>
        </w:rPr>
        <w:t>Şikayet Edilen Reklam:</w:t>
      </w:r>
      <w:r w:rsidRPr="00BC14FB">
        <w:t xml:space="preserve"> </w:t>
      </w:r>
      <w:r w:rsidRPr="00BC14FB">
        <w:rPr>
          <w:u w:val="single"/>
        </w:rPr>
        <w:t>https://estestar.net/</w:t>
      </w:r>
      <w:r w:rsidRPr="00BC14FB">
        <w:t xml:space="preserve">, </w:t>
      </w:r>
      <w:r w:rsidRPr="00BC14FB">
        <w:rPr>
          <w:u w:val="single"/>
        </w:rPr>
        <w:t>https://www.facebook.com/estestarestetik</w:t>
      </w:r>
      <w:r w:rsidRPr="00BC14FB">
        <w:t xml:space="preserve"> ve </w:t>
      </w:r>
      <w:r w:rsidRPr="00BC14FB">
        <w:rPr>
          <w:u w:val="single"/>
        </w:rPr>
        <w:t>https://www.instagram.com/p/Bt5vv6GlrwI/</w:t>
      </w:r>
      <w:r w:rsidRPr="00BC14FB">
        <w:t xml:space="preserve"> </w:t>
      </w:r>
      <w:r w:rsidRPr="00BC14FB">
        <w:rPr>
          <w:rFonts w:eastAsia="DFKai-SB"/>
        </w:rPr>
        <w:t xml:space="preserve">adresli internet sitelerinde </w:t>
      </w:r>
      <w:r w:rsidRPr="00BC14FB">
        <w:t>yer alan tanıtımlarda, 6502 sayılı Kanun’un 61 inci maddesine aykırılık.</w:t>
      </w:r>
    </w:p>
    <w:p w:rsidR="00A0635B" w:rsidRPr="00BC14FB" w:rsidRDefault="00A0635B" w:rsidP="00A0635B">
      <w:pPr>
        <w:ind w:left="57"/>
        <w:jc w:val="both"/>
        <w:rPr>
          <w:b/>
        </w:rPr>
      </w:pPr>
      <w:r w:rsidRPr="00BC14FB">
        <w:rPr>
          <w:b/>
        </w:rPr>
        <w:t xml:space="preserve">                                   </w:t>
      </w:r>
    </w:p>
    <w:p w:rsidR="00A0635B" w:rsidRPr="00BC14FB" w:rsidRDefault="00A0635B" w:rsidP="00A0635B">
      <w:pPr>
        <w:jc w:val="both"/>
      </w:pPr>
      <w:r w:rsidRPr="00BC14FB">
        <w:rPr>
          <w:rFonts w:eastAsia="Calibri"/>
          <w:b/>
        </w:rPr>
        <w:t>Reklam Yayın Tarihi:</w:t>
      </w:r>
      <w:r w:rsidRPr="00BC14FB">
        <w:rPr>
          <w:rFonts w:eastAsia="Calibri"/>
        </w:rPr>
        <w:t xml:space="preserve"> 13.06.2019</w:t>
      </w:r>
    </w:p>
    <w:p w:rsidR="00A0635B" w:rsidRPr="00BC14FB" w:rsidRDefault="00A0635B" w:rsidP="00A0635B">
      <w:pPr>
        <w:ind w:left="57"/>
        <w:jc w:val="both"/>
        <w:rPr>
          <w:rFonts w:eastAsia="Calibri"/>
        </w:rPr>
      </w:pPr>
    </w:p>
    <w:p w:rsidR="00A0635B" w:rsidRPr="00BC14FB" w:rsidRDefault="00A0635B" w:rsidP="00A0635B">
      <w:pPr>
        <w:jc w:val="both"/>
      </w:pPr>
      <w:r w:rsidRPr="00BC14FB">
        <w:rPr>
          <w:rFonts w:eastAsia="Calibri"/>
          <w:b/>
        </w:rPr>
        <w:t>Yayınlandığı Mecra:</w:t>
      </w:r>
      <w:r w:rsidRPr="00BC14FB">
        <w:t xml:space="preserve"> İnternet</w:t>
      </w:r>
    </w:p>
    <w:p w:rsidR="00A0635B" w:rsidRPr="00BC14FB" w:rsidRDefault="00A0635B" w:rsidP="00A0635B">
      <w:pPr>
        <w:ind w:left="57"/>
        <w:jc w:val="both"/>
      </w:pPr>
    </w:p>
    <w:p w:rsidR="00A0635B" w:rsidRPr="00BC14FB" w:rsidRDefault="00A0635B" w:rsidP="00A0635B">
      <w:pPr>
        <w:pStyle w:val="NormalWeb"/>
        <w:shd w:val="clear" w:color="auto" w:fill="FFFFFF"/>
        <w:jc w:val="both"/>
        <w:rPr>
          <w:szCs w:val="24"/>
        </w:rPr>
      </w:pPr>
      <w:r w:rsidRPr="00BC14FB">
        <w:rPr>
          <w:rFonts w:eastAsia="Calibri"/>
          <w:b/>
          <w:szCs w:val="24"/>
        </w:rPr>
        <w:t>Tespitler:</w:t>
      </w:r>
      <w:r w:rsidRPr="00BC14FB">
        <w:rPr>
          <w:szCs w:val="24"/>
        </w:rPr>
        <w:t xml:space="preserve"> </w:t>
      </w:r>
      <w:r w:rsidRPr="00BC14FB">
        <w:rPr>
          <w:szCs w:val="24"/>
          <w:u w:val="single"/>
        </w:rPr>
        <w:t>https://estestar.net/</w:t>
      </w:r>
      <w:r w:rsidRPr="00BC14FB">
        <w:rPr>
          <w:szCs w:val="24"/>
        </w:rPr>
        <w:t xml:space="preserve"> adresli internet sitesinin 13.06.2019 tarihli görünümünde </w:t>
      </w:r>
      <w:r w:rsidRPr="00BC14FB">
        <w:rPr>
          <w:bCs/>
          <w:szCs w:val="24"/>
        </w:rPr>
        <w:t xml:space="preserve">örnek olarak; </w:t>
      </w:r>
      <w:r w:rsidRPr="00BC14FB">
        <w:rPr>
          <w:szCs w:val="24"/>
        </w:rPr>
        <w:t>“</w:t>
      </w:r>
      <w:r w:rsidRPr="00BC14FB">
        <w:rPr>
          <w:i/>
          <w:iCs/>
          <w:szCs w:val="24"/>
        </w:rPr>
        <w:t xml:space="preserve">Çatlak Tedavisi… Hem de kalıcı olarak! Çatlağın tedavisi yok algısını yıkıyor ve çatlaklara acısız, zahmetsiz bir şekilde veda yapıyor. Vakum terapi ile çatlak hattı üzerinde tek bir çalışarak, beraberinde kollajen ve elastin lifi üretilmesi sağlanıyor. Seans sonrası iyileştirme olan ev devam ürünleri ile de gerekli hücre onarımı yapılarak, tedavi protokolü tamamlanıyor. Son derece uzak bir işlem olan Striort uygulamasından hemen sonra günlük yaşantıya dönülebilmesi ve yüksek başarı oranına sahip olması, en çok tercih edilme sebepleridir. Son derece güvenilir, zararsız ve çok başarılı sonuçlar olan bu yöntemle ilgili detaylı bilgi almak için bizi hemenarayın! İLK SEANSTA% 70'E KADAR İYİLEŞME!”, “Dövme Sildirme… Dövme sildirmek istiyorsanız Este Strar'da kalıcı olan dövmenizi rahatlıkla sildirebilirsiniz. Her türlü boya ile yapılmış dövmelerin silinmesi işleminde en çok tercih edilen cihazlar arasındadır. Mor ve turuncu dövme mürekkepleri için, SKY BLUE dövme mürekkepleri için 585 nm boya, YEŞİL dövme mürekkepleri için 650 nm boya derecelerindeki tüm dövmelerde etkilidir…”, “Lazer epilasyon ile ilgili bazı şeyler yanlış bilinmektedir: Lazer epilasyon sadece kadınlar için yapılan bir işlem değildir. Lazer epilasyon yalnızca yüz bölgesine uygulanmaz. Lazer epilasyon işlemi acılı değildir. Biten tüyler birkaç sene sonra tekrar çıkmamaktadır. Lazer epilasyon seanslarında tüy oranınız her defasında %15 - %20 arası azalır. Eğer istediğiniz sonuca en kısa sürede ulaşmak istiyorsanız lazer epilasyon seanslarına sürekli gitmelisiniz. Ayrıca iyi bir sonuç alabilmek için seans zamanlarını geciktirmemelisiniz…” </w:t>
      </w:r>
      <w:r w:rsidRPr="00BC14FB">
        <w:rPr>
          <w:szCs w:val="24"/>
        </w:rPr>
        <w:t>gibi tıbbi işlemlere ilişkin ifadelere yer verildiği, Sunulan hizmetler arasında “</w:t>
      </w:r>
      <w:r w:rsidRPr="00BC14FB">
        <w:rPr>
          <w:i/>
          <w:iCs/>
          <w:szCs w:val="24"/>
        </w:rPr>
        <w:t xml:space="preserve">Çatlak tedavisi, lazer epilasyon, dövme silme” </w:t>
      </w:r>
      <w:r w:rsidRPr="00BC14FB">
        <w:rPr>
          <w:szCs w:val="24"/>
        </w:rPr>
        <w:t xml:space="preserve">gibi doktor kontrolünde uygulanması gereken ve güzellik salonlarında uygulanmasına izin verilmeyen tıbbi işlemlere yönelik tanıtımlara yer verildiği, Kuruluşun </w:t>
      </w:r>
      <w:r w:rsidRPr="00BC14FB">
        <w:rPr>
          <w:i/>
          <w:iCs/>
          <w:szCs w:val="24"/>
        </w:rPr>
        <w:t xml:space="preserve">“Estestar Estetik ve Güzellik Salonu” </w:t>
      </w:r>
      <w:r w:rsidRPr="00BC14FB">
        <w:rPr>
          <w:szCs w:val="24"/>
        </w:rPr>
        <w:t xml:space="preserve">olarak isimlendirildiği, </w:t>
      </w:r>
      <w:r w:rsidRPr="00BC14FB">
        <w:rPr>
          <w:szCs w:val="24"/>
          <w:u w:val="single"/>
        </w:rPr>
        <w:t>https://www.facebook.com/estestarestetik</w:t>
      </w:r>
      <w:r w:rsidRPr="00BC14FB">
        <w:rPr>
          <w:szCs w:val="24"/>
        </w:rPr>
        <w:t xml:space="preserve"> adresli internet sitesinin 13.06.2019 tarihli görünümünde</w:t>
      </w:r>
      <w:r w:rsidRPr="00BC14FB">
        <w:rPr>
          <w:b/>
          <w:bCs/>
          <w:szCs w:val="24"/>
        </w:rPr>
        <w:t xml:space="preserve">; </w:t>
      </w:r>
      <w:r w:rsidRPr="00BC14FB">
        <w:rPr>
          <w:szCs w:val="24"/>
        </w:rPr>
        <w:t>“</w:t>
      </w:r>
      <w:r w:rsidRPr="00BC14FB">
        <w:rPr>
          <w:i/>
          <w:iCs/>
          <w:szCs w:val="24"/>
        </w:rPr>
        <w:t xml:space="preserve">Kendi saçımız dökülebilir. Ekilen saç dökülmez. Bu değişimi yaşamak istiyorsanız irtibat numaramız 05303546878…” </w:t>
      </w:r>
      <w:r w:rsidRPr="00BC14FB">
        <w:rPr>
          <w:szCs w:val="24"/>
        </w:rPr>
        <w:t>gibi tıbbi işlemlere ilişkin ifadelere yer verildiği, “</w:t>
      </w:r>
      <w:r w:rsidRPr="00BC14FB">
        <w:rPr>
          <w:i/>
          <w:iCs/>
          <w:szCs w:val="24"/>
        </w:rPr>
        <w:t>Çatlak tedavisi, saç ekimi</w:t>
      </w:r>
      <w:r w:rsidRPr="00BC14FB">
        <w:rPr>
          <w:szCs w:val="24"/>
        </w:rPr>
        <w:t xml:space="preserve">” gibi tıbbi işlemlere ilişkin hastaların tedavi öncesi ve sonrası görüntülerine yer verildiği, Kuruluşun </w:t>
      </w:r>
      <w:r w:rsidRPr="00BC14FB">
        <w:rPr>
          <w:i/>
          <w:iCs/>
          <w:szCs w:val="24"/>
        </w:rPr>
        <w:t xml:space="preserve">“Estestar Estetik ve Güzellik Salonu” </w:t>
      </w:r>
      <w:r w:rsidRPr="00BC14FB">
        <w:rPr>
          <w:szCs w:val="24"/>
        </w:rPr>
        <w:t xml:space="preserve">olarak isimlendirildiği, </w:t>
      </w:r>
      <w:r w:rsidRPr="00BC14FB">
        <w:rPr>
          <w:szCs w:val="24"/>
          <w:u w:val="single"/>
        </w:rPr>
        <w:t>https://www.instagram.com/p/Bt5vv6GlrwI/</w:t>
      </w:r>
      <w:r w:rsidRPr="00BC14FB">
        <w:rPr>
          <w:szCs w:val="24"/>
        </w:rPr>
        <w:t xml:space="preserve"> adresli internet sitesinin 13.06.2019 tarihli görünümünde</w:t>
      </w:r>
      <w:r w:rsidRPr="00BC14FB">
        <w:rPr>
          <w:b/>
          <w:bCs/>
          <w:szCs w:val="24"/>
        </w:rPr>
        <w:t xml:space="preserve">; </w:t>
      </w:r>
      <w:r w:rsidRPr="00BC14FB">
        <w:rPr>
          <w:szCs w:val="24"/>
        </w:rPr>
        <w:t>“</w:t>
      </w:r>
      <w:r w:rsidRPr="00BC14FB">
        <w:rPr>
          <w:i/>
          <w:iCs/>
          <w:szCs w:val="24"/>
        </w:rPr>
        <w:t>Çatlak tedavisi, dövme silme</w:t>
      </w:r>
      <w:r w:rsidRPr="00BC14FB">
        <w:rPr>
          <w:szCs w:val="24"/>
        </w:rPr>
        <w:t>” gibi tıbbi işlemlere ilişkin hastaların tedavi öncesi ve sonrası görüntülerine yer verildiği, “</w:t>
      </w:r>
      <w:r w:rsidRPr="00BC14FB">
        <w:rPr>
          <w:i/>
          <w:iCs/>
          <w:szCs w:val="24"/>
        </w:rPr>
        <w:t xml:space="preserve">Çatlak izlerine son… Striortla tanışın çatlaklarla vedalaşın… Vücudunuzda çatlakların yol açtığı kötü görüntüden kurtulun…” </w:t>
      </w:r>
      <w:r w:rsidRPr="00BC14FB">
        <w:rPr>
          <w:szCs w:val="24"/>
        </w:rPr>
        <w:t>gibi tıbbi işlemlere ilişkin ifadelere yer verildiği,</w:t>
      </w:r>
      <w:r w:rsidRPr="00BC14FB">
        <w:rPr>
          <w:i/>
          <w:iCs/>
          <w:szCs w:val="24"/>
        </w:rPr>
        <w:t xml:space="preserve"> </w:t>
      </w:r>
      <w:r w:rsidRPr="00BC14FB">
        <w:rPr>
          <w:szCs w:val="24"/>
        </w:rPr>
        <w:t xml:space="preserve">Kuruluşun </w:t>
      </w:r>
      <w:r w:rsidRPr="00BC14FB">
        <w:rPr>
          <w:i/>
          <w:iCs/>
          <w:szCs w:val="24"/>
        </w:rPr>
        <w:t xml:space="preserve">“Estestar Estetik ve Güzellik Salonu” </w:t>
      </w:r>
      <w:r w:rsidRPr="00BC14FB">
        <w:rPr>
          <w:szCs w:val="24"/>
        </w:rPr>
        <w:t>olarak isimlendirildiği tespit edilmiştir.</w:t>
      </w:r>
    </w:p>
    <w:p w:rsidR="00A0635B" w:rsidRPr="00BC14FB" w:rsidRDefault="00A0635B" w:rsidP="00A0635B">
      <w:pPr>
        <w:autoSpaceDE w:val="0"/>
        <w:autoSpaceDN w:val="0"/>
        <w:adjustRightInd w:val="0"/>
        <w:ind w:left="57"/>
        <w:jc w:val="both"/>
        <w:rPr>
          <w:rFonts w:eastAsia="Calibri"/>
        </w:rPr>
      </w:pPr>
    </w:p>
    <w:p w:rsidR="00A0635B" w:rsidRPr="00BC14FB" w:rsidRDefault="00A0635B" w:rsidP="00A0635B">
      <w:pPr>
        <w:shd w:val="clear" w:color="auto" w:fill="FFFFFF"/>
        <w:jc w:val="both"/>
      </w:pPr>
      <w:r w:rsidRPr="00BC14FB">
        <w:rPr>
          <w:rFonts w:eastAsia="Calibri"/>
          <w:b/>
        </w:rPr>
        <w:lastRenderedPageBreak/>
        <w:t xml:space="preserve">Değerlendirme/Karar: </w:t>
      </w:r>
      <w:r w:rsidRPr="00BC14FB">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0635B" w:rsidRPr="00BC14FB" w:rsidRDefault="00A0635B" w:rsidP="00A0635B">
      <w:pPr>
        <w:autoSpaceDE w:val="0"/>
        <w:autoSpaceDN w:val="0"/>
        <w:adjustRightInd w:val="0"/>
        <w:ind w:left="57"/>
        <w:jc w:val="both"/>
      </w:pPr>
    </w:p>
    <w:p w:rsidR="00A0635B" w:rsidRPr="00BC14FB" w:rsidRDefault="00A0635B" w:rsidP="00A0635B">
      <w:pPr>
        <w:autoSpaceDE w:val="0"/>
        <w:autoSpaceDN w:val="0"/>
        <w:adjustRightInd w:val="0"/>
        <w:jc w:val="both"/>
      </w:pPr>
      <w:r w:rsidRPr="00BC14FB">
        <w:t>Dolayısıyla, inceleme konusu tanıtımların;</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rPr>
          <w:bCs/>
        </w:rPr>
        <w:t xml:space="preserve">- Ayakta Teşhis ve Tedavi Yapılan Özel Sağlık Kuruluşları Hakkında Yönetmeliğin </w:t>
      </w:r>
      <w:r w:rsidRPr="00BC14FB">
        <w:t>geçici 5 inci maddesinin 2 inci fıkrası,</w:t>
      </w:r>
    </w:p>
    <w:p w:rsidR="00A0635B" w:rsidRPr="00BC14FB" w:rsidRDefault="00A0635B" w:rsidP="00A0635B">
      <w:pPr>
        <w:shd w:val="clear" w:color="auto" w:fill="FFFFFF"/>
        <w:tabs>
          <w:tab w:val="left" w:pos="0"/>
        </w:tabs>
        <w:jc w:val="both"/>
      </w:pPr>
    </w:p>
    <w:p w:rsidR="00A0635B" w:rsidRPr="00BC14FB" w:rsidRDefault="00A0635B" w:rsidP="00A0635B">
      <w:pPr>
        <w:autoSpaceDE w:val="0"/>
        <w:autoSpaceDN w:val="0"/>
        <w:adjustRightInd w:val="0"/>
        <w:jc w:val="both"/>
        <w:rPr>
          <w:bCs/>
        </w:rPr>
      </w:pPr>
      <w:r w:rsidRPr="00BC14FB">
        <w:t xml:space="preserve">- </w:t>
      </w:r>
      <w:r w:rsidRPr="00BC14FB">
        <w:rPr>
          <w:bCs/>
        </w:rPr>
        <w:t>İşyeri Açma ve Çalışma Ruhsatlarına İlişkin Yönetmeliğinin 16 ncı maddesi,</w:t>
      </w:r>
    </w:p>
    <w:p w:rsidR="00A0635B" w:rsidRPr="00BC14FB" w:rsidRDefault="00A0635B" w:rsidP="00A0635B">
      <w:pPr>
        <w:autoSpaceDE w:val="0"/>
        <w:autoSpaceDN w:val="0"/>
        <w:adjustRightInd w:val="0"/>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7/1, 7/2, 7/3, 7/4, 7/5, 7/6, 26 ve 32 nci maddeleri,</w:t>
      </w:r>
    </w:p>
    <w:p w:rsidR="00A0635B" w:rsidRPr="00BC14FB" w:rsidRDefault="00A0635B" w:rsidP="00A0635B">
      <w:pPr>
        <w:shd w:val="clear" w:color="auto" w:fill="FFFFFF"/>
        <w:tabs>
          <w:tab w:val="left" w:pos="0"/>
        </w:tabs>
        <w:jc w:val="both"/>
      </w:pPr>
    </w:p>
    <w:p w:rsidR="00A0635B" w:rsidRPr="00BC14FB" w:rsidRDefault="00A0635B" w:rsidP="00A0635B">
      <w:r w:rsidRPr="00BC14FB">
        <w:t>- 6502 sayılı Tüketicinin Korunması Hakkında Kanun'un 61 inci maddesi.</w:t>
      </w:r>
    </w:p>
    <w:p w:rsidR="00A0635B" w:rsidRPr="00BC14FB" w:rsidRDefault="00A0635B" w:rsidP="00A0635B">
      <w:pPr>
        <w:ind w:left="57"/>
      </w:pPr>
    </w:p>
    <w:p w:rsidR="00A0635B" w:rsidRPr="00BC14FB" w:rsidRDefault="00A0635B" w:rsidP="00A0635B">
      <w:pPr>
        <w:jc w:val="both"/>
        <w:rPr>
          <w:rFonts w:eastAsia="Calibri"/>
          <w:b/>
        </w:rPr>
      </w:pPr>
      <w:r w:rsidRPr="00BC14FB">
        <w:rPr>
          <w:rFonts w:eastAsia="Calibri"/>
          <w:bCs/>
        </w:rPr>
        <w:t>hükümlerine aykırı olduğuna</w:t>
      </w:r>
      <w:r w:rsidRPr="00BC14FB">
        <w:rPr>
          <w:rFonts w:eastAsia="Calibri"/>
        </w:rPr>
        <w:t xml:space="preserve"> </w:t>
      </w:r>
    </w:p>
    <w:p w:rsidR="00A0635B" w:rsidRPr="00BC14FB" w:rsidRDefault="00A0635B" w:rsidP="00A0635B">
      <w:pPr>
        <w:ind w:left="57"/>
        <w:jc w:val="both"/>
        <w:rPr>
          <w:rFonts w:eastAsia="Calibri"/>
        </w:rPr>
      </w:pPr>
    </w:p>
    <w:p w:rsidR="00A0635B" w:rsidRPr="00BC14FB" w:rsidRDefault="00A0635B" w:rsidP="00A0635B">
      <w:pPr>
        <w:tabs>
          <w:tab w:val="left" w:pos="3255"/>
        </w:tabs>
        <w:jc w:val="both"/>
        <w:rPr>
          <w:rFonts w:eastAsia="Calibri"/>
          <w:b/>
        </w:rPr>
      </w:pPr>
      <w:r w:rsidRPr="00BC14FB">
        <w:rPr>
          <w:rFonts w:eastAsia="Calibri"/>
        </w:rPr>
        <w:t xml:space="preserve">Buna göre, reklam veren </w:t>
      </w:r>
      <w:r w:rsidRPr="00BC14FB">
        <w:rPr>
          <w:rFonts w:eastAsia="Calibri"/>
          <w:b/>
          <w:bCs/>
        </w:rPr>
        <w:t>Leyla Nursal ÇAĞLAR (Estestar Güzellik Salonu)</w:t>
      </w:r>
      <w:r w:rsidRPr="00BC14FB">
        <w:rPr>
          <w:rFonts w:eastAsia="Calibri"/>
          <w:b/>
        </w:rPr>
        <w:t xml:space="preserve"> </w:t>
      </w:r>
      <w:r w:rsidRPr="00BC14FB">
        <w:rPr>
          <w:rFonts w:eastAsia="Calibri"/>
        </w:rPr>
        <w:t xml:space="preserve">hakkında, 6502 sayılı Kanun’un 63 üncü ve 77/12 inci maddeleri uyarınca </w:t>
      </w:r>
      <w:r w:rsidRPr="00BC14FB">
        <w:rPr>
          <w:b/>
        </w:rPr>
        <w:t xml:space="preserve">anılan reklamları durdurma cezası </w:t>
      </w:r>
      <w:r w:rsidR="00254BF8">
        <w:rPr>
          <w:rFonts w:eastAsia="Calibri"/>
        </w:rPr>
        <w:t>verilmesine</w:t>
      </w:r>
      <w:r w:rsidR="00836064">
        <w:rPr>
          <w:rFonts w:eastAsia="Calibri"/>
        </w:rPr>
        <w:t xml:space="preserve"> </w:t>
      </w:r>
      <w:r w:rsidRPr="00BC14FB">
        <w:rPr>
          <w:rFonts w:eastAsia="Calibri"/>
        </w:rPr>
        <w:t>karar verilmiştir.</w:t>
      </w:r>
    </w:p>
    <w:p w:rsidR="00A0635B" w:rsidRPr="00BC14FB" w:rsidRDefault="00A0635B" w:rsidP="00A0635B">
      <w:pPr>
        <w:tabs>
          <w:tab w:val="left" w:pos="3255"/>
        </w:tabs>
        <w:ind w:left="57"/>
        <w:jc w:val="both"/>
        <w:rPr>
          <w:rFonts w:eastAsia="Calibri"/>
        </w:rPr>
      </w:pPr>
    </w:p>
    <w:p w:rsidR="00A0635B" w:rsidRPr="00BC14FB" w:rsidRDefault="00A0635B" w:rsidP="00A0635B">
      <w:pPr>
        <w:jc w:val="both"/>
        <w:rPr>
          <w:rFonts w:eastAsia="Calibri"/>
          <w:b/>
        </w:rPr>
      </w:pPr>
      <w:r w:rsidRPr="00BC14FB">
        <w:rPr>
          <w:rFonts w:eastAsia="Calibri"/>
          <w:b/>
        </w:rPr>
        <w:t>23)</w:t>
      </w:r>
    </w:p>
    <w:p w:rsidR="00A0635B" w:rsidRPr="00BC14FB" w:rsidRDefault="00A0635B" w:rsidP="00A0635B">
      <w:pPr>
        <w:ind w:left="57"/>
        <w:jc w:val="both"/>
        <w:rPr>
          <w:rFonts w:eastAsia="Calibri"/>
          <w:b/>
        </w:rPr>
      </w:pPr>
    </w:p>
    <w:p w:rsidR="00A0635B" w:rsidRPr="00BC14FB" w:rsidRDefault="00A0635B" w:rsidP="00A0635B">
      <w:pPr>
        <w:jc w:val="both"/>
        <w:rPr>
          <w:b/>
        </w:rPr>
      </w:pPr>
      <w:r w:rsidRPr="00BC14FB">
        <w:rPr>
          <w:rFonts w:eastAsia="Calibri"/>
          <w:b/>
        </w:rPr>
        <w:t xml:space="preserve">Dosya No: </w:t>
      </w:r>
      <w:r w:rsidRPr="00BC14FB">
        <w:rPr>
          <w:b/>
        </w:rPr>
        <w:t>2019/4712</w:t>
      </w:r>
    </w:p>
    <w:p w:rsidR="00A0635B" w:rsidRPr="00BC14FB" w:rsidRDefault="00A0635B" w:rsidP="00A0635B">
      <w:pPr>
        <w:ind w:left="57"/>
        <w:jc w:val="both"/>
        <w:rPr>
          <w:rFonts w:eastAsia="Calibri"/>
        </w:rPr>
      </w:pPr>
    </w:p>
    <w:p w:rsidR="00A0635B" w:rsidRPr="00BC14FB" w:rsidRDefault="00A0635B" w:rsidP="00A0635B">
      <w:pPr>
        <w:tabs>
          <w:tab w:val="left" w:pos="3255"/>
        </w:tabs>
        <w:jc w:val="both"/>
        <w:rPr>
          <w:rFonts w:eastAsia="Calibri"/>
          <w:b/>
        </w:rPr>
      </w:pPr>
      <w:r w:rsidRPr="00BC14FB">
        <w:rPr>
          <w:rFonts w:eastAsia="Calibri"/>
          <w:b/>
        </w:rPr>
        <w:t>Şikayet Edilen:</w:t>
      </w:r>
      <w:r w:rsidRPr="00BC14FB">
        <w:rPr>
          <w:rFonts w:eastAsia="Calibri"/>
        </w:rPr>
        <w:t xml:space="preserve"> </w:t>
      </w:r>
      <w:r w:rsidRPr="00BC14FB">
        <w:rPr>
          <w:rFonts w:eastAsia="Calibri"/>
          <w:b/>
          <w:bCs/>
        </w:rPr>
        <w:t>Onur KARADUMAN (Pınar Akademi Güzellik Salonu)</w:t>
      </w:r>
    </w:p>
    <w:p w:rsidR="00A0635B" w:rsidRPr="00BC14FB" w:rsidRDefault="00A0635B" w:rsidP="00A0635B">
      <w:pPr>
        <w:tabs>
          <w:tab w:val="left" w:pos="3255"/>
        </w:tabs>
        <w:ind w:left="57"/>
        <w:jc w:val="both"/>
        <w:rPr>
          <w:b/>
        </w:rPr>
      </w:pPr>
    </w:p>
    <w:p w:rsidR="00A0635B" w:rsidRPr="00BC14FB" w:rsidRDefault="00A0635B" w:rsidP="00A0635B">
      <w:pPr>
        <w:jc w:val="both"/>
        <w:rPr>
          <w:b/>
        </w:rPr>
      </w:pPr>
      <w:r w:rsidRPr="00BC14FB">
        <w:rPr>
          <w:rFonts w:eastAsia="Calibri"/>
          <w:b/>
        </w:rPr>
        <w:t>Şikayet Edilen Reklam:</w:t>
      </w:r>
      <w:r w:rsidRPr="00BC14FB">
        <w:t xml:space="preserve"> </w:t>
      </w:r>
      <w:hyperlink r:id="rId11" w:history="1">
        <w:r w:rsidRPr="00BC14FB">
          <w:rPr>
            <w:rStyle w:val="Kpr"/>
            <w:color w:val="auto"/>
          </w:rPr>
          <w:t>http://www.pinarakademi.com.tr</w:t>
        </w:r>
      </w:hyperlink>
      <w:r w:rsidRPr="00BC14FB">
        <w:t xml:space="preserve"> </w:t>
      </w:r>
      <w:r w:rsidRPr="00BC14FB">
        <w:rPr>
          <w:rFonts w:eastAsia="DFKai-SB"/>
        </w:rPr>
        <w:t xml:space="preserve">adresli internet sitesinde </w:t>
      </w:r>
      <w:r w:rsidRPr="00BC14FB">
        <w:t>yer alan tanıtımlarda, 6502 sayılı Kanun’un 61 inci maddesine aykırılık.</w:t>
      </w:r>
    </w:p>
    <w:p w:rsidR="00A0635B" w:rsidRPr="00BC14FB" w:rsidRDefault="00A0635B" w:rsidP="00A0635B">
      <w:pPr>
        <w:ind w:left="57"/>
        <w:jc w:val="both"/>
        <w:rPr>
          <w:b/>
        </w:rPr>
      </w:pPr>
      <w:r w:rsidRPr="00BC14FB">
        <w:rPr>
          <w:b/>
        </w:rPr>
        <w:t xml:space="preserve">                                   </w:t>
      </w:r>
    </w:p>
    <w:p w:rsidR="00A0635B" w:rsidRPr="00BC14FB" w:rsidRDefault="00A0635B" w:rsidP="00A0635B">
      <w:pPr>
        <w:jc w:val="both"/>
      </w:pPr>
      <w:r w:rsidRPr="00BC14FB">
        <w:rPr>
          <w:rFonts w:eastAsia="Calibri"/>
          <w:b/>
        </w:rPr>
        <w:t>Reklam Yayın Tarihi:</w:t>
      </w:r>
      <w:r w:rsidRPr="00BC14FB">
        <w:rPr>
          <w:rFonts w:eastAsia="Calibri"/>
        </w:rPr>
        <w:t xml:space="preserve"> </w:t>
      </w:r>
      <w:r w:rsidRPr="00BC14FB">
        <w:rPr>
          <w:rFonts w:eastAsia="DFKai-SB"/>
        </w:rPr>
        <w:t>24.02.2020</w:t>
      </w:r>
    </w:p>
    <w:p w:rsidR="00A0635B" w:rsidRPr="00BC14FB" w:rsidRDefault="00A0635B" w:rsidP="00A0635B">
      <w:pPr>
        <w:ind w:left="57"/>
        <w:jc w:val="both"/>
        <w:rPr>
          <w:rFonts w:eastAsia="Calibri"/>
        </w:rPr>
      </w:pPr>
    </w:p>
    <w:p w:rsidR="00A0635B" w:rsidRPr="00BC14FB" w:rsidRDefault="00A0635B" w:rsidP="00A0635B">
      <w:pPr>
        <w:jc w:val="both"/>
      </w:pPr>
      <w:r w:rsidRPr="00BC14FB">
        <w:rPr>
          <w:rFonts w:eastAsia="Calibri"/>
          <w:b/>
        </w:rPr>
        <w:t>Yayınlandığı Mecra:</w:t>
      </w:r>
      <w:r w:rsidRPr="00BC14FB">
        <w:t xml:space="preserve"> İnternet</w:t>
      </w:r>
    </w:p>
    <w:p w:rsidR="000A49E6" w:rsidRDefault="000A49E6" w:rsidP="00A0635B">
      <w:pPr>
        <w:pStyle w:val="NormalWeb"/>
        <w:shd w:val="clear" w:color="auto" w:fill="FFFFFF"/>
        <w:jc w:val="both"/>
        <w:rPr>
          <w:szCs w:val="24"/>
        </w:rPr>
      </w:pPr>
    </w:p>
    <w:p w:rsidR="00A0635B" w:rsidRPr="00BC14FB" w:rsidRDefault="00A0635B" w:rsidP="00A0635B">
      <w:pPr>
        <w:pStyle w:val="NormalWeb"/>
        <w:shd w:val="clear" w:color="auto" w:fill="FFFFFF"/>
        <w:jc w:val="both"/>
        <w:rPr>
          <w:szCs w:val="24"/>
        </w:rPr>
      </w:pPr>
      <w:r w:rsidRPr="00BC14FB">
        <w:rPr>
          <w:rFonts w:eastAsia="Calibri"/>
          <w:b/>
          <w:szCs w:val="24"/>
        </w:rPr>
        <w:lastRenderedPageBreak/>
        <w:t>Tespitler:</w:t>
      </w:r>
      <w:r w:rsidRPr="00BC14FB">
        <w:rPr>
          <w:szCs w:val="24"/>
        </w:rPr>
        <w:t xml:space="preserve"> </w:t>
      </w:r>
      <w:hyperlink r:id="rId12" w:history="1">
        <w:r w:rsidRPr="00D77565">
          <w:rPr>
            <w:rStyle w:val="Kpr"/>
            <w:color w:val="auto"/>
            <w:szCs w:val="24"/>
            <w:u w:val="none"/>
          </w:rPr>
          <w:t>http://www.pinarakademi.com.tr</w:t>
        </w:r>
      </w:hyperlink>
      <w:r w:rsidRPr="00D77565">
        <w:rPr>
          <w:szCs w:val="24"/>
        </w:rPr>
        <w:t xml:space="preserve"> adresli internet sitesinin 24.02.2020 tarihli görünümünde örnek olarak; </w:t>
      </w:r>
      <w:r w:rsidRPr="00D77565">
        <w:rPr>
          <w:i/>
          <w:szCs w:val="24"/>
        </w:rPr>
        <w:t>“İğnesiz Anestezi Enjeksiyon Sitemi… Artık İğnesiz Bu yenilikçi teknoloji, dudakları, sigara içen kırışıklıkları, kuruluk kırışıklıkları ve çok daha fazlasının büyük bir hacim birikmesini tedavi etmek için iğnesiz kozmetik</w:t>
      </w:r>
      <w:r w:rsidRPr="00BC14FB">
        <w:rPr>
          <w:i/>
          <w:szCs w:val="24"/>
        </w:rPr>
        <w:t xml:space="preserve"> uzmanlarına izin verir. Comfort-in ce sertifikalı sağlık bakanlığı onaylı cihaz Yüksek basınç ile cilt altına hyaluronic asit uygulayarak kırışıklıklardan kurtulabilir, dudak büyültebilirsiniz. Vücuttaki yağları eritebilirsiniz selülit tedavisi yapabilirsiniz. Ağrısız acısız iğnesiz morluk yok ödem yok şişlik yok TAKLITLERINDEN sakının! YASAL UYGULAMA… RANDEVU IÇIN... 05323321935 YERINIZDE EGITIMLERIMIZ BAŞLAMIŞTIR…”</w:t>
      </w:r>
      <w:r w:rsidRPr="00BC14FB">
        <w:rPr>
          <w:szCs w:val="24"/>
        </w:rPr>
        <w:t xml:space="preserve"> gibi ifadelere yer verildiği, </w:t>
      </w:r>
      <w:r w:rsidRPr="00BC14FB">
        <w:rPr>
          <w:i/>
          <w:szCs w:val="24"/>
        </w:rPr>
        <w:t>“Tüm vücut lazer epilasyon 2000 TL yerine kısa bir süreliğine 1000TL…”</w:t>
      </w:r>
      <w:r w:rsidRPr="00BC14FB">
        <w:rPr>
          <w:szCs w:val="24"/>
        </w:rPr>
        <w:t xml:space="preserve"> gibi ifadelerle tıbbi işlemlere yönelik kampanyaların düzenlendiği, Sunulan hizmetler arasında “</w:t>
      </w:r>
      <w:r w:rsidRPr="00BC14FB">
        <w:rPr>
          <w:i/>
          <w:szCs w:val="24"/>
        </w:rPr>
        <w:t>Lazer epilasyon</w:t>
      </w:r>
      <w:r w:rsidRPr="00BC14FB">
        <w:rPr>
          <w:szCs w:val="24"/>
        </w:rPr>
        <w:t>” gibi doktor kontrolünde uygulanması gereken ve güzellik salonlarında uygulanmasına izin verilmeyen tıbbi işlemlere yönelik tanıtımlara yer verildiği, Kuruluşun “</w:t>
      </w:r>
      <w:r w:rsidRPr="00BC14FB">
        <w:rPr>
          <w:i/>
          <w:szCs w:val="24"/>
        </w:rPr>
        <w:t>Pınar Güzellik Merkezi, Pınar Akademi Estetik ve Güzellik</w:t>
      </w:r>
      <w:r w:rsidRPr="00BC14FB">
        <w:rPr>
          <w:szCs w:val="24"/>
        </w:rPr>
        <w:t>” olarak isimlendirildiği, ancak ilgili mevzuatta bu şekilde tanımlanan bir kuruluş türünün bulunmadığı, söz konusu tanıtımlarda kuruluş türünün açıkça belirtilmemesi nedeniyle tüketicilerin yanıltıldığı tespit edilmiştir.</w:t>
      </w:r>
    </w:p>
    <w:p w:rsidR="00A0635B" w:rsidRPr="00BC14FB" w:rsidRDefault="00A0635B" w:rsidP="00A0635B">
      <w:pPr>
        <w:shd w:val="clear" w:color="auto" w:fill="FFFFFF"/>
        <w:jc w:val="both"/>
        <w:rPr>
          <w:rFonts w:eastAsia="Calibri"/>
        </w:rPr>
      </w:pPr>
    </w:p>
    <w:p w:rsidR="00A0635B" w:rsidRPr="00BC14FB" w:rsidRDefault="00A0635B" w:rsidP="00A0635B">
      <w:pPr>
        <w:shd w:val="clear" w:color="auto" w:fill="FFFFFF"/>
        <w:jc w:val="both"/>
      </w:pPr>
      <w:r w:rsidRPr="00BC14FB">
        <w:rPr>
          <w:rFonts w:eastAsia="Calibri"/>
          <w:b/>
        </w:rPr>
        <w:t xml:space="preserve">Değerlendirme/Karar: </w:t>
      </w:r>
      <w:r w:rsidRPr="00BC14FB">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0635B" w:rsidRPr="00BC14FB" w:rsidRDefault="00A0635B" w:rsidP="00A0635B">
      <w:pPr>
        <w:autoSpaceDE w:val="0"/>
        <w:autoSpaceDN w:val="0"/>
        <w:adjustRightInd w:val="0"/>
        <w:jc w:val="both"/>
      </w:pPr>
      <w:r w:rsidRPr="00BC14FB">
        <w:t>Dolayısıyla, inceleme konusu tanıtımların;</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rPr>
          <w:bCs/>
        </w:rPr>
        <w:t xml:space="preserve">- Ayakta Teşhis ve Tedavi Yapılan Özel Sağlık Kuruluşları Hakkında Yönetmeliğin </w:t>
      </w:r>
      <w:r w:rsidRPr="00BC14FB">
        <w:t>geçici 5 inci maddesinin 2 inci fıkrası,</w:t>
      </w:r>
    </w:p>
    <w:p w:rsidR="00A0635B" w:rsidRPr="00BC14FB" w:rsidRDefault="00A0635B" w:rsidP="00A0635B">
      <w:pPr>
        <w:shd w:val="clear" w:color="auto" w:fill="FFFFFF"/>
        <w:tabs>
          <w:tab w:val="left" w:pos="0"/>
        </w:tabs>
        <w:jc w:val="both"/>
      </w:pPr>
    </w:p>
    <w:p w:rsidR="00A0635B" w:rsidRPr="00BC14FB" w:rsidRDefault="00A0635B" w:rsidP="00A0635B">
      <w:pPr>
        <w:autoSpaceDE w:val="0"/>
        <w:autoSpaceDN w:val="0"/>
        <w:adjustRightInd w:val="0"/>
        <w:jc w:val="both"/>
        <w:rPr>
          <w:bCs/>
        </w:rPr>
      </w:pPr>
      <w:r w:rsidRPr="00BC14FB">
        <w:t xml:space="preserve">- </w:t>
      </w:r>
      <w:r w:rsidRPr="00BC14FB">
        <w:rPr>
          <w:bCs/>
        </w:rPr>
        <w:t>İşyeri Açma ve Çalışma Ruhsatlarına İlişkin Yönetmeliğinin 16 ncı maddesi,</w:t>
      </w:r>
    </w:p>
    <w:p w:rsidR="00A0635B" w:rsidRPr="00BC14FB" w:rsidRDefault="00A0635B" w:rsidP="00A0635B">
      <w:pPr>
        <w:autoSpaceDE w:val="0"/>
        <w:autoSpaceDN w:val="0"/>
        <w:adjustRightInd w:val="0"/>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7/1, 7/2, 7/3, 7/4, 7/5, 7/6, 26 ve 32 nci maddeleri,</w:t>
      </w:r>
    </w:p>
    <w:p w:rsidR="00A0635B" w:rsidRPr="00BC14FB" w:rsidRDefault="00A0635B" w:rsidP="00A0635B">
      <w:pPr>
        <w:shd w:val="clear" w:color="auto" w:fill="FFFFFF"/>
        <w:tabs>
          <w:tab w:val="left" w:pos="0"/>
        </w:tabs>
        <w:jc w:val="both"/>
      </w:pPr>
    </w:p>
    <w:p w:rsidR="00A0635B" w:rsidRPr="00BC14FB" w:rsidRDefault="00A0635B" w:rsidP="00A0635B">
      <w:r w:rsidRPr="00BC14FB">
        <w:t>- 6502 sayılı Tüketicinin Korunması Hakkında Kanun'un 61 inci maddesi.</w:t>
      </w:r>
    </w:p>
    <w:p w:rsidR="00A0635B" w:rsidRPr="00BC14FB" w:rsidRDefault="00A0635B" w:rsidP="00A0635B">
      <w:pPr>
        <w:ind w:left="57"/>
      </w:pPr>
    </w:p>
    <w:p w:rsidR="00A0635B" w:rsidRDefault="00A0635B" w:rsidP="00A0635B">
      <w:pPr>
        <w:ind w:left="57"/>
        <w:jc w:val="both"/>
        <w:rPr>
          <w:rFonts w:eastAsia="Calibri"/>
        </w:rPr>
      </w:pPr>
      <w:r w:rsidRPr="00BC14FB">
        <w:rPr>
          <w:rFonts w:eastAsia="Calibri"/>
          <w:bCs/>
        </w:rPr>
        <w:t>hükümlerine aykırı olduğuna</w:t>
      </w:r>
    </w:p>
    <w:p w:rsidR="00836064" w:rsidRPr="00BC14FB" w:rsidRDefault="00836064" w:rsidP="00A0635B">
      <w:pPr>
        <w:ind w:left="57"/>
        <w:jc w:val="both"/>
        <w:rPr>
          <w:rFonts w:eastAsia="Calibri"/>
        </w:rPr>
      </w:pPr>
    </w:p>
    <w:p w:rsidR="00A0635B" w:rsidRPr="00BC14FB" w:rsidRDefault="00A0635B" w:rsidP="00A0635B">
      <w:pPr>
        <w:jc w:val="both"/>
        <w:rPr>
          <w:rFonts w:eastAsia="Calibri"/>
        </w:rPr>
      </w:pPr>
      <w:r w:rsidRPr="00BC14FB">
        <w:rPr>
          <w:rFonts w:eastAsia="Calibri"/>
        </w:rPr>
        <w:lastRenderedPageBreak/>
        <w:t xml:space="preserve">Buna göre, reklam veren </w:t>
      </w:r>
      <w:r w:rsidRPr="00BC14FB">
        <w:rPr>
          <w:rFonts w:eastAsia="Calibri"/>
          <w:b/>
          <w:bCs/>
        </w:rPr>
        <w:t xml:space="preserve">Onur KARADUMAN (Pınar Akademi Güzellik Salonu) </w:t>
      </w:r>
      <w:r w:rsidRPr="00BC14FB">
        <w:rPr>
          <w:rFonts w:eastAsia="Calibri"/>
        </w:rPr>
        <w:t xml:space="preserve">hakkında, 6502 sayılı Kanun’un 63 üncü ve 77/12 inci maddeleri uyarınca </w:t>
      </w:r>
      <w:r w:rsidRPr="00BC14FB">
        <w:rPr>
          <w:b/>
        </w:rPr>
        <w:t xml:space="preserve">anılan reklamları durdurma cezası </w:t>
      </w:r>
      <w:r w:rsidRPr="00BC14FB">
        <w:rPr>
          <w:rFonts w:eastAsia="Calibri"/>
        </w:rPr>
        <w:t>verilmesine karar verilmiştir</w:t>
      </w:r>
    </w:p>
    <w:p w:rsidR="00A0635B" w:rsidRPr="00BC14FB" w:rsidRDefault="00A0635B" w:rsidP="00A0635B">
      <w:pPr>
        <w:jc w:val="both"/>
        <w:rPr>
          <w:rFonts w:eastAsia="Calibri"/>
          <w:b/>
        </w:rPr>
      </w:pPr>
    </w:p>
    <w:p w:rsidR="00A0635B" w:rsidRPr="00BC14FB" w:rsidRDefault="00A0635B" w:rsidP="00A0635B">
      <w:pPr>
        <w:jc w:val="both"/>
        <w:rPr>
          <w:rFonts w:eastAsia="Calibri"/>
          <w:b/>
        </w:rPr>
      </w:pPr>
      <w:r w:rsidRPr="00BC14FB">
        <w:rPr>
          <w:rFonts w:eastAsia="Calibri"/>
          <w:b/>
        </w:rPr>
        <w:t>24)</w:t>
      </w:r>
    </w:p>
    <w:p w:rsidR="00A0635B" w:rsidRPr="00BC14FB" w:rsidRDefault="00A0635B" w:rsidP="00A0635B">
      <w:pPr>
        <w:jc w:val="both"/>
        <w:rPr>
          <w:rFonts w:eastAsia="Calibri"/>
          <w:b/>
        </w:rPr>
      </w:pPr>
    </w:p>
    <w:p w:rsidR="00A0635B" w:rsidRPr="00836064" w:rsidRDefault="00A0635B" w:rsidP="00836064">
      <w:pPr>
        <w:jc w:val="both"/>
        <w:rPr>
          <w:b/>
        </w:rPr>
      </w:pPr>
      <w:r w:rsidRPr="00BC14FB">
        <w:rPr>
          <w:rFonts w:eastAsia="Calibri"/>
          <w:b/>
        </w:rPr>
        <w:t xml:space="preserve">Dosya No: </w:t>
      </w:r>
      <w:r w:rsidRPr="00BC14FB">
        <w:rPr>
          <w:b/>
        </w:rPr>
        <w:t>2019/8885</w:t>
      </w:r>
    </w:p>
    <w:p w:rsidR="00A0635B" w:rsidRPr="00BC14FB" w:rsidRDefault="00A0635B" w:rsidP="00A0635B">
      <w:pPr>
        <w:tabs>
          <w:tab w:val="left" w:pos="3255"/>
        </w:tabs>
        <w:jc w:val="both"/>
        <w:rPr>
          <w:rFonts w:eastAsia="Calibri"/>
        </w:rPr>
      </w:pPr>
    </w:p>
    <w:p w:rsidR="00A0635B" w:rsidRPr="00BC14FB" w:rsidRDefault="00A0635B" w:rsidP="00A0635B">
      <w:pPr>
        <w:tabs>
          <w:tab w:val="left" w:pos="3255"/>
        </w:tabs>
        <w:jc w:val="both"/>
        <w:rPr>
          <w:rFonts w:eastAsia="Calibri"/>
          <w:b/>
        </w:rPr>
      </w:pPr>
      <w:r w:rsidRPr="00BC14FB">
        <w:rPr>
          <w:rFonts w:eastAsia="Calibri"/>
          <w:b/>
        </w:rPr>
        <w:t>Şikayet Edilen:</w:t>
      </w:r>
      <w:r w:rsidRPr="00BC14FB">
        <w:rPr>
          <w:rFonts w:eastAsia="Calibri"/>
        </w:rPr>
        <w:t xml:space="preserve"> </w:t>
      </w:r>
      <w:r w:rsidRPr="00BC14FB">
        <w:rPr>
          <w:rFonts w:eastAsia="Calibri"/>
          <w:b/>
          <w:bCs/>
        </w:rPr>
        <w:t>Hakan KILINÇARSLAN (Fibella Güzellik Salonu)</w:t>
      </w:r>
    </w:p>
    <w:p w:rsidR="00A0635B" w:rsidRPr="00BC14FB" w:rsidRDefault="00A0635B" w:rsidP="00A0635B">
      <w:pPr>
        <w:jc w:val="both"/>
        <w:rPr>
          <w:b/>
        </w:rPr>
      </w:pPr>
    </w:p>
    <w:p w:rsidR="00A0635B" w:rsidRPr="00BC14FB" w:rsidRDefault="00A0635B" w:rsidP="00A0635B">
      <w:pPr>
        <w:jc w:val="both"/>
        <w:rPr>
          <w:b/>
        </w:rPr>
      </w:pPr>
      <w:r w:rsidRPr="00BC14FB">
        <w:rPr>
          <w:rFonts w:eastAsia="Calibri"/>
          <w:b/>
        </w:rPr>
        <w:t>Şikayet Edilen Reklam:</w:t>
      </w:r>
      <w:r w:rsidRPr="00BC14FB">
        <w:t xml:space="preserve"> </w:t>
      </w:r>
      <w:hyperlink r:id="rId13" w:history="1">
        <w:r w:rsidRPr="00BC14FB">
          <w:rPr>
            <w:rStyle w:val="Kpr"/>
            <w:color w:val="auto"/>
          </w:rPr>
          <w:t>https://www.facebook.com/fibellaguzelliksalonu/</w:t>
        </w:r>
      </w:hyperlink>
      <w:r w:rsidRPr="00BC14FB">
        <w:t xml:space="preserve"> </w:t>
      </w:r>
      <w:r w:rsidRPr="00BC14FB">
        <w:rPr>
          <w:rFonts w:eastAsia="DFKai-SB"/>
        </w:rPr>
        <w:t xml:space="preserve">adresli internet sitesinde </w:t>
      </w:r>
      <w:r w:rsidRPr="00BC14FB">
        <w:t>yer alan tanıtımlarda, 6502 sayılı Kanun’un 61 inci maddesine aykırılık.</w:t>
      </w:r>
    </w:p>
    <w:p w:rsidR="00A0635B" w:rsidRPr="00BC14FB" w:rsidRDefault="00A0635B" w:rsidP="00A0635B">
      <w:pPr>
        <w:ind w:left="57"/>
        <w:jc w:val="both"/>
        <w:rPr>
          <w:b/>
        </w:rPr>
      </w:pPr>
      <w:r w:rsidRPr="00BC14FB">
        <w:rPr>
          <w:b/>
        </w:rPr>
        <w:t xml:space="preserve">                                   </w:t>
      </w:r>
    </w:p>
    <w:p w:rsidR="00A0635B" w:rsidRPr="00BC14FB" w:rsidRDefault="00A0635B" w:rsidP="00A0635B">
      <w:pPr>
        <w:jc w:val="both"/>
        <w:rPr>
          <w:b/>
        </w:rPr>
      </w:pPr>
      <w:r w:rsidRPr="00BC14FB">
        <w:rPr>
          <w:rFonts w:eastAsia="Calibri"/>
          <w:b/>
        </w:rPr>
        <w:t>Reklam Yayın Tarihi:</w:t>
      </w:r>
      <w:r w:rsidRPr="00BC14FB">
        <w:rPr>
          <w:rFonts w:eastAsia="Calibri"/>
        </w:rPr>
        <w:t xml:space="preserve"> </w:t>
      </w:r>
      <w:r w:rsidRPr="00BC14FB">
        <w:rPr>
          <w:rFonts w:eastAsia="DFKai-SB"/>
        </w:rPr>
        <w:t>07.10.2019</w:t>
      </w:r>
    </w:p>
    <w:p w:rsidR="00A0635B" w:rsidRPr="00BC14FB" w:rsidRDefault="00A0635B" w:rsidP="00A0635B">
      <w:pPr>
        <w:ind w:left="57"/>
        <w:jc w:val="both"/>
        <w:rPr>
          <w:rFonts w:eastAsia="Calibri"/>
        </w:rPr>
      </w:pPr>
    </w:p>
    <w:p w:rsidR="00A0635B" w:rsidRPr="00BC14FB" w:rsidRDefault="00A0635B" w:rsidP="00A0635B">
      <w:pPr>
        <w:jc w:val="both"/>
      </w:pPr>
      <w:r w:rsidRPr="00BC14FB">
        <w:rPr>
          <w:rFonts w:eastAsia="Calibri"/>
          <w:b/>
        </w:rPr>
        <w:t>Yayınlandığı Mecra:</w:t>
      </w:r>
      <w:r w:rsidRPr="00BC14FB">
        <w:t xml:space="preserve"> İnternet</w:t>
      </w:r>
    </w:p>
    <w:p w:rsidR="00A0635B" w:rsidRPr="00BC14FB" w:rsidRDefault="00A0635B" w:rsidP="00A0635B">
      <w:pPr>
        <w:autoSpaceDE w:val="0"/>
        <w:autoSpaceDN w:val="0"/>
        <w:adjustRightInd w:val="0"/>
        <w:jc w:val="both"/>
      </w:pPr>
    </w:p>
    <w:p w:rsidR="00A0635B" w:rsidRPr="00BC14FB" w:rsidRDefault="00A0635B" w:rsidP="00A0635B">
      <w:pPr>
        <w:autoSpaceDE w:val="0"/>
        <w:autoSpaceDN w:val="0"/>
        <w:adjustRightInd w:val="0"/>
        <w:jc w:val="both"/>
      </w:pPr>
      <w:r w:rsidRPr="00BC14FB">
        <w:rPr>
          <w:rFonts w:eastAsia="Calibri"/>
          <w:b/>
        </w:rPr>
        <w:t>Tespitler:</w:t>
      </w:r>
      <w:r w:rsidRPr="00BC14FB">
        <w:t xml:space="preserve"> </w:t>
      </w:r>
      <w:hyperlink r:id="rId14" w:history="1">
        <w:r w:rsidRPr="00BC14FB">
          <w:rPr>
            <w:rStyle w:val="Kpr"/>
            <w:color w:val="auto"/>
          </w:rPr>
          <w:t>https://www.facebook.com/fibellaguzelliksalonu/</w:t>
        </w:r>
      </w:hyperlink>
      <w:r w:rsidRPr="00BC14FB">
        <w:t xml:space="preserve">  adresli internet sitesinin 07.10.2019 tarihli görünümünde; sunulan hizmetler arasında </w:t>
      </w:r>
      <w:r w:rsidRPr="00BC14FB">
        <w:rPr>
          <w:i/>
          <w:iCs/>
        </w:rPr>
        <w:t xml:space="preserve">“Lazer epilasyon, dövme silme” </w:t>
      </w:r>
      <w:r w:rsidRPr="00BC14FB">
        <w:t xml:space="preserve">gibi doktor kontrolünde uygulanması gereken ve güzellik salonlarında uygulanmasına izin verilmeyen tıbbi işlemlere yönelik tanıtımlara yer verildiği, Kuruluşun </w:t>
      </w:r>
      <w:r w:rsidRPr="00BC14FB">
        <w:rPr>
          <w:i/>
          <w:iCs/>
        </w:rPr>
        <w:t xml:space="preserve">“Fibella Güzellik ve Zayıflama Merkezi, Fibella Güzellik MERKEZİ” </w:t>
      </w:r>
      <w:r w:rsidRPr="00BC14FB">
        <w:t>olarak isimlendirildiği, ancak ilgili mevzuatta bu şekilde tanımlanan bir kuruluş türünün bulunmadığı, söz konusu tanıtımlarda kuruluşun türünün açıkça belirtilmemesi nedeniyle tüketicilerin yanıltıldığı tespit edilmiştir.</w:t>
      </w:r>
    </w:p>
    <w:p w:rsidR="00A0635B" w:rsidRPr="00BC14FB" w:rsidRDefault="00A0635B" w:rsidP="00A0635B">
      <w:pPr>
        <w:shd w:val="clear" w:color="auto" w:fill="FFFFFF"/>
        <w:jc w:val="both"/>
        <w:rPr>
          <w:rFonts w:eastAsia="Calibri"/>
          <w:b/>
        </w:rPr>
      </w:pPr>
    </w:p>
    <w:p w:rsidR="00A0635B" w:rsidRPr="00BC14FB" w:rsidRDefault="00A0635B" w:rsidP="00A0635B">
      <w:pPr>
        <w:shd w:val="clear" w:color="auto" w:fill="FFFFFF"/>
        <w:jc w:val="both"/>
      </w:pPr>
      <w:r w:rsidRPr="00BC14FB">
        <w:rPr>
          <w:rFonts w:eastAsia="Calibri"/>
          <w:b/>
        </w:rPr>
        <w:t xml:space="preserve">Değerlendirme/Karar: </w:t>
      </w:r>
      <w:r w:rsidRPr="00BC14FB">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0635B" w:rsidRPr="00BC14FB" w:rsidRDefault="00A0635B" w:rsidP="00A0635B">
      <w:pPr>
        <w:autoSpaceDE w:val="0"/>
        <w:autoSpaceDN w:val="0"/>
        <w:adjustRightInd w:val="0"/>
        <w:ind w:left="57"/>
        <w:jc w:val="both"/>
      </w:pPr>
    </w:p>
    <w:p w:rsidR="00A0635B" w:rsidRPr="00BC14FB" w:rsidRDefault="00A0635B" w:rsidP="00A0635B">
      <w:pPr>
        <w:autoSpaceDE w:val="0"/>
        <w:autoSpaceDN w:val="0"/>
        <w:adjustRightInd w:val="0"/>
        <w:jc w:val="both"/>
      </w:pPr>
      <w:r w:rsidRPr="00BC14FB">
        <w:t>Dolayısıyla, inceleme konusu tanıtımların;</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rPr>
          <w:bCs/>
        </w:rPr>
        <w:t xml:space="preserve">- Ayakta Teşhis ve Tedavi Yapılan Özel Sağlık Kuruluşları Hakkında Yönetmeliğin </w:t>
      </w:r>
      <w:r w:rsidRPr="00BC14FB">
        <w:t>geçici 5 inci maddesinin 2 inci fıkrası,</w:t>
      </w:r>
    </w:p>
    <w:p w:rsidR="00A0635B" w:rsidRPr="00BC14FB" w:rsidRDefault="00A0635B" w:rsidP="00A0635B">
      <w:pPr>
        <w:shd w:val="clear" w:color="auto" w:fill="FFFFFF"/>
        <w:tabs>
          <w:tab w:val="left" w:pos="0"/>
        </w:tabs>
        <w:jc w:val="both"/>
      </w:pPr>
    </w:p>
    <w:p w:rsidR="00A0635B" w:rsidRPr="00BC14FB" w:rsidRDefault="00A0635B" w:rsidP="00A0635B">
      <w:pPr>
        <w:autoSpaceDE w:val="0"/>
        <w:autoSpaceDN w:val="0"/>
        <w:adjustRightInd w:val="0"/>
        <w:jc w:val="both"/>
        <w:rPr>
          <w:bCs/>
        </w:rPr>
      </w:pPr>
      <w:r w:rsidRPr="00BC14FB">
        <w:t xml:space="preserve">- </w:t>
      </w:r>
      <w:r w:rsidRPr="00BC14FB">
        <w:rPr>
          <w:bCs/>
        </w:rPr>
        <w:t>İşyeri Açma ve Çalışma Ruhsatlarına İlişkin Yönetmeliğinin 16 ncı maddesi,</w:t>
      </w:r>
    </w:p>
    <w:p w:rsidR="00A0635B" w:rsidRPr="00BC14FB" w:rsidRDefault="00A0635B" w:rsidP="00A0635B">
      <w:pPr>
        <w:autoSpaceDE w:val="0"/>
        <w:autoSpaceDN w:val="0"/>
        <w:adjustRightInd w:val="0"/>
        <w:jc w:val="both"/>
        <w:rPr>
          <w:bCs/>
        </w:rPr>
      </w:pPr>
    </w:p>
    <w:p w:rsidR="00A0635B" w:rsidRPr="00BC14FB" w:rsidRDefault="00A0635B" w:rsidP="00A0635B">
      <w:pPr>
        <w:shd w:val="clear" w:color="auto" w:fill="FFFFFF"/>
        <w:tabs>
          <w:tab w:val="left" w:pos="0"/>
        </w:tabs>
        <w:jc w:val="both"/>
      </w:pPr>
      <w:r w:rsidRPr="00BC14FB">
        <w:lastRenderedPageBreak/>
        <w:t>- Ticari reklam ve Haksız Ticari Uygulamalar Yönetmeliğinin 7/1, 7/2, 7/3, 7/4, 7/5, 7/6, 26 ve 32 nci maddeleri,</w:t>
      </w:r>
    </w:p>
    <w:p w:rsidR="00A0635B" w:rsidRPr="00BC14FB" w:rsidRDefault="00A0635B" w:rsidP="00A0635B">
      <w:pPr>
        <w:shd w:val="clear" w:color="auto" w:fill="FFFFFF"/>
        <w:tabs>
          <w:tab w:val="left" w:pos="0"/>
        </w:tabs>
        <w:jc w:val="both"/>
      </w:pPr>
    </w:p>
    <w:p w:rsidR="00A0635B" w:rsidRPr="00BC14FB" w:rsidRDefault="00A0635B" w:rsidP="00A0635B">
      <w:r w:rsidRPr="00BC14FB">
        <w:t>- 6502 sayılı Tüketicinin Korunması Hakkında Kanun'un 61 inci maddesi.</w:t>
      </w:r>
    </w:p>
    <w:p w:rsidR="00A0635B" w:rsidRPr="00BC14FB" w:rsidRDefault="00A0635B" w:rsidP="00A0635B">
      <w:pPr>
        <w:ind w:left="57"/>
      </w:pPr>
    </w:p>
    <w:p w:rsidR="00A0635B" w:rsidRPr="00BC14FB" w:rsidRDefault="00A0635B" w:rsidP="00A0635B">
      <w:pPr>
        <w:jc w:val="both"/>
        <w:rPr>
          <w:rFonts w:eastAsia="Calibri"/>
          <w:b/>
        </w:rPr>
      </w:pPr>
      <w:r w:rsidRPr="00BC14FB">
        <w:rPr>
          <w:rFonts w:eastAsia="Calibri"/>
          <w:bCs/>
        </w:rPr>
        <w:t>hükümlerine aykırı olduğuna</w:t>
      </w:r>
      <w:r w:rsidRPr="00BC14FB">
        <w:rPr>
          <w:rFonts w:eastAsia="Calibri"/>
        </w:rPr>
        <w:t xml:space="preserve"> </w:t>
      </w:r>
    </w:p>
    <w:p w:rsidR="00A0635B" w:rsidRPr="00BC14FB" w:rsidRDefault="00A0635B" w:rsidP="00A0635B">
      <w:pPr>
        <w:ind w:left="57"/>
        <w:jc w:val="both"/>
        <w:rPr>
          <w:rFonts w:eastAsia="Calibri"/>
        </w:rPr>
      </w:pPr>
    </w:p>
    <w:p w:rsidR="00A0635B" w:rsidRPr="00BC14FB" w:rsidRDefault="00A0635B" w:rsidP="00A0635B">
      <w:pPr>
        <w:jc w:val="both"/>
        <w:rPr>
          <w:rFonts w:eastAsia="Calibri"/>
        </w:rPr>
      </w:pPr>
      <w:r w:rsidRPr="00BC14FB">
        <w:rPr>
          <w:rFonts w:eastAsia="Calibri"/>
        </w:rPr>
        <w:t xml:space="preserve">Buna göre, reklam veren </w:t>
      </w:r>
      <w:r w:rsidRPr="00BC14FB">
        <w:rPr>
          <w:rFonts w:eastAsia="Calibri"/>
          <w:b/>
          <w:bCs/>
        </w:rPr>
        <w:t xml:space="preserve">Hakan KILINÇARSLAN (Fibella Güzellik Salonu) </w:t>
      </w:r>
      <w:r w:rsidRPr="00BC14FB">
        <w:rPr>
          <w:rFonts w:eastAsia="Calibri"/>
        </w:rPr>
        <w:t xml:space="preserve">hakkında, 6502 sayılı Kanun’un 63 üncü ve 77/12 inci maddeleri uyarınca </w:t>
      </w:r>
      <w:r w:rsidRPr="00BC14FB">
        <w:rPr>
          <w:b/>
        </w:rPr>
        <w:t xml:space="preserve">anılan reklamları durdurma cezası </w:t>
      </w:r>
      <w:r w:rsidRPr="00BC14FB">
        <w:rPr>
          <w:rFonts w:eastAsia="Calibri"/>
        </w:rPr>
        <w:t>verilmesine karar verilmiştir</w:t>
      </w:r>
    </w:p>
    <w:p w:rsidR="00A0635B" w:rsidRPr="00BC14FB" w:rsidRDefault="00A0635B" w:rsidP="00A0635B">
      <w:pPr>
        <w:jc w:val="both"/>
        <w:rPr>
          <w:rFonts w:eastAsia="Calibri"/>
          <w:b/>
        </w:rPr>
      </w:pPr>
    </w:p>
    <w:p w:rsidR="00A0635B" w:rsidRPr="00BC14FB" w:rsidRDefault="00A0635B" w:rsidP="00A0635B">
      <w:pPr>
        <w:jc w:val="both"/>
        <w:rPr>
          <w:rFonts w:eastAsia="Calibri"/>
          <w:b/>
        </w:rPr>
      </w:pPr>
      <w:r w:rsidRPr="00BC14FB">
        <w:rPr>
          <w:rFonts w:eastAsia="Calibri"/>
          <w:b/>
        </w:rPr>
        <w:t>25)</w:t>
      </w:r>
    </w:p>
    <w:p w:rsidR="00A0635B" w:rsidRPr="00BC14FB" w:rsidRDefault="00A0635B" w:rsidP="00A0635B">
      <w:pPr>
        <w:jc w:val="both"/>
        <w:rPr>
          <w:rFonts w:eastAsia="Calibri"/>
          <w:b/>
        </w:rPr>
      </w:pPr>
    </w:p>
    <w:p w:rsidR="00A0635B" w:rsidRPr="00BC14FB" w:rsidRDefault="00A0635B" w:rsidP="00A0635B">
      <w:pPr>
        <w:jc w:val="both"/>
        <w:rPr>
          <w:b/>
        </w:rPr>
      </w:pPr>
      <w:r w:rsidRPr="00BC14FB">
        <w:rPr>
          <w:rFonts w:eastAsia="Calibri"/>
          <w:b/>
        </w:rPr>
        <w:t>Dosya No: 2020/839</w:t>
      </w:r>
    </w:p>
    <w:p w:rsidR="00A0635B" w:rsidRPr="00BC14FB" w:rsidRDefault="00A0635B" w:rsidP="00A0635B">
      <w:pPr>
        <w:tabs>
          <w:tab w:val="left" w:pos="3255"/>
        </w:tabs>
        <w:jc w:val="both"/>
        <w:rPr>
          <w:rFonts w:eastAsia="Calibri"/>
        </w:rPr>
      </w:pPr>
    </w:p>
    <w:p w:rsidR="00A0635B" w:rsidRPr="00BC14FB" w:rsidRDefault="00A0635B" w:rsidP="00A0635B">
      <w:pPr>
        <w:tabs>
          <w:tab w:val="left" w:pos="3255"/>
        </w:tabs>
        <w:jc w:val="both"/>
        <w:rPr>
          <w:rFonts w:eastAsia="Calibri"/>
        </w:rPr>
      </w:pPr>
      <w:r w:rsidRPr="00BC14FB">
        <w:rPr>
          <w:rFonts w:eastAsia="Calibri"/>
          <w:b/>
        </w:rPr>
        <w:t>Şikayet Edilen:</w:t>
      </w:r>
      <w:r w:rsidRPr="00BC14FB">
        <w:rPr>
          <w:rFonts w:eastAsia="Calibri"/>
        </w:rPr>
        <w:t xml:space="preserve"> </w:t>
      </w:r>
      <w:r w:rsidRPr="00BC14FB">
        <w:rPr>
          <w:rFonts w:eastAsia="Calibri"/>
          <w:b/>
          <w:bCs/>
        </w:rPr>
        <w:t>RNG Özel Sağlık Hiz. Tic. Ltd. Şti.</w:t>
      </w:r>
    </w:p>
    <w:p w:rsidR="00A0635B" w:rsidRPr="00BC14FB" w:rsidRDefault="00A0635B" w:rsidP="00A0635B">
      <w:pPr>
        <w:jc w:val="both"/>
        <w:rPr>
          <w:b/>
        </w:rPr>
      </w:pPr>
    </w:p>
    <w:p w:rsidR="00A0635B" w:rsidRPr="00BC14FB" w:rsidRDefault="00A0635B" w:rsidP="00A0635B">
      <w:pPr>
        <w:jc w:val="both"/>
        <w:rPr>
          <w:b/>
        </w:rPr>
      </w:pPr>
      <w:r w:rsidRPr="00BC14FB">
        <w:rPr>
          <w:rFonts w:eastAsia="Calibri"/>
          <w:b/>
        </w:rPr>
        <w:t>Şikayet Edilen Reklam:</w:t>
      </w:r>
      <w:r w:rsidRPr="00BC14FB">
        <w:t xml:space="preserve"> </w:t>
      </w:r>
      <w:r w:rsidRPr="00BC14FB">
        <w:rPr>
          <w:u w:val="single"/>
        </w:rPr>
        <w:t>https://mustafakemaldis.com</w:t>
      </w:r>
      <w:r w:rsidRPr="00BC14FB">
        <w:t xml:space="preserve"> ve </w:t>
      </w:r>
      <w:r w:rsidRPr="00BC14FB">
        <w:rPr>
          <w:u w:val="single"/>
        </w:rPr>
        <w:t>https://www.instagram.com/mustafakemaldis/</w:t>
      </w:r>
      <w:r w:rsidRPr="00BC14FB">
        <w:t xml:space="preserve">  adresli internet sitelerinde yer alan tanıtımlarda, 6502 sayılı Kanun’un 61 inci maddesine aykırılık.</w:t>
      </w:r>
    </w:p>
    <w:p w:rsidR="00A0635B" w:rsidRPr="00BC14FB" w:rsidRDefault="00A0635B" w:rsidP="00A0635B">
      <w:pPr>
        <w:ind w:left="57"/>
        <w:jc w:val="both"/>
        <w:rPr>
          <w:b/>
        </w:rPr>
      </w:pPr>
      <w:r w:rsidRPr="00BC14FB">
        <w:rPr>
          <w:b/>
        </w:rPr>
        <w:t xml:space="preserve">                                   </w:t>
      </w:r>
    </w:p>
    <w:p w:rsidR="00A0635B" w:rsidRPr="00BC14FB" w:rsidRDefault="00A0635B" w:rsidP="00A0635B">
      <w:pPr>
        <w:jc w:val="both"/>
        <w:rPr>
          <w:b/>
        </w:rPr>
      </w:pPr>
      <w:r w:rsidRPr="00BC14FB">
        <w:rPr>
          <w:rFonts w:eastAsia="Calibri"/>
          <w:b/>
        </w:rPr>
        <w:t>Reklam Yayın Tarihi:</w:t>
      </w:r>
      <w:r w:rsidRPr="00BC14FB">
        <w:rPr>
          <w:rFonts w:eastAsia="Calibri"/>
        </w:rPr>
        <w:t xml:space="preserve"> </w:t>
      </w:r>
      <w:r w:rsidRPr="00BC14FB">
        <w:t>10.02.2020</w:t>
      </w:r>
    </w:p>
    <w:p w:rsidR="00A0635B" w:rsidRPr="00BC14FB" w:rsidRDefault="00A0635B" w:rsidP="00A0635B">
      <w:pPr>
        <w:ind w:left="57"/>
        <w:jc w:val="both"/>
        <w:rPr>
          <w:rFonts w:eastAsia="Calibri"/>
        </w:rPr>
      </w:pPr>
    </w:p>
    <w:p w:rsidR="00A0635B" w:rsidRPr="00BC14FB" w:rsidRDefault="00A0635B" w:rsidP="00A0635B">
      <w:pPr>
        <w:jc w:val="both"/>
      </w:pPr>
      <w:r w:rsidRPr="00BC14FB">
        <w:rPr>
          <w:rFonts w:eastAsia="Calibri"/>
          <w:b/>
        </w:rPr>
        <w:t>Yayınlandığı Mecra:</w:t>
      </w:r>
      <w:r w:rsidRPr="00BC14FB">
        <w:t xml:space="preserve"> İnternet</w:t>
      </w:r>
    </w:p>
    <w:p w:rsidR="00A0635B" w:rsidRPr="00BC14FB" w:rsidRDefault="00A0635B" w:rsidP="00A0635B">
      <w:pPr>
        <w:autoSpaceDE w:val="0"/>
        <w:autoSpaceDN w:val="0"/>
        <w:adjustRightInd w:val="0"/>
        <w:jc w:val="both"/>
        <w:rPr>
          <w:rFonts w:eastAsia="Calibri"/>
          <w:b/>
        </w:rPr>
      </w:pPr>
    </w:p>
    <w:p w:rsidR="00A0635B" w:rsidRPr="00BC14FB" w:rsidRDefault="00A0635B" w:rsidP="00A0635B">
      <w:pPr>
        <w:autoSpaceDE w:val="0"/>
        <w:autoSpaceDN w:val="0"/>
        <w:adjustRightInd w:val="0"/>
        <w:jc w:val="both"/>
        <w:rPr>
          <w:b/>
          <w:bCs/>
        </w:rPr>
      </w:pPr>
      <w:r w:rsidRPr="00BC14FB">
        <w:rPr>
          <w:rFonts w:eastAsia="Calibri"/>
          <w:b/>
        </w:rPr>
        <w:t>Tespitler:</w:t>
      </w:r>
      <w:r w:rsidRPr="00BC14FB">
        <w:t xml:space="preserve"> </w:t>
      </w:r>
      <w:hyperlink r:id="rId15" w:history="1">
        <w:r w:rsidRPr="00BC14FB">
          <w:rPr>
            <w:rStyle w:val="Kpr"/>
            <w:color w:val="auto"/>
          </w:rPr>
          <w:t>https://mustafakemaldis.com</w:t>
        </w:r>
      </w:hyperlink>
      <w:r w:rsidRPr="00BC14FB">
        <w:t xml:space="preserve"> adresli internet sitesinin 10.02.2020 tarihli görünümünde</w:t>
      </w:r>
      <w:r w:rsidRPr="00BC14FB">
        <w:rPr>
          <w:b/>
          <w:bCs/>
        </w:rPr>
        <w:t xml:space="preserve">; </w:t>
      </w:r>
      <w:r w:rsidRPr="00BC14FB">
        <w:rPr>
          <w:i/>
          <w:iCs/>
        </w:rPr>
        <w:t>“İmplant Kliniğimizle İlgili Bazı İstatistikler, % 100 Kalite, 21 Sertifika ve Eğitimler, % 98 Tedavi Çeşitliliği, 12 Yıl Tecrübe, 24568 Memnuniyet…”,“Özel Mustafa Kemal Ağız ve Diş Sağlığı Polikliniği… Sizin gülüşlerinizi ve sağlığınızı iyileştirmek için çalışıyoruz…”,</w:t>
      </w:r>
      <w:r w:rsidRPr="00BC14FB">
        <w:t xml:space="preserve"> </w:t>
      </w:r>
      <w:r w:rsidRPr="00BC14FB">
        <w:rPr>
          <w:i/>
          <w:iCs/>
        </w:rPr>
        <w:t xml:space="preserve">“Hakkımızda” </w:t>
      </w:r>
      <w:r w:rsidRPr="00BC14FB">
        <w:t>başlığı altında</w:t>
      </w:r>
      <w:r w:rsidRPr="00BC14FB">
        <w:rPr>
          <w:i/>
          <w:iCs/>
        </w:rPr>
        <w:t xml:space="preserve">; “Kliniğimizi Neden Tercih Etmelisiniz? Genç dinamik ve enerjik bir ekip. Samimi sıcak ve ilgili bir ortam. En son teknoloji ve yeni tedavi yöntemlerini takip eden doktorlarımız. Yurt içi ve yurt dışı eğitimler ile kendini güncelleyen hekimler…” </w:t>
      </w:r>
      <w:r w:rsidRPr="00BC14FB">
        <w:t xml:space="preserve">gibi ifadelere yer verildiği, </w:t>
      </w:r>
      <w:r w:rsidRPr="00BC14FB">
        <w:rPr>
          <w:i/>
          <w:iCs/>
        </w:rPr>
        <w:t xml:space="preserve">“Son derece lüks ve güzel tasarlanmış klinik ekipmanları ve aletler oldukça yeni ve rahat yeni nesil kendini geliştirmiş bir diş hekimi arıyordum, sonunda buldum. Vizyon sahibi insanların başarısı kaçınılmaz, tebrik ediyorum…” </w:t>
      </w:r>
      <w:r w:rsidRPr="00BC14FB">
        <w:t xml:space="preserve">gibi yorumlar ile ilgili kuruluşa yönelik teşekkür, övgü, tavsiye ve onay ifadelerine yer verildiği, </w:t>
      </w:r>
      <w:hyperlink r:id="rId16" w:history="1">
        <w:r w:rsidRPr="00BC14FB">
          <w:rPr>
            <w:rStyle w:val="Kpr"/>
            <w:color w:val="auto"/>
          </w:rPr>
          <w:t>https://www.instagram.com/mustafakemaldis/</w:t>
        </w:r>
      </w:hyperlink>
      <w:r w:rsidRPr="00BC14FB">
        <w:t xml:space="preserve">  adresli internet sitesinin 10.02.2020 tarihli görünümünde; “</w:t>
      </w:r>
      <w:r w:rsidRPr="00BC14FB">
        <w:rPr>
          <w:i/>
          <w:iCs/>
        </w:rPr>
        <w:t>İmplant, tel redavisi, bonding uygulaması</w:t>
      </w:r>
      <w:r w:rsidRPr="00BC14FB">
        <w:t>” gibi tıbbi işlemlere ilişkin hastaların tedavi öncesi ve sonrası görüntülerine yer verildiği tespit edilmiştir.</w:t>
      </w:r>
    </w:p>
    <w:p w:rsidR="00A0635B" w:rsidRPr="00BC14FB" w:rsidRDefault="00A0635B" w:rsidP="00A0635B">
      <w:pPr>
        <w:autoSpaceDE w:val="0"/>
        <w:autoSpaceDN w:val="0"/>
        <w:adjustRightInd w:val="0"/>
        <w:jc w:val="both"/>
        <w:rPr>
          <w:rFonts w:eastAsia="Calibri"/>
        </w:rPr>
      </w:pPr>
    </w:p>
    <w:p w:rsidR="00A0635B" w:rsidRPr="00BC14FB" w:rsidRDefault="00A0635B" w:rsidP="00A0635B">
      <w:pPr>
        <w:autoSpaceDE w:val="0"/>
        <w:autoSpaceDN w:val="0"/>
        <w:adjustRightInd w:val="0"/>
        <w:jc w:val="both"/>
      </w:pPr>
      <w:r w:rsidRPr="00BC14FB">
        <w:rPr>
          <w:rFonts w:eastAsia="Calibri"/>
          <w:b/>
        </w:rPr>
        <w:lastRenderedPageBreak/>
        <w:t xml:space="preserve">Değerlendirme/Karar: </w:t>
      </w:r>
      <w:r w:rsidRPr="00BC14FB">
        <w:rPr>
          <w:rFonts w:eastAsia="Calibri"/>
        </w:rPr>
        <w:t>İ</w:t>
      </w:r>
      <w:r w:rsidRPr="00BC14FB">
        <w:t>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A0635B" w:rsidRPr="00BC14FB" w:rsidRDefault="00A0635B" w:rsidP="00A0635B">
      <w:pPr>
        <w:autoSpaceDE w:val="0"/>
        <w:autoSpaceDN w:val="0"/>
        <w:adjustRightInd w:val="0"/>
        <w:ind w:left="57"/>
        <w:jc w:val="both"/>
      </w:pPr>
    </w:p>
    <w:p w:rsidR="00A0635B" w:rsidRPr="00BC14FB" w:rsidRDefault="00A0635B" w:rsidP="00A0635B">
      <w:pPr>
        <w:autoSpaceDE w:val="0"/>
        <w:autoSpaceDN w:val="0"/>
        <w:adjustRightInd w:val="0"/>
        <w:ind w:left="57"/>
        <w:jc w:val="both"/>
      </w:pPr>
      <w:r w:rsidRPr="00BC14FB">
        <w:t>Dolayısıyla, inceleme konusu tanıtımların;</w:t>
      </w:r>
    </w:p>
    <w:p w:rsidR="00A0635B" w:rsidRPr="00BC14FB" w:rsidRDefault="00A0635B" w:rsidP="00A0635B">
      <w:pPr>
        <w:autoSpaceDE w:val="0"/>
        <w:autoSpaceDN w:val="0"/>
        <w:adjustRightInd w:val="0"/>
        <w:ind w:left="57"/>
        <w:jc w:val="both"/>
      </w:pPr>
    </w:p>
    <w:p w:rsidR="00A0635B" w:rsidRPr="00BC14FB" w:rsidRDefault="00A0635B" w:rsidP="00A0635B">
      <w:pPr>
        <w:tabs>
          <w:tab w:val="left" w:pos="-284"/>
          <w:tab w:val="left" w:pos="709"/>
        </w:tabs>
        <w:jc w:val="both"/>
      </w:pPr>
      <w:r w:rsidRPr="00BC14FB">
        <w:t>- 1219 sayılı Tababet ve Şuabatı Sanatlarının Tarzı İcrasına Dair Kanunun 40 ıncı maddesi,</w:t>
      </w:r>
    </w:p>
    <w:p w:rsidR="00A0635B" w:rsidRPr="00BC14FB" w:rsidRDefault="00A0635B" w:rsidP="00A0635B">
      <w:pPr>
        <w:tabs>
          <w:tab w:val="left" w:pos="-284"/>
          <w:tab w:val="left" w:pos="709"/>
        </w:tabs>
      </w:pPr>
    </w:p>
    <w:p w:rsidR="00A0635B" w:rsidRPr="00BC14FB" w:rsidRDefault="00A0635B" w:rsidP="00A0635B">
      <w:pPr>
        <w:tabs>
          <w:tab w:val="left" w:pos="-284"/>
          <w:tab w:val="left" w:pos="709"/>
        </w:tabs>
        <w:rPr>
          <w:bCs/>
        </w:rPr>
      </w:pPr>
      <w:r w:rsidRPr="00BC14FB">
        <w:t>-</w:t>
      </w:r>
      <w:r w:rsidRPr="00BC14FB">
        <w:rPr>
          <w:b/>
        </w:rPr>
        <w:t xml:space="preserve"> </w:t>
      </w:r>
      <w:r w:rsidRPr="00BC14FB">
        <w:t>Tıbbi Deontoloji Tüzüğü</w:t>
      </w:r>
      <w:r w:rsidRPr="00BC14FB">
        <w:rPr>
          <w:bCs/>
        </w:rPr>
        <w:t>nün 8, 9 ve 39 uncu maddeleri,</w:t>
      </w:r>
    </w:p>
    <w:p w:rsidR="00A0635B" w:rsidRPr="00BC14FB" w:rsidRDefault="00A0635B" w:rsidP="00A0635B">
      <w:pPr>
        <w:tabs>
          <w:tab w:val="left" w:pos="-284"/>
          <w:tab w:val="left" w:pos="709"/>
        </w:tabs>
        <w:jc w:val="both"/>
        <w:rPr>
          <w:bCs/>
        </w:rPr>
      </w:pPr>
    </w:p>
    <w:p w:rsidR="00A0635B" w:rsidRPr="00BC14FB" w:rsidRDefault="00A0635B" w:rsidP="00A0635B">
      <w:pPr>
        <w:tabs>
          <w:tab w:val="left" w:pos="-284"/>
          <w:tab w:val="left" w:pos="709"/>
        </w:tabs>
        <w:jc w:val="both"/>
        <w:rPr>
          <w:b/>
          <w:bCs/>
        </w:rPr>
      </w:pPr>
      <w:r w:rsidRPr="00BC14FB">
        <w:rPr>
          <w:bCs/>
        </w:rPr>
        <w:t>-</w:t>
      </w:r>
      <w:r w:rsidRPr="00BC14FB">
        <w:rPr>
          <w:b/>
          <w:bCs/>
        </w:rPr>
        <w:t xml:space="preserve"> </w:t>
      </w:r>
      <w:r w:rsidRPr="00BC14FB">
        <w:rPr>
          <w:bCs/>
        </w:rPr>
        <w:t>Sağlık Meslek Mensupları ile Sağlık Hizmetlerinde Çalışan Diğer Meslek Mensuplarının İş ve Görev Tanımlarına Dair Yönetmeliğin 5/c maddesi,</w:t>
      </w:r>
    </w:p>
    <w:p w:rsidR="00A0635B" w:rsidRPr="00BC14FB" w:rsidRDefault="00A0635B" w:rsidP="00A0635B">
      <w:pPr>
        <w:tabs>
          <w:tab w:val="left" w:pos="-284"/>
          <w:tab w:val="left" w:pos="709"/>
        </w:tabs>
        <w:jc w:val="both"/>
      </w:pPr>
    </w:p>
    <w:p w:rsidR="00A0635B" w:rsidRPr="00BC14FB" w:rsidRDefault="00A0635B" w:rsidP="00A0635B">
      <w:pPr>
        <w:tabs>
          <w:tab w:val="left" w:pos="-284"/>
          <w:tab w:val="left" w:pos="709"/>
        </w:tabs>
        <w:jc w:val="both"/>
        <w:rPr>
          <w:b/>
          <w:bCs/>
        </w:rPr>
      </w:pPr>
      <w:r w:rsidRPr="00BC14FB">
        <w:t xml:space="preserve">- </w:t>
      </w:r>
      <w:r w:rsidRPr="00BC14FB">
        <w:rPr>
          <w:bCs/>
        </w:rPr>
        <w:t xml:space="preserve">Ağız ve Diş Sağlığı Hizmeti Sunulan Özel Sağlık Kuruluşları Hakkında Yönetmeliğin </w:t>
      </w:r>
      <w:r w:rsidRPr="00BC14FB">
        <w:t>25 inci maddesi,</w:t>
      </w:r>
    </w:p>
    <w:p w:rsidR="00A0635B" w:rsidRPr="00BC14FB" w:rsidRDefault="00A0635B" w:rsidP="00A0635B">
      <w:pPr>
        <w:jc w:val="both"/>
      </w:pPr>
    </w:p>
    <w:p w:rsidR="00A0635B" w:rsidRPr="00BC14FB" w:rsidRDefault="00A0635B" w:rsidP="00A0635B">
      <w:pPr>
        <w:jc w:val="both"/>
      </w:pPr>
      <w:r w:rsidRPr="00BC14FB">
        <w:t>- Ticari Reklam ve Haksız Ticari Uygulamalar Yönetmeliğinin 5/ğ, 7/1, 7/2, 7/3, 7/4, 7/5, 26 ve 32 nci maddeleri,</w:t>
      </w:r>
    </w:p>
    <w:p w:rsidR="00A0635B" w:rsidRPr="00BC14FB" w:rsidRDefault="00A0635B" w:rsidP="00A0635B">
      <w:pPr>
        <w:jc w:val="both"/>
      </w:pPr>
    </w:p>
    <w:p w:rsidR="00A0635B" w:rsidRPr="00BC14FB" w:rsidRDefault="00A0635B" w:rsidP="00A0635B">
      <w:pPr>
        <w:jc w:val="both"/>
      </w:pPr>
      <w:r w:rsidRPr="00BC14FB">
        <w:t>- 6502 sayılı Tüketicinin Korunması Hakkında Kanun’un 61 inci maddesi.</w:t>
      </w:r>
    </w:p>
    <w:p w:rsidR="00A0635B" w:rsidRPr="00BC14FB" w:rsidRDefault="00A0635B" w:rsidP="00A0635B">
      <w:pPr>
        <w:jc w:val="both"/>
      </w:pPr>
    </w:p>
    <w:p w:rsidR="00A0635B" w:rsidRPr="00BC14FB" w:rsidRDefault="00A0635B" w:rsidP="00A0635B">
      <w:pPr>
        <w:jc w:val="both"/>
        <w:rPr>
          <w:rFonts w:eastAsia="Calibri"/>
        </w:rPr>
      </w:pPr>
      <w:r w:rsidRPr="00BC14FB">
        <w:rPr>
          <w:rFonts w:eastAsia="Calibri"/>
          <w:bCs/>
        </w:rPr>
        <w:t>hükümlerine aykırı olduğuna</w:t>
      </w:r>
      <w:r w:rsidRPr="00BC14FB">
        <w:rPr>
          <w:rFonts w:eastAsia="Calibri"/>
        </w:rPr>
        <w:t xml:space="preserve"> , </w:t>
      </w:r>
    </w:p>
    <w:p w:rsidR="00A0635B" w:rsidRPr="00BC14FB" w:rsidRDefault="00A0635B" w:rsidP="00A0635B">
      <w:pPr>
        <w:tabs>
          <w:tab w:val="left" w:pos="3255"/>
        </w:tabs>
        <w:jc w:val="both"/>
        <w:rPr>
          <w:rFonts w:eastAsia="Calibri"/>
        </w:rPr>
      </w:pPr>
    </w:p>
    <w:p w:rsidR="00A0635B" w:rsidRPr="00BC14FB" w:rsidRDefault="00A0635B" w:rsidP="00A0635B">
      <w:pPr>
        <w:tabs>
          <w:tab w:val="left" w:pos="3255"/>
        </w:tabs>
        <w:jc w:val="both"/>
        <w:rPr>
          <w:rFonts w:eastAsia="Calibri"/>
        </w:rPr>
      </w:pPr>
      <w:r w:rsidRPr="00BC14FB">
        <w:rPr>
          <w:rFonts w:eastAsia="Calibri"/>
        </w:rPr>
        <w:t xml:space="preserve">Buna göre, reklam veren </w:t>
      </w:r>
      <w:r w:rsidRPr="00BC14FB">
        <w:rPr>
          <w:rFonts w:eastAsia="Calibri"/>
          <w:b/>
          <w:bCs/>
        </w:rPr>
        <w:t>RNG Özel Sağlık Hiz. Tic. Ltd. Şti.</w:t>
      </w:r>
      <w:r w:rsidRPr="00BC14FB">
        <w:rPr>
          <w:rFonts w:eastAsia="Calibri"/>
        </w:rPr>
        <w:t xml:space="preserve"> hakkında, 6502 sayılı Kanun’un 63 üncü ve 77/12 inci maddeleri uyarınca </w:t>
      </w:r>
      <w:r w:rsidRPr="00BC14FB">
        <w:rPr>
          <w:b/>
        </w:rPr>
        <w:t xml:space="preserve">anılan reklamları durdurma cezası </w:t>
      </w:r>
      <w:r w:rsidR="002F7550">
        <w:rPr>
          <w:rFonts w:eastAsia="Calibri"/>
        </w:rPr>
        <w:t>verilmesine</w:t>
      </w:r>
      <w:r w:rsidRPr="00BC14FB">
        <w:rPr>
          <w:rFonts w:eastAsia="Calibri"/>
        </w:rPr>
        <w:t xml:space="preserve"> karar verilmiştir.</w:t>
      </w:r>
    </w:p>
    <w:p w:rsidR="00A0635B" w:rsidRPr="00BC14FB" w:rsidRDefault="00A0635B" w:rsidP="00A0635B">
      <w:pPr>
        <w:tabs>
          <w:tab w:val="left" w:pos="3255"/>
        </w:tabs>
        <w:ind w:left="57"/>
        <w:jc w:val="both"/>
        <w:rPr>
          <w:rFonts w:eastAsia="Calibri"/>
        </w:rPr>
      </w:pPr>
    </w:p>
    <w:p w:rsidR="00A0635B" w:rsidRPr="00BC14FB" w:rsidRDefault="00A0635B" w:rsidP="00A0635B">
      <w:pPr>
        <w:tabs>
          <w:tab w:val="left" w:pos="3255"/>
        </w:tabs>
        <w:jc w:val="both"/>
        <w:rPr>
          <w:rFonts w:eastAsia="Calibri"/>
          <w:b/>
        </w:rPr>
      </w:pPr>
      <w:r w:rsidRPr="00BC14FB">
        <w:rPr>
          <w:rFonts w:eastAsia="Calibri"/>
          <w:b/>
        </w:rPr>
        <w:t>26)</w:t>
      </w:r>
    </w:p>
    <w:p w:rsidR="00A0635B" w:rsidRPr="00BC14FB" w:rsidRDefault="00A0635B" w:rsidP="00A0635B">
      <w:pPr>
        <w:tabs>
          <w:tab w:val="left" w:pos="3255"/>
        </w:tabs>
        <w:jc w:val="both"/>
        <w:rPr>
          <w:rFonts w:eastAsia="Calibri"/>
        </w:rPr>
      </w:pPr>
    </w:p>
    <w:p w:rsidR="00A0635B" w:rsidRPr="00BC14FB" w:rsidRDefault="00A0635B" w:rsidP="00A0635B">
      <w:pPr>
        <w:jc w:val="both"/>
        <w:rPr>
          <w:b/>
        </w:rPr>
      </w:pPr>
      <w:r w:rsidRPr="00BC14FB">
        <w:rPr>
          <w:rFonts w:eastAsia="Calibri"/>
          <w:b/>
        </w:rPr>
        <w:t>Dosya No: 2019/249</w:t>
      </w:r>
    </w:p>
    <w:p w:rsidR="00A0635B" w:rsidRPr="00BC14FB" w:rsidRDefault="00A0635B" w:rsidP="00A0635B">
      <w:pPr>
        <w:tabs>
          <w:tab w:val="left" w:pos="3255"/>
        </w:tabs>
        <w:jc w:val="both"/>
        <w:rPr>
          <w:rFonts w:eastAsia="Calibri"/>
        </w:rPr>
      </w:pPr>
    </w:p>
    <w:p w:rsidR="00A0635B" w:rsidRPr="00BC14FB" w:rsidRDefault="00A0635B" w:rsidP="00A0635B">
      <w:pPr>
        <w:tabs>
          <w:tab w:val="left" w:pos="3255"/>
        </w:tabs>
        <w:jc w:val="both"/>
        <w:rPr>
          <w:b/>
        </w:rPr>
      </w:pPr>
      <w:r w:rsidRPr="00BC14FB">
        <w:rPr>
          <w:rFonts w:eastAsia="Calibri"/>
          <w:b/>
        </w:rPr>
        <w:t>Şikayet Edilen:</w:t>
      </w:r>
      <w:r w:rsidRPr="00BC14FB">
        <w:rPr>
          <w:rFonts w:eastAsia="Calibri"/>
        </w:rPr>
        <w:t xml:space="preserve"> </w:t>
      </w:r>
      <w:r w:rsidRPr="00BC14FB">
        <w:rPr>
          <w:rFonts w:eastAsia="Calibri"/>
          <w:b/>
          <w:bCs/>
        </w:rPr>
        <w:t>Dr. Seyfi ŞAHBUDAK</w:t>
      </w:r>
    </w:p>
    <w:p w:rsidR="00A0635B" w:rsidRPr="00BC14FB" w:rsidRDefault="00A0635B" w:rsidP="00A0635B">
      <w:pPr>
        <w:tabs>
          <w:tab w:val="left" w:pos="3255"/>
        </w:tabs>
        <w:jc w:val="both"/>
        <w:rPr>
          <w:b/>
        </w:rPr>
      </w:pPr>
    </w:p>
    <w:p w:rsidR="00A0635B" w:rsidRPr="00BC14FB" w:rsidRDefault="00A0635B" w:rsidP="00A0635B">
      <w:pPr>
        <w:tabs>
          <w:tab w:val="left" w:pos="3255"/>
        </w:tabs>
        <w:jc w:val="both"/>
        <w:rPr>
          <w:b/>
        </w:rPr>
      </w:pPr>
      <w:r w:rsidRPr="00BC14FB">
        <w:rPr>
          <w:rFonts w:eastAsia="Calibri"/>
          <w:b/>
        </w:rPr>
        <w:t>Şikayet Edilen Reklam:</w:t>
      </w:r>
      <w:r w:rsidRPr="00BC14FB">
        <w:rPr>
          <w:rFonts w:eastAsia="Calibri"/>
        </w:rPr>
        <w:t xml:space="preserve"> </w:t>
      </w:r>
      <w:hyperlink r:id="rId17" w:history="1">
        <w:r w:rsidRPr="00BC14FB">
          <w:rPr>
            <w:rStyle w:val="Kpr"/>
            <w:rFonts w:eastAsia="Calibri"/>
            <w:color w:val="auto"/>
          </w:rPr>
          <w:t>https://www.instagram.com/dr.seyfiozansahbudak/?hl=tr</w:t>
        </w:r>
      </w:hyperlink>
      <w:r w:rsidRPr="00BC14FB">
        <w:rPr>
          <w:rFonts w:eastAsia="Calibri"/>
        </w:rPr>
        <w:t xml:space="preserve"> </w:t>
      </w:r>
      <w:r w:rsidRPr="00BC14FB">
        <w:t>adresli internet sitesinde yer alan tanıtımlar.</w:t>
      </w:r>
    </w:p>
    <w:p w:rsidR="00A0635B" w:rsidRPr="00BC14FB" w:rsidRDefault="00A0635B" w:rsidP="00A0635B">
      <w:pPr>
        <w:jc w:val="both"/>
        <w:rPr>
          <w:b/>
        </w:rPr>
      </w:pPr>
      <w:r w:rsidRPr="00BC14FB">
        <w:rPr>
          <w:b/>
        </w:rPr>
        <w:t xml:space="preserve">                     </w:t>
      </w:r>
    </w:p>
    <w:p w:rsidR="00A0635B" w:rsidRPr="00BC14FB" w:rsidRDefault="00A0635B" w:rsidP="00A0635B">
      <w:pPr>
        <w:jc w:val="both"/>
        <w:rPr>
          <w:rFonts w:eastAsia="Calibri"/>
        </w:rPr>
      </w:pPr>
      <w:r w:rsidRPr="00BC14FB">
        <w:rPr>
          <w:rFonts w:eastAsia="Calibri"/>
          <w:b/>
        </w:rPr>
        <w:t>Reklam Yayın Tarihi:</w:t>
      </w:r>
      <w:r w:rsidRPr="00BC14FB">
        <w:rPr>
          <w:rFonts w:eastAsia="Calibri"/>
        </w:rPr>
        <w:t xml:space="preserve"> </w:t>
      </w:r>
      <w:r w:rsidRPr="00BC14FB">
        <w:t>10.02.2020</w:t>
      </w:r>
    </w:p>
    <w:p w:rsidR="00A0635B" w:rsidRPr="00BC14FB" w:rsidRDefault="00A0635B" w:rsidP="00A0635B">
      <w:pPr>
        <w:jc w:val="both"/>
        <w:rPr>
          <w:rFonts w:eastAsia="Calibri"/>
        </w:rPr>
      </w:pPr>
    </w:p>
    <w:p w:rsidR="00A0635B" w:rsidRPr="00BC14FB" w:rsidRDefault="00A0635B" w:rsidP="00A0635B">
      <w:pPr>
        <w:jc w:val="both"/>
      </w:pPr>
      <w:r w:rsidRPr="00BC14FB">
        <w:rPr>
          <w:rFonts w:eastAsia="Calibri"/>
          <w:b/>
        </w:rPr>
        <w:lastRenderedPageBreak/>
        <w:t>Yayınlandığı Mecra:</w:t>
      </w:r>
      <w:r w:rsidRPr="00BC14FB">
        <w:t xml:space="preserve"> İnternet</w:t>
      </w:r>
    </w:p>
    <w:p w:rsidR="00A0635B" w:rsidRPr="00BC14FB" w:rsidRDefault="00A0635B" w:rsidP="00A0635B">
      <w:pPr>
        <w:jc w:val="both"/>
      </w:pPr>
    </w:p>
    <w:p w:rsidR="00A0635B" w:rsidRPr="00BC14FB" w:rsidRDefault="00A0635B" w:rsidP="00A0635B">
      <w:pPr>
        <w:autoSpaceDE w:val="0"/>
        <w:autoSpaceDN w:val="0"/>
        <w:adjustRightInd w:val="0"/>
        <w:jc w:val="both"/>
        <w:rPr>
          <w:rFonts w:eastAsia="Calibri"/>
          <w:i/>
          <w:iCs/>
        </w:rPr>
      </w:pPr>
      <w:r w:rsidRPr="00BC14FB">
        <w:rPr>
          <w:rFonts w:eastAsia="Calibri"/>
          <w:b/>
        </w:rPr>
        <w:t>Tespitler:</w:t>
      </w:r>
      <w:r w:rsidRPr="00BC14FB">
        <w:rPr>
          <w:rFonts w:eastAsia="Calibri"/>
        </w:rPr>
        <w:t xml:space="preserve"> </w:t>
      </w:r>
      <w:hyperlink r:id="rId18" w:history="1">
        <w:r w:rsidRPr="00BC14FB">
          <w:rPr>
            <w:rStyle w:val="Kpr"/>
            <w:rFonts w:eastAsia="Calibri"/>
            <w:color w:val="auto"/>
          </w:rPr>
          <w:t>https://www.instagram.com/dr.seyfiozansahbudak/?hl=tr</w:t>
        </w:r>
      </w:hyperlink>
      <w:r w:rsidRPr="00BC14FB">
        <w:rPr>
          <w:rFonts w:eastAsia="Calibri"/>
        </w:rPr>
        <w:t xml:space="preserve"> adresli internet sitesinin 10.02.2020 tarihli görünümünde </w:t>
      </w:r>
      <w:r w:rsidRPr="00BC14FB">
        <w:rPr>
          <w:rFonts w:eastAsia="Calibri"/>
          <w:bCs/>
        </w:rPr>
        <w:t>örnek olarak;</w:t>
      </w:r>
      <w:r w:rsidRPr="00BC14FB">
        <w:rPr>
          <w:rFonts w:eastAsia="Calibri"/>
        </w:rPr>
        <w:t xml:space="preserve"> </w:t>
      </w:r>
      <w:r w:rsidRPr="00BC14FB">
        <w:rPr>
          <w:rFonts w:eastAsia="Calibri"/>
          <w:i/>
        </w:rPr>
        <w:t>“</w:t>
      </w:r>
      <w:r w:rsidRPr="00BC14FB">
        <w:rPr>
          <w:rFonts w:eastAsia="Calibri"/>
          <w:i/>
          <w:iCs/>
        </w:rPr>
        <w:t>Dr. seyfiozansahbudak… Tüm yüz baby botox ile kaş yüksekliği eşitlenmesi, gözaltı ışık dolgu ile gözyaşı oluğunun düzeltilmesi, yanak yükseltme ve gençlik aşısı… .OZ’la HOŞGELDİN GENÇLİĞİM…”,</w:t>
      </w:r>
      <w:r w:rsidRPr="00BC14FB">
        <w:rPr>
          <w:rFonts w:eastAsia="Calibri"/>
        </w:rPr>
        <w:t xml:space="preserve"> “</w:t>
      </w:r>
      <w:r w:rsidRPr="00BC14FB">
        <w:rPr>
          <w:rFonts w:eastAsia="Calibri"/>
          <w:i/>
          <w:iCs/>
        </w:rPr>
        <w:t>Yaşlanma sürecindeki değişimlerden hem kadın hem erkek nasibini alsada günümüze kadar ne yazık ki kadınlarınki daha çok vurgulanmıştır. Toplumsal bakış açılarının değişmesi, televizyon dizileri, sosyal medya ve selfielerin artan popülaritesi ile birlikte kadınlar kadar artık erkekler içinde fiziksel görünüm önem taşımaktadır. Çaktırmadan karısının göz çevresi kremini sürmekten bir adım öteye geçebilen erkekler için Brotox konforlu ve etkin bir uygulamadır. Erkeklerde botox tedavisi kas yapısı ve gücüne göre kişiye özel planlanmalıdır. Amacımız kırışıklık peşinde koşmak değil, yüzdeki yorgun, kızgın, endişeli ifadenin yerini aydınlık, dinç ve dinlenmiş bir ifadenin almasıdır. Brotox uygulamasının en önemli özelliği ise yüzdeki maskülen ifadenin korunmasıdır. Botox uygulaması bilgi, deneyim ve özen ister, kadınlarda extra ilgi, erkeklerde ise extra dikkat ister…”,</w:t>
      </w:r>
      <w:r w:rsidRPr="00BC14FB">
        <w:rPr>
          <w:rFonts w:eastAsia="Calibri"/>
        </w:rPr>
        <w:t xml:space="preserve"> “</w:t>
      </w:r>
      <w:r w:rsidRPr="00BC14FB">
        <w:rPr>
          <w:rFonts w:eastAsia="Calibri"/>
          <w:i/>
          <w:iCs/>
        </w:rPr>
        <w:t>Bazen bir hayat yaşarsın… Bütün kelimeler anlamsız kalır… Bazen bir adım atarsın… Hayatın baştan yazılır… Gökyüzünden yüzünüze… DR.OZ’la yıldız transferi… Dudak dolgusunda amacım başkasının dudağı gibi yapmak değil sizin dudağınıza biraz daha hacim, nem ve parlaklık kazandırmaktır. O kadar ki yaşınız, yaptığınız iş, sosyal çevreniz, saç renginiz, giyim tarzınız bile dolgu uygulamalarımda bana fikir verir. En iyi dolgu bakılınca yapıldığı belli olmayan dolgudur, bir hoşluk hali olur ama bunun nereden kaynaklandığı anlaşılmaz. Dudak vardır DR.OZ dudağı vardır. Fark hissedilerek anlaşılır…”,</w:t>
      </w:r>
    </w:p>
    <w:p w:rsidR="00A0635B" w:rsidRPr="00BC14FB" w:rsidRDefault="00A0635B" w:rsidP="00A0635B">
      <w:pPr>
        <w:autoSpaceDE w:val="0"/>
        <w:autoSpaceDN w:val="0"/>
        <w:adjustRightInd w:val="0"/>
        <w:jc w:val="both"/>
        <w:rPr>
          <w:iCs/>
        </w:rPr>
      </w:pPr>
      <w:r w:rsidRPr="00BC14FB">
        <w:rPr>
          <w:rFonts w:eastAsia="Calibri"/>
        </w:rPr>
        <w:t>- “</w:t>
      </w:r>
      <w:r w:rsidRPr="00BC14FB">
        <w:rPr>
          <w:rFonts w:eastAsia="Calibri"/>
          <w:i/>
          <w:iCs/>
        </w:rPr>
        <w:t>Doğallıktan taviz vermeden küçük dokunuşlarla yapılan kombine tedavileri tercih eden bir hekim olarak şaşkın bakışlar ve donuk bir ifade olmaksızın cildi PÜRÜZSÜZ ve AYDINLIK hale getiren baby botoksu hastalarıma severek uyguluyorum. TÜM YÜZ BABY BOTOKS uygulamasında yüz anatomisinin çok iyi bilinmesi</w:t>
      </w:r>
      <w:r w:rsidRPr="00BC14FB">
        <w:rPr>
          <w:rFonts w:ascii="Segoe UI Symbol" w:eastAsia="Calibri" w:hAnsi="Segoe UI Symbol" w:cs="Segoe UI Symbol"/>
          <w:i/>
          <w:iCs/>
        </w:rPr>
        <w:t>☝</w:t>
      </w:r>
      <w:r w:rsidRPr="00BC14FB">
        <w:rPr>
          <w:rFonts w:eastAsia="Calibri"/>
          <w:i/>
          <w:iCs/>
        </w:rPr>
        <w:t xml:space="preserve">️gerekmektedir. Zira bu uygulamada kişiye özel doz planlaması yapılarak, kırışıklığın olduğu bölgelere düzelme sağlayacak dozlarda, mimik hareketlerini sağlayan kaslara ise daha küçük dozlarda enjeksiyonlarla mükemmel sonuçlara ulaşılmaktadır.” </w:t>
      </w:r>
      <w:r w:rsidRPr="00BC14FB">
        <w:rPr>
          <w:rFonts w:eastAsia="Calibri"/>
        </w:rPr>
        <w:t>gibi ifadelere yer verildiği, “</w:t>
      </w:r>
      <w:r w:rsidRPr="00BC14FB">
        <w:rPr>
          <w:rFonts w:eastAsia="Calibri"/>
          <w:i/>
          <w:iCs/>
        </w:rPr>
        <w:t>Botoks, Dolgu uygulamaları</w:t>
      </w:r>
      <w:r w:rsidRPr="00BC14FB">
        <w:rPr>
          <w:rFonts w:eastAsia="Calibri"/>
        </w:rPr>
        <w:t xml:space="preserve">” gibi tıbbi işlemlere yönelik hastaların tedavi öncesi ve sonrası görüntülerine yer verildiği </w:t>
      </w:r>
      <w:r w:rsidRPr="00BC14FB">
        <w:rPr>
          <w:iCs/>
        </w:rPr>
        <w:t>t</w:t>
      </w:r>
      <w:r w:rsidRPr="00BC14FB">
        <w:t>espit edilmiştir.</w:t>
      </w:r>
    </w:p>
    <w:p w:rsidR="00A0635B" w:rsidRPr="00BC14FB" w:rsidRDefault="00A0635B" w:rsidP="00A0635B">
      <w:pPr>
        <w:autoSpaceDE w:val="0"/>
        <w:autoSpaceDN w:val="0"/>
        <w:adjustRightInd w:val="0"/>
        <w:jc w:val="both"/>
        <w:rPr>
          <w:rFonts w:eastAsia="Calibri"/>
          <w:b/>
        </w:rPr>
      </w:pPr>
    </w:p>
    <w:p w:rsidR="00A0635B" w:rsidRPr="00BC14FB" w:rsidRDefault="00A0635B" w:rsidP="00A0635B">
      <w:pPr>
        <w:autoSpaceDE w:val="0"/>
        <w:autoSpaceDN w:val="0"/>
        <w:adjustRightInd w:val="0"/>
        <w:jc w:val="both"/>
      </w:pPr>
      <w:r w:rsidRPr="00BC14FB">
        <w:rPr>
          <w:rFonts w:eastAsia="Calibri"/>
          <w:b/>
        </w:rPr>
        <w:t>Değerlendirme/Karar: S</w:t>
      </w:r>
      <w:r w:rsidRPr="00BC14FB">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A0635B" w:rsidRPr="00BC14FB" w:rsidRDefault="00A0635B" w:rsidP="00A0635B">
      <w:pPr>
        <w:autoSpaceDE w:val="0"/>
        <w:autoSpaceDN w:val="0"/>
        <w:adjustRightInd w:val="0"/>
        <w:jc w:val="both"/>
      </w:pPr>
    </w:p>
    <w:p w:rsidR="00A0635B" w:rsidRPr="00BC14FB" w:rsidRDefault="00A0635B" w:rsidP="00A0635B">
      <w:pPr>
        <w:shd w:val="clear" w:color="auto" w:fill="FFFFFF"/>
        <w:tabs>
          <w:tab w:val="left" w:pos="0"/>
        </w:tabs>
        <w:jc w:val="both"/>
      </w:pPr>
      <w:r w:rsidRPr="00BC14FB">
        <w:t>- 1219 sayılı Tababet ve Şuabatı Sanatlarının Tarzı İcrasına Dair Kanun’un 24 üncü maddesi,</w:t>
      </w:r>
    </w:p>
    <w:p w:rsidR="00A0635B" w:rsidRPr="00BC14FB" w:rsidRDefault="00A0635B" w:rsidP="00A0635B">
      <w:pPr>
        <w:shd w:val="clear" w:color="auto" w:fill="FFFFFF"/>
        <w:tabs>
          <w:tab w:val="left" w:pos="0"/>
        </w:tabs>
        <w:jc w:val="both"/>
        <w:rPr>
          <w:b/>
        </w:rPr>
      </w:pPr>
    </w:p>
    <w:p w:rsidR="00A0635B" w:rsidRPr="00BC14FB" w:rsidRDefault="00A0635B" w:rsidP="00A0635B">
      <w:pPr>
        <w:shd w:val="clear" w:color="auto" w:fill="FFFFFF"/>
        <w:tabs>
          <w:tab w:val="left" w:pos="0"/>
        </w:tabs>
        <w:jc w:val="both"/>
        <w:rPr>
          <w:bCs/>
          <w:lang w:val="x-none"/>
        </w:rPr>
      </w:pPr>
      <w:r w:rsidRPr="00BC14FB">
        <w:lastRenderedPageBreak/>
        <w:t>- Tıbbi</w:t>
      </w:r>
      <w:r w:rsidRPr="00BC14FB">
        <w:rPr>
          <w:b/>
        </w:rPr>
        <w:t xml:space="preserve"> </w:t>
      </w:r>
      <w:r w:rsidRPr="00BC14FB">
        <w:rPr>
          <w:bCs/>
          <w:lang w:val="x-none"/>
        </w:rPr>
        <w:t>Deontoloji Tüzüğünün 8, 9 ve 39 uncu maddeleri,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Sağlık Meslek Mensupları ile Sağlık Hizmetlerinde Çalışan Diğer Meslek Mensuplarının İş ve Görev Tanımlarına Dair Yönetmeliğinin 5/c maddesi,</w:t>
      </w:r>
    </w:p>
    <w:p w:rsidR="00A0635B" w:rsidRPr="00BC14FB" w:rsidRDefault="00A0635B" w:rsidP="00A0635B">
      <w:pPr>
        <w:shd w:val="clear" w:color="auto" w:fill="FFFFFF"/>
        <w:tabs>
          <w:tab w:val="left" w:pos="0"/>
        </w:tabs>
        <w:jc w:val="both"/>
        <w:rPr>
          <w:bCs/>
          <w:lang w:val="x-none"/>
        </w:rPr>
      </w:pPr>
    </w:p>
    <w:p w:rsidR="00A0635B" w:rsidRPr="00BC14FB" w:rsidRDefault="00A0635B" w:rsidP="00A0635B">
      <w:pPr>
        <w:shd w:val="clear" w:color="auto" w:fill="FFFFFF"/>
        <w:tabs>
          <w:tab w:val="left" w:pos="0"/>
        </w:tabs>
        <w:jc w:val="both"/>
        <w:rPr>
          <w:bCs/>
        </w:rPr>
      </w:pPr>
      <w:r w:rsidRPr="00BC14FB">
        <w:rPr>
          <w:bCs/>
        </w:rPr>
        <w:t>- Ayakta Teşhis ve Tedavi Yapılan Özel Sağlık Kuruluşları Hakkında Yönetmeliğin 29 uncu maddesi,</w:t>
      </w:r>
    </w:p>
    <w:p w:rsidR="00A0635B" w:rsidRPr="00BC14FB" w:rsidRDefault="00A0635B" w:rsidP="00A0635B">
      <w:pPr>
        <w:shd w:val="clear" w:color="auto" w:fill="FFFFFF"/>
        <w:tabs>
          <w:tab w:val="left" w:pos="0"/>
        </w:tabs>
        <w:jc w:val="both"/>
        <w:rPr>
          <w:bCs/>
        </w:rPr>
      </w:pPr>
    </w:p>
    <w:p w:rsidR="00A0635B" w:rsidRPr="00BC14FB" w:rsidRDefault="00A0635B" w:rsidP="00A0635B">
      <w:pPr>
        <w:shd w:val="clear" w:color="auto" w:fill="FFFFFF"/>
        <w:tabs>
          <w:tab w:val="left" w:pos="0"/>
        </w:tabs>
        <w:jc w:val="both"/>
      </w:pPr>
      <w:r w:rsidRPr="00BC14FB">
        <w:t>- Ticari Reklam ve Haksız Ticari Uygulamalar Yönetmeliğinin 5/ğ, 7/1, 7/2, 7/3, 7/4, 7/5, 26 ve 32 nci maddeleri,</w:t>
      </w:r>
    </w:p>
    <w:p w:rsidR="00A0635B" w:rsidRPr="00BC14FB" w:rsidRDefault="00A0635B" w:rsidP="00A0635B">
      <w:pPr>
        <w:shd w:val="clear" w:color="auto" w:fill="FFFFFF"/>
        <w:tabs>
          <w:tab w:val="left" w:pos="0"/>
        </w:tabs>
        <w:jc w:val="both"/>
      </w:pPr>
    </w:p>
    <w:p w:rsidR="00A0635B" w:rsidRPr="00BC14FB" w:rsidRDefault="00A0635B" w:rsidP="00A0635B">
      <w:pPr>
        <w:tabs>
          <w:tab w:val="left" w:pos="0"/>
        </w:tabs>
        <w:jc w:val="both"/>
        <w:rPr>
          <w:b/>
        </w:rPr>
      </w:pPr>
      <w:r w:rsidRPr="00BC14FB">
        <w:t xml:space="preserve">- 6502 sayılı Tüketicinin Korunması Hakkında Kanun'un 61 inci maddesi, </w:t>
      </w:r>
    </w:p>
    <w:p w:rsidR="00A0635B" w:rsidRPr="00BC14FB" w:rsidRDefault="00A0635B" w:rsidP="00A0635B">
      <w:pPr>
        <w:tabs>
          <w:tab w:val="left" w:pos="0"/>
        </w:tabs>
        <w:jc w:val="both"/>
        <w:rPr>
          <w:b/>
        </w:rPr>
      </w:pPr>
    </w:p>
    <w:p w:rsidR="00A0635B" w:rsidRPr="00BC14FB" w:rsidRDefault="00A0635B" w:rsidP="00A0635B">
      <w:pPr>
        <w:jc w:val="both"/>
        <w:rPr>
          <w:rFonts w:eastAsia="Calibri"/>
        </w:rPr>
      </w:pPr>
      <w:r w:rsidRPr="00BC14FB">
        <w:rPr>
          <w:rFonts w:eastAsia="Calibri"/>
          <w:bCs/>
        </w:rPr>
        <w:t>hükümlerine aykırı olduğuna</w:t>
      </w:r>
      <w:r w:rsidRPr="00BC14FB">
        <w:rPr>
          <w:rFonts w:eastAsia="Calibri"/>
        </w:rPr>
        <w:t xml:space="preserve"> </w:t>
      </w:r>
    </w:p>
    <w:p w:rsidR="00A0635B" w:rsidRPr="00BC14FB" w:rsidRDefault="00A0635B" w:rsidP="00A0635B">
      <w:pPr>
        <w:jc w:val="both"/>
        <w:rPr>
          <w:rFonts w:eastAsia="Calibri"/>
        </w:rPr>
      </w:pPr>
    </w:p>
    <w:p w:rsidR="00A0635B" w:rsidRPr="00BC14FB" w:rsidRDefault="00A0635B" w:rsidP="00A0635B">
      <w:pPr>
        <w:tabs>
          <w:tab w:val="left" w:pos="3255"/>
        </w:tabs>
        <w:jc w:val="both"/>
        <w:rPr>
          <w:rFonts w:eastAsia="Calibri"/>
        </w:rPr>
      </w:pPr>
      <w:r w:rsidRPr="00BC14FB">
        <w:rPr>
          <w:rFonts w:eastAsia="Calibri"/>
        </w:rPr>
        <w:t xml:space="preserve">Buna göre, reklam veren </w:t>
      </w:r>
      <w:r w:rsidRPr="00BC14FB">
        <w:rPr>
          <w:rFonts w:eastAsia="Calibri"/>
          <w:b/>
          <w:bCs/>
        </w:rPr>
        <w:t xml:space="preserve">Dr. Seyfi ŞAHBUDAK </w:t>
      </w:r>
      <w:r w:rsidRPr="00BC14FB">
        <w:rPr>
          <w:rFonts w:eastAsia="Calibri"/>
        </w:rPr>
        <w:t xml:space="preserve">hakkında, 6502 sayılı Kanun’un 63 üncü ve 77/12 inci maddeleri uyarınca </w:t>
      </w:r>
      <w:r w:rsidRPr="00BC14FB">
        <w:rPr>
          <w:rFonts w:eastAsia="Calibri"/>
          <w:b/>
          <w:bCs/>
        </w:rPr>
        <w:t xml:space="preserve">anılan reklamları durdurma cezası </w:t>
      </w:r>
      <w:r w:rsidR="002F7550">
        <w:rPr>
          <w:rFonts w:eastAsia="Calibri"/>
        </w:rPr>
        <w:t>verilmesine</w:t>
      </w:r>
      <w:r w:rsidRPr="00BC14FB">
        <w:rPr>
          <w:rFonts w:eastAsia="Calibri"/>
          <w:b/>
        </w:rPr>
        <w:t xml:space="preserve"> </w:t>
      </w:r>
      <w:r w:rsidRPr="00BC14FB">
        <w:rPr>
          <w:rFonts w:eastAsia="Calibri"/>
        </w:rPr>
        <w:t>karar verilmiştir.</w:t>
      </w:r>
    </w:p>
    <w:p w:rsidR="00A0635B" w:rsidRPr="00BC14FB" w:rsidRDefault="00A0635B" w:rsidP="00E137C9">
      <w:pPr>
        <w:pStyle w:val="GvdeMetni"/>
        <w:spacing w:after="0"/>
        <w:jc w:val="both"/>
      </w:pPr>
    </w:p>
    <w:p w:rsidR="00A0635B" w:rsidRPr="00BC14FB" w:rsidRDefault="00A0635B" w:rsidP="00A0635B">
      <w:pPr>
        <w:jc w:val="both"/>
        <w:rPr>
          <w:b/>
          <w:u w:val="single"/>
        </w:rPr>
      </w:pPr>
      <w:r w:rsidRPr="00BC14FB">
        <w:rPr>
          <w:b/>
          <w:u w:val="single"/>
        </w:rPr>
        <w:t xml:space="preserve">GIDA </w:t>
      </w:r>
    </w:p>
    <w:p w:rsidR="00A0635B" w:rsidRPr="00BC14FB" w:rsidRDefault="00A0635B" w:rsidP="00A0635B">
      <w:pPr>
        <w:jc w:val="both"/>
        <w:rPr>
          <w:b/>
        </w:rPr>
      </w:pPr>
    </w:p>
    <w:p w:rsidR="00A0635B" w:rsidRPr="00BC14FB" w:rsidRDefault="00A0635B" w:rsidP="00A0635B">
      <w:pPr>
        <w:jc w:val="both"/>
        <w:rPr>
          <w:b/>
        </w:rPr>
      </w:pPr>
      <w:r w:rsidRPr="00BC14FB">
        <w:rPr>
          <w:b/>
        </w:rPr>
        <w:t>27)</w:t>
      </w:r>
    </w:p>
    <w:p w:rsidR="00A0635B" w:rsidRPr="00BC14FB" w:rsidRDefault="00A0635B" w:rsidP="00A0635B">
      <w:pPr>
        <w:jc w:val="both"/>
        <w:rPr>
          <w:b/>
        </w:rPr>
      </w:pPr>
    </w:p>
    <w:p w:rsidR="00A0635B" w:rsidRPr="00BC14FB" w:rsidRDefault="00A0635B" w:rsidP="00A0635B">
      <w:pPr>
        <w:jc w:val="both"/>
        <w:rPr>
          <w:b/>
        </w:rPr>
      </w:pPr>
      <w:r w:rsidRPr="00BC14FB">
        <w:rPr>
          <w:b/>
        </w:rPr>
        <w:t>Dosya No: 2018/6566</w:t>
      </w:r>
    </w:p>
    <w:p w:rsidR="00A0635B" w:rsidRPr="00BC14FB" w:rsidRDefault="00A0635B" w:rsidP="00A0635B">
      <w:pPr>
        <w:tabs>
          <w:tab w:val="left" w:pos="0"/>
        </w:tabs>
        <w:jc w:val="both"/>
      </w:pPr>
    </w:p>
    <w:p w:rsidR="00A0635B" w:rsidRPr="00BC14FB" w:rsidRDefault="00A0635B" w:rsidP="00A0635B">
      <w:pPr>
        <w:tabs>
          <w:tab w:val="left" w:pos="0"/>
        </w:tabs>
        <w:jc w:val="both"/>
        <w:rPr>
          <w:rFonts w:eastAsia="Andale Sans UI"/>
          <w:b/>
          <w:bCs/>
          <w:kern w:val="1"/>
        </w:rPr>
      </w:pPr>
      <w:r w:rsidRPr="00BC14FB">
        <w:rPr>
          <w:b/>
        </w:rPr>
        <w:t>Şikayet Edilen:</w:t>
      </w:r>
      <w:r w:rsidRPr="00BC14FB">
        <w:rPr>
          <w:rFonts w:eastAsia="Andale Sans UI"/>
          <w:kern w:val="1"/>
        </w:rPr>
        <w:t xml:space="preserve"> </w:t>
      </w:r>
      <w:r w:rsidRPr="00BC14FB">
        <w:rPr>
          <w:rFonts w:eastAsia="Andale Sans UI"/>
          <w:b/>
          <w:bCs/>
          <w:kern w:val="1"/>
        </w:rPr>
        <w:t>Kastamonu TV Dijital Yayıncılık San. Ve Tic. A. Ş.</w:t>
      </w:r>
    </w:p>
    <w:p w:rsidR="00A0635B" w:rsidRPr="00BC14FB" w:rsidRDefault="00A0635B" w:rsidP="00A0635B">
      <w:pPr>
        <w:tabs>
          <w:tab w:val="left" w:pos="0"/>
        </w:tabs>
        <w:jc w:val="both"/>
        <w:rPr>
          <w:rFonts w:eastAsia="Andale Sans UI"/>
          <w:b/>
          <w:bCs/>
          <w:kern w:val="1"/>
        </w:rPr>
      </w:pPr>
    </w:p>
    <w:p w:rsidR="00A0635B" w:rsidRPr="00BC14FB" w:rsidRDefault="00A0635B" w:rsidP="00A0635B">
      <w:pPr>
        <w:tabs>
          <w:tab w:val="left" w:pos="0"/>
        </w:tabs>
        <w:jc w:val="both"/>
      </w:pPr>
      <w:r w:rsidRPr="00BC14FB">
        <w:rPr>
          <w:b/>
        </w:rPr>
        <w:t xml:space="preserve">Şikayet Edilen Reklam: </w:t>
      </w:r>
      <w:r w:rsidRPr="00BC14FB">
        <w:t xml:space="preserve">Damla logolu televizyon kanalında yer alan </w:t>
      </w:r>
      <w:r w:rsidRPr="00BC14FB">
        <w:rPr>
          <w:bCs/>
          <w:lang w:eastAsia="en-US"/>
        </w:rPr>
        <w:t xml:space="preserve">"Sırlı Bitkiler Macunu" </w:t>
      </w:r>
      <w:r w:rsidRPr="00BC14FB">
        <w:rPr>
          <w:lang w:eastAsia="en-US"/>
        </w:rPr>
        <w:t>isimli ürüne yönelik reklam</w:t>
      </w:r>
      <w:r w:rsidRPr="00BC14FB">
        <w:t xml:space="preserve"> ve tanıtımlar</w:t>
      </w:r>
    </w:p>
    <w:p w:rsidR="00A0635B" w:rsidRPr="00BC14FB" w:rsidRDefault="00A0635B" w:rsidP="00A0635B">
      <w:pPr>
        <w:tabs>
          <w:tab w:val="left" w:pos="0"/>
        </w:tabs>
        <w:jc w:val="both"/>
      </w:pPr>
    </w:p>
    <w:p w:rsidR="00A0635B" w:rsidRPr="00BC14FB" w:rsidRDefault="00A0635B" w:rsidP="00A0635B">
      <w:pPr>
        <w:tabs>
          <w:tab w:val="left" w:pos="0"/>
        </w:tabs>
        <w:jc w:val="both"/>
        <w:rPr>
          <w:lang w:eastAsia="en-US"/>
        </w:rPr>
      </w:pPr>
      <w:r w:rsidRPr="00BC14FB">
        <w:rPr>
          <w:b/>
        </w:rPr>
        <w:t xml:space="preserve">Reklam Yayın Tarihi: </w:t>
      </w:r>
      <w:r w:rsidRPr="00BC14FB">
        <w:rPr>
          <w:bCs/>
        </w:rPr>
        <w:t>03.11.2017</w:t>
      </w:r>
    </w:p>
    <w:p w:rsidR="00A0635B" w:rsidRPr="00BC14FB" w:rsidRDefault="00A0635B" w:rsidP="00A0635B">
      <w:pPr>
        <w:tabs>
          <w:tab w:val="left" w:pos="0"/>
        </w:tabs>
        <w:jc w:val="both"/>
      </w:pPr>
    </w:p>
    <w:p w:rsidR="00A0635B" w:rsidRPr="00BC14FB" w:rsidRDefault="00A0635B" w:rsidP="00A0635B">
      <w:pPr>
        <w:tabs>
          <w:tab w:val="left" w:pos="0"/>
          <w:tab w:val="left" w:pos="709"/>
        </w:tabs>
        <w:ind w:left="709" w:hanging="709"/>
        <w:jc w:val="both"/>
        <w:rPr>
          <w:lang w:eastAsia="en-US"/>
        </w:rPr>
      </w:pPr>
      <w:r w:rsidRPr="00BC14FB">
        <w:rPr>
          <w:b/>
        </w:rPr>
        <w:t>Reklamın Yayınlandığı Mecra:</w:t>
      </w:r>
      <w:r w:rsidRPr="00BC14FB">
        <w:t xml:space="preserve"> Televizyon</w:t>
      </w:r>
    </w:p>
    <w:p w:rsidR="00A0635B" w:rsidRPr="00BC14FB" w:rsidRDefault="00A0635B" w:rsidP="00A0635B">
      <w:pPr>
        <w:tabs>
          <w:tab w:val="left" w:pos="0"/>
        </w:tabs>
        <w:jc w:val="both"/>
        <w:rPr>
          <w:b/>
        </w:rPr>
      </w:pPr>
      <w:r w:rsidRPr="00BC14FB">
        <w:rPr>
          <w:b/>
        </w:rPr>
        <w:t> </w:t>
      </w:r>
    </w:p>
    <w:p w:rsidR="00A0635B" w:rsidRPr="00BC14FB" w:rsidRDefault="00A0635B" w:rsidP="00A0635B">
      <w:pPr>
        <w:tabs>
          <w:tab w:val="left" w:pos="2895"/>
        </w:tabs>
        <w:autoSpaceDE w:val="0"/>
        <w:autoSpaceDN w:val="0"/>
        <w:jc w:val="both"/>
      </w:pPr>
      <w:r w:rsidRPr="00BC14FB">
        <w:rPr>
          <w:b/>
        </w:rPr>
        <w:t xml:space="preserve">Tespitler: </w:t>
      </w:r>
      <w:r w:rsidRPr="00BC14FB">
        <w:t>Damla logolu</w:t>
      </w:r>
      <w:r w:rsidRPr="00BC14FB">
        <w:rPr>
          <w:bCs/>
        </w:rPr>
        <w:t xml:space="preserve"> televizyon kanalında, Sırlı Bitkiler Macunu isimli ürüne yönelik, 03.11.2017 tarihinde saat 16:07’de yayınlanan reklamlarda; </w:t>
      </w:r>
      <w:r w:rsidRPr="00BC14FB">
        <w:rPr>
          <w:bCs/>
          <w:i/>
        </w:rPr>
        <w:t xml:space="preserve">“Sunucu tarafından "...mesir macununu biliyorsunuz.... bunun içerisinde 80 küsür çeşit baharat var. Yani bunun yanında bir de arısal besinler var. Polen, propolis, arı sütü, çörek otu var....bu bir karışımdır. Bunun hiçbir vakti yok her zaman tüketebilirsiniz. Hiç bir zararı da yok hiç bir yan etkisi de yok......insanlar bir karışım arıyorsa, mesir macununun üst segmenti nedir deseler işte sırlı bitkiler......sabah insanlar bunu </w:t>
      </w:r>
      <w:r w:rsidRPr="00BC14FB">
        <w:rPr>
          <w:bCs/>
          <w:i/>
        </w:rPr>
        <w:lastRenderedPageBreak/>
        <w:t>aç karnına yiyecekler....tamamıyla organik ve doğal....bu ürünü tükettiğiniz zaman inanın kendinizi farklı hissedeceksiniz. Çünkü insanlar yoğun tempolu bir ortamda çalışıyor. Biliyorsunuz hava kirlilği bir yandan, stres bir yandan, işte insanların asabiyeti bir yandan ne yapıyor? Vücut direnci düşüyor... Tıp biliminde de bahsettiğiniz vakit akla İbn-i Sina gelir. İbn-i Sina'nın özel bir karışımı var. İnsanlar araştırabilir. İbn-i Sina diyor ki eğer ki vücut direnciniz düşmüşse ve artık bademcikleriniz dolacak, sizler halsiz iseniz, öyle bir duruma düşüyor iseniz yapacağınız tek şey diyor bir sıcak suya diyor iki kaşık bal, iki kaşık zencefil iki kaşık da tarçın koyacaksınız karıştırıp güzelcene içeceksiniz. 15 dakika sonra diyor kendinizi farklı hissedeceksiniz. Şimdi bunlar söylenirken bahsettikleri şeyler burada......şimdi biz bu özel karışımı insanlara hazırladık. Tabii bunlar oransal olarak......bunun bir formülü var....ama bunu tüketeceksin kardeşim. Cenab-ı Allah diyor ki tedbirini al kulum diyor...  bakın bunu kullanın bunu kullanın. Siz eğer ki vücut direncinizi arttırmak istiyorsanız, vücudunuza faydalı bir besin almak istiyorsanız bunu kullanmak zorundasınız. Hiç bir şekilde kimyasal yok… bunun içerisinde 80 küsür çeşit bitki var. Padişahların, sultanların kullanmış olduğu macun mesir macunu aklınıza gelebilecek. Yani şöyle, bazı otobüsler olur ya ses çıkarır gıg gır gır gır gır bunu yediğiniz zaman füze gibi olur. Çünkü vücut artık rayına oturuyor... bunun hem eğitimini hem de pratiğini görmüş bir insanım....İbn-i Sina, Farabi,...bu tarz dehalar insanlar için en faydalı olan şeylerden bahsetmişler......bunların uğraştığı işler sadece bunlar...", " 2 Adet Sırlı Bitkiler Macunu + 2 Adet Bitkisel Çay + 1 Adet Cep Telefonu-100 TL + Kargo " sipariş için 0.212.925 06 06"</w:t>
      </w:r>
      <w:r w:rsidRPr="00BC14FB">
        <w:rPr>
          <w:bCs/>
        </w:rPr>
        <w:t xml:space="preserve"> şeklinde ifadelere yer verildiği tespit edilmiştir.</w:t>
      </w:r>
    </w:p>
    <w:p w:rsidR="00A0635B" w:rsidRPr="00BC14FB" w:rsidRDefault="00A0635B" w:rsidP="00A0635B">
      <w:pPr>
        <w:tabs>
          <w:tab w:val="left" w:pos="0"/>
        </w:tabs>
        <w:jc w:val="both"/>
        <w:rPr>
          <w:b/>
        </w:rPr>
      </w:pPr>
    </w:p>
    <w:p w:rsidR="00A0635B" w:rsidRPr="00BC14FB" w:rsidRDefault="00A0635B" w:rsidP="00A0635B">
      <w:pPr>
        <w:tabs>
          <w:tab w:val="left" w:pos="0"/>
        </w:tabs>
        <w:jc w:val="both"/>
        <w:rPr>
          <w:bCs/>
        </w:rPr>
      </w:pPr>
      <w:r w:rsidRPr="00BC14FB">
        <w:rPr>
          <w:rFonts w:eastAsia="Andale Sans UI"/>
          <w:b/>
          <w:kern w:val="2"/>
          <w:lang w:val="x-none"/>
        </w:rPr>
        <w:t>Değerlendirme/Karar:</w:t>
      </w:r>
      <w:r w:rsidRPr="00BC14FB">
        <w:rPr>
          <w:rFonts w:eastAsia="Andale Sans UI"/>
          <w:b/>
          <w:kern w:val="2"/>
        </w:rPr>
        <w:t xml:space="preserve"> </w:t>
      </w:r>
      <w:r w:rsidRPr="00BC14FB">
        <w:rPr>
          <w:rFonts w:eastAsia="Andale Sans UI"/>
          <w:kern w:val="2"/>
        </w:rPr>
        <w:t>Yapılan incelemelerde</w:t>
      </w:r>
      <w:r w:rsidRPr="00BC14FB">
        <w:rPr>
          <w:rFonts w:eastAsia="Andale Sans UI"/>
          <w:b/>
          <w:kern w:val="2"/>
        </w:rPr>
        <w:t xml:space="preserve"> </w:t>
      </w:r>
      <w:r w:rsidRPr="00BC14FB">
        <w:rPr>
          <w:rFonts w:eastAsia="Andale Sans UI"/>
          <w:kern w:val="2"/>
        </w:rPr>
        <w:t>reklamlarda 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bu hususların;</w:t>
      </w:r>
    </w:p>
    <w:p w:rsidR="00A0635B" w:rsidRPr="00BC14FB" w:rsidRDefault="00A0635B" w:rsidP="00A0635B">
      <w:pPr>
        <w:tabs>
          <w:tab w:val="left" w:pos="0"/>
        </w:tabs>
        <w:jc w:val="both"/>
        <w:rPr>
          <w:rFonts w:eastAsia="Andale Sans UI"/>
          <w:b/>
          <w:kern w:val="2"/>
          <w:lang w:val="x-none"/>
        </w:rPr>
      </w:pPr>
    </w:p>
    <w:p w:rsidR="00A0635B" w:rsidRPr="00BC14FB" w:rsidRDefault="00A0635B" w:rsidP="00A0635B">
      <w:pPr>
        <w:jc w:val="both"/>
      </w:pPr>
      <w:r w:rsidRPr="00BC14FB">
        <w:rPr>
          <w:rFonts w:eastAsia="Andale Sans UI"/>
          <w:kern w:val="2"/>
        </w:rPr>
        <w:t>- Sağlık Beyanı ile Satışa Sunulan Ürünlerin Sağlık Beyanları Hakkında Yönetmeliğin 5/a, 5/b, 5/c, 5/ç, 5/d inci maddeleri,</w:t>
      </w:r>
    </w:p>
    <w:p w:rsidR="00A0635B" w:rsidRPr="00BC14FB" w:rsidRDefault="00A0635B" w:rsidP="00A0635B">
      <w:pPr>
        <w:jc w:val="both"/>
      </w:pPr>
      <w:r w:rsidRPr="00BC14FB">
        <w:rPr>
          <w:rFonts w:eastAsia="Andale Sans UI"/>
          <w:kern w:val="2"/>
        </w:rPr>
        <w:t> </w:t>
      </w:r>
    </w:p>
    <w:p w:rsidR="00A0635B" w:rsidRPr="00BC14FB" w:rsidRDefault="00A0635B" w:rsidP="00A0635B">
      <w:pPr>
        <w:jc w:val="both"/>
      </w:pPr>
      <w:r w:rsidRPr="00BC14FB">
        <w:rPr>
          <w:rFonts w:eastAsia="Andale Sans UI"/>
          <w:kern w:val="2"/>
        </w:rPr>
        <w:t>- 5996 sayılı Veteriner Hizmetleri, Bitki Sağlığı, Gıda ve Yem Kanunu’nun 24/3 üncü maddesi,</w:t>
      </w:r>
    </w:p>
    <w:p w:rsidR="00A0635B" w:rsidRPr="00BC14FB" w:rsidRDefault="00A0635B" w:rsidP="00A0635B">
      <w:pPr>
        <w:jc w:val="both"/>
      </w:pPr>
      <w:r w:rsidRPr="00BC14FB">
        <w:rPr>
          <w:rFonts w:eastAsia="Andale Sans UI"/>
          <w:kern w:val="2"/>
        </w:rPr>
        <w:t> </w:t>
      </w:r>
    </w:p>
    <w:p w:rsidR="00A0635B" w:rsidRPr="00BC14FB" w:rsidRDefault="00A0635B" w:rsidP="00A0635B">
      <w:pPr>
        <w:widowControl w:val="0"/>
        <w:tabs>
          <w:tab w:val="left" w:pos="284"/>
        </w:tabs>
        <w:suppressAutoHyphens/>
        <w:ind w:left="142" w:hanging="142"/>
        <w:jc w:val="both"/>
      </w:pPr>
      <w:r w:rsidRPr="00BC14FB">
        <w:rPr>
          <w:rFonts w:eastAsia="Andale Sans UI"/>
          <w:kern w:val="2"/>
        </w:rPr>
        <w:t>- Türk Gıda Kodeksi Gıda Etiketleme ve Tüketicileri Bilgilendirme Yönetmeliği’nin 7 nci maddesi,</w:t>
      </w:r>
    </w:p>
    <w:p w:rsidR="00A0635B" w:rsidRPr="00BC14FB" w:rsidRDefault="00A0635B" w:rsidP="00A0635B">
      <w:pPr>
        <w:widowControl w:val="0"/>
        <w:tabs>
          <w:tab w:val="left" w:pos="284"/>
        </w:tabs>
        <w:suppressAutoHyphens/>
        <w:ind w:left="142" w:hanging="142"/>
        <w:jc w:val="both"/>
      </w:pPr>
      <w:r w:rsidRPr="00BC14FB">
        <w:rPr>
          <w:rFonts w:eastAsia="Andale Sans UI"/>
          <w:kern w:val="2"/>
        </w:rPr>
        <w:t> </w:t>
      </w:r>
    </w:p>
    <w:p w:rsidR="00A0635B" w:rsidRPr="00BC14FB" w:rsidRDefault="00A0635B" w:rsidP="00A0635B">
      <w:pPr>
        <w:widowControl w:val="0"/>
        <w:tabs>
          <w:tab w:val="left" w:pos="284"/>
        </w:tabs>
        <w:suppressAutoHyphens/>
        <w:ind w:left="142" w:hanging="142"/>
        <w:jc w:val="both"/>
      </w:pPr>
      <w:r w:rsidRPr="00BC14FB">
        <w:rPr>
          <w:rFonts w:eastAsia="Andale Sans UI"/>
          <w:kern w:val="2"/>
        </w:rPr>
        <w:t>- Türk Gıda Kodeksi Beslenme ve Sağlık Beyanları Yönetmeliği’nin 5, 8, 9, 13 üncü maddeleri</w:t>
      </w:r>
    </w:p>
    <w:p w:rsidR="00A0635B" w:rsidRPr="00BC14FB" w:rsidRDefault="00A0635B" w:rsidP="00A0635B">
      <w:pPr>
        <w:widowControl w:val="0"/>
        <w:tabs>
          <w:tab w:val="left" w:pos="284"/>
        </w:tabs>
        <w:suppressAutoHyphens/>
        <w:ind w:left="142" w:hanging="142"/>
        <w:jc w:val="both"/>
      </w:pPr>
      <w:r w:rsidRPr="00BC14FB">
        <w:rPr>
          <w:rFonts w:eastAsia="Andale Sans UI"/>
          <w:kern w:val="2"/>
        </w:rPr>
        <w:t> </w:t>
      </w:r>
    </w:p>
    <w:p w:rsidR="00A0635B" w:rsidRPr="00BC14FB" w:rsidRDefault="00A0635B" w:rsidP="00A0635B">
      <w:pPr>
        <w:shd w:val="clear" w:color="auto" w:fill="FFFFFF"/>
        <w:tabs>
          <w:tab w:val="left" w:pos="0"/>
        </w:tabs>
        <w:ind w:left="142" w:hanging="142"/>
        <w:jc w:val="both"/>
        <w:rPr>
          <w:rFonts w:eastAsia="Andale Sans UI"/>
          <w:kern w:val="2"/>
        </w:rPr>
      </w:pPr>
      <w:r w:rsidRPr="00BC14FB">
        <w:rPr>
          <w:rFonts w:eastAsia="Andale Sans UI"/>
          <w:kern w:val="2"/>
        </w:rPr>
        <w:lastRenderedPageBreak/>
        <w:t>- Ticari Reklam ve Haksız Ticari Uygulamalar Yönetmeliği’nin 5/b, 7/1, 7/2, 7/3, 7/4, 7/5-a, 9/1, 9/2, 9/4, 9/5, 26/1 inci maddeleri,</w:t>
      </w:r>
    </w:p>
    <w:p w:rsidR="00A0635B" w:rsidRPr="00BC14FB" w:rsidRDefault="00A0635B" w:rsidP="00A0635B">
      <w:pPr>
        <w:shd w:val="clear" w:color="auto" w:fill="FFFFFF"/>
        <w:tabs>
          <w:tab w:val="left" w:pos="0"/>
        </w:tabs>
        <w:ind w:left="142" w:hanging="142"/>
        <w:jc w:val="both"/>
      </w:pPr>
    </w:p>
    <w:p w:rsidR="00A0635B" w:rsidRPr="00BC14FB" w:rsidRDefault="00A0635B" w:rsidP="00A0635B">
      <w:pPr>
        <w:rPr>
          <w:rFonts w:eastAsia="Andale Sans UI"/>
          <w:kern w:val="2"/>
        </w:rPr>
      </w:pPr>
      <w:r w:rsidRPr="00BC14FB">
        <w:rPr>
          <w:rFonts w:eastAsia="Andale Sans UI"/>
          <w:kern w:val="2"/>
        </w:rPr>
        <w:t>- 6502 sayılı Tüketicinin Korunması Hakkında Kanunun 61 inci maddesi</w:t>
      </w:r>
    </w:p>
    <w:p w:rsidR="00A0635B" w:rsidRPr="00BC14FB" w:rsidRDefault="00A0635B" w:rsidP="00A0635B">
      <w:pPr>
        <w:rPr>
          <w:rFonts w:eastAsia="Andale Sans UI"/>
          <w:kern w:val="2"/>
        </w:rPr>
      </w:pPr>
    </w:p>
    <w:p w:rsidR="00A0635B" w:rsidRPr="00BC14FB" w:rsidRDefault="00A0635B" w:rsidP="00A0635B">
      <w:pPr>
        <w:rPr>
          <w:rFonts w:eastAsia="Andale Sans UI"/>
          <w:kern w:val="2"/>
        </w:rPr>
      </w:pPr>
      <w:r w:rsidRPr="00BC14FB">
        <w:t xml:space="preserve">hükümlerine aykırı olduğuna </w:t>
      </w:r>
    </w:p>
    <w:p w:rsidR="00A0635B" w:rsidRPr="00BC14FB" w:rsidRDefault="00A0635B" w:rsidP="00A0635B">
      <w:pPr>
        <w:tabs>
          <w:tab w:val="left" w:pos="0"/>
        </w:tabs>
        <w:jc w:val="both"/>
        <w:rPr>
          <w:b/>
        </w:rPr>
      </w:pPr>
    </w:p>
    <w:p w:rsidR="00A0635B" w:rsidRPr="00BC14FB" w:rsidRDefault="00A0635B" w:rsidP="00A0635B">
      <w:pPr>
        <w:tabs>
          <w:tab w:val="left" w:pos="0"/>
        </w:tabs>
        <w:jc w:val="both"/>
      </w:pPr>
      <w:r w:rsidRPr="00BC14FB">
        <w:t>Buna göre, mecra kuruluşu</w:t>
      </w:r>
      <w:r w:rsidRPr="00BC14FB">
        <w:rPr>
          <w:b/>
        </w:rPr>
        <w:t xml:space="preserve"> </w:t>
      </w:r>
      <w:r w:rsidRPr="00BC14FB">
        <w:rPr>
          <w:rFonts w:eastAsia="Andale Sans UI"/>
          <w:b/>
          <w:bCs/>
          <w:kern w:val="1"/>
        </w:rPr>
        <w:t>Kastamonu TV Dijital Yayıncılık San. Ve Tic. A. Ş.</w:t>
      </w:r>
      <w:r w:rsidRPr="00BC14FB">
        <w:rPr>
          <w:b/>
          <w:bCs/>
        </w:rPr>
        <w:t xml:space="preserve"> </w:t>
      </w:r>
      <w:r w:rsidRPr="00BC14FB">
        <w:t xml:space="preserve">isimli firma hakkında, 6502 sayılı Kanun’un 63 üncü ve 77/12 nci maddeleri </w:t>
      </w:r>
      <w:r w:rsidRPr="00BC14FB">
        <w:rPr>
          <w:b/>
        </w:rPr>
        <w:t>dâhilinde</w:t>
      </w:r>
      <w:r w:rsidRPr="00BC14FB">
        <w:t xml:space="preserve"> </w:t>
      </w:r>
      <w:r w:rsidRPr="00BC14FB">
        <w:rPr>
          <w:b/>
          <w:bCs/>
        </w:rPr>
        <w:t>12.070</w:t>
      </w:r>
      <w:r w:rsidRPr="00BC14FB">
        <w:rPr>
          <w:b/>
          <w:iCs/>
        </w:rPr>
        <w:t>-TL</w:t>
      </w:r>
      <w:r w:rsidRPr="00BC14FB">
        <w:rPr>
          <w:b/>
        </w:rPr>
        <w:t xml:space="preserve"> (</w:t>
      </w:r>
      <w:r w:rsidRPr="00BC14FB">
        <w:rPr>
          <w:b/>
          <w:bCs/>
        </w:rPr>
        <w:t>Onikibinyetmiş Türk Lirası</w:t>
      </w:r>
      <w:r w:rsidRPr="00BC14FB">
        <w:rPr>
          <w:b/>
        </w:rPr>
        <w:t>) idari para ve anılan reklamları durdurma cezaları</w:t>
      </w:r>
      <w:r w:rsidRPr="00BC14FB">
        <w:t xml:space="preserve"> verilmesine karar verilmiştir.</w:t>
      </w:r>
    </w:p>
    <w:p w:rsidR="00A0635B" w:rsidRPr="00BC14FB" w:rsidRDefault="00A0635B" w:rsidP="00A0635B">
      <w:pPr>
        <w:tabs>
          <w:tab w:val="left" w:pos="0"/>
        </w:tabs>
        <w:jc w:val="both"/>
      </w:pPr>
    </w:p>
    <w:p w:rsidR="00A0635B" w:rsidRPr="00BC14FB" w:rsidRDefault="00A0635B" w:rsidP="00A0635B">
      <w:pPr>
        <w:jc w:val="both"/>
        <w:rPr>
          <w:b/>
        </w:rPr>
      </w:pPr>
      <w:r w:rsidRPr="00BC14FB">
        <w:rPr>
          <w:b/>
        </w:rPr>
        <w:t>28)</w:t>
      </w:r>
    </w:p>
    <w:p w:rsidR="00A0635B" w:rsidRPr="00BC14FB" w:rsidRDefault="00A0635B" w:rsidP="00A0635B">
      <w:pPr>
        <w:jc w:val="both"/>
        <w:rPr>
          <w:b/>
        </w:rPr>
      </w:pPr>
    </w:p>
    <w:p w:rsidR="00A0635B" w:rsidRPr="00BC14FB" w:rsidRDefault="00A0635B" w:rsidP="00A0635B">
      <w:pPr>
        <w:jc w:val="both"/>
        <w:rPr>
          <w:b/>
        </w:rPr>
      </w:pPr>
      <w:r w:rsidRPr="00BC14FB">
        <w:rPr>
          <w:b/>
        </w:rPr>
        <w:t>Dosya No: 2018/7631</w:t>
      </w:r>
    </w:p>
    <w:p w:rsidR="00A0635B" w:rsidRPr="00BC14FB" w:rsidRDefault="00A0635B" w:rsidP="00A0635B">
      <w:pPr>
        <w:tabs>
          <w:tab w:val="left" w:pos="0"/>
        </w:tabs>
        <w:jc w:val="both"/>
      </w:pPr>
    </w:p>
    <w:p w:rsidR="00A0635B" w:rsidRPr="00BC14FB" w:rsidRDefault="00A0635B" w:rsidP="00A0635B">
      <w:pPr>
        <w:tabs>
          <w:tab w:val="left" w:pos="0"/>
        </w:tabs>
        <w:jc w:val="both"/>
        <w:rPr>
          <w:rFonts w:eastAsia="Andale Sans UI"/>
          <w:b/>
          <w:bCs/>
          <w:kern w:val="1"/>
        </w:rPr>
      </w:pPr>
      <w:r w:rsidRPr="00BC14FB">
        <w:rPr>
          <w:b/>
        </w:rPr>
        <w:t>Şikayet Edilen:</w:t>
      </w:r>
      <w:r w:rsidRPr="00BC14FB">
        <w:rPr>
          <w:rFonts w:eastAsia="Andale Sans UI"/>
          <w:kern w:val="1"/>
        </w:rPr>
        <w:t xml:space="preserve"> </w:t>
      </w:r>
      <w:r w:rsidRPr="00BC14FB">
        <w:rPr>
          <w:rFonts w:eastAsia="Andale Sans UI"/>
          <w:b/>
          <w:bCs/>
          <w:kern w:val="1"/>
        </w:rPr>
        <w:t>Şamil Pazarlama Ve Çağrı Hizmetleri Ltd. Şti.</w:t>
      </w:r>
    </w:p>
    <w:p w:rsidR="00A0635B" w:rsidRPr="00BC14FB" w:rsidRDefault="00A0635B" w:rsidP="00A0635B">
      <w:pPr>
        <w:tabs>
          <w:tab w:val="left" w:pos="0"/>
        </w:tabs>
        <w:jc w:val="both"/>
        <w:rPr>
          <w:rFonts w:eastAsia="Andale Sans UI"/>
          <w:b/>
          <w:bCs/>
          <w:kern w:val="1"/>
        </w:rPr>
      </w:pPr>
    </w:p>
    <w:p w:rsidR="00A0635B" w:rsidRPr="00BC14FB" w:rsidRDefault="00A0635B" w:rsidP="00A0635B">
      <w:pPr>
        <w:tabs>
          <w:tab w:val="left" w:pos="0"/>
        </w:tabs>
        <w:jc w:val="both"/>
      </w:pPr>
      <w:r w:rsidRPr="00BC14FB">
        <w:rPr>
          <w:b/>
        </w:rPr>
        <w:t xml:space="preserve">Şikayet Edilen Reklam: </w:t>
      </w:r>
      <w:r w:rsidRPr="00BC14FB">
        <w:rPr>
          <w:i/>
          <w:iCs/>
        </w:rPr>
        <w:t>World Beauty Channel</w:t>
      </w:r>
      <w:r w:rsidRPr="00BC14FB">
        <w:t xml:space="preserve"> logolu televizyon kanalında yer alan </w:t>
      </w:r>
      <w:r w:rsidRPr="00BC14FB">
        <w:rPr>
          <w:b/>
          <w:bCs/>
          <w:lang w:eastAsia="en-US"/>
        </w:rPr>
        <w:t xml:space="preserve">"Mahmut Efend-i Enginar Macunu" </w:t>
      </w:r>
      <w:r w:rsidRPr="00BC14FB">
        <w:rPr>
          <w:lang w:eastAsia="en-US"/>
        </w:rPr>
        <w:t>isimli ürüne yönelik reklam</w:t>
      </w:r>
      <w:r w:rsidRPr="00BC14FB">
        <w:t xml:space="preserve"> ve tanıtımlar</w:t>
      </w:r>
    </w:p>
    <w:p w:rsidR="00A0635B" w:rsidRPr="00BC14FB" w:rsidRDefault="00A0635B" w:rsidP="00A0635B">
      <w:pPr>
        <w:tabs>
          <w:tab w:val="left" w:pos="0"/>
        </w:tabs>
        <w:jc w:val="both"/>
      </w:pPr>
    </w:p>
    <w:p w:rsidR="00A0635B" w:rsidRPr="00BC14FB" w:rsidRDefault="00A0635B" w:rsidP="00A0635B">
      <w:pPr>
        <w:tabs>
          <w:tab w:val="left" w:pos="0"/>
        </w:tabs>
        <w:jc w:val="both"/>
        <w:rPr>
          <w:lang w:eastAsia="en-US"/>
        </w:rPr>
      </w:pPr>
      <w:r w:rsidRPr="00BC14FB">
        <w:rPr>
          <w:b/>
        </w:rPr>
        <w:t xml:space="preserve">Reklam Yayın Tarihi: </w:t>
      </w:r>
      <w:r w:rsidRPr="00BC14FB">
        <w:rPr>
          <w:bCs/>
        </w:rPr>
        <w:t>2018</w:t>
      </w:r>
    </w:p>
    <w:p w:rsidR="00A0635B" w:rsidRPr="00BC14FB" w:rsidRDefault="00A0635B" w:rsidP="00A0635B">
      <w:pPr>
        <w:tabs>
          <w:tab w:val="left" w:pos="0"/>
        </w:tabs>
        <w:jc w:val="both"/>
      </w:pPr>
    </w:p>
    <w:p w:rsidR="00A0635B" w:rsidRPr="00BC14FB" w:rsidRDefault="00A0635B" w:rsidP="00A0635B">
      <w:pPr>
        <w:tabs>
          <w:tab w:val="left" w:pos="0"/>
          <w:tab w:val="left" w:pos="709"/>
        </w:tabs>
        <w:ind w:left="709" w:hanging="709"/>
        <w:jc w:val="both"/>
        <w:rPr>
          <w:lang w:eastAsia="en-US"/>
        </w:rPr>
      </w:pPr>
      <w:r w:rsidRPr="00BC14FB">
        <w:rPr>
          <w:b/>
        </w:rPr>
        <w:t>Reklamın Yayınlandığı Mecra:</w:t>
      </w:r>
      <w:r w:rsidRPr="00BC14FB">
        <w:t xml:space="preserve"> Televizyon</w:t>
      </w:r>
    </w:p>
    <w:p w:rsidR="00A0635B" w:rsidRPr="00BC14FB" w:rsidRDefault="00A0635B" w:rsidP="00A0635B">
      <w:pPr>
        <w:tabs>
          <w:tab w:val="left" w:pos="0"/>
        </w:tabs>
        <w:jc w:val="both"/>
        <w:rPr>
          <w:b/>
        </w:rPr>
      </w:pPr>
      <w:r w:rsidRPr="00BC14FB">
        <w:rPr>
          <w:b/>
        </w:rPr>
        <w:t> </w:t>
      </w:r>
    </w:p>
    <w:p w:rsidR="00A0635B" w:rsidRPr="00BC14FB" w:rsidRDefault="00A0635B" w:rsidP="00A0635B">
      <w:pPr>
        <w:jc w:val="both"/>
        <w:rPr>
          <w:bCs/>
        </w:rPr>
      </w:pPr>
      <w:r w:rsidRPr="00BC14FB">
        <w:rPr>
          <w:b/>
        </w:rPr>
        <w:t xml:space="preserve">Tespitler: </w:t>
      </w:r>
      <w:r w:rsidRPr="00BC14FB">
        <w:rPr>
          <w:i/>
          <w:lang w:eastAsia="en-US"/>
        </w:rPr>
        <w:t>World Beauty Channel</w:t>
      </w:r>
      <w:r w:rsidRPr="00BC14FB">
        <w:rPr>
          <w:lang w:eastAsia="en-US"/>
        </w:rPr>
        <w:t xml:space="preserve"> </w:t>
      </w:r>
      <w:r w:rsidRPr="00BC14FB">
        <w:rPr>
          <w:bCs/>
        </w:rPr>
        <w:t xml:space="preserve">isimli televizyon kanalında, Mahmut Efend-i Enginar Macunu isimli ürüne yönelik, 2018 yılında yayınlanan reklamlarda; </w:t>
      </w:r>
      <w:r w:rsidRPr="00BC14FB">
        <w:rPr>
          <w:bCs/>
          <w:i/>
        </w:rPr>
        <w:t xml:space="preserve">“Mahmut Efend-i Enginar Macunu 3’lü set 79 TL. 300 yıllık Akciğer temizleyici Macun. Akciğer Hastaları, Karaciğer Hastaları, Kilo Sorunu. Akciğer Hastaları, Karaciğer Hastaları, kansızlık sorunu olanlar, kilo ile sorunu olanlar, hangi rejimi yaptıysa zayıflayamayanlar alın size Osmanlı ecdat mirası enginar macunu formülü. Birçok hastalık başka hastalıkları doğurur. Neden? Çünkü vücut artık yenilenmiyor, aksine kimyasal ilaçlarla köreliyordur. Enginar macunu kanı temizler, en hayati organ olan akciğeri karaciğeri temizler, bu sayede başka hastalıklarınız varsa iyileşir. Çünkü artık vücut kendini yeniliyor ve direnç yükseliyor. Allah’ın mucizesi olan bu insan vücudu kendi kendine hastalıklarla savaşıyordur… Sizde 3 kutu bu hastalıklarınıza deva olacak bu fırsatı kaçırmayın. Sevgili izleyenler size tam 3 kutu bir set gelecek. Çünkü bu seti bir kere alacaksınız, bir daha ilaç almak için harcama yapmanıza gerek kalmayacak. Sizi hastalığınızdan kurtaracak kadar, size yetecek kadar bir set hazırladık sevgili izleyenlerimiz. Akciğer hastaları, karaciğer hastaları ve kanında mikrop olanlar, kansızlık sorunu olanlar, kilo sorunu olanlar ekran başına diyoruz.” </w:t>
      </w:r>
      <w:r w:rsidRPr="00BC14FB">
        <w:rPr>
          <w:bCs/>
        </w:rPr>
        <w:t>şeklinde,</w:t>
      </w:r>
    </w:p>
    <w:p w:rsidR="00A0635B" w:rsidRPr="00BC14FB" w:rsidRDefault="00A0635B" w:rsidP="00A0635B">
      <w:pPr>
        <w:jc w:val="both"/>
        <w:rPr>
          <w:bCs/>
          <w:i/>
        </w:rPr>
      </w:pPr>
    </w:p>
    <w:p w:rsidR="00A0635B" w:rsidRPr="00BC14FB" w:rsidRDefault="00A0635B" w:rsidP="00A0635B">
      <w:pPr>
        <w:jc w:val="both"/>
        <w:rPr>
          <w:bCs/>
        </w:rPr>
      </w:pPr>
      <w:r w:rsidRPr="00BC14FB">
        <w:rPr>
          <w:bCs/>
        </w:rPr>
        <w:t xml:space="preserve">Reklam görsellerinde yer alan alt yazılarda </w:t>
      </w:r>
      <w:r w:rsidRPr="00BC14FB">
        <w:rPr>
          <w:bCs/>
          <w:i/>
        </w:rPr>
        <w:t>“Osmanlıdan günümüze, padişahların ve sarayın aktarı Mahmut Efend-i Enginar Macunu hastalıkları önlüyor, karaciğeri ve akciğeri temizliyor. Enginar macunu karaciğeri temizler, karaciğerin yenilenme hızını arttırır. Kandaki mikropları atar, akciğeri temizler. Enginar Macunu toksinleri atar, safra kesesini arındırır. Zayıflatır.”</w:t>
      </w:r>
      <w:r w:rsidRPr="00BC14FB">
        <w:rPr>
          <w:bCs/>
        </w:rPr>
        <w:t xml:space="preserve"> şeklinde, </w:t>
      </w:r>
    </w:p>
    <w:p w:rsidR="00A0635B" w:rsidRPr="00BC14FB" w:rsidRDefault="00A0635B" w:rsidP="00A0635B">
      <w:pPr>
        <w:jc w:val="both"/>
        <w:rPr>
          <w:bCs/>
        </w:rPr>
      </w:pPr>
      <w:r w:rsidRPr="00BC14FB">
        <w:rPr>
          <w:bCs/>
        </w:rPr>
        <w:t xml:space="preserve">Reklam görüntülerinin 1:35 inci dakikasından başlamak üzere çeşitli zamanlarda İbrahim Saraçoğlu’nun başka programlarında enginar hakkındaki görüşlerine yer verilerek </w:t>
      </w:r>
      <w:r w:rsidRPr="00BC14FB">
        <w:rPr>
          <w:bCs/>
          <w:i/>
        </w:rPr>
        <w:t>“Sindirim zorluğu yaşıyorsanız, iyi bir ziyafete gittiniz sindirim probleminiz var, biraz fazla kaçırdınız, enginar kürüne ağırlık veriniz. Bunu kür olarak uygulayın. Bir de kolesterolüm yüksek, trigliseridim yüksek diyenler saatinize bakın 1 saat sonra bütün o midedeki şişkinlik yok olmuş ve karaciğerde safra asitlerini bolca salgılamış, safra kesesinden ince bağırsağa dökmüş, sindirim hızlanmış e tamam işte çözüyor. Bak ne kadar güzel. Enginarın kendisi, meyve olarak serviks kanserinde bir numara, önlemede. Erken numara. Başka alzaimer. Bu karaciğerin dostudur… Bitkisel tedavi Anadolu Selçukludan Osmanlıya ve ta altmışlı yıllara kadar belirgin bir şekilde kullanılıyordu. Daha sonra bunlara çer çöp dediler, kocakarı ilacı dediler. Osmanlı’nın bu otacı kültürü maalesef ortadan kaybolup gitti. İşte bu kaybolan kültürümüzü ben tekrar yine ayağa kaldırmaya çalışıyorum. İnsanlarımıza tanıtmaya çalışıyorum. İnşallah doğanın bize verdiği şifa gücü zaten ortada…”</w:t>
      </w:r>
      <w:r w:rsidRPr="00BC14FB">
        <w:rPr>
          <w:bCs/>
        </w:rPr>
        <w:t xml:space="preserve"> şeklinde,</w:t>
      </w:r>
    </w:p>
    <w:p w:rsidR="00A0635B" w:rsidRPr="00BC14FB" w:rsidRDefault="00A0635B" w:rsidP="00A0635B">
      <w:pPr>
        <w:jc w:val="both"/>
        <w:rPr>
          <w:bCs/>
        </w:rPr>
      </w:pPr>
    </w:p>
    <w:p w:rsidR="00A0635B" w:rsidRPr="00BC14FB" w:rsidRDefault="00A0635B" w:rsidP="00A0635B">
      <w:pPr>
        <w:tabs>
          <w:tab w:val="left" w:pos="2895"/>
        </w:tabs>
        <w:autoSpaceDE w:val="0"/>
        <w:autoSpaceDN w:val="0"/>
        <w:jc w:val="both"/>
      </w:pPr>
      <w:r w:rsidRPr="00BC14FB">
        <w:rPr>
          <w:bCs/>
        </w:rPr>
        <w:t xml:space="preserve">Bununla birlikte söz konusu reklamda Mahmut Efend-i’nin torunu şeklinde tanıtılan şahıs ile yapılan röportajda </w:t>
      </w:r>
      <w:r w:rsidRPr="00BC14FB">
        <w:rPr>
          <w:bCs/>
          <w:i/>
        </w:rPr>
        <w:t>“Enginar Allahın bize verdiği bir lütuftur. Enginar macunu sayesinde insanları iyileştiriyoruz. Başta karaciğeri, akciğeri temizliyor. Kanı temizliyor, vücuttaki zararlı maddeleri, toksinleri yok ediyor, idrar yoluyla attırıyor. Böbreklerin düzenli çalışmasını sağlıyor. Böbrek kumlarını düşürüyor ayrıca solunum yollarını açıyor… Akciğerlerinize detoks yapıyor ve yıllarca sigara içmenin vermiş olduğu akciğerlerinizdeki kirlilik temizleniyor efendim ve bu sayede nefes almalarınız düzelecek… Sigaradan tiksineceksiniz…”</w:t>
      </w:r>
      <w:r w:rsidRPr="00BC14FB">
        <w:rPr>
          <w:bCs/>
        </w:rPr>
        <w:t xml:space="preserve"> şeklinde ifadelere yer verildiği tespit edilmiştir.</w:t>
      </w:r>
    </w:p>
    <w:p w:rsidR="00A0635B" w:rsidRPr="00BC14FB" w:rsidRDefault="00A0635B" w:rsidP="00A0635B">
      <w:pPr>
        <w:tabs>
          <w:tab w:val="left" w:pos="0"/>
        </w:tabs>
        <w:jc w:val="both"/>
        <w:rPr>
          <w:b/>
        </w:rPr>
      </w:pPr>
    </w:p>
    <w:p w:rsidR="00A0635B" w:rsidRPr="00BC14FB" w:rsidRDefault="00A0635B" w:rsidP="00A0635B">
      <w:pPr>
        <w:tabs>
          <w:tab w:val="left" w:pos="0"/>
        </w:tabs>
        <w:jc w:val="both"/>
        <w:rPr>
          <w:rFonts w:eastAsia="Andale Sans UI"/>
          <w:kern w:val="2"/>
        </w:rPr>
      </w:pPr>
      <w:r w:rsidRPr="00BC14FB">
        <w:rPr>
          <w:rFonts w:eastAsia="Andale Sans UI"/>
          <w:b/>
          <w:kern w:val="2"/>
          <w:lang w:val="x-none"/>
        </w:rPr>
        <w:t>Değerlendirme/Karar:</w:t>
      </w:r>
      <w:r w:rsidRPr="00BC14FB">
        <w:rPr>
          <w:rFonts w:eastAsia="Andale Sans UI"/>
          <w:b/>
          <w:kern w:val="2"/>
        </w:rPr>
        <w:t xml:space="preserve"> </w:t>
      </w:r>
      <w:r w:rsidRPr="00BC14FB">
        <w:rPr>
          <w:rFonts w:eastAsia="Andale Sans UI"/>
          <w:kern w:val="2"/>
        </w:rPr>
        <w:t>Yapılan incelemelerde</w:t>
      </w:r>
      <w:r w:rsidRPr="00BC14FB">
        <w:rPr>
          <w:rFonts w:eastAsia="Andale Sans UI"/>
          <w:b/>
          <w:kern w:val="2"/>
        </w:rPr>
        <w:t xml:space="preserve"> </w:t>
      </w:r>
      <w:r w:rsidRPr="00BC14FB">
        <w:rPr>
          <w:rFonts w:eastAsia="Andale Sans UI"/>
          <w:kern w:val="2"/>
        </w:rPr>
        <w:t>yapılan tanıtımlarda ve reklamda çeşitli hastalıklardan bu macun sayesinde kurtulduğunu iddia eden kişilerin ifadelerinde endikasyon belirten ve bilimsel olarak ispata muhtaç ifadeler kullanılarak mevzuatta izin verilen sağlık beyanlarının dışına çıkan tüketicileri yanıltıcı sağlık beyanlarına yer verildiği, böylelikle söz konusu macunun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bu hususların;</w:t>
      </w:r>
    </w:p>
    <w:p w:rsidR="00A0635B" w:rsidRPr="00BC14FB" w:rsidRDefault="00A0635B" w:rsidP="00A0635B">
      <w:pPr>
        <w:tabs>
          <w:tab w:val="left" w:pos="0"/>
        </w:tabs>
        <w:jc w:val="both"/>
        <w:rPr>
          <w:rFonts w:eastAsia="Andale Sans UI"/>
          <w:b/>
          <w:kern w:val="2"/>
          <w:lang w:val="x-none"/>
        </w:rPr>
      </w:pPr>
    </w:p>
    <w:p w:rsidR="00A0635B" w:rsidRPr="00BC14FB" w:rsidRDefault="00A0635B" w:rsidP="00A0635B">
      <w:pPr>
        <w:jc w:val="both"/>
      </w:pPr>
      <w:r w:rsidRPr="00BC14FB">
        <w:rPr>
          <w:rFonts w:eastAsia="Andale Sans UI"/>
          <w:kern w:val="2"/>
        </w:rPr>
        <w:t>- Sağlık Beyanı ile Satışa Sunulan Ürünlerin Sağlık Beyanları Hakkında Yönetmeliğin 5/a, 5/b, 5/c, 5/ç, 5/d inci maddeleri,</w:t>
      </w:r>
    </w:p>
    <w:p w:rsidR="00A0635B" w:rsidRPr="00BC14FB" w:rsidRDefault="00A0635B" w:rsidP="00A0635B">
      <w:pPr>
        <w:jc w:val="both"/>
      </w:pPr>
      <w:r w:rsidRPr="00BC14FB">
        <w:rPr>
          <w:rFonts w:eastAsia="Andale Sans UI"/>
          <w:kern w:val="2"/>
        </w:rPr>
        <w:t> </w:t>
      </w:r>
    </w:p>
    <w:p w:rsidR="00A0635B" w:rsidRPr="00BC14FB" w:rsidRDefault="00A0635B" w:rsidP="00A0635B">
      <w:pPr>
        <w:jc w:val="both"/>
      </w:pPr>
      <w:r w:rsidRPr="00BC14FB">
        <w:rPr>
          <w:rFonts w:eastAsia="Andale Sans UI"/>
          <w:kern w:val="2"/>
        </w:rPr>
        <w:t>- 5996 sayılı Veteriner Hizmetleri, Bitki Sağlığı, Gıda ve Yem Kanunu’nun 24/3 üncü maddesi,</w:t>
      </w:r>
    </w:p>
    <w:p w:rsidR="00A0635B" w:rsidRPr="00BC14FB" w:rsidRDefault="00A0635B" w:rsidP="00A0635B">
      <w:pPr>
        <w:jc w:val="both"/>
      </w:pPr>
      <w:r w:rsidRPr="00BC14FB">
        <w:rPr>
          <w:rFonts w:eastAsia="Andale Sans UI"/>
          <w:kern w:val="2"/>
        </w:rPr>
        <w:t> </w:t>
      </w:r>
    </w:p>
    <w:p w:rsidR="00A0635B" w:rsidRPr="00BC14FB" w:rsidRDefault="00A0635B" w:rsidP="00A0635B">
      <w:pPr>
        <w:widowControl w:val="0"/>
        <w:tabs>
          <w:tab w:val="left" w:pos="284"/>
        </w:tabs>
        <w:suppressAutoHyphens/>
        <w:ind w:left="142" w:hanging="142"/>
        <w:jc w:val="both"/>
      </w:pPr>
      <w:r w:rsidRPr="00BC14FB">
        <w:rPr>
          <w:rFonts w:eastAsia="Andale Sans UI"/>
          <w:kern w:val="2"/>
        </w:rPr>
        <w:t>- Türk Gıda Kodeksi Gıda Etiketleme ve Tüketicileri Bilgilendirme Yönetmeliği’nin 7 nci maddesi,</w:t>
      </w:r>
    </w:p>
    <w:p w:rsidR="00A0635B" w:rsidRPr="00BC14FB" w:rsidRDefault="00A0635B" w:rsidP="00A0635B">
      <w:pPr>
        <w:widowControl w:val="0"/>
        <w:tabs>
          <w:tab w:val="left" w:pos="284"/>
        </w:tabs>
        <w:suppressAutoHyphens/>
        <w:ind w:left="142" w:hanging="142"/>
        <w:jc w:val="both"/>
      </w:pPr>
      <w:r w:rsidRPr="00BC14FB">
        <w:rPr>
          <w:rFonts w:eastAsia="Andale Sans UI"/>
          <w:kern w:val="2"/>
        </w:rPr>
        <w:t> </w:t>
      </w:r>
    </w:p>
    <w:p w:rsidR="00A0635B" w:rsidRPr="00BC14FB" w:rsidRDefault="00A0635B" w:rsidP="00A0635B">
      <w:pPr>
        <w:widowControl w:val="0"/>
        <w:tabs>
          <w:tab w:val="left" w:pos="284"/>
        </w:tabs>
        <w:suppressAutoHyphens/>
        <w:ind w:left="142" w:hanging="142"/>
        <w:jc w:val="both"/>
      </w:pPr>
      <w:r w:rsidRPr="00BC14FB">
        <w:rPr>
          <w:rFonts w:eastAsia="Andale Sans UI"/>
          <w:kern w:val="2"/>
        </w:rPr>
        <w:t>- Türk Gıda Kodeksi Beslenme ve Sağlık Beyanları Yönetmeliği’nin 5, 8, 9, 13 üncü maddeleri</w:t>
      </w:r>
    </w:p>
    <w:p w:rsidR="00A0635B" w:rsidRPr="00BC14FB" w:rsidRDefault="00A0635B" w:rsidP="00A0635B">
      <w:pPr>
        <w:widowControl w:val="0"/>
        <w:tabs>
          <w:tab w:val="left" w:pos="284"/>
        </w:tabs>
        <w:suppressAutoHyphens/>
        <w:ind w:left="142" w:hanging="142"/>
        <w:jc w:val="both"/>
      </w:pPr>
      <w:r w:rsidRPr="00BC14FB">
        <w:rPr>
          <w:rFonts w:eastAsia="Andale Sans UI"/>
          <w:kern w:val="2"/>
        </w:rPr>
        <w:t> </w:t>
      </w:r>
    </w:p>
    <w:p w:rsidR="00A0635B" w:rsidRPr="00BC14FB" w:rsidRDefault="00A0635B" w:rsidP="00A0635B">
      <w:pPr>
        <w:shd w:val="clear" w:color="auto" w:fill="FFFFFF"/>
        <w:tabs>
          <w:tab w:val="left" w:pos="0"/>
        </w:tabs>
        <w:ind w:left="142" w:hanging="142"/>
        <w:jc w:val="both"/>
        <w:rPr>
          <w:rFonts w:eastAsia="Andale Sans UI"/>
          <w:kern w:val="2"/>
        </w:rPr>
      </w:pPr>
      <w:r w:rsidRPr="00BC14FB">
        <w:rPr>
          <w:rFonts w:eastAsia="Andale Sans UI"/>
          <w:kern w:val="2"/>
        </w:rPr>
        <w:t>- Ticari Reklam ve Haksız Ticari Uygulamalar Yönetmeliği’nin 5/b, 7/1, 7/2, 7/3, 7/4, 7/5-a, 9/1, 9/2, 9/4, 9/5, 26/1 inci maddeleri,</w:t>
      </w:r>
    </w:p>
    <w:p w:rsidR="00A0635B" w:rsidRPr="00BC14FB" w:rsidRDefault="00A0635B" w:rsidP="00A0635B">
      <w:pPr>
        <w:shd w:val="clear" w:color="auto" w:fill="FFFFFF"/>
        <w:tabs>
          <w:tab w:val="left" w:pos="0"/>
        </w:tabs>
        <w:ind w:left="142" w:hanging="142"/>
        <w:jc w:val="both"/>
      </w:pPr>
    </w:p>
    <w:p w:rsidR="00A0635B" w:rsidRPr="00BC14FB" w:rsidRDefault="00A0635B" w:rsidP="00A0635B">
      <w:pPr>
        <w:rPr>
          <w:rFonts w:eastAsia="Andale Sans UI"/>
          <w:kern w:val="2"/>
        </w:rPr>
      </w:pPr>
      <w:r w:rsidRPr="00BC14FB">
        <w:rPr>
          <w:rFonts w:eastAsia="Andale Sans UI"/>
          <w:kern w:val="2"/>
        </w:rPr>
        <w:t>- 6502 sayılı Tüketicinin Korunması Hakkında Kanunun 61 inci maddesi</w:t>
      </w:r>
    </w:p>
    <w:p w:rsidR="00A0635B" w:rsidRPr="00BC14FB" w:rsidRDefault="00A0635B" w:rsidP="00A0635B">
      <w:pPr>
        <w:tabs>
          <w:tab w:val="left" w:pos="0"/>
        </w:tabs>
        <w:jc w:val="both"/>
      </w:pPr>
    </w:p>
    <w:p w:rsidR="00A0635B" w:rsidRDefault="002F7550" w:rsidP="00A0635B">
      <w:pPr>
        <w:tabs>
          <w:tab w:val="left" w:pos="0"/>
        </w:tabs>
        <w:jc w:val="both"/>
        <w:rPr>
          <w:b/>
        </w:rPr>
      </w:pPr>
      <w:r>
        <w:t>hükümlerine aykırı olduğuna,</w:t>
      </w:r>
    </w:p>
    <w:p w:rsidR="002F7550" w:rsidRPr="00BC14FB" w:rsidRDefault="002F7550" w:rsidP="00A0635B">
      <w:pPr>
        <w:tabs>
          <w:tab w:val="left" w:pos="0"/>
        </w:tabs>
        <w:jc w:val="both"/>
        <w:rPr>
          <w:b/>
        </w:rPr>
      </w:pPr>
    </w:p>
    <w:p w:rsidR="00F843CD" w:rsidRPr="00BC14FB" w:rsidRDefault="00F843CD" w:rsidP="00F843CD">
      <w:pPr>
        <w:tabs>
          <w:tab w:val="left" w:pos="0"/>
        </w:tabs>
        <w:jc w:val="both"/>
        <w:rPr>
          <w:rFonts w:eastAsia="Andale Sans UI"/>
          <w:b/>
          <w:bCs/>
          <w:kern w:val="1"/>
        </w:rPr>
      </w:pPr>
      <w:r w:rsidRPr="00BC14FB">
        <w:t>Buna göre, mecra kuruluşu</w:t>
      </w:r>
      <w:r w:rsidRPr="00BC14FB">
        <w:rPr>
          <w:b/>
        </w:rPr>
        <w:t xml:space="preserve"> </w:t>
      </w:r>
      <w:r w:rsidRPr="00BC14FB">
        <w:rPr>
          <w:rFonts w:eastAsia="Andale Sans UI"/>
          <w:b/>
          <w:bCs/>
          <w:kern w:val="1"/>
        </w:rPr>
        <w:t xml:space="preserve">Şamil Pazarlama Ve Çağrı Hizmetleri Ltd. Şti. </w:t>
      </w:r>
      <w:r w:rsidRPr="00BC14FB">
        <w:t xml:space="preserve">isimli firma hakkında, 6502 sayılı Kanun’un 63 üncü ve 77/12 nci maddeleri </w:t>
      </w:r>
      <w:r w:rsidRPr="00BC14FB">
        <w:rPr>
          <w:b/>
        </w:rPr>
        <w:t>dâhilinde</w:t>
      </w:r>
      <w:r w:rsidRPr="00BC14FB">
        <w:t xml:space="preserve"> </w:t>
      </w:r>
      <w:r w:rsidRPr="00BC14FB">
        <w:rPr>
          <w:b/>
          <w:bCs/>
        </w:rPr>
        <w:t>13.816</w:t>
      </w:r>
      <w:r w:rsidRPr="00BC14FB">
        <w:rPr>
          <w:b/>
          <w:iCs/>
        </w:rPr>
        <w:t>-TL</w:t>
      </w:r>
      <w:r w:rsidRPr="00BC14FB">
        <w:rPr>
          <w:b/>
        </w:rPr>
        <w:t xml:space="preserve"> (</w:t>
      </w:r>
      <w:r w:rsidRPr="00BC14FB">
        <w:rPr>
          <w:b/>
          <w:bCs/>
        </w:rPr>
        <w:t>Onüçbinsekizyüzonaltı Türk Lirası</w:t>
      </w:r>
      <w:r w:rsidRPr="00BC14FB">
        <w:rPr>
          <w:b/>
        </w:rPr>
        <w:t>) idari para ve anılan reklamları durdurma cezaları</w:t>
      </w:r>
      <w:r w:rsidRPr="00BC14FB">
        <w:t xml:space="preserve"> verilmesine karar verilmiştir.</w:t>
      </w:r>
    </w:p>
    <w:p w:rsidR="00DF34AF" w:rsidRPr="00BC14FB" w:rsidRDefault="00DF34AF" w:rsidP="00DF34AF">
      <w:pPr>
        <w:tabs>
          <w:tab w:val="left" w:pos="0"/>
        </w:tabs>
        <w:jc w:val="both"/>
        <w:rPr>
          <w:rFonts w:eastAsia="Andale Sans UI"/>
          <w:b/>
          <w:bCs/>
          <w:kern w:val="1"/>
        </w:rPr>
      </w:pPr>
    </w:p>
    <w:p w:rsidR="00DF34AF" w:rsidRPr="00BC14FB" w:rsidRDefault="00DF34AF" w:rsidP="00DF34AF">
      <w:pPr>
        <w:jc w:val="both"/>
        <w:rPr>
          <w:b/>
        </w:rPr>
      </w:pPr>
      <w:r w:rsidRPr="00BC14FB">
        <w:rPr>
          <w:b/>
        </w:rPr>
        <w:t>29)</w:t>
      </w:r>
    </w:p>
    <w:p w:rsidR="00DF34AF" w:rsidRPr="00BC14FB" w:rsidRDefault="00DF34AF" w:rsidP="00DF34AF">
      <w:pPr>
        <w:jc w:val="both"/>
        <w:rPr>
          <w:b/>
        </w:rPr>
      </w:pPr>
    </w:p>
    <w:p w:rsidR="00DF34AF" w:rsidRPr="00BC14FB" w:rsidRDefault="00DF34AF" w:rsidP="00DF34AF">
      <w:pPr>
        <w:jc w:val="both"/>
      </w:pPr>
      <w:r w:rsidRPr="00BC14FB">
        <w:rPr>
          <w:b/>
        </w:rPr>
        <w:t>Dosya No: 2019/9532</w:t>
      </w:r>
    </w:p>
    <w:p w:rsidR="00DF34AF" w:rsidRPr="00BC14FB" w:rsidRDefault="00DF34AF" w:rsidP="00DF34AF">
      <w:pPr>
        <w:tabs>
          <w:tab w:val="left" w:pos="0"/>
        </w:tabs>
        <w:jc w:val="both"/>
      </w:pPr>
    </w:p>
    <w:p w:rsidR="00DF34AF" w:rsidRPr="00BC14FB" w:rsidRDefault="00DF34AF" w:rsidP="00DF34AF">
      <w:pPr>
        <w:tabs>
          <w:tab w:val="left" w:pos="0"/>
        </w:tabs>
        <w:jc w:val="both"/>
        <w:rPr>
          <w:rFonts w:eastAsia="Andale Sans UI"/>
          <w:b/>
          <w:bCs/>
          <w:kern w:val="1"/>
        </w:rPr>
      </w:pPr>
      <w:r w:rsidRPr="00BC14FB">
        <w:rPr>
          <w:b/>
        </w:rPr>
        <w:t>Şikayet Edilen:</w:t>
      </w:r>
      <w:r w:rsidRPr="00BC14FB">
        <w:rPr>
          <w:bCs/>
        </w:rPr>
        <w:t xml:space="preserve"> </w:t>
      </w:r>
      <w:r w:rsidRPr="00BC14FB">
        <w:rPr>
          <w:b/>
          <w:bCs/>
        </w:rPr>
        <w:t>Selami Ak Aginomed Medikal</w:t>
      </w:r>
    </w:p>
    <w:p w:rsidR="00DF34AF" w:rsidRPr="00BC14FB" w:rsidRDefault="00DF34AF" w:rsidP="00DF34AF">
      <w:pPr>
        <w:tabs>
          <w:tab w:val="left" w:pos="0"/>
        </w:tabs>
        <w:jc w:val="both"/>
        <w:rPr>
          <w:rFonts w:eastAsia="Andale Sans UI"/>
          <w:b/>
          <w:bCs/>
          <w:kern w:val="1"/>
        </w:rPr>
      </w:pPr>
    </w:p>
    <w:p w:rsidR="00DF34AF" w:rsidRPr="00BC14FB" w:rsidRDefault="00DF34AF" w:rsidP="00DF34AF">
      <w:pPr>
        <w:tabs>
          <w:tab w:val="left" w:pos="0"/>
        </w:tabs>
        <w:jc w:val="both"/>
      </w:pPr>
      <w:r w:rsidRPr="00BC14FB">
        <w:rPr>
          <w:b/>
        </w:rPr>
        <w:t xml:space="preserve">Şikayet Edilen Reklam: </w:t>
      </w:r>
      <w:r w:rsidRPr="00BC14FB">
        <w:rPr>
          <w:bCs/>
          <w:iCs/>
        </w:rPr>
        <w:t>https://www.facebook.com/Nemaxovit/ adresli sosyal medya hesabında yer alan "Nemaxovit" adlı ürüne yönelik tanıtımlar</w:t>
      </w:r>
    </w:p>
    <w:p w:rsidR="00DF34AF" w:rsidRPr="00BC14FB" w:rsidRDefault="00DF34AF" w:rsidP="00DF34AF">
      <w:pPr>
        <w:tabs>
          <w:tab w:val="left" w:pos="0"/>
        </w:tabs>
        <w:jc w:val="both"/>
      </w:pPr>
    </w:p>
    <w:p w:rsidR="00DF34AF" w:rsidRPr="00BC14FB" w:rsidRDefault="00DF34AF" w:rsidP="00DF34AF">
      <w:pPr>
        <w:tabs>
          <w:tab w:val="left" w:pos="0"/>
        </w:tabs>
        <w:jc w:val="both"/>
        <w:rPr>
          <w:lang w:eastAsia="en-US"/>
        </w:rPr>
      </w:pPr>
      <w:r w:rsidRPr="00BC14FB">
        <w:rPr>
          <w:b/>
        </w:rPr>
        <w:t xml:space="preserve">Reklam Yayın Tarihi: </w:t>
      </w:r>
      <w:r w:rsidRPr="00BC14FB">
        <w:rPr>
          <w:bCs/>
        </w:rPr>
        <w:t>19.08.2019</w:t>
      </w:r>
    </w:p>
    <w:p w:rsidR="00DF34AF" w:rsidRPr="00BC14FB" w:rsidRDefault="00DF34AF" w:rsidP="00DF34AF">
      <w:pPr>
        <w:tabs>
          <w:tab w:val="left" w:pos="0"/>
        </w:tabs>
        <w:jc w:val="both"/>
      </w:pPr>
    </w:p>
    <w:p w:rsidR="00DF34AF" w:rsidRPr="00BC14FB" w:rsidRDefault="00DF34AF" w:rsidP="00DF34AF">
      <w:pPr>
        <w:tabs>
          <w:tab w:val="left" w:pos="0"/>
          <w:tab w:val="left" w:pos="709"/>
        </w:tabs>
        <w:ind w:left="709" w:hanging="709"/>
        <w:jc w:val="both"/>
        <w:rPr>
          <w:lang w:eastAsia="en-US"/>
        </w:rPr>
      </w:pPr>
      <w:r w:rsidRPr="00BC14FB">
        <w:rPr>
          <w:b/>
        </w:rPr>
        <w:t>Reklamın Yayınlandığı Mecra:</w:t>
      </w:r>
      <w:r w:rsidRPr="00BC14FB">
        <w:t xml:space="preserve"> İnternet</w:t>
      </w:r>
    </w:p>
    <w:p w:rsidR="00DF34AF" w:rsidRPr="00BC14FB" w:rsidRDefault="00DF34AF" w:rsidP="00DF34AF">
      <w:pPr>
        <w:jc w:val="both"/>
      </w:pPr>
    </w:p>
    <w:p w:rsidR="00DF34AF" w:rsidRPr="00BC14FB" w:rsidRDefault="00DF34AF" w:rsidP="00DF34AF">
      <w:pPr>
        <w:jc w:val="both"/>
        <w:rPr>
          <w:bCs/>
        </w:rPr>
      </w:pPr>
      <w:r w:rsidRPr="00BC14FB">
        <w:rPr>
          <w:b/>
        </w:rPr>
        <w:t xml:space="preserve">Tespitler:  </w:t>
      </w:r>
      <w:r w:rsidRPr="00BC14FB">
        <w:rPr>
          <w:bCs/>
        </w:rPr>
        <w:t xml:space="preserve">Firmaya ait Facebook sosyal medya hesabının 19.08.2019 tarihli görünümünde; </w:t>
      </w:r>
      <w:r w:rsidRPr="00BC14FB">
        <w:rPr>
          <w:bCs/>
          <w:i/>
        </w:rPr>
        <w:t>"Kireçlenme - menisküs yırtığı- sıvı kaybı - romatizmal ağrılar için doğal bitkisel takviye. www.agi</w:t>
      </w:r>
      <w:r w:rsidRPr="00BC14FB">
        <w:rPr>
          <w:bCs/>
          <w:i/>
        </w:rPr>
        <w:lastRenderedPageBreak/>
        <w:t xml:space="preserve">nomed.com. Eklem ağrılarınızın esiri olmayın(...) Eklem sağlığı için Nemaxovit Gıda Takviyesi=#kireçlenme #menisküs yırtığı #sıvı kaybı #kıkırdak zedelenmesi #romatizmal ağrılar için kullanılmaktadır. (%70 olumlu dönüş).#diz #kalça #bel #boyun #kireçlenmesi #menisküs yırtığı #Sıvı kaybı #kıkırdak zedelenmesi #romatizmal ağrılar için=NEMAXOVİT. Listedeki Eczanenizden temin edebilirsiniz.(...) Dizde DERECESİ DÜŞÜK olan problemler ve stabil yırtıklar, egzersiz uygulamaları ve ilaç kullanımı ile İYİLEŞEBİLİYOR. Tamamen bitkisel olan #NEMAXOVİT MENİSKÜS yırtıgınızın tedavisinde KULLANABİLİRSİNİZ.(...) NEMAXOVİT NEDİR? NE İÇİN KULLANILIR? Kireçlenme (Osteoartrit hastalığı), Sıvı kaybı, menisküs yırtıkları, Kıkırdak zedelenmesi, Bel kireçlenmesi, Kalça kireçlenmesi, Avesküler nekroz, Romatoid artrit, romatizma eklem ağrıları, bel-boyun fıtıkları, kırık vakaları ve vücudun kıkırdak dokusunda zamanla meydana gelen deformasyonları tedavisinde takviye amacıyla kullanılır. Kireçlenme ve eklem ağrıları olan kişilerde kullanılır.(...) YUMURTA KABUĞU ZARI Yumurta ile kabuğu arasındaki küçük zarın kireçlenme denilen dönemde yıpranma düzeyini yavaşlattığı ve kireçlenmede oluşan iltihabı baskıladığı biliniyor. Ayrıca bu baskılama işlemini hiçbir hücreye zarar vermeden yaptığı kanıtlanmıştır. Yumurta kabuğu zarındaki etken madde Hyaluronik asittir. Bu etken madde sayesinde yumurta zarının cildi yenileyerek, yaşlanmaya karşı koruma sağladığı yapılan araştırmalarda ortaya koyulmuştur. AKGÜNLÜK... Afrika, bazı Arap ülkeleri ve Hindistanda yetişen ve Boswellia Serrate olarak bilinen bir ağaçtan elde edilen bir tür ağaç sakızıdır. İçerisinde uçucu yağlar ve organik asitler bulunur. FAYDALARI... Romatizma ve artrit ağrılarına iyi gelir. Bel boyun fıtığında kullanılması tavsiye edilir. Eklem ağrılarına iyi gelir. Kıkırdakları besleyerek eklem deformasyonunu önler." </w:t>
      </w:r>
      <w:r w:rsidRPr="00BC14FB">
        <w:rPr>
          <w:bCs/>
        </w:rPr>
        <w:t xml:space="preserve">şeklinde ifadelerin yer aldığı </w:t>
      </w:r>
      <w:r w:rsidRPr="00BC14FB">
        <w:t>tespit edilmiştir.</w:t>
      </w:r>
    </w:p>
    <w:p w:rsidR="00DF34AF" w:rsidRPr="00BC14FB" w:rsidRDefault="00DF34AF" w:rsidP="00DF34AF">
      <w:pPr>
        <w:shd w:val="clear" w:color="auto" w:fill="FFFFFF"/>
        <w:tabs>
          <w:tab w:val="left" w:pos="709"/>
        </w:tabs>
        <w:jc w:val="both"/>
      </w:pPr>
    </w:p>
    <w:p w:rsidR="00DF34AF" w:rsidRPr="00BC14FB" w:rsidRDefault="00DF34AF" w:rsidP="00DF34AF">
      <w:pPr>
        <w:jc w:val="both"/>
        <w:rPr>
          <w:bCs/>
        </w:rPr>
      </w:pPr>
      <w:r w:rsidRPr="00BC14FB">
        <w:rPr>
          <w:b/>
        </w:rPr>
        <w:t xml:space="preserve">Değerlendirme/Karar: </w:t>
      </w:r>
      <w:r w:rsidRPr="00BC14FB">
        <w:rPr>
          <w:bCs/>
        </w:rPr>
        <w:t>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ürünün insan fizyolojisine etki ederek insan sağlığına doğrudan veya dolaylı olarak fayda sağlayan yahut hastalıklara veya belirtilerine karşı etkili olan “tıbbi ürün” gibi tanıtıldığı, diğer taraftan şayet anılan ürün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itibarla her koşulda mevzuata aykırılık teşkil eden bu tanıtımların,</w:t>
      </w:r>
    </w:p>
    <w:p w:rsidR="00DF34AF" w:rsidRPr="00BC14FB" w:rsidRDefault="00DF34AF" w:rsidP="00DF34AF">
      <w:pPr>
        <w:jc w:val="both"/>
      </w:pPr>
    </w:p>
    <w:p w:rsidR="00DF34AF" w:rsidRPr="00BC14FB" w:rsidRDefault="00DF34AF" w:rsidP="00DF34AF">
      <w:pPr>
        <w:jc w:val="both"/>
      </w:pPr>
      <w:r w:rsidRPr="00BC14FB">
        <w:t>- Sağlık Beyanı ile Satışa Sunulan Ürünlerin Sağlık Beyanları Hakkında Yönetmeliğin 5/a, 5/b,  5/c, 5/ç, 5/d maddeleri,</w:t>
      </w:r>
    </w:p>
    <w:p w:rsidR="00DF34AF" w:rsidRPr="00BC14FB" w:rsidRDefault="00DF34AF" w:rsidP="00DF34AF">
      <w:pPr>
        <w:jc w:val="both"/>
      </w:pPr>
    </w:p>
    <w:p w:rsidR="00DF34AF" w:rsidRPr="00BC14FB" w:rsidRDefault="00DF34AF" w:rsidP="00DF34AF">
      <w:pPr>
        <w:jc w:val="both"/>
      </w:pPr>
      <w:r w:rsidRPr="00BC14FB">
        <w:t>- 26.01.2017 tarih ve 29960 mükerrer sayılı Resmi Gazete’de yayımlanarak yürürlüğe giren Türk Gıda Kodeksi Gıda Etiketleme ve Tüketicileri Bilgilendirme Yönetmeliği’nin 7’nci maddesi,</w:t>
      </w:r>
    </w:p>
    <w:p w:rsidR="00DF34AF" w:rsidRPr="00BC14FB" w:rsidRDefault="00DF34AF" w:rsidP="00DF34AF">
      <w:pPr>
        <w:jc w:val="both"/>
      </w:pPr>
    </w:p>
    <w:p w:rsidR="00DF34AF" w:rsidRPr="00BC14FB" w:rsidRDefault="00DF34AF" w:rsidP="00DF34AF">
      <w:pPr>
        <w:jc w:val="both"/>
      </w:pPr>
      <w:r w:rsidRPr="00BC14FB">
        <w:lastRenderedPageBreak/>
        <w:t>- 26.01.2017 tarih ve 29960 mükerrer sayılı Resmi Gazete’de yayımlanarak yürürlüğe giren Türk Gıda Kodeksi Beslenme ve Sağlık Beyanları Yönetmeliği’nin 5, 8, 9, 13’üncü maddeleri,</w:t>
      </w:r>
    </w:p>
    <w:p w:rsidR="00DF34AF" w:rsidRPr="00BC14FB" w:rsidRDefault="00DF34AF" w:rsidP="00DF34AF">
      <w:pPr>
        <w:jc w:val="both"/>
      </w:pPr>
    </w:p>
    <w:p w:rsidR="00DF34AF" w:rsidRPr="00BC14FB" w:rsidRDefault="00DF34AF" w:rsidP="00DF34AF">
      <w:pPr>
        <w:jc w:val="both"/>
      </w:pPr>
      <w:r w:rsidRPr="00BC14FB">
        <w:t>- 5996 sayılı Veteriner Hizmetleri, Bitki Sağlığı, Gıda ve Yem Kanunu’nun 24/3’üncü maddesi,</w:t>
      </w:r>
    </w:p>
    <w:p w:rsidR="00DF34AF" w:rsidRPr="00BC14FB" w:rsidRDefault="00DF34AF" w:rsidP="00DF34AF">
      <w:pPr>
        <w:jc w:val="both"/>
      </w:pPr>
    </w:p>
    <w:p w:rsidR="00DF34AF" w:rsidRPr="00BC14FB" w:rsidRDefault="00DF34AF" w:rsidP="00DF34AF">
      <w:pPr>
        <w:jc w:val="both"/>
      </w:pPr>
      <w:r w:rsidRPr="00BC14FB">
        <w:t>- Ticari Reklam ve Haksız Ticari Uygulamalar Yönetmeliği’nin 5/b, 7/1, 7/4, 7/5-a, 9/1, 9/2, 26/1’inci maddeleri,</w:t>
      </w:r>
    </w:p>
    <w:p w:rsidR="00DF34AF" w:rsidRPr="00BC14FB" w:rsidRDefault="00DF34AF" w:rsidP="00DF34AF">
      <w:pPr>
        <w:jc w:val="both"/>
      </w:pPr>
    </w:p>
    <w:p w:rsidR="00DF34AF" w:rsidRPr="00BC14FB" w:rsidRDefault="00DF34AF" w:rsidP="00DF34AF">
      <w:pPr>
        <w:jc w:val="both"/>
      </w:pPr>
      <w:r w:rsidRPr="00BC14FB">
        <w:t>- 6502 sayılı Tüketicinin Korunması Hakkında Kanun'un 61’inci maddesi</w:t>
      </w:r>
    </w:p>
    <w:p w:rsidR="00DF34AF" w:rsidRPr="00BC14FB" w:rsidRDefault="00DF34AF" w:rsidP="00DF34AF">
      <w:pPr>
        <w:jc w:val="both"/>
        <w:rPr>
          <w:b/>
        </w:rPr>
      </w:pPr>
    </w:p>
    <w:p w:rsidR="00DF34AF" w:rsidRPr="00BC14FB" w:rsidRDefault="00DF34AF" w:rsidP="00DF34AF">
      <w:pPr>
        <w:jc w:val="both"/>
      </w:pPr>
      <w:r w:rsidRPr="00BC14FB">
        <w:t>hükümlerine aykırı olduğuna</w:t>
      </w:r>
      <w:r w:rsidR="002F7550">
        <w:rPr>
          <w:b/>
        </w:rPr>
        <w:t>,</w:t>
      </w:r>
    </w:p>
    <w:p w:rsidR="00DF34AF" w:rsidRPr="00BC14FB" w:rsidRDefault="00DF34AF" w:rsidP="00DF34AF">
      <w:pPr>
        <w:jc w:val="both"/>
        <w:rPr>
          <w:b/>
        </w:rPr>
      </w:pPr>
    </w:p>
    <w:p w:rsidR="00DF34AF" w:rsidRPr="00BC14FB" w:rsidRDefault="00DF34AF" w:rsidP="00DF34AF">
      <w:pPr>
        <w:jc w:val="both"/>
      </w:pPr>
      <w:r w:rsidRPr="00BC14FB">
        <w:t xml:space="preserve">Buna göre, reklam veren </w:t>
      </w:r>
      <w:r w:rsidRPr="00BC14FB">
        <w:rPr>
          <w:b/>
          <w:bCs/>
        </w:rPr>
        <w:t xml:space="preserve">Selami Ak Aginomed Medikal </w:t>
      </w:r>
      <w:r w:rsidRPr="00BC14FB">
        <w:t xml:space="preserve">isimli firma hakkında, 6502 sayılı Kanun’un 63’üncü ve 77/12’nci maddeleri uyarınca </w:t>
      </w:r>
      <w:r w:rsidRPr="00BC14FB">
        <w:rPr>
          <w:b/>
        </w:rPr>
        <w:t>anılan reklamları durdurma cezası</w:t>
      </w:r>
      <w:r w:rsidRPr="00BC14FB">
        <w:t xml:space="preserve"> verilmesine karar verilmiştir.</w:t>
      </w:r>
    </w:p>
    <w:p w:rsidR="00DF34AF" w:rsidRPr="00BC14FB" w:rsidRDefault="00DF34AF" w:rsidP="00DF34AF">
      <w:pPr>
        <w:jc w:val="both"/>
        <w:rPr>
          <w:b/>
        </w:rPr>
      </w:pPr>
    </w:p>
    <w:p w:rsidR="00DF34AF" w:rsidRPr="00BC14FB" w:rsidRDefault="00DF34AF" w:rsidP="00DF34AF">
      <w:pPr>
        <w:jc w:val="both"/>
        <w:rPr>
          <w:b/>
        </w:rPr>
      </w:pPr>
      <w:r w:rsidRPr="00BC14FB">
        <w:rPr>
          <w:b/>
        </w:rPr>
        <w:t>30)</w:t>
      </w:r>
    </w:p>
    <w:p w:rsidR="00DF34AF" w:rsidRPr="00BC14FB" w:rsidRDefault="00DF34AF" w:rsidP="00DF34AF">
      <w:pPr>
        <w:jc w:val="both"/>
        <w:rPr>
          <w:b/>
        </w:rPr>
      </w:pPr>
    </w:p>
    <w:p w:rsidR="00DF34AF" w:rsidRPr="00BC14FB" w:rsidRDefault="00DF34AF" w:rsidP="00DF34AF">
      <w:pPr>
        <w:jc w:val="both"/>
      </w:pPr>
      <w:r w:rsidRPr="00BC14FB">
        <w:rPr>
          <w:b/>
        </w:rPr>
        <w:t>Dosya No: 2020/541</w:t>
      </w:r>
    </w:p>
    <w:p w:rsidR="00DF34AF" w:rsidRPr="00BC14FB" w:rsidRDefault="00DF34AF" w:rsidP="00DF34AF">
      <w:pPr>
        <w:jc w:val="both"/>
        <w:rPr>
          <w:b/>
        </w:rPr>
      </w:pPr>
    </w:p>
    <w:p w:rsidR="00DF34AF" w:rsidRPr="00BC14FB" w:rsidRDefault="00DF34AF" w:rsidP="00DF34AF">
      <w:pPr>
        <w:jc w:val="both"/>
      </w:pPr>
      <w:r w:rsidRPr="00BC14FB">
        <w:rPr>
          <w:bCs/>
        </w:rPr>
        <w:t xml:space="preserve">Kampotu İlaç Gıda Sanayi ve Ticaret A.Ş. isimli firmaya ait Instagram sosyal medya hesabında </w:t>
      </w:r>
      <w:r w:rsidRPr="00BC14FB">
        <w:t xml:space="preserve">yayınlanan reklamlara ilişkin görüşme ve değerlendirmelerin </w:t>
      </w:r>
      <w:r w:rsidRPr="00D77565">
        <w:rPr>
          <w:b/>
        </w:rPr>
        <w:t>ertelenmesine</w:t>
      </w:r>
      <w:r w:rsidRPr="00BC14FB">
        <w:t xml:space="preserve">  karar verilmiştir.</w:t>
      </w:r>
    </w:p>
    <w:p w:rsidR="00DF34AF" w:rsidRPr="00BC14FB" w:rsidRDefault="00DF34AF" w:rsidP="00DF34AF">
      <w:pPr>
        <w:pStyle w:val="NormalWeb"/>
        <w:tabs>
          <w:tab w:val="left" w:pos="993"/>
        </w:tabs>
        <w:spacing w:before="0" w:after="0"/>
        <w:jc w:val="both"/>
      </w:pPr>
    </w:p>
    <w:p w:rsidR="00DF34AF" w:rsidRPr="00BC14FB" w:rsidRDefault="00DF34AF" w:rsidP="00DF34AF">
      <w:pPr>
        <w:jc w:val="both"/>
        <w:rPr>
          <w:b/>
        </w:rPr>
      </w:pPr>
      <w:r w:rsidRPr="00BC14FB">
        <w:rPr>
          <w:b/>
        </w:rPr>
        <w:t>31)</w:t>
      </w:r>
    </w:p>
    <w:p w:rsidR="00DF34AF" w:rsidRPr="00BC14FB" w:rsidRDefault="00DF34AF" w:rsidP="00DF34AF">
      <w:pPr>
        <w:jc w:val="both"/>
        <w:rPr>
          <w:b/>
        </w:rPr>
      </w:pPr>
    </w:p>
    <w:p w:rsidR="00DF34AF" w:rsidRPr="00BC14FB" w:rsidRDefault="00DF34AF" w:rsidP="00DF34AF">
      <w:pPr>
        <w:jc w:val="both"/>
      </w:pPr>
      <w:r w:rsidRPr="00BC14FB">
        <w:rPr>
          <w:b/>
        </w:rPr>
        <w:t>Dosya No: 2020/825</w:t>
      </w:r>
    </w:p>
    <w:p w:rsidR="00DF34AF" w:rsidRPr="00BC14FB" w:rsidRDefault="00DF34AF" w:rsidP="00DF34AF">
      <w:pPr>
        <w:tabs>
          <w:tab w:val="left" w:pos="0"/>
        </w:tabs>
        <w:jc w:val="both"/>
      </w:pPr>
    </w:p>
    <w:p w:rsidR="00DF34AF" w:rsidRPr="00BC14FB" w:rsidRDefault="00DF34AF" w:rsidP="00DF34AF">
      <w:pPr>
        <w:jc w:val="both"/>
        <w:rPr>
          <w:b/>
          <w:bCs/>
        </w:rPr>
      </w:pPr>
      <w:r w:rsidRPr="00BC14FB">
        <w:rPr>
          <w:b/>
        </w:rPr>
        <w:t>Şikayet Edilen:</w:t>
      </w:r>
      <w:r w:rsidRPr="00BC14FB">
        <w:rPr>
          <w:bCs/>
        </w:rPr>
        <w:t xml:space="preserve"> </w:t>
      </w:r>
      <w:r w:rsidRPr="00BC14FB">
        <w:rPr>
          <w:b/>
          <w:bCs/>
        </w:rPr>
        <w:t>Zeytursan Gıda San. Tic. A.Ş.</w:t>
      </w:r>
    </w:p>
    <w:p w:rsidR="00DF34AF" w:rsidRPr="00BC14FB" w:rsidRDefault="00DF34AF" w:rsidP="00DF34AF">
      <w:pPr>
        <w:tabs>
          <w:tab w:val="left" w:pos="0"/>
        </w:tabs>
        <w:jc w:val="both"/>
        <w:rPr>
          <w:rFonts w:eastAsia="Andale Sans UI"/>
          <w:b/>
          <w:bCs/>
          <w:kern w:val="1"/>
        </w:rPr>
      </w:pPr>
    </w:p>
    <w:p w:rsidR="00DF34AF" w:rsidRPr="00BC14FB" w:rsidRDefault="00DF34AF" w:rsidP="00DF34AF">
      <w:pPr>
        <w:tabs>
          <w:tab w:val="left" w:pos="0"/>
        </w:tabs>
        <w:jc w:val="both"/>
      </w:pPr>
      <w:r w:rsidRPr="00BC14FB">
        <w:rPr>
          <w:b/>
        </w:rPr>
        <w:t xml:space="preserve">Şikayet Edilen Reklam: </w:t>
      </w:r>
      <w:r w:rsidRPr="00BC14FB">
        <w:rPr>
          <w:bCs/>
          <w:iCs/>
        </w:rPr>
        <w:t>Firmaya ait Berrak markalı "domates sosu" ürünlerinin etiket ve ambalajında Salça ve Püre Tebliği uyarınca yasak olmasına rağmen salça ve domates görsellerine yer verilerek tanıtımının yapıldığı ve tüketicilerin yanıltıldığına dair şikayet.</w:t>
      </w:r>
    </w:p>
    <w:p w:rsidR="00DF34AF" w:rsidRPr="00BC14FB" w:rsidRDefault="00DF34AF" w:rsidP="00DF34AF">
      <w:pPr>
        <w:tabs>
          <w:tab w:val="left" w:pos="0"/>
        </w:tabs>
        <w:jc w:val="both"/>
      </w:pPr>
    </w:p>
    <w:p w:rsidR="00DF34AF" w:rsidRPr="00BC14FB" w:rsidRDefault="00DF34AF" w:rsidP="00DF34AF">
      <w:pPr>
        <w:tabs>
          <w:tab w:val="left" w:pos="0"/>
        </w:tabs>
        <w:jc w:val="both"/>
        <w:rPr>
          <w:lang w:eastAsia="en-US"/>
        </w:rPr>
      </w:pPr>
      <w:r w:rsidRPr="00BC14FB">
        <w:rPr>
          <w:b/>
        </w:rPr>
        <w:t xml:space="preserve">Reklam Yayın Tarihi: </w:t>
      </w:r>
      <w:r w:rsidRPr="00BC14FB">
        <w:rPr>
          <w:bCs/>
        </w:rPr>
        <w:t>28.02.2020</w:t>
      </w:r>
    </w:p>
    <w:p w:rsidR="00DF34AF" w:rsidRPr="00BC14FB" w:rsidRDefault="00DF34AF" w:rsidP="00DF34AF">
      <w:pPr>
        <w:tabs>
          <w:tab w:val="left" w:pos="0"/>
        </w:tabs>
        <w:jc w:val="both"/>
      </w:pPr>
    </w:p>
    <w:p w:rsidR="00DF34AF" w:rsidRPr="00BC14FB" w:rsidRDefault="00DF34AF" w:rsidP="00DF34AF">
      <w:pPr>
        <w:tabs>
          <w:tab w:val="left" w:pos="0"/>
          <w:tab w:val="left" w:pos="709"/>
        </w:tabs>
        <w:ind w:left="709" w:hanging="709"/>
        <w:jc w:val="both"/>
        <w:rPr>
          <w:lang w:eastAsia="en-US"/>
        </w:rPr>
      </w:pPr>
      <w:r w:rsidRPr="00BC14FB">
        <w:rPr>
          <w:b/>
        </w:rPr>
        <w:t>Reklamın Yayınlandığı Mecra:</w:t>
      </w:r>
      <w:r w:rsidRPr="00BC14FB">
        <w:t xml:space="preserve"> Ambalaj, Etiket</w:t>
      </w:r>
    </w:p>
    <w:p w:rsidR="00DF34AF" w:rsidRPr="00BC14FB" w:rsidRDefault="00DF34AF" w:rsidP="00DF34AF">
      <w:pPr>
        <w:shd w:val="clear" w:color="auto" w:fill="FFFFFF"/>
        <w:tabs>
          <w:tab w:val="left" w:pos="0"/>
          <w:tab w:val="left" w:pos="2268"/>
        </w:tabs>
        <w:jc w:val="both"/>
      </w:pPr>
    </w:p>
    <w:p w:rsidR="00DF34AF" w:rsidRPr="00BC14FB" w:rsidRDefault="00DF34AF" w:rsidP="00DF34AF">
      <w:pPr>
        <w:jc w:val="both"/>
      </w:pPr>
      <w:r w:rsidRPr="00BC14FB">
        <w:rPr>
          <w:b/>
        </w:rPr>
        <w:t xml:space="preserve">Tespitler: </w:t>
      </w:r>
      <w:r w:rsidRPr="00BC14FB">
        <w:t xml:space="preserve">Ürünün etiketinde ilgili mevzuata göre yasak olmasına karşın domates ve salça görsellerine yer verildiği ve böylelikle aldatıcı </w:t>
      </w:r>
      <w:r w:rsidRPr="00BC14FB">
        <w:rPr>
          <w:rFonts w:eastAsiaTheme="minorHAnsi"/>
          <w:lang w:eastAsia="en-US"/>
        </w:rPr>
        <w:t xml:space="preserve">tanıtım yapıldığı </w:t>
      </w:r>
      <w:r w:rsidRPr="00BC14FB">
        <w:t>tespit edilmiştir.</w:t>
      </w:r>
    </w:p>
    <w:p w:rsidR="00DF34AF" w:rsidRPr="00BC14FB" w:rsidRDefault="00DF34AF" w:rsidP="00DF34AF">
      <w:pPr>
        <w:shd w:val="clear" w:color="auto" w:fill="FFFFFF"/>
        <w:tabs>
          <w:tab w:val="left" w:pos="709"/>
        </w:tabs>
        <w:jc w:val="both"/>
      </w:pPr>
    </w:p>
    <w:p w:rsidR="00DF34AF" w:rsidRPr="00BC14FB" w:rsidRDefault="00DF34AF" w:rsidP="00DF34AF">
      <w:pPr>
        <w:jc w:val="both"/>
        <w:rPr>
          <w:i/>
          <w:iCs/>
        </w:rPr>
      </w:pPr>
      <w:r w:rsidRPr="00BC14FB">
        <w:rPr>
          <w:b/>
        </w:rPr>
        <w:t xml:space="preserve">Değerlendirme/Karar: </w:t>
      </w:r>
      <w:r w:rsidRPr="00BC14FB">
        <w:t xml:space="preserve">Yapılan incelemeler sonucunda; </w:t>
      </w:r>
      <w:r w:rsidRPr="00BC14FB">
        <w:rPr>
          <w:bCs/>
        </w:rPr>
        <w:t>"Berrak Yemeklik Domates Sosu"</w:t>
      </w:r>
      <w:r w:rsidRPr="00BC14FB">
        <w:rPr>
          <w:b/>
          <w:bCs/>
        </w:rPr>
        <w:t xml:space="preserve"> </w:t>
      </w:r>
      <w:r w:rsidRPr="00BC14FB">
        <w:t xml:space="preserve">ürününün etiket ve ambalajında Salça ve Püre Tebliği'nin 12. maddesinin 1. fıkrasında yer alan </w:t>
      </w:r>
      <w:r w:rsidRPr="00BC14FB">
        <w:rPr>
          <w:i/>
          <w:iCs/>
        </w:rPr>
        <w:t xml:space="preserve">"a) İlave tuz hariç briksi %7’ nin üzerinde olan domates ürünleri ile ilave tuz hariç briksi %9’un üzerinde olan biber ürünleri sos ve benzeri isimlerle adlandırılmaz. Domates salçası, domates püresi, biber salçası ve biber püresi etiketlerinde tüketiciyi yanıltacak şekilde sos, domates sosu, biber sosu gibi ürün isimleri yer almaz. Domates sosu olarak adlandırılan ürünlerin etiketlerinde bu ürünlerin domates salçası ya da püresi olduğu izlenimini verecek domates ve benzeri resimler ile biber sosu olarak adlandırılan ürünlerin etiketlerinde bu ürünlerin biber salçası ya da püresi olduğu izlenimini verecek biber ve benzeri resimler yer almaz." </w:t>
      </w:r>
      <w:r w:rsidRPr="00BC14FB">
        <w:t>hükmüne aykırı olarak domates salçası izlenimi veren görseller kullanıldığı; bu itibarla tüketicileri yanıltıcı nitelik teşkil eden bu tanıtımların;</w:t>
      </w:r>
    </w:p>
    <w:p w:rsidR="00DF34AF" w:rsidRPr="00BC14FB" w:rsidRDefault="00DF34AF" w:rsidP="00DF34AF">
      <w:pPr>
        <w:jc w:val="both"/>
      </w:pPr>
    </w:p>
    <w:p w:rsidR="00DF34AF" w:rsidRPr="00BC14FB" w:rsidRDefault="00DF34AF" w:rsidP="00DF34AF">
      <w:pPr>
        <w:jc w:val="both"/>
      </w:pPr>
      <w:r w:rsidRPr="00BC14FB">
        <w:t>- 5996 sayılı Veteriner Hizmetleri, Bitki Sağlığı, Gıda ve Yem Kanunu’nun 24/3’üncü maddesi,</w:t>
      </w:r>
    </w:p>
    <w:p w:rsidR="00DF34AF" w:rsidRPr="00BC14FB" w:rsidRDefault="00DF34AF" w:rsidP="00DF34AF">
      <w:pPr>
        <w:jc w:val="both"/>
      </w:pPr>
    </w:p>
    <w:p w:rsidR="00DF34AF" w:rsidRPr="00BC14FB" w:rsidRDefault="00DF34AF" w:rsidP="00DF34AF">
      <w:pPr>
        <w:jc w:val="both"/>
      </w:pPr>
      <w:r w:rsidRPr="00BC14FB">
        <w:t>- Türk Gıda Kodeksi Gıda Etiketleme ve Tüketicileri Bilgilendirme Yönetmeliği’nin 7/1, 7/2, 7/3, 7/4’üncü maddeleri,</w:t>
      </w:r>
    </w:p>
    <w:p w:rsidR="00DF34AF" w:rsidRPr="00BC14FB" w:rsidRDefault="00DF34AF" w:rsidP="00DF34AF">
      <w:pPr>
        <w:jc w:val="both"/>
      </w:pPr>
    </w:p>
    <w:p w:rsidR="00DF34AF" w:rsidRPr="00BC14FB" w:rsidRDefault="00DF34AF" w:rsidP="00DF34AF">
      <w:pPr>
        <w:jc w:val="both"/>
      </w:pPr>
      <w:r w:rsidRPr="00BC14FB">
        <w:t>- Ticari Reklam ve Haksız Ticari Uygulamalar Yönetmeliği’nin 7/1, 7/2, 7/3, 7/4, 7/5-a, 9/5, 26/1’inci maddeleri,</w:t>
      </w:r>
    </w:p>
    <w:p w:rsidR="00DF34AF" w:rsidRPr="00BC14FB" w:rsidRDefault="00DF34AF" w:rsidP="00DF34AF">
      <w:pPr>
        <w:jc w:val="both"/>
      </w:pPr>
    </w:p>
    <w:p w:rsidR="00DF34AF" w:rsidRPr="00BC14FB" w:rsidRDefault="00DF34AF" w:rsidP="00DF34AF">
      <w:pPr>
        <w:jc w:val="both"/>
        <w:rPr>
          <w:b/>
        </w:rPr>
      </w:pPr>
      <w:r w:rsidRPr="00BC14FB">
        <w:t>- 6502 sayılı Tüketicinin Korunması Hakkında Kanun'un 61’inci maddesi</w:t>
      </w:r>
    </w:p>
    <w:p w:rsidR="00DF34AF" w:rsidRPr="00BC14FB" w:rsidRDefault="00DF34AF" w:rsidP="00DF34AF">
      <w:pPr>
        <w:jc w:val="both"/>
        <w:rPr>
          <w:b/>
        </w:rPr>
      </w:pPr>
    </w:p>
    <w:p w:rsidR="00DF34AF" w:rsidRDefault="002F7550" w:rsidP="00DF34AF">
      <w:pPr>
        <w:jc w:val="both"/>
      </w:pPr>
      <w:r>
        <w:t>hükümlerine aykırı olduğuna,</w:t>
      </w:r>
    </w:p>
    <w:p w:rsidR="002F7550" w:rsidRPr="00BC14FB" w:rsidRDefault="002F7550" w:rsidP="00DF34AF">
      <w:pPr>
        <w:jc w:val="both"/>
        <w:rPr>
          <w:b/>
        </w:rPr>
      </w:pPr>
    </w:p>
    <w:p w:rsidR="00DF34AF" w:rsidRPr="00BC14FB" w:rsidRDefault="00DF34AF" w:rsidP="00DF34AF">
      <w:pPr>
        <w:jc w:val="both"/>
        <w:rPr>
          <w:bCs/>
        </w:rPr>
      </w:pPr>
      <w:r w:rsidRPr="00BC14FB">
        <w:t>Buna göre, reklam veren</w:t>
      </w:r>
      <w:r w:rsidRPr="00BC14FB">
        <w:rPr>
          <w:b/>
        </w:rPr>
        <w:t xml:space="preserve"> </w:t>
      </w:r>
      <w:r w:rsidRPr="00BC14FB">
        <w:rPr>
          <w:b/>
          <w:bCs/>
        </w:rPr>
        <w:t>Zeytursan Gıda San. Tic. A.Ş.</w:t>
      </w:r>
      <w:r w:rsidRPr="00BC14FB">
        <w:rPr>
          <w:b/>
        </w:rPr>
        <w:t xml:space="preserve"> </w:t>
      </w:r>
      <w:r w:rsidRPr="00BC14FB">
        <w:t xml:space="preserve">isimli firma hakkında, 6502 sayılı Kanun’un 63’üncü ve 77/12’nci maddeleri uyarınca </w:t>
      </w:r>
      <w:r w:rsidRPr="00BC14FB">
        <w:rPr>
          <w:b/>
        </w:rPr>
        <w:t>anılan reklamları durdurma cezası</w:t>
      </w:r>
      <w:r w:rsidRPr="00BC14FB">
        <w:t xml:space="preserve"> verilmesine karar verilmiştir.</w:t>
      </w:r>
    </w:p>
    <w:p w:rsidR="00C81D2C" w:rsidRPr="00BC14FB" w:rsidRDefault="00C81D2C" w:rsidP="00DF34AF">
      <w:pPr>
        <w:pStyle w:val="GvdeMetni"/>
        <w:spacing w:after="0"/>
        <w:jc w:val="both"/>
      </w:pPr>
    </w:p>
    <w:p w:rsidR="00A0635B" w:rsidRPr="00BC14FB" w:rsidRDefault="00A0635B" w:rsidP="00DF34AF">
      <w:pPr>
        <w:autoSpaceDE w:val="0"/>
        <w:autoSpaceDN w:val="0"/>
        <w:adjustRightInd w:val="0"/>
        <w:jc w:val="both"/>
      </w:pPr>
      <w:r w:rsidRPr="00BC14FB">
        <w:rPr>
          <w:b/>
        </w:rPr>
        <w:t xml:space="preserve">32) </w:t>
      </w:r>
    </w:p>
    <w:p w:rsidR="00A0635B" w:rsidRPr="00BC14FB" w:rsidRDefault="00A0635B" w:rsidP="00A0635B">
      <w:pPr>
        <w:autoSpaceDE w:val="0"/>
        <w:autoSpaceDN w:val="0"/>
        <w:adjustRightInd w:val="0"/>
        <w:jc w:val="both"/>
      </w:pPr>
    </w:p>
    <w:p w:rsidR="00A0635B" w:rsidRPr="00BC14FB" w:rsidRDefault="00A0635B" w:rsidP="00A0635B">
      <w:pPr>
        <w:autoSpaceDE w:val="0"/>
        <w:autoSpaceDN w:val="0"/>
        <w:adjustRightInd w:val="0"/>
        <w:jc w:val="both"/>
        <w:rPr>
          <w:b/>
          <w:bCs/>
        </w:rPr>
      </w:pPr>
      <w:r w:rsidRPr="00BC14FB">
        <w:rPr>
          <w:b/>
          <w:bCs/>
        </w:rPr>
        <w:t>Dosya No: 2019/2892</w:t>
      </w:r>
    </w:p>
    <w:p w:rsidR="00A0635B" w:rsidRPr="00BC14FB" w:rsidRDefault="00A0635B" w:rsidP="00A0635B">
      <w:pPr>
        <w:tabs>
          <w:tab w:val="left" w:pos="0"/>
        </w:tabs>
        <w:jc w:val="both"/>
      </w:pPr>
    </w:p>
    <w:p w:rsidR="00A0635B" w:rsidRPr="00BC14FB" w:rsidRDefault="00DF34AF" w:rsidP="00A0635B">
      <w:pPr>
        <w:jc w:val="both"/>
        <w:rPr>
          <w:rFonts w:eastAsiaTheme="minorHAnsi"/>
          <w:lang w:eastAsia="en-US"/>
        </w:rPr>
      </w:pPr>
      <w:r w:rsidRPr="00BC14FB">
        <w:rPr>
          <w:b/>
          <w:bCs/>
        </w:rPr>
        <w:t xml:space="preserve">Şikayet Edilen: </w:t>
      </w:r>
      <w:r w:rsidR="00A0635B" w:rsidRPr="00BC14FB">
        <w:rPr>
          <w:b/>
          <w:bCs/>
        </w:rPr>
        <w:t xml:space="preserve">Saff 1011 Organik Gıda, Otomotiv, Taahhüt, Tekstil, Temizlik, Paz., İth., İhr. San. ve Tic. Ltd. Şti. </w:t>
      </w:r>
    </w:p>
    <w:p w:rsidR="00A0635B" w:rsidRPr="00BC14FB" w:rsidRDefault="00A0635B" w:rsidP="00A0635B">
      <w:pPr>
        <w:ind w:right="-2"/>
        <w:jc w:val="both"/>
        <w:rPr>
          <w:rFonts w:eastAsiaTheme="minorHAnsi"/>
          <w:b/>
          <w:lang w:eastAsia="en-US"/>
        </w:rPr>
      </w:pPr>
    </w:p>
    <w:p w:rsidR="00A0635B" w:rsidRPr="00BC14FB" w:rsidRDefault="00A0635B" w:rsidP="00A0635B">
      <w:pPr>
        <w:jc w:val="both"/>
        <w:rPr>
          <w:rFonts w:eastAsiaTheme="minorHAnsi"/>
          <w:lang w:eastAsia="en-US"/>
        </w:rPr>
      </w:pPr>
      <w:r w:rsidRPr="00BC14FB">
        <w:rPr>
          <w:b/>
          <w:bCs/>
        </w:rPr>
        <w:t xml:space="preserve">Şikayet Edilen Reklam: </w:t>
      </w:r>
      <w:r w:rsidRPr="00BC14FB">
        <w:rPr>
          <w:bCs/>
          <w:iCs/>
        </w:rPr>
        <w:t>https://www.balderyasi.com/ adresli internet sitesinde yer alan “Saff 1011 Organik Propolis Özü (Ekstrat)” isimli takviye edici gıda tanıtımları</w:t>
      </w:r>
    </w:p>
    <w:p w:rsidR="00A0635B" w:rsidRPr="00BC14FB" w:rsidRDefault="00A0635B" w:rsidP="00A0635B">
      <w:pPr>
        <w:jc w:val="both"/>
        <w:rPr>
          <w:b/>
        </w:rPr>
      </w:pPr>
    </w:p>
    <w:p w:rsidR="00A0635B" w:rsidRPr="00BC14FB" w:rsidRDefault="00A0635B" w:rsidP="00A0635B">
      <w:pPr>
        <w:jc w:val="both"/>
        <w:rPr>
          <w:rFonts w:eastAsiaTheme="minorHAnsi"/>
          <w:lang w:eastAsia="en-US"/>
        </w:rPr>
      </w:pPr>
      <w:r w:rsidRPr="00BC14FB">
        <w:rPr>
          <w:b/>
        </w:rPr>
        <w:lastRenderedPageBreak/>
        <w:t xml:space="preserve">Reklam Yayın Tarihi: </w:t>
      </w:r>
      <w:r w:rsidRPr="00BC14FB">
        <w:rPr>
          <w:rFonts w:eastAsiaTheme="minorHAnsi"/>
          <w:lang w:eastAsia="en-US"/>
        </w:rPr>
        <w:t>25.06.2020</w:t>
      </w:r>
    </w:p>
    <w:p w:rsidR="00A0635B" w:rsidRPr="00BC14FB" w:rsidRDefault="00A0635B" w:rsidP="00A0635B">
      <w:pPr>
        <w:tabs>
          <w:tab w:val="left" w:pos="0"/>
        </w:tabs>
        <w:jc w:val="both"/>
      </w:pPr>
    </w:p>
    <w:p w:rsidR="00A0635B" w:rsidRPr="00BC14FB" w:rsidRDefault="00A0635B" w:rsidP="00A0635B">
      <w:pPr>
        <w:tabs>
          <w:tab w:val="left" w:pos="0"/>
          <w:tab w:val="left" w:pos="709"/>
        </w:tabs>
        <w:ind w:left="709" w:hanging="709"/>
        <w:jc w:val="both"/>
      </w:pPr>
      <w:r w:rsidRPr="00BC14FB">
        <w:rPr>
          <w:b/>
        </w:rPr>
        <w:t xml:space="preserve">Reklamın Yayınlandığı Mecra: </w:t>
      </w:r>
      <w:r w:rsidRPr="00BC14FB">
        <w:t>İnternet</w:t>
      </w:r>
    </w:p>
    <w:p w:rsidR="00A0635B" w:rsidRPr="00BC14FB" w:rsidRDefault="00A0635B" w:rsidP="00A0635B">
      <w:pPr>
        <w:tabs>
          <w:tab w:val="left" w:pos="0"/>
        </w:tabs>
        <w:jc w:val="both"/>
      </w:pPr>
    </w:p>
    <w:p w:rsidR="00A0635B" w:rsidRPr="00BC14FB" w:rsidRDefault="00A0635B" w:rsidP="00A0635B">
      <w:pPr>
        <w:jc w:val="both"/>
        <w:rPr>
          <w:rFonts w:eastAsiaTheme="minorHAnsi"/>
          <w:lang w:eastAsia="en-US"/>
        </w:rPr>
      </w:pPr>
      <w:r w:rsidRPr="00BC14FB">
        <w:rPr>
          <w:b/>
          <w:bCs/>
        </w:rPr>
        <w:t>Tespitler:</w:t>
      </w:r>
      <w:r w:rsidRPr="00BC14FB">
        <w:t xml:space="preserve"> </w:t>
      </w:r>
      <w:r w:rsidRPr="00BC14FB">
        <w:rPr>
          <w:rFonts w:eastAsiaTheme="minorHAnsi"/>
          <w:lang w:eastAsia="en-US"/>
        </w:rPr>
        <w:t>https://www.balderyasi.com/organik-propolis-ozu-extrakti-33 adresli internet sayfasının 25.06.2020 tarihli görünümünde yer alan;</w:t>
      </w:r>
    </w:p>
    <w:p w:rsidR="00A0635B" w:rsidRPr="00BC14FB" w:rsidRDefault="00A0635B" w:rsidP="00A0635B">
      <w:pPr>
        <w:autoSpaceDE w:val="0"/>
        <w:autoSpaceDN w:val="0"/>
        <w:adjustRightInd w:val="0"/>
        <w:jc w:val="both"/>
        <w:rPr>
          <w:rFonts w:eastAsiaTheme="minorHAnsi"/>
          <w:lang w:eastAsia="en-US"/>
        </w:rPr>
      </w:pPr>
    </w:p>
    <w:p w:rsidR="00A0635B" w:rsidRPr="00BC14FB" w:rsidRDefault="00A0635B" w:rsidP="00A0635B">
      <w:pPr>
        <w:autoSpaceDE w:val="0"/>
        <w:autoSpaceDN w:val="0"/>
        <w:adjustRightInd w:val="0"/>
        <w:jc w:val="both"/>
        <w:rPr>
          <w:rFonts w:eastAsiaTheme="minorHAnsi"/>
          <w:lang w:eastAsia="en-US"/>
        </w:rPr>
      </w:pPr>
      <w:r w:rsidRPr="00BC14FB">
        <w:rPr>
          <w:rFonts w:eastAsiaTheme="minorHAnsi"/>
          <w:lang w:eastAsia="en-US"/>
        </w:rPr>
        <w:t xml:space="preserve">“Saff 1011 Organik Propolis Özü (Ekstrat) Tanıtım ve Kullanım Broşürü” başlığı altında; </w:t>
      </w:r>
      <w:r w:rsidRPr="00BC14FB">
        <w:rPr>
          <w:rFonts w:eastAsiaTheme="minorHAnsi"/>
          <w:i/>
          <w:lang w:eastAsia="en-US"/>
        </w:rPr>
        <w:t>“(…)Çok kuvvetli virüs, bakteri ve mantar öldürücü etkiye yapışkan bir maddedir. (…)İnsanlarda vücut direncini artırdığı, ağız yaralarının tedavisinde, ağızdaki mikropların öldürülmesi ve ağız kokularının giderilmesinde, akciğer hastalıklarında, gastrit, ülser, kolit gibi sindirim sistemi hastalıklarında, romatizmal hastalıkların tedavisinde tedaviye yardımcı ürün olarak kullanılmaktadır.”</w:t>
      </w:r>
      <w:r w:rsidRPr="00BC14FB">
        <w:rPr>
          <w:rFonts w:eastAsiaTheme="minorHAnsi"/>
          <w:lang w:eastAsia="en-US"/>
        </w:rPr>
        <w:t xml:space="preserve"> şeklinde, </w:t>
      </w:r>
    </w:p>
    <w:p w:rsidR="00A0635B" w:rsidRPr="00BC14FB" w:rsidRDefault="00A0635B" w:rsidP="00A0635B">
      <w:pPr>
        <w:autoSpaceDE w:val="0"/>
        <w:autoSpaceDN w:val="0"/>
        <w:adjustRightInd w:val="0"/>
        <w:jc w:val="both"/>
        <w:rPr>
          <w:rFonts w:eastAsiaTheme="minorHAnsi"/>
          <w:lang w:eastAsia="en-US"/>
        </w:rPr>
      </w:pPr>
    </w:p>
    <w:p w:rsidR="00A0635B" w:rsidRPr="00BC14FB" w:rsidRDefault="00A0635B" w:rsidP="00A0635B">
      <w:pPr>
        <w:autoSpaceDE w:val="0"/>
        <w:autoSpaceDN w:val="0"/>
        <w:adjustRightInd w:val="0"/>
        <w:jc w:val="both"/>
        <w:rPr>
          <w:rFonts w:eastAsiaTheme="minorHAnsi"/>
          <w:lang w:eastAsia="en-US"/>
        </w:rPr>
      </w:pPr>
      <w:r w:rsidRPr="00BC14FB">
        <w:rPr>
          <w:rFonts w:eastAsiaTheme="minorHAnsi"/>
          <w:lang w:eastAsia="en-US"/>
        </w:rPr>
        <w:t xml:space="preserve">Prof. Dr. Erdem YEŞİLADA’ya ait “Propolis, iltihaplı bağırsak hastalıklarında şikayetlerin giderilmesinde yardımcı olabilir” başlıklı köşe yazısında; </w:t>
      </w:r>
      <w:r w:rsidRPr="00BC14FB">
        <w:rPr>
          <w:rFonts w:eastAsiaTheme="minorHAnsi"/>
          <w:i/>
          <w:lang w:eastAsia="en-US"/>
        </w:rPr>
        <w:t xml:space="preserve">“(…)Piyasadaki propolis ürünlerinin kullanımında öncelikle bağışıklık sistemi üzerindeki etkisi göz önünde bulundurulmalıdır. Mikropları öldürücü, vücudun savunma elemanlarını uyarıcı etkileri ile soğuk algınlığından tutun kanserlere kadar geniş bir biyolojik etki yelpazesinde çocuk, yetişkin ve ileri yaşlarda koruyucu olarak etkili olabildiği bildirilmektedir. Propolisin daha az dikkati çeken etkisi ise mide-bağırsak sistemi hastalıkları üzerindeki etkinliğidir. (…)Deney hayvanları üzerinde yürütülen bilimsel araştırmalarda çeşitli kaynaklardan elde edilen propolisin ülseratif kolit şikayetlerinin giderilmesinde etkili olabildiği gösterilmiş. (…)Propolisin bir başka iltihaplı bağırsak hastalığı olan Crohn hastalığı üzerinde de etkili olduğu gösterilmiş.(…)” </w:t>
      </w:r>
      <w:r w:rsidRPr="00BC14FB">
        <w:rPr>
          <w:rFonts w:eastAsiaTheme="minorHAnsi"/>
          <w:lang w:eastAsia="en-US"/>
        </w:rPr>
        <w:t>şeklinde ifadelere yer verildiği tespit edilmiştir.</w:t>
      </w:r>
    </w:p>
    <w:p w:rsidR="00A0635B" w:rsidRPr="00BC14FB" w:rsidRDefault="00A0635B" w:rsidP="00A0635B">
      <w:pPr>
        <w:jc w:val="both"/>
      </w:pPr>
    </w:p>
    <w:p w:rsidR="00A0635B" w:rsidRPr="00BC14FB" w:rsidRDefault="00A0635B" w:rsidP="00A0635B">
      <w:pPr>
        <w:jc w:val="both"/>
      </w:pPr>
    </w:p>
    <w:p w:rsidR="00A0635B" w:rsidRPr="00BC14FB" w:rsidRDefault="00A0635B" w:rsidP="00A0635B">
      <w:pPr>
        <w:jc w:val="both"/>
        <w:rPr>
          <w:rFonts w:eastAsiaTheme="minorHAnsi"/>
          <w:lang w:eastAsia="en-US"/>
        </w:rPr>
      </w:pPr>
      <w:r w:rsidRPr="00BC14FB">
        <w:rPr>
          <w:b/>
        </w:rPr>
        <w:t>D</w:t>
      </w:r>
      <w:r w:rsidRPr="00BC14FB">
        <w:rPr>
          <w:b/>
          <w:lang w:val="x-none"/>
        </w:rPr>
        <w:t xml:space="preserve">eğerlendirme/Karar: </w:t>
      </w:r>
      <w:r w:rsidRPr="00BC14FB">
        <w:t xml:space="preserve">Yapılan incelemeler sonucunda; </w:t>
      </w:r>
      <w:r w:rsidRPr="00BC14FB">
        <w:rPr>
          <w:rFonts w:eastAsiaTheme="minorHAnsi"/>
          <w:lang w:eastAsia="en-US"/>
        </w:rPr>
        <w:t xml:space="preserve">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BC14FB">
        <w:t>değerlendirilmiş olup,</w:t>
      </w:r>
    </w:p>
    <w:p w:rsidR="00A0635B" w:rsidRPr="00BC14FB" w:rsidRDefault="00A0635B" w:rsidP="00A0635B">
      <w:pPr>
        <w:jc w:val="both"/>
        <w:outlineLvl w:val="3"/>
      </w:pPr>
    </w:p>
    <w:p w:rsidR="00A0635B" w:rsidRPr="00BC14FB" w:rsidRDefault="00A0635B" w:rsidP="00A0635B">
      <w:pPr>
        <w:shd w:val="clear" w:color="auto" w:fill="FFFFFF"/>
        <w:tabs>
          <w:tab w:val="left" w:pos="705"/>
        </w:tabs>
        <w:autoSpaceDE w:val="0"/>
        <w:autoSpaceDN w:val="0"/>
        <w:adjustRightInd w:val="0"/>
        <w:jc w:val="both"/>
        <w:rPr>
          <w:rFonts w:eastAsiaTheme="minorHAnsi"/>
          <w:lang w:eastAsia="en-US"/>
        </w:rPr>
      </w:pPr>
      <w:r w:rsidRPr="00BC14FB">
        <w:rPr>
          <w:rFonts w:eastAsiaTheme="minorHAnsi"/>
          <w:lang w:eastAsia="en-US"/>
        </w:rPr>
        <w:t>Dolayısıyla, inceleme konusu tanıtımların;</w:t>
      </w:r>
    </w:p>
    <w:p w:rsidR="00A0635B" w:rsidRPr="00BC14FB" w:rsidRDefault="00A0635B" w:rsidP="00A0635B">
      <w:pPr>
        <w:tabs>
          <w:tab w:val="left" w:pos="284"/>
        </w:tabs>
        <w:ind w:left="142" w:hanging="142"/>
        <w:jc w:val="both"/>
      </w:pPr>
    </w:p>
    <w:p w:rsidR="00A0635B" w:rsidRPr="00BC14FB" w:rsidRDefault="00A0635B" w:rsidP="00A0635B">
      <w:pPr>
        <w:shd w:val="clear" w:color="auto" w:fill="FFFFFF"/>
        <w:tabs>
          <w:tab w:val="left" w:pos="142"/>
        </w:tabs>
        <w:ind w:left="142" w:hanging="142"/>
        <w:jc w:val="both"/>
      </w:pPr>
      <w:r w:rsidRPr="00BC14FB">
        <w:t>- Sağlık Beyanı ile Satışa Sunulan Ürünlerin Sağlık Beyanları Hakkında Yönetmeliğin 5/a, 5/b, 5/c, 5/ç, 5/d maddeleri,</w:t>
      </w:r>
    </w:p>
    <w:p w:rsidR="00A0635B" w:rsidRPr="00BC14FB" w:rsidRDefault="00A0635B" w:rsidP="00A0635B">
      <w:pPr>
        <w:shd w:val="clear" w:color="auto" w:fill="FFFFFF"/>
        <w:tabs>
          <w:tab w:val="left" w:pos="0"/>
          <w:tab w:val="left" w:pos="709"/>
        </w:tabs>
        <w:ind w:left="709" w:hanging="709"/>
        <w:jc w:val="both"/>
      </w:pPr>
    </w:p>
    <w:p w:rsidR="00A0635B" w:rsidRPr="00BC14FB" w:rsidRDefault="00A0635B" w:rsidP="00A0635B">
      <w:pPr>
        <w:tabs>
          <w:tab w:val="left" w:pos="0"/>
        </w:tabs>
        <w:jc w:val="both"/>
      </w:pPr>
      <w:r w:rsidRPr="00BC14FB">
        <w:t>- 5996 sayılı Veteriner Hizmetleri, Bitki Sağlığı, Gıda ve Yem Kanunu’nun 23/2 ve 24/3 maddeleri,</w:t>
      </w:r>
    </w:p>
    <w:p w:rsidR="00A0635B" w:rsidRPr="00BC14FB" w:rsidRDefault="00A0635B" w:rsidP="00A0635B">
      <w:pPr>
        <w:tabs>
          <w:tab w:val="left" w:pos="0"/>
        </w:tabs>
        <w:jc w:val="both"/>
      </w:pPr>
    </w:p>
    <w:p w:rsidR="00A0635B" w:rsidRPr="00BC14FB" w:rsidRDefault="00A0635B" w:rsidP="00A0635B">
      <w:pPr>
        <w:shd w:val="clear" w:color="auto" w:fill="FFFFFF"/>
        <w:jc w:val="both"/>
        <w:rPr>
          <w:rFonts w:eastAsia="Calibri"/>
        </w:rPr>
      </w:pPr>
      <w:r w:rsidRPr="00BC14FB">
        <w:rPr>
          <w:rFonts w:eastAsia="Calibri"/>
        </w:rPr>
        <w:t>- Türk Gıda Kodeksi Gıda Etiketleme ve Tüketicileri Bilgilendirme Yönetmeliğinin</w:t>
      </w:r>
      <w:r w:rsidRPr="00BC14FB">
        <w:rPr>
          <w:rFonts w:eastAsia="Calibri"/>
          <w:b/>
        </w:rPr>
        <w:t xml:space="preserve"> </w:t>
      </w:r>
      <w:r w:rsidRPr="00BC14FB">
        <w:rPr>
          <w:rFonts w:eastAsia="Calibri"/>
        </w:rPr>
        <w:t>7 nci maddesi,</w:t>
      </w:r>
    </w:p>
    <w:p w:rsidR="00A0635B" w:rsidRPr="00BC14FB" w:rsidRDefault="00A0635B" w:rsidP="00A0635B">
      <w:pPr>
        <w:shd w:val="clear" w:color="auto" w:fill="FFFFFF"/>
        <w:jc w:val="both"/>
        <w:rPr>
          <w:rFonts w:eastAsia="Calibri"/>
        </w:rPr>
      </w:pPr>
    </w:p>
    <w:p w:rsidR="00A0635B" w:rsidRPr="00BC14FB" w:rsidRDefault="00A0635B" w:rsidP="00A0635B">
      <w:pPr>
        <w:shd w:val="clear" w:color="auto" w:fill="FFFFFF"/>
        <w:jc w:val="both"/>
        <w:rPr>
          <w:rFonts w:eastAsia="Calibri"/>
        </w:rPr>
      </w:pPr>
      <w:r w:rsidRPr="00BC14FB">
        <w:rPr>
          <w:rFonts w:eastAsia="Calibri"/>
        </w:rPr>
        <w:t>- Türk Gıda Kodeksi Beslenme ve Sağlık Beyanları Yönetmeliğinin 5, 7, 8, 9, 13 ve 17 nci maddeleri,</w:t>
      </w:r>
    </w:p>
    <w:p w:rsidR="00A0635B" w:rsidRPr="00BC14FB" w:rsidRDefault="00A0635B" w:rsidP="00A0635B">
      <w:pPr>
        <w:tabs>
          <w:tab w:val="left" w:pos="284"/>
        </w:tabs>
        <w:jc w:val="both"/>
      </w:pPr>
    </w:p>
    <w:p w:rsidR="00A0635B" w:rsidRPr="00BC14FB" w:rsidRDefault="00A0635B" w:rsidP="00A0635B">
      <w:pPr>
        <w:shd w:val="clear" w:color="auto" w:fill="FFFFFF"/>
        <w:tabs>
          <w:tab w:val="left" w:pos="0"/>
        </w:tabs>
        <w:ind w:left="142" w:hanging="142"/>
        <w:jc w:val="both"/>
      </w:pPr>
      <w:r w:rsidRPr="00BC14FB">
        <w:t>- Ticari Reklam ve Haksız Ticari Uygulamalar Yönetmeliğinin 5/1-b, 7/1, 7/2, 7/3, 7/4, 7/5-a, 9/1, 9/2, 9/5 ve 26 ncı maddeleri,</w:t>
      </w:r>
    </w:p>
    <w:p w:rsidR="00A0635B" w:rsidRPr="00BC14FB" w:rsidRDefault="00A0635B" w:rsidP="00A0635B">
      <w:pPr>
        <w:shd w:val="clear" w:color="auto" w:fill="FFFFFF"/>
        <w:tabs>
          <w:tab w:val="left" w:pos="0"/>
        </w:tabs>
        <w:ind w:left="142" w:hanging="142"/>
        <w:jc w:val="both"/>
      </w:pPr>
    </w:p>
    <w:p w:rsidR="00A0635B" w:rsidRPr="00BC14FB" w:rsidRDefault="00A0635B" w:rsidP="00A0635B">
      <w:pPr>
        <w:tabs>
          <w:tab w:val="left" w:pos="0"/>
          <w:tab w:val="left" w:pos="709"/>
        </w:tabs>
        <w:ind w:left="709" w:hanging="709"/>
        <w:jc w:val="both"/>
        <w:rPr>
          <w:b/>
        </w:rPr>
      </w:pPr>
      <w:r w:rsidRPr="00BC14FB">
        <w:t>- 6502 sayılı Tüketicinin Korunması Hakkında Kanun'un 61 inci maddesi.</w:t>
      </w:r>
    </w:p>
    <w:p w:rsidR="00A0635B" w:rsidRPr="00BC14FB" w:rsidRDefault="00A0635B" w:rsidP="00A0635B">
      <w:pPr>
        <w:tabs>
          <w:tab w:val="left" w:pos="0"/>
          <w:tab w:val="left" w:pos="709"/>
        </w:tabs>
        <w:jc w:val="both"/>
        <w:rPr>
          <w:b/>
        </w:rPr>
      </w:pPr>
    </w:p>
    <w:p w:rsidR="00A0635B" w:rsidRPr="00BC14FB" w:rsidRDefault="00E85BA0" w:rsidP="00A0635B">
      <w:pPr>
        <w:tabs>
          <w:tab w:val="left" w:pos="0"/>
        </w:tabs>
        <w:jc w:val="both"/>
      </w:pPr>
      <w:r>
        <w:t>hükümlerine aykırı olduğuna,</w:t>
      </w:r>
    </w:p>
    <w:p w:rsidR="00A0635B" w:rsidRPr="00BC14FB" w:rsidRDefault="00A0635B" w:rsidP="00A0635B">
      <w:pPr>
        <w:tabs>
          <w:tab w:val="left" w:pos="0"/>
          <w:tab w:val="left" w:pos="709"/>
        </w:tabs>
        <w:ind w:left="709" w:hanging="709"/>
        <w:jc w:val="both"/>
        <w:rPr>
          <w:b/>
        </w:rPr>
      </w:pPr>
    </w:p>
    <w:p w:rsidR="00A0635B" w:rsidRPr="00BC14FB" w:rsidRDefault="00A0635B" w:rsidP="00A0635B">
      <w:pPr>
        <w:ind w:right="-2" w:firstLine="24"/>
        <w:jc w:val="both"/>
        <w:rPr>
          <w:b/>
          <w:iCs/>
        </w:rPr>
      </w:pPr>
      <w:r w:rsidRPr="00BC14FB">
        <w:t>Buna göre, reklam veren</w:t>
      </w:r>
      <w:r w:rsidRPr="00BC14FB">
        <w:rPr>
          <w:b/>
        </w:rPr>
        <w:t xml:space="preserve"> </w:t>
      </w:r>
      <w:r w:rsidRPr="00BC14FB">
        <w:rPr>
          <w:b/>
          <w:bCs/>
        </w:rPr>
        <w:t xml:space="preserve">Saff 1011 Organik Gıda, Otomotiv, Taahhüt, Tekstil, Temizlik, Paz., İth., İhr. San. ve Tic. Ltd. Şti. </w:t>
      </w:r>
      <w:r w:rsidRPr="00BC14FB">
        <w:t xml:space="preserve">hakkında, </w:t>
      </w:r>
      <w:r w:rsidRPr="00BC14FB">
        <w:rPr>
          <w:rFonts w:eastAsiaTheme="minorHAnsi"/>
          <w:lang w:eastAsia="en-US"/>
        </w:rPr>
        <w:t xml:space="preserve">6502 sayılı Kanun’un 63 üncü ve 77/12 nci maddeleri uyarınca </w:t>
      </w:r>
      <w:r w:rsidRPr="00BC14FB">
        <w:rPr>
          <w:rFonts w:eastAsiaTheme="minorHAnsi"/>
          <w:b/>
          <w:lang w:eastAsia="en-US"/>
        </w:rPr>
        <w:t>anılan reklamları durdurma cezası</w:t>
      </w:r>
      <w:r w:rsidRPr="00BC14FB">
        <w:rPr>
          <w:rFonts w:eastAsiaTheme="minorHAnsi"/>
          <w:lang w:eastAsia="en-US"/>
        </w:rPr>
        <w:t xml:space="preserve"> </w:t>
      </w:r>
      <w:r w:rsidRPr="00BC14FB">
        <w:t>verilmesine karar verilmiştir.</w:t>
      </w:r>
    </w:p>
    <w:p w:rsidR="00A0635B" w:rsidRPr="00BC14FB" w:rsidRDefault="00A0635B" w:rsidP="00A0635B">
      <w:pPr>
        <w:ind w:right="-2" w:firstLine="24"/>
        <w:jc w:val="both"/>
        <w:rPr>
          <w:b/>
          <w:iCs/>
        </w:rPr>
      </w:pPr>
    </w:p>
    <w:p w:rsidR="00A0635B" w:rsidRPr="00BC14FB" w:rsidRDefault="00A0635B" w:rsidP="00A0635B">
      <w:pPr>
        <w:jc w:val="both"/>
        <w:rPr>
          <w:rFonts w:eastAsiaTheme="minorHAnsi"/>
          <w:b/>
          <w:lang w:eastAsia="en-US"/>
        </w:rPr>
      </w:pPr>
      <w:r w:rsidRPr="00BC14FB">
        <w:rPr>
          <w:rFonts w:eastAsiaTheme="minorHAnsi"/>
          <w:b/>
          <w:lang w:eastAsia="en-US"/>
        </w:rPr>
        <w:t>33)</w:t>
      </w:r>
    </w:p>
    <w:p w:rsidR="00A0635B" w:rsidRPr="00BC14FB" w:rsidRDefault="00A0635B" w:rsidP="00A0635B">
      <w:pPr>
        <w:jc w:val="both"/>
        <w:rPr>
          <w:rFonts w:eastAsiaTheme="minorHAnsi"/>
          <w:b/>
          <w:lang w:eastAsia="en-US"/>
        </w:rPr>
      </w:pPr>
    </w:p>
    <w:p w:rsidR="00A0635B" w:rsidRPr="00BC14FB" w:rsidRDefault="00A0635B" w:rsidP="00A0635B">
      <w:pPr>
        <w:jc w:val="both"/>
        <w:rPr>
          <w:b/>
        </w:rPr>
      </w:pPr>
      <w:r w:rsidRPr="00BC14FB">
        <w:rPr>
          <w:b/>
        </w:rPr>
        <w:t>Dosya No: 2019/2902</w:t>
      </w:r>
      <w:r w:rsidRPr="00BC14FB">
        <w:t xml:space="preserve"> </w:t>
      </w:r>
    </w:p>
    <w:p w:rsidR="00A0635B" w:rsidRPr="00BC14FB" w:rsidRDefault="00A0635B" w:rsidP="00A0635B">
      <w:pPr>
        <w:tabs>
          <w:tab w:val="left" w:pos="0"/>
        </w:tabs>
        <w:jc w:val="both"/>
      </w:pPr>
    </w:p>
    <w:p w:rsidR="00A0635B" w:rsidRPr="00BC14FB" w:rsidRDefault="00A0635B" w:rsidP="00A0635B">
      <w:pPr>
        <w:jc w:val="both"/>
        <w:rPr>
          <w:rFonts w:eastAsiaTheme="minorHAnsi"/>
          <w:lang w:eastAsia="en-US"/>
        </w:rPr>
      </w:pPr>
      <w:r w:rsidRPr="00BC14FB">
        <w:rPr>
          <w:b/>
        </w:rPr>
        <w:t>Şikayet Edilen:</w:t>
      </w:r>
      <w:r w:rsidRPr="00BC14FB">
        <w:rPr>
          <w:rFonts w:eastAsiaTheme="minorHAnsi"/>
          <w:lang w:eastAsia="en-US"/>
        </w:rPr>
        <w:t xml:space="preserve"> </w:t>
      </w:r>
      <w:r w:rsidRPr="00BC14FB">
        <w:rPr>
          <w:b/>
          <w:bCs/>
        </w:rPr>
        <w:t>Zade Vital İlaç Kimya Gıda Sanayi ve Ticaret A.Ş.</w:t>
      </w:r>
    </w:p>
    <w:p w:rsidR="00A0635B" w:rsidRPr="00BC14FB" w:rsidRDefault="00A0635B" w:rsidP="00A0635B">
      <w:pPr>
        <w:tabs>
          <w:tab w:val="left" w:pos="0"/>
        </w:tabs>
        <w:jc w:val="both"/>
      </w:pPr>
    </w:p>
    <w:p w:rsidR="00A0635B" w:rsidRPr="00BC14FB" w:rsidRDefault="00A0635B" w:rsidP="00A0635B">
      <w:pPr>
        <w:jc w:val="both"/>
        <w:rPr>
          <w:rFonts w:eastAsiaTheme="minorHAnsi"/>
          <w:lang w:eastAsia="en-US"/>
        </w:rPr>
      </w:pPr>
      <w:r w:rsidRPr="00BC14FB">
        <w:rPr>
          <w:b/>
        </w:rPr>
        <w:t>Şikayet Edilen Reklam:</w:t>
      </w:r>
      <w:r w:rsidRPr="00BC14FB">
        <w:rPr>
          <w:rFonts w:eastAsiaTheme="minorHAnsi"/>
          <w:lang w:eastAsia="en-US"/>
        </w:rPr>
        <w:t xml:space="preserve"> </w:t>
      </w:r>
      <w:r w:rsidRPr="00BC14FB">
        <w:rPr>
          <w:bCs/>
          <w:iCs/>
        </w:rPr>
        <w:t>"Zade Vital" markalı takviye edici gıda ve kozmetik ürün tanıtımları</w:t>
      </w:r>
    </w:p>
    <w:p w:rsidR="00A0635B" w:rsidRPr="00BC14FB" w:rsidRDefault="00A0635B" w:rsidP="00A0635B">
      <w:pPr>
        <w:tabs>
          <w:tab w:val="left" w:pos="0"/>
        </w:tabs>
        <w:jc w:val="both"/>
        <w:rPr>
          <w:b/>
        </w:rPr>
      </w:pPr>
    </w:p>
    <w:p w:rsidR="00A0635B" w:rsidRPr="00BC14FB" w:rsidRDefault="00A0635B" w:rsidP="00A0635B">
      <w:pPr>
        <w:jc w:val="both"/>
        <w:rPr>
          <w:rFonts w:eastAsiaTheme="minorHAnsi"/>
          <w:lang w:eastAsia="en-US"/>
        </w:rPr>
      </w:pPr>
      <w:r w:rsidRPr="00BC14FB">
        <w:rPr>
          <w:b/>
        </w:rPr>
        <w:t xml:space="preserve">Reklam Yayın Tarihi: </w:t>
      </w:r>
      <w:r w:rsidRPr="00BC14FB">
        <w:t>26.06.2020</w:t>
      </w:r>
    </w:p>
    <w:p w:rsidR="00A0635B" w:rsidRPr="00BC14FB" w:rsidRDefault="00A0635B" w:rsidP="00A0635B">
      <w:pPr>
        <w:tabs>
          <w:tab w:val="left" w:pos="0"/>
        </w:tabs>
        <w:jc w:val="both"/>
      </w:pPr>
    </w:p>
    <w:p w:rsidR="00A0635B" w:rsidRPr="00BC14FB" w:rsidRDefault="00A0635B" w:rsidP="00A0635B">
      <w:pPr>
        <w:tabs>
          <w:tab w:val="left" w:pos="0"/>
          <w:tab w:val="left" w:pos="709"/>
        </w:tabs>
        <w:ind w:left="709" w:hanging="709"/>
        <w:jc w:val="both"/>
      </w:pPr>
      <w:r w:rsidRPr="00BC14FB">
        <w:rPr>
          <w:b/>
        </w:rPr>
        <w:t xml:space="preserve">Reklamın Yayınlandığı Mecra: </w:t>
      </w:r>
      <w:r w:rsidRPr="00BC14FB">
        <w:t>İnternet, ambalaj</w:t>
      </w:r>
    </w:p>
    <w:p w:rsidR="00A0635B" w:rsidRPr="00BC14FB" w:rsidRDefault="00A0635B" w:rsidP="00A0635B">
      <w:pPr>
        <w:jc w:val="both"/>
      </w:pPr>
    </w:p>
    <w:p w:rsidR="00A0635B" w:rsidRPr="00BC14FB" w:rsidRDefault="00A0635B" w:rsidP="00A0635B">
      <w:pPr>
        <w:jc w:val="both"/>
        <w:rPr>
          <w:rFonts w:eastAsiaTheme="minorHAnsi"/>
          <w:lang w:eastAsia="en-US"/>
        </w:rPr>
      </w:pPr>
      <w:r w:rsidRPr="00BC14FB">
        <w:rPr>
          <w:b/>
        </w:rPr>
        <w:t xml:space="preserve">Tespitler: </w:t>
      </w:r>
      <w:r w:rsidRPr="00BC14FB">
        <w:rPr>
          <w:rFonts w:eastAsiaTheme="minorHAnsi"/>
          <w:u w:val="single"/>
          <w:lang w:eastAsia="en-US"/>
        </w:rPr>
        <w:t>http://zadevital.com.tr/</w:t>
      </w:r>
      <w:r w:rsidRPr="00BC14FB">
        <w:rPr>
          <w:rFonts w:eastAsiaTheme="minorHAnsi"/>
          <w:lang w:eastAsia="en-US"/>
        </w:rPr>
        <w:t xml:space="preserve"> adresli internet sitesinin 26.06.2020 tarihli görünümünde;</w:t>
      </w:r>
      <w:r w:rsidRPr="00BC14FB">
        <w:rPr>
          <w:rFonts w:eastAsiaTheme="minorHAnsi"/>
          <w:b/>
          <w:lang w:eastAsia="en-US"/>
        </w:rPr>
        <w:t xml:space="preserve"> </w:t>
      </w:r>
      <w:r w:rsidRPr="00BC14FB">
        <w:rPr>
          <w:rFonts w:eastAsiaTheme="minorHAnsi"/>
          <w:i/>
          <w:lang w:eastAsia="en-US"/>
        </w:rPr>
        <w:t xml:space="preserve">“Çörek Otu Yağı. Cold-Press Yağlar. Açıklama. BAĞIŞIKLIK / ALERJİ. (…) Esansiyel yağ asitleri içeriği açısından zengin olup antioksidan, bağışıklık sistemini güçlendirici, kan lipid seviyelerini düzenleyici etki gösterir ve alerjik rinit tedavisine yardımcı olarak kullanılır.(…)Üzüm Çekirdeği </w:t>
      </w:r>
      <w:r w:rsidRPr="00BC14FB">
        <w:rPr>
          <w:rFonts w:eastAsiaTheme="minorHAnsi"/>
          <w:i/>
          <w:lang w:eastAsia="en-US"/>
        </w:rPr>
        <w:lastRenderedPageBreak/>
        <w:t xml:space="preserve">Yağı. Cold-Press Yağlar. Açıklama. HİPERTANSİYON VARİS / HEMOROİT. Antioksidan özelliği nedeniyle bazı kan lipid (yağ) seviyelerinin düzenlenmesine, tansiyonun dengelenmesinde, kronik damar (venöz) yetmezliğine bağlı gözlenen belirtilerin (ağrı, ağırlık hissi, gece uykuda oluşan kramplar, kaşıntılı ve şişmiş bacaklar gibi) azaltılmasına, varis tedavisine ve basur (hemoroit) belirtilerinin azaltılmasına yardımcı olarak kullanılır. (…) Tip-II Kollajen. UC-II Kollajen. Açıklama. İlerleyen yaşlarda azalmaya başlayan kıkırdak hücrelerindeki tip-II kollajen, eklem şikayetlerine neden olur. Ülkemizde toplumun geniş bir kesimini etkileyen osteoartrit ve romatoid artrit gibi problemler hareket özgürlüğünü kısıtlayarak, yaşam kalitesini olumsuz yönde etkiler. Eklem ağrıları, şişlik ve sabah sertliği gibi problemler görülür.(…)Zade Vital (UC-II®) Doğası Değiştirilmemiş Tip-II Kollajen’in, eklem hasarıyla oluşan tüm şikayetlerde, eklem rahatlığı, hareket kabiliyeti ve esnekliği artırmaya yardımcı olduğu klinik olarak gözlemlenmiştir.(…) Arı Sütü. Ekstreler ve Karışımlar. Açıklama. BAĞIŞIKLIK / İNFERTİLİTE (KISIRLIK) (…)Antioksidan özelliği yüksektir. İnfertilite (kısırlık) tedavisi ve kan şekeri regülasyonunda destekleyicidir. İçerdiği 10-hidroksi-2-dekanoik asit (10-HDA)’in yaşlanma etkilerini geciktirme, bağışıklık sistemini güçlendirici ve antifatik (yorgunluk giderici) etkilerinin olduğu bilinmektedir. Antibakteriyel, antiinflamatuvar ve yara iyileştirici etkileri çalışmalarla gösterilmiştir. (…) Panax Ginseng. Ekstreler ve Karışımlar. Açıklama. FİZİKSEL / ZİHİNSEL / CİNSEL PERFORMANS.Yorgunluk, bitkinlik, konsantrasyon kaybı gibi durumlarda kullanılabilir. Mental, fiziksel ve cinsel performansın artırılmasında yardımcıdır. (…)Sambucus Nigra &amp; C Vitamini-Çinko. Ekstreler ve Karışımlar. Açıklama. SOĞUK ALGINLIĞI / GRİBAL ENFEKSİYONLAR. Kara mürver olarak bilinen Sambucus Nigra Ekstresi soğuk algınlığına karşı destekleyicidir. Solunum yolu enfeksiyonlarının ve belirtilerinin giderilmesinde yardımcı olur. İçeriğindeki çinko ve C vitamini ile bağışıklık sistemini destekler, sağlıklı doku iyileşmesine yardımcı olur. Enflamasyonu önler. Grip, sinüzit ve bronşit tedavilerini destekleyici olarak kullanılabilir. (…)Immufix. Fixmix Serisi Açıklama. BAĞIŞIKLIK SİSTEMİ. Omega 3 Balık Yağı: Kardiyovasküler ve endokrinolojik şikayetlerin önlenmesinde korunma amaçlı ve bağışıklık sisteminin güçlendirilmesine destek olabileceği bildirilmektedir. Çörek Otu Yağı; Antioksidan, bağışıklık sistemini güçlendirici, kan lipid seviyelerini düzenleyici etki gösterir ve alerjik rinit problemine yardımcı olarak kullanılır. Nar Çekirdeği Yağı: Nar çekirdeğine özel bir esansiyel yağ asidi Punisik Asit (Omega 5) bulunmaktadır. Antioksidan özelliğinden dolayı bağışıklık sistemini güçlendirici olarak ayrıca trigliserit olarak bilinen kan yağlarının düşürülmesine yardımcı olarak kullanılabilir. (…)Intefix Fixmix Serisi. Açıklama. SİNDİRİM SİSTEMİ DESTEĞİ. Çörek Otu Yağı: Gastrit ve ülser gibi problemlere karşı mide koruyucu ve sindirimi rahatlatıcı özellikleri bulunmaktadır. Keten Tohumu Yağı: Kronik kabızlığı olan kişilerde ve sindirim sistemi ile ilgili hafif rahatsızlıklarda yardımcıdır. Anason Yağı: Gaz, şişkinlik ve hazımsızlık problemlerinin tedavisine yardımcı olarak kullanılabileceği Avrupa İlaç Ajansı (EMEA) monograflarına girmiş bulunmaktadır. Kişniş Yağı: Geleneksel olarak gaz, bulantı, şişkinlik ve mide spazmı gibi sindirim sistemi ile ilgili şikayetlerde yardımcı olarak kullanılabileceği belirtilmektedir. (…)Combo Ketone. Combo Serisi. Açıklama KETOJENİK DİYET YAPANLAR. Çörek Otu Yağı: Bağışıklık sistemini güçlendirir. Kan lipid seviyelerinin düzenlenmesi </w:t>
      </w:r>
      <w:r w:rsidRPr="00BC14FB">
        <w:rPr>
          <w:rFonts w:eastAsiaTheme="minorHAnsi"/>
          <w:i/>
          <w:lang w:eastAsia="en-US"/>
        </w:rPr>
        <w:lastRenderedPageBreak/>
        <w:t>ve insülin direncinin azaltılmasında yardımcıdır. Kalp damar ve metabolik sağlığa destek olur. Keten Tohumu Yağı: Kronik kabızlığı olanlarda, hafif sindirim sistemi ve kalp-damar sistemi sorunlarında destekleyicidir. Omega 3 Balık Yağı: Normal kalp damar sistemi ve sinir sistemi sağlığında ve ilgili hastalıklarda yardımcı olur. Ketojenik diyette profilaktik amaçla kullanılabilir. Rüşeym Yağı: Yapısındaki E vitamininin antioksidan özelliğinden dolayı yaşlanma etkilerini geciktirmeye ve bağışıklık sistemini desteklemeye yardımcı olur. Yapısındaki oktakosanol ve polikosanol ile yorgunluk giderici etki gösterir.(…) Combo Venüs. (…) Çörek Otu Yağı: Antioksidan etki göstererek cilde zararlı olan serbest radikallerin temizlenmesinde etkilidir. Egzama, atopik dermatit, psoriazis (sedef) ve vitiligo gibi cilt hastalıklarının tedavisinde de destek olabilir. Nar Çekirdeği Yağı: Punisik Asit (Omega 5) içerir. Antioksidan, antiinflamatuvar ve yaşlanma karşıtı etkileri ile cilt sağlığına destek olur. Rüşeym Yağı: Zengin A, D ve E vitamini içeriği ile güçlü bir antioksidandır. Yaşlanma etkilerini geciktirmeye yardımcı olur. Saç ve cilt sağlığını desteklemeye yardımcıdır. (…)Combo Mentor. Combo Serisi. Açıklama. ZİHİN SAĞLIĞI. Rüşeym Yağı: Doğal enerji kaynağı olarak bilinir. Zengin A, D ve E vitamini içeriği ile güçlü bir antioksidandır. Sınav dönemlerinde destekleyici olarak kullanılabilir. Ceviz Yağı: Çocuklarda zihinsel sağlığa ve bilişsel fonksiyonlara, Omega 3 içeriği ile beyin sağlığına destek amaçlı kullanılabilir. Hindistan Cevizi Yağı: Yapısında bulunan MCT (orta zincirli trigliserit), karaciğerde, beyinde enerji kaynağı olarak kullanılabilecek keton cisimciklerine dönüşür. Alzheimer ve demans (bunama) belirtilerine karşı destekleyici olarak kullanılabilir. Omega 3 Balık Yağı: Kalp damar ve sinir sistemi desteklenmesinde, nörolojik ve ruhsal problemlerde destekleyicidir. (…)Premium Breastfeeding Omega 3 Balık Yağı. Omega-3 Balık Yağları. Açıklama. EMZİREN ANNELER İÇİN. Anne sütünün en önemli bileşimlerinden biri de DHA’dır.(…)Ayrıca Omega 3 yağ asitlerinin emziren annelerde doğum sonrası oluşabilecek depresyon riskini azaltabileceği çalışmalarda belirtilmiştir.(…) Reforma Probiyotik Bakteri. Probiyotikler. Açıklama. SİNDİRİM SİSTEMİ / BAĞIRSAK RESTORASYONU(…)Gaz, şişkinlik, hazımsızlık gibi sindirim sistemi rahatsızlıklarına karşı destek olur. Antibiyotik kullanımına bağlı olarak meydana gelen bağırsak florası hasarını düzenlemeye destek olur.”</w:t>
      </w:r>
      <w:r w:rsidRPr="00BC14FB">
        <w:rPr>
          <w:rFonts w:eastAsiaTheme="minorHAnsi"/>
          <w:b/>
          <w:i/>
          <w:lang w:eastAsia="en-US"/>
        </w:rPr>
        <w:t xml:space="preserve"> </w:t>
      </w:r>
      <w:r w:rsidRPr="00BC14FB">
        <w:rPr>
          <w:rFonts w:eastAsiaTheme="minorHAnsi"/>
          <w:lang w:eastAsia="en-US"/>
        </w:rPr>
        <w:t>şeklinde ifadelere yer verildiği,</w:t>
      </w:r>
    </w:p>
    <w:p w:rsidR="00A0635B" w:rsidRPr="00BC14FB" w:rsidRDefault="00A0635B" w:rsidP="00A0635B">
      <w:pPr>
        <w:autoSpaceDE w:val="0"/>
        <w:autoSpaceDN w:val="0"/>
        <w:adjustRightInd w:val="0"/>
        <w:jc w:val="both"/>
        <w:rPr>
          <w:rFonts w:eastAsiaTheme="minorHAnsi"/>
          <w:lang w:eastAsia="en-US"/>
        </w:rPr>
      </w:pPr>
    </w:p>
    <w:p w:rsidR="00A0635B" w:rsidRPr="00BC14FB" w:rsidRDefault="00A0635B" w:rsidP="00A0635B">
      <w:pPr>
        <w:autoSpaceDE w:val="0"/>
        <w:autoSpaceDN w:val="0"/>
        <w:adjustRightInd w:val="0"/>
        <w:jc w:val="both"/>
        <w:rPr>
          <w:rFonts w:eastAsiaTheme="minorHAnsi"/>
          <w:lang w:eastAsia="en-US"/>
        </w:rPr>
      </w:pPr>
      <w:r w:rsidRPr="00BC14FB">
        <w:rPr>
          <w:rFonts w:eastAsiaTheme="minorHAnsi"/>
          <w:lang w:eastAsia="en-US"/>
        </w:rPr>
        <w:t>Anılan internet sitesinde yer alan “Dr. Mehmet Öz’den Çörek Otunun Faydaları” başlıklı videoda;</w:t>
      </w:r>
      <w:r w:rsidRPr="00BC14FB">
        <w:rPr>
          <w:rFonts w:eastAsiaTheme="minorHAnsi"/>
          <w:i/>
          <w:lang w:eastAsia="en-US"/>
        </w:rPr>
        <w:t xml:space="preserve"> “Çörek otu yağı ile hastalıklara karşı güçlü durun. Çörek otu yağı, antioksidan etkilerinden dolayı hücrelerimizi genel olarak korumaya yardımcı oluyor. Bilinen ve en yaygın faydası bağışıklık sistemini düzenleyerek vücut direncini artırmaya yöneliktir. Hastalıklara karşı bağışıklık sisteminin sağlıklı ve dengeli kalmasına yardımcı oluyor. Mikroorganizmalar karşı bağışıklık sisteminin gücünü artırırken aynı zamanda alerjik ve otoimmün hastalıklarda da bağışıklık sistemini yatıştırıyor. (…)Alerjik şikayetlere de yardımcı olabilir. Evet, kesinlikle alerjik rinit belirtilerini gidermeye yardımcı olacağı gösterilmiş.(…)Sedef, vitiligo, atopik dermatit gibi şikayetlere karşı gene yardımcı olabiliyor. (…)İyi kolesterol ve kötü kolesterol olarak bildiğimiz kan yağı dengelerinde </w:t>
      </w:r>
      <w:r w:rsidRPr="00BC14FB">
        <w:rPr>
          <w:rFonts w:eastAsiaTheme="minorHAnsi"/>
          <w:i/>
          <w:lang w:eastAsia="en-US"/>
        </w:rPr>
        <w:lastRenderedPageBreak/>
        <w:t>bir düzenlemeye yol açıyor. (…)Halk arasında şeker hastalığı olarak bilinen tip 1 diyabet hastalıklarında yapılan çalışmalarda çörek otu yağının insülin direnci üzerinde olumlu etkileri bulunmuştur.”</w:t>
      </w:r>
      <w:r w:rsidRPr="00BC14FB">
        <w:rPr>
          <w:rFonts w:eastAsiaTheme="minorHAnsi"/>
          <w:lang w:eastAsia="en-US"/>
        </w:rPr>
        <w:t xml:space="preserve"> şeklinde ifadeler ile birlikte virüs görsellerine yer verildiği,</w:t>
      </w:r>
    </w:p>
    <w:p w:rsidR="00A0635B" w:rsidRPr="00BC14FB" w:rsidRDefault="00A0635B" w:rsidP="00A0635B">
      <w:pPr>
        <w:autoSpaceDE w:val="0"/>
        <w:autoSpaceDN w:val="0"/>
        <w:adjustRightInd w:val="0"/>
        <w:jc w:val="both"/>
        <w:rPr>
          <w:rFonts w:eastAsiaTheme="minorHAnsi"/>
          <w:lang w:eastAsia="en-US"/>
        </w:rPr>
      </w:pPr>
    </w:p>
    <w:p w:rsidR="00A0635B" w:rsidRPr="00BC14FB" w:rsidRDefault="00A0635B" w:rsidP="00A0635B">
      <w:pPr>
        <w:autoSpaceDE w:val="0"/>
        <w:autoSpaceDN w:val="0"/>
        <w:adjustRightInd w:val="0"/>
        <w:jc w:val="both"/>
        <w:rPr>
          <w:rFonts w:eastAsiaTheme="minorHAnsi"/>
          <w:lang w:eastAsia="en-US"/>
        </w:rPr>
      </w:pPr>
      <w:r w:rsidRPr="00BC14FB">
        <w:rPr>
          <w:rFonts w:eastAsiaTheme="minorHAnsi"/>
          <w:lang w:eastAsia="en-US"/>
        </w:rPr>
        <w:t xml:space="preserve">Bununla birlikte, </w:t>
      </w:r>
      <w:r w:rsidRPr="00BC14FB">
        <w:rPr>
          <w:rFonts w:eastAsiaTheme="minorHAnsi"/>
          <w:u w:val="single"/>
          <w:lang w:eastAsia="en-US"/>
        </w:rPr>
        <w:t>https://www.instagram.com/zadevital/</w:t>
      </w:r>
      <w:r w:rsidRPr="00BC14FB">
        <w:rPr>
          <w:rFonts w:eastAsiaTheme="minorHAnsi"/>
          <w:lang w:eastAsia="en-US"/>
        </w:rPr>
        <w:t xml:space="preserve"> adresli internet sayfasının 26.06.2020 tarihli görünümünde yer alan muhtelif tarihli paylaşımlarda; </w:t>
      </w:r>
      <w:r w:rsidRPr="00BC14FB">
        <w:rPr>
          <w:rFonts w:eastAsiaTheme="minorHAnsi"/>
          <w:i/>
          <w:lang w:eastAsia="en-US"/>
        </w:rPr>
        <w:t>“Solunum yolu virüslerine karşı bağışıklığınızı güçlendirin.(…) Çörek Otu Yağı içeriğinde bulunan timokinon etken maddesinin, antimikrobiyal ve immunmodülatör etkileri bilinmektedir. Çörek Otu Yağı, bağışıklık sistemini destekleyip dengeleyerek viral ve mikrobial hastalıklara karşı vücudun direncini artırmaya yardımcı olabilir. Bağışıklık sisteminizi güçlendirin!(…)Virüslere karşı neden çörek otu yağı kullanmalısınız? Çörek Otu Yağı, solunum yolu enfeksiyonlarına karşı bağışıklık sisteminizi güçlendirmek için sizlere destek olabilir.(…)Probiyotik. Bifidobacterium lactis BI-04 suşunun solunum sistemi enfeksiyonlarına karşı koruyucu etkisi klinik çalışamalrla gösterilmiştir. Bağışıklık sisteminizi güçlendirin!(…)Sambucus. In vitro çalışmalar, sambucus Nigra ekstresinin virüs zarını bozarak etki ettiğini göstermiştir. Enfeksiyonun erken dönemlerinde virüsün enfekte etme özelliğini engelleyerek baskılayabilir. Sambucus Nigraekstresinin, koronavirüs tiplerinden korunma ve tedavide etkili olabileceği düşünülmektedir.(…)”</w:t>
      </w:r>
      <w:r w:rsidRPr="00BC14FB">
        <w:rPr>
          <w:rFonts w:eastAsiaTheme="minorHAnsi"/>
          <w:lang w:eastAsia="en-US"/>
        </w:rPr>
        <w:t xml:space="preserve"> şeklinde ifadelere yer verildiği, </w:t>
      </w:r>
    </w:p>
    <w:p w:rsidR="00A0635B" w:rsidRPr="00BC14FB" w:rsidRDefault="00A0635B" w:rsidP="00A0635B">
      <w:pPr>
        <w:autoSpaceDE w:val="0"/>
        <w:autoSpaceDN w:val="0"/>
        <w:adjustRightInd w:val="0"/>
        <w:ind w:firstLine="709"/>
        <w:jc w:val="both"/>
        <w:rPr>
          <w:rFonts w:eastAsiaTheme="minorHAnsi"/>
          <w:lang w:eastAsia="en-US"/>
        </w:rPr>
      </w:pPr>
    </w:p>
    <w:p w:rsidR="00A0635B" w:rsidRPr="00BC14FB" w:rsidRDefault="00A0635B" w:rsidP="00A0635B">
      <w:pPr>
        <w:autoSpaceDE w:val="0"/>
        <w:autoSpaceDN w:val="0"/>
        <w:adjustRightInd w:val="0"/>
        <w:jc w:val="both"/>
        <w:rPr>
          <w:rFonts w:eastAsiaTheme="minorHAnsi"/>
          <w:b/>
          <w:i/>
          <w:lang w:eastAsia="en-US"/>
        </w:rPr>
      </w:pPr>
      <w:r w:rsidRPr="00BC14FB">
        <w:rPr>
          <w:rFonts w:eastAsiaTheme="minorHAnsi"/>
          <w:lang w:eastAsia="en-US"/>
        </w:rPr>
        <w:t xml:space="preserve">Diğer taraftan, inceleme konusu tanıtımlarda yer alan kozmetik ürünlere yönelik olarak; </w:t>
      </w:r>
      <w:r w:rsidRPr="00BC14FB">
        <w:rPr>
          <w:rFonts w:eastAsiaTheme="minorHAnsi"/>
          <w:i/>
          <w:lang w:eastAsia="en-US"/>
        </w:rPr>
        <w:t xml:space="preserve">“E Vitamini. Cosmeceuticals. (…) Özellikle cilt ve saç sağlığında oksidatif hasarın engellenmesinde yardımcı olabilir. Hücrelerin oksidasyondan korunmasında destekleyicidir. (…)Üzüm Çekirdeği Yağı. Cosmeceuticals. (…)Yapısında doğal olarak bulunan E vitamininin ve yağa geçen fenolik bileşiklerin güçlü antioksidan etkileri sayesinde yaşlanma etkilerini yavaşlatmaya yardımcı olur. Ayrıca haricen varis şikayetini azaltmada, cildin nemlendirilmesine ve göz altı morluklarının giderilmesine de yardımcıdır. (…)Yeşil Kahve Çekirdeği Yağı. (…)Yapılan klinik çalışmalarda, gece kremi olarak kullanımının ciltte ışığa bağlı hasar oluşmasını engelleme, kırışıklıkları azaltma, ciltte sıkılaşma sağlama ve hiperpigmentasyonu engelleme özelliklerinin olabileceği gösterilmiştir.” </w:t>
      </w:r>
      <w:r w:rsidRPr="00BC14FB">
        <w:rPr>
          <w:rFonts w:eastAsiaTheme="minorHAnsi"/>
          <w:lang w:eastAsia="en-US"/>
        </w:rPr>
        <w:t>şeklinde ifadelere yer verildiği,</w:t>
      </w:r>
    </w:p>
    <w:p w:rsidR="00A0635B" w:rsidRPr="00BC14FB" w:rsidRDefault="00A0635B" w:rsidP="00A0635B">
      <w:pPr>
        <w:autoSpaceDE w:val="0"/>
        <w:autoSpaceDN w:val="0"/>
        <w:adjustRightInd w:val="0"/>
        <w:jc w:val="both"/>
        <w:rPr>
          <w:rFonts w:eastAsiaTheme="minorHAnsi"/>
          <w:b/>
          <w:i/>
          <w:lang w:eastAsia="en-US"/>
        </w:rPr>
      </w:pPr>
    </w:p>
    <w:p w:rsidR="00A0635B" w:rsidRPr="00BC14FB" w:rsidRDefault="00A0635B" w:rsidP="00A0635B">
      <w:pPr>
        <w:jc w:val="both"/>
        <w:rPr>
          <w:rFonts w:eastAsiaTheme="minorHAnsi"/>
          <w:lang w:eastAsia="en-US"/>
        </w:rPr>
      </w:pPr>
      <w:r w:rsidRPr="00BC14FB">
        <w:rPr>
          <w:rFonts w:eastAsiaTheme="minorHAnsi"/>
          <w:lang w:eastAsia="en-US"/>
        </w:rPr>
        <w:t xml:space="preserve">Ayrıca inceleme konusu tanıtımlarda, firma adına düzenlenmiş </w:t>
      </w:r>
      <w:r w:rsidRPr="00BC14FB">
        <w:rPr>
          <w:rFonts w:eastAsiaTheme="minorHAnsi"/>
          <w:i/>
          <w:lang w:eastAsia="en-US"/>
        </w:rPr>
        <w:t>"Covid 19 Güvenli Üretim Belgesi"</w:t>
      </w:r>
      <w:r w:rsidRPr="00BC14FB">
        <w:rPr>
          <w:rFonts w:eastAsiaTheme="minorHAnsi"/>
          <w:lang w:eastAsia="en-US"/>
        </w:rPr>
        <w:t xml:space="preserve"> bulunduğu ve firmanın </w:t>
      </w:r>
      <w:r w:rsidRPr="00BC14FB">
        <w:rPr>
          <w:rFonts w:eastAsiaTheme="minorHAnsi"/>
          <w:i/>
          <w:lang w:eastAsia="en-US"/>
        </w:rPr>
        <w:t>"Türkiye'nin ilk besin desteği markası"</w:t>
      </w:r>
      <w:r w:rsidRPr="00BC14FB">
        <w:rPr>
          <w:rFonts w:eastAsiaTheme="minorHAnsi"/>
          <w:lang w:eastAsia="en-US"/>
        </w:rPr>
        <w:t xml:space="preserve"> olduğu iddialarına yer verildiği,</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lang w:eastAsia="en-US"/>
        </w:rPr>
      </w:pPr>
      <w:r w:rsidRPr="00BC14FB">
        <w:rPr>
          <w:rFonts w:eastAsiaTheme="minorHAnsi"/>
          <w:lang w:eastAsia="en-US"/>
        </w:rPr>
        <w:t xml:space="preserve">Firmaya ait "Desteque Arı Sütü" isimli ürün ambalajında ise </w:t>
      </w:r>
      <w:r w:rsidRPr="00BC14FB">
        <w:rPr>
          <w:rFonts w:eastAsiaTheme="minorHAnsi"/>
          <w:i/>
          <w:lang w:eastAsia="en-US"/>
        </w:rPr>
        <w:t>“Desteque”</w:t>
      </w:r>
      <w:r w:rsidRPr="00BC14FB">
        <w:rPr>
          <w:rFonts w:eastAsiaTheme="minorHAnsi"/>
          <w:lang w:eastAsia="en-US"/>
        </w:rPr>
        <w:t xml:space="preserve"> ibaresine yer verildiği, tespit edilmiştir.</w:t>
      </w:r>
    </w:p>
    <w:p w:rsidR="00A0635B" w:rsidRPr="00BC14FB" w:rsidRDefault="00A0635B" w:rsidP="00A0635B">
      <w:pPr>
        <w:jc w:val="both"/>
      </w:pPr>
    </w:p>
    <w:p w:rsidR="00A0635B" w:rsidRPr="00BC14FB" w:rsidRDefault="00A0635B" w:rsidP="00A0635B">
      <w:pPr>
        <w:jc w:val="both"/>
        <w:rPr>
          <w:rFonts w:eastAsiaTheme="minorHAnsi"/>
          <w:lang w:eastAsia="en-US"/>
        </w:rPr>
      </w:pPr>
      <w:r w:rsidRPr="00BC14FB">
        <w:rPr>
          <w:b/>
        </w:rPr>
        <w:t>D</w:t>
      </w:r>
      <w:r w:rsidRPr="00BC14FB">
        <w:rPr>
          <w:b/>
          <w:lang w:val="x-none"/>
        </w:rPr>
        <w:t xml:space="preserve">eğerlendirme/Karar: </w:t>
      </w:r>
      <w:r w:rsidRPr="00BC14FB">
        <w:t xml:space="preserve">Yapılan incelemeler sonucunda; </w:t>
      </w:r>
      <w:r w:rsidRPr="00BC14FB">
        <w:rPr>
          <w:rFonts w:eastAsiaTheme="minorHAnsi"/>
          <w:u w:val="single"/>
          <w:lang w:eastAsia="en-US"/>
        </w:rPr>
        <w:t>http://zadevital.com.tr/</w:t>
      </w:r>
      <w:r w:rsidRPr="00BC14FB">
        <w:rPr>
          <w:rFonts w:eastAsiaTheme="minorHAnsi"/>
          <w:lang w:eastAsia="en-US"/>
        </w:rPr>
        <w:t xml:space="preserve"> ve </w:t>
      </w:r>
      <w:r w:rsidRPr="00BC14FB">
        <w:rPr>
          <w:rFonts w:eastAsiaTheme="minorHAnsi"/>
          <w:u w:val="single"/>
          <w:lang w:eastAsia="en-US"/>
        </w:rPr>
        <w:t>https://www.instagram.com/zadevital/</w:t>
      </w:r>
      <w:r w:rsidRPr="00BC14FB">
        <w:rPr>
          <w:rFonts w:eastAsiaTheme="minorHAnsi"/>
          <w:lang w:eastAsia="en-US"/>
        </w:rPr>
        <w:t xml:space="preserve"> adresli internet sitelerinde yer alan tanıtımlarda yukarıda belirtilen gıda takviyesi ve benzer diğer birçok gıda takviyesi ile ilgili olarak endikasyon belirten </w:t>
      </w:r>
      <w:r w:rsidRPr="00BC14FB">
        <w:rPr>
          <w:rFonts w:eastAsiaTheme="minorHAnsi"/>
          <w:lang w:eastAsia="en-US"/>
        </w:rPr>
        <w:lastRenderedPageBreak/>
        <w:t xml:space="preserve">ve bilimsel olarak ispata muhtaç ifadeler kullanılarak </w:t>
      </w:r>
      <w:r w:rsidRPr="00BC14FB">
        <w:rPr>
          <w:rFonts w:eastAsiaTheme="minorHAnsi"/>
          <w:bCs/>
          <w:lang w:eastAsia="en-US"/>
        </w:rPr>
        <w:t xml:space="preserve">mevzuatta izin verilen sağlık beyanlarının dışına çıkan tüketicileri yanıltıcı sağlık beyanlarına yer verildiği, </w:t>
      </w:r>
      <w:r w:rsidRPr="00BC14FB">
        <w:rPr>
          <w:rFonts w:eastAsiaTheme="minorHAnsi"/>
          <w:lang w:eastAsia="en-US"/>
        </w:rPr>
        <w:t xml:space="preserve">böylelikle söz konusu ürünlerin insan fizyolojisine ve/veya metabolizmasına etki eden bir “tıbbi ürün” gibi tanıtıldığı, </w:t>
      </w:r>
    </w:p>
    <w:p w:rsidR="00A0635B" w:rsidRPr="00BC14FB" w:rsidRDefault="00A0635B" w:rsidP="00A0635B">
      <w:pPr>
        <w:autoSpaceDE w:val="0"/>
        <w:autoSpaceDN w:val="0"/>
        <w:adjustRightInd w:val="0"/>
        <w:jc w:val="both"/>
        <w:rPr>
          <w:rFonts w:eastAsiaTheme="minorHAnsi"/>
          <w:lang w:eastAsia="en-US"/>
        </w:rPr>
      </w:pPr>
    </w:p>
    <w:p w:rsidR="00A0635B" w:rsidRPr="00BC14FB" w:rsidRDefault="00A0635B" w:rsidP="00A0635B">
      <w:pPr>
        <w:autoSpaceDE w:val="0"/>
        <w:autoSpaceDN w:val="0"/>
        <w:adjustRightInd w:val="0"/>
        <w:jc w:val="both"/>
        <w:rPr>
          <w:rFonts w:eastAsiaTheme="minorHAnsi"/>
          <w:lang w:eastAsia="en-US"/>
        </w:rPr>
      </w:pPr>
      <w:r w:rsidRPr="00BC14FB">
        <w:rPr>
          <w:rFonts w:eastAsiaTheme="minorHAnsi"/>
          <w:lang w:eastAsia="en-US"/>
        </w:rPr>
        <w:t xml:space="preserve">Diğer taraftan, kozmetik mevzuatına tabi bulunan tüm kozmetik ürünlerin, insan vücudunun dış kısımlarına uygulanan ve etkileri geçici olan ürünler olması gerektiği; bu bağlamda inceleme konusu tanıtımlarda muhtelif kozmetik ürünlere yönelik olarak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r w:rsidRPr="00BC14FB">
        <w:t>değerlendirilmiş olup,</w:t>
      </w:r>
    </w:p>
    <w:p w:rsidR="00A0635B" w:rsidRPr="00BC14FB" w:rsidRDefault="00A0635B" w:rsidP="00A0635B">
      <w:pPr>
        <w:jc w:val="both"/>
        <w:outlineLvl w:val="3"/>
      </w:pPr>
    </w:p>
    <w:p w:rsidR="00A0635B" w:rsidRPr="00BC14FB" w:rsidRDefault="00A0635B" w:rsidP="00A0635B">
      <w:pPr>
        <w:shd w:val="clear" w:color="auto" w:fill="FFFFFF"/>
        <w:tabs>
          <w:tab w:val="left" w:pos="705"/>
        </w:tabs>
        <w:autoSpaceDE w:val="0"/>
        <w:autoSpaceDN w:val="0"/>
        <w:adjustRightInd w:val="0"/>
        <w:jc w:val="both"/>
        <w:rPr>
          <w:rFonts w:eastAsiaTheme="minorHAnsi"/>
          <w:lang w:eastAsia="en-US"/>
        </w:rPr>
      </w:pPr>
      <w:r w:rsidRPr="00BC14FB">
        <w:rPr>
          <w:rFonts w:eastAsiaTheme="minorHAnsi"/>
          <w:lang w:eastAsia="en-US"/>
        </w:rPr>
        <w:t>Dolayısıyla, inceleme konusu tanıtımların;</w:t>
      </w:r>
    </w:p>
    <w:p w:rsidR="00A0635B" w:rsidRPr="00BC14FB" w:rsidRDefault="00A0635B" w:rsidP="00A0635B">
      <w:pPr>
        <w:tabs>
          <w:tab w:val="left" w:pos="284"/>
        </w:tabs>
        <w:ind w:left="142" w:hanging="142"/>
        <w:jc w:val="both"/>
      </w:pPr>
    </w:p>
    <w:p w:rsidR="00A0635B" w:rsidRPr="00BC14FB" w:rsidRDefault="00A0635B" w:rsidP="00A0635B">
      <w:pPr>
        <w:shd w:val="clear" w:color="auto" w:fill="FFFFFF"/>
        <w:tabs>
          <w:tab w:val="left" w:pos="142"/>
        </w:tabs>
        <w:ind w:left="142" w:hanging="142"/>
        <w:jc w:val="both"/>
      </w:pPr>
      <w:bookmarkStart w:id="1" w:name="_Hlk41482954"/>
      <w:r w:rsidRPr="00BC14FB">
        <w:t>- Sağlık Beyanı ile Satışa Sunulan Ürünlerin Sağlık Beyanları Hakkında Yönetmeliğin 5/a, 5/b, 5/c, 5/ç, 5/d, 5/i ve 7/1 maddeleri,</w:t>
      </w:r>
    </w:p>
    <w:p w:rsidR="00A0635B" w:rsidRPr="00BC14FB" w:rsidRDefault="00A0635B" w:rsidP="00A0635B">
      <w:pPr>
        <w:shd w:val="clear" w:color="auto" w:fill="FFFFFF"/>
        <w:tabs>
          <w:tab w:val="left" w:pos="0"/>
          <w:tab w:val="left" w:pos="709"/>
        </w:tabs>
        <w:ind w:left="709" w:hanging="709"/>
        <w:jc w:val="both"/>
      </w:pPr>
    </w:p>
    <w:p w:rsidR="00A0635B" w:rsidRPr="00BC14FB" w:rsidRDefault="00A0635B" w:rsidP="00A0635B">
      <w:pPr>
        <w:tabs>
          <w:tab w:val="left" w:pos="0"/>
        </w:tabs>
        <w:jc w:val="both"/>
      </w:pPr>
      <w:r w:rsidRPr="00BC14FB">
        <w:t>- 5996 sayılı Veteriner Hizmetleri, Bitki Sağlığı, Gıda ve Yem Kanunu’nun 23/2 ve 24/3 maddeleri,</w:t>
      </w:r>
    </w:p>
    <w:p w:rsidR="00A0635B" w:rsidRPr="00BC14FB" w:rsidRDefault="00A0635B" w:rsidP="00A0635B">
      <w:pPr>
        <w:tabs>
          <w:tab w:val="left" w:pos="0"/>
        </w:tabs>
        <w:jc w:val="both"/>
      </w:pPr>
    </w:p>
    <w:p w:rsidR="00A0635B" w:rsidRPr="00BC14FB" w:rsidRDefault="00A0635B" w:rsidP="00A0635B">
      <w:pPr>
        <w:shd w:val="clear" w:color="auto" w:fill="FFFFFF"/>
        <w:jc w:val="both"/>
        <w:rPr>
          <w:rFonts w:eastAsia="Calibri"/>
        </w:rPr>
      </w:pPr>
      <w:r w:rsidRPr="00BC14FB">
        <w:rPr>
          <w:rFonts w:eastAsia="Calibri"/>
        </w:rPr>
        <w:t>- Türk Gıda Kodeksi Gıda Etiketleme ve Tüketicileri Bilgilendirme Yönetmeliğinin</w:t>
      </w:r>
      <w:r w:rsidRPr="00BC14FB">
        <w:rPr>
          <w:rFonts w:eastAsia="Calibri"/>
          <w:b/>
        </w:rPr>
        <w:t xml:space="preserve"> </w:t>
      </w:r>
      <w:r w:rsidRPr="00BC14FB">
        <w:rPr>
          <w:rFonts w:eastAsia="Calibri"/>
        </w:rPr>
        <w:t>7 nci maddesi,</w:t>
      </w:r>
    </w:p>
    <w:p w:rsidR="00A0635B" w:rsidRPr="00BC14FB" w:rsidRDefault="00A0635B" w:rsidP="00A0635B">
      <w:pPr>
        <w:shd w:val="clear" w:color="auto" w:fill="FFFFFF"/>
        <w:jc w:val="both"/>
        <w:rPr>
          <w:rFonts w:eastAsia="Calibri"/>
        </w:rPr>
      </w:pPr>
    </w:p>
    <w:p w:rsidR="00A0635B" w:rsidRPr="00BC14FB" w:rsidRDefault="00A0635B" w:rsidP="00A0635B">
      <w:pPr>
        <w:shd w:val="clear" w:color="auto" w:fill="FFFFFF"/>
        <w:jc w:val="both"/>
        <w:rPr>
          <w:rFonts w:eastAsia="Calibri"/>
        </w:rPr>
      </w:pPr>
      <w:r w:rsidRPr="00BC14FB">
        <w:rPr>
          <w:rFonts w:eastAsia="Calibri"/>
        </w:rPr>
        <w:t>- Türk Gıda Kodeksi Beslenme ve Sağlık Beyanları Yönetmeliğinin 5, 7, 8, 9, 13, 15/1-c ve 17 nci maddeleri,</w:t>
      </w:r>
    </w:p>
    <w:p w:rsidR="00A0635B" w:rsidRPr="00BC14FB" w:rsidRDefault="00A0635B" w:rsidP="00A0635B">
      <w:pPr>
        <w:shd w:val="clear" w:color="auto" w:fill="FFFFFF"/>
        <w:jc w:val="both"/>
        <w:rPr>
          <w:rFonts w:eastAsia="Calibri"/>
        </w:rPr>
      </w:pPr>
    </w:p>
    <w:p w:rsidR="00A0635B" w:rsidRPr="00BC14FB" w:rsidRDefault="00A0635B" w:rsidP="00A0635B">
      <w:pPr>
        <w:pStyle w:val="ListeParagraf"/>
        <w:shd w:val="clear" w:color="auto" w:fill="FFFFFF"/>
        <w:ind w:left="0"/>
        <w:jc w:val="both"/>
        <w:rPr>
          <w:rFonts w:eastAsia="Calibri"/>
        </w:rPr>
      </w:pPr>
      <w:r w:rsidRPr="00BC14FB">
        <w:rPr>
          <w:rFonts w:eastAsia="Calibri"/>
        </w:rPr>
        <w:t xml:space="preserve">- Kozmetik Yönetmeliğinin 4 ve 10 uncu maddeleri, </w:t>
      </w:r>
    </w:p>
    <w:p w:rsidR="00A0635B" w:rsidRPr="00BC14FB" w:rsidRDefault="00A0635B" w:rsidP="00A0635B">
      <w:pPr>
        <w:tabs>
          <w:tab w:val="left" w:pos="284"/>
        </w:tabs>
        <w:jc w:val="both"/>
      </w:pPr>
    </w:p>
    <w:p w:rsidR="00A0635B" w:rsidRPr="00BC14FB" w:rsidRDefault="00A0635B" w:rsidP="00A0635B">
      <w:pPr>
        <w:shd w:val="clear" w:color="auto" w:fill="FFFFFF"/>
        <w:tabs>
          <w:tab w:val="left" w:pos="0"/>
        </w:tabs>
        <w:ind w:left="142" w:hanging="142"/>
        <w:jc w:val="both"/>
      </w:pPr>
      <w:r w:rsidRPr="00BC14FB">
        <w:t>- Ticari Reklam ve Haksız Ticari Uygulamalar Yönetmeliğinin 5/1-b, 7/1, 7/2, 7/3, 7/4, 7/5-a, 9/1, 9/2, 9/5 ve 26 ncı maddeleri,</w:t>
      </w:r>
    </w:p>
    <w:p w:rsidR="00A0635B" w:rsidRPr="00BC14FB" w:rsidRDefault="00A0635B" w:rsidP="00A0635B">
      <w:pPr>
        <w:shd w:val="clear" w:color="auto" w:fill="FFFFFF"/>
        <w:tabs>
          <w:tab w:val="left" w:pos="0"/>
        </w:tabs>
        <w:ind w:left="142" w:hanging="142"/>
        <w:jc w:val="both"/>
      </w:pPr>
    </w:p>
    <w:p w:rsidR="00A0635B" w:rsidRPr="00BC14FB" w:rsidRDefault="00A0635B" w:rsidP="00A0635B">
      <w:pPr>
        <w:tabs>
          <w:tab w:val="left" w:pos="0"/>
          <w:tab w:val="left" w:pos="709"/>
        </w:tabs>
        <w:ind w:left="709" w:hanging="709"/>
        <w:jc w:val="both"/>
        <w:rPr>
          <w:b/>
        </w:rPr>
      </w:pPr>
      <w:r w:rsidRPr="00BC14FB">
        <w:t>- 6502 sayılı Tüketicinin Korunması Hakkında Kanun'un 61 inci maddesi.</w:t>
      </w:r>
    </w:p>
    <w:bookmarkEnd w:id="1"/>
    <w:p w:rsidR="00A0635B" w:rsidRPr="00BC14FB" w:rsidRDefault="00A0635B" w:rsidP="00A0635B">
      <w:pPr>
        <w:tabs>
          <w:tab w:val="left" w:pos="0"/>
          <w:tab w:val="left" w:pos="709"/>
        </w:tabs>
        <w:jc w:val="both"/>
        <w:rPr>
          <w:b/>
        </w:rPr>
      </w:pPr>
    </w:p>
    <w:p w:rsidR="00A0635B" w:rsidRPr="00BC14FB" w:rsidRDefault="00E85BA0" w:rsidP="00A0635B">
      <w:pPr>
        <w:tabs>
          <w:tab w:val="left" w:pos="0"/>
        </w:tabs>
        <w:jc w:val="both"/>
      </w:pPr>
      <w:r>
        <w:t>hükümlerine aykırı olduğuna,</w:t>
      </w:r>
    </w:p>
    <w:p w:rsidR="00A0635B" w:rsidRPr="00BC14FB" w:rsidRDefault="00A0635B" w:rsidP="00A0635B">
      <w:pPr>
        <w:tabs>
          <w:tab w:val="left" w:pos="0"/>
          <w:tab w:val="left" w:pos="709"/>
        </w:tabs>
        <w:ind w:left="709" w:hanging="709"/>
        <w:jc w:val="both"/>
        <w:rPr>
          <w:b/>
        </w:rPr>
      </w:pPr>
    </w:p>
    <w:p w:rsidR="00A0635B" w:rsidRPr="00BC14FB" w:rsidRDefault="00A0635B" w:rsidP="00A0635B">
      <w:pPr>
        <w:ind w:right="-2" w:firstLine="24"/>
        <w:jc w:val="both"/>
        <w:rPr>
          <w:b/>
          <w:iCs/>
        </w:rPr>
      </w:pPr>
      <w:r w:rsidRPr="00BC14FB">
        <w:t>Buna göre, reklam veren</w:t>
      </w:r>
      <w:r w:rsidRPr="00BC14FB">
        <w:rPr>
          <w:b/>
        </w:rPr>
        <w:t xml:space="preserve"> </w:t>
      </w:r>
      <w:r w:rsidRPr="00BC14FB">
        <w:rPr>
          <w:b/>
          <w:bCs/>
        </w:rPr>
        <w:t xml:space="preserve">Zade Vital İlaç Kimya Gıda Sanayi ve Ticaret A.Ş. </w:t>
      </w:r>
      <w:r w:rsidRPr="00BC14FB">
        <w:t xml:space="preserve">hakkında, </w:t>
      </w:r>
      <w:r w:rsidRPr="00BC14FB">
        <w:rPr>
          <w:rFonts w:eastAsiaTheme="minorHAnsi"/>
          <w:lang w:eastAsia="en-US"/>
        </w:rPr>
        <w:t xml:space="preserve">6502 sayılı Kanun’un 63 üncü ve 77/12 nci maddeleri uyarınca </w:t>
      </w:r>
      <w:r w:rsidRPr="00BC14FB">
        <w:rPr>
          <w:rFonts w:eastAsiaTheme="minorHAnsi"/>
          <w:b/>
          <w:lang w:eastAsia="en-US"/>
        </w:rPr>
        <w:t>anılan reklamları durdurma cezası</w:t>
      </w:r>
      <w:r w:rsidRPr="00BC14FB">
        <w:rPr>
          <w:rFonts w:eastAsiaTheme="minorHAnsi"/>
          <w:lang w:eastAsia="en-US"/>
        </w:rPr>
        <w:t xml:space="preserve"> </w:t>
      </w:r>
      <w:r w:rsidR="00E85BA0">
        <w:t>verilmesine</w:t>
      </w:r>
      <w:r w:rsidRPr="00BC14FB">
        <w:t xml:space="preserve"> karar verilmiştir.</w:t>
      </w:r>
    </w:p>
    <w:p w:rsidR="00A0635B" w:rsidRPr="00BC14FB" w:rsidRDefault="00A0635B" w:rsidP="00A0635B">
      <w:pPr>
        <w:tabs>
          <w:tab w:val="left" w:pos="0"/>
        </w:tabs>
        <w:jc w:val="both"/>
      </w:pPr>
    </w:p>
    <w:p w:rsidR="00A0635B" w:rsidRPr="00BC14FB" w:rsidRDefault="00A0635B" w:rsidP="00A0635B">
      <w:pPr>
        <w:tabs>
          <w:tab w:val="left" w:pos="0"/>
        </w:tabs>
        <w:jc w:val="both"/>
        <w:rPr>
          <w:b/>
        </w:rPr>
      </w:pPr>
      <w:r w:rsidRPr="00BC14FB">
        <w:rPr>
          <w:b/>
        </w:rPr>
        <w:t>34)</w:t>
      </w:r>
    </w:p>
    <w:p w:rsidR="00A0635B" w:rsidRPr="00BC14FB" w:rsidRDefault="00A0635B" w:rsidP="00A0635B">
      <w:pPr>
        <w:tabs>
          <w:tab w:val="left" w:pos="0"/>
        </w:tabs>
        <w:jc w:val="both"/>
        <w:rPr>
          <w:b/>
        </w:rPr>
      </w:pPr>
    </w:p>
    <w:p w:rsidR="00A0635B" w:rsidRPr="00BC14FB" w:rsidRDefault="00A0635B" w:rsidP="00A0635B">
      <w:pPr>
        <w:jc w:val="both"/>
        <w:rPr>
          <w:b/>
        </w:rPr>
      </w:pPr>
      <w:r w:rsidRPr="00BC14FB">
        <w:rPr>
          <w:b/>
        </w:rPr>
        <w:t>Dosya No: 2019/9373</w:t>
      </w:r>
    </w:p>
    <w:p w:rsidR="00A0635B" w:rsidRPr="00BC14FB" w:rsidRDefault="00A0635B" w:rsidP="00A0635B">
      <w:pPr>
        <w:tabs>
          <w:tab w:val="left" w:pos="0"/>
        </w:tabs>
        <w:jc w:val="both"/>
      </w:pPr>
    </w:p>
    <w:p w:rsidR="00A0635B" w:rsidRPr="00BC14FB" w:rsidRDefault="00A0635B" w:rsidP="00A0635B">
      <w:pPr>
        <w:jc w:val="both"/>
        <w:rPr>
          <w:rFonts w:eastAsiaTheme="minorHAnsi"/>
          <w:lang w:eastAsia="en-US"/>
        </w:rPr>
      </w:pPr>
      <w:r w:rsidRPr="00BC14FB">
        <w:rPr>
          <w:b/>
        </w:rPr>
        <w:t>Şikayet Edilen:</w:t>
      </w:r>
      <w:r w:rsidRPr="00BC14FB">
        <w:rPr>
          <w:rFonts w:eastAsiaTheme="minorHAnsi"/>
          <w:lang w:eastAsia="en-US"/>
        </w:rPr>
        <w:t xml:space="preserve"> </w:t>
      </w:r>
      <w:r w:rsidRPr="00BC14FB">
        <w:rPr>
          <w:b/>
          <w:bCs/>
        </w:rPr>
        <w:t>Ege Pharma Medikal İlaç Gıda Ürünleri San. ve Tic. Ltd. Şti.</w:t>
      </w:r>
    </w:p>
    <w:p w:rsidR="00A0635B" w:rsidRPr="00BC14FB" w:rsidRDefault="00A0635B" w:rsidP="00A0635B">
      <w:pPr>
        <w:tabs>
          <w:tab w:val="left" w:pos="0"/>
        </w:tabs>
        <w:jc w:val="both"/>
      </w:pPr>
    </w:p>
    <w:p w:rsidR="00A0635B" w:rsidRPr="00BC14FB" w:rsidRDefault="00A0635B" w:rsidP="00A0635B">
      <w:pPr>
        <w:jc w:val="both"/>
        <w:rPr>
          <w:rFonts w:eastAsiaTheme="minorHAnsi"/>
          <w:lang w:eastAsia="en-US"/>
        </w:rPr>
      </w:pPr>
      <w:r w:rsidRPr="00BC14FB">
        <w:rPr>
          <w:b/>
        </w:rPr>
        <w:t>Şikayet Edilen Reklam:</w:t>
      </w:r>
      <w:r w:rsidRPr="00BC14FB">
        <w:rPr>
          <w:rFonts w:eastAsiaTheme="minorHAnsi"/>
          <w:lang w:eastAsia="en-US"/>
        </w:rPr>
        <w:t xml:space="preserve"> https://www.facebook.com/egepharmailac/ adresli internet sayfasında yer alan takviye edici gıda tanıtımları</w:t>
      </w:r>
    </w:p>
    <w:p w:rsidR="00A0635B" w:rsidRPr="00BC14FB" w:rsidRDefault="00A0635B" w:rsidP="00A0635B">
      <w:pPr>
        <w:jc w:val="both"/>
        <w:rPr>
          <w:rFonts w:eastAsiaTheme="minorHAnsi"/>
          <w:lang w:eastAsia="en-US"/>
        </w:rPr>
      </w:pPr>
    </w:p>
    <w:p w:rsidR="00A0635B" w:rsidRPr="00BC14FB" w:rsidRDefault="00A0635B" w:rsidP="00A0635B">
      <w:pPr>
        <w:jc w:val="both"/>
        <w:rPr>
          <w:rFonts w:eastAsiaTheme="minorHAnsi"/>
          <w:lang w:eastAsia="en-US"/>
        </w:rPr>
      </w:pPr>
      <w:r w:rsidRPr="00BC14FB">
        <w:rPr>
          <w:b/>
        </w:rPr>
        <w:t xml:space="preserve">Reklam Yayın Tarihi: </w:t>
      </w:r>
      <w:r w:rsidRPr="00BC14FB">
        <w:rPr>
          <w:rFonts w:eastAsiaTheme="minorHAnsi"/>
          <w:lang w:eastAsia="en-US"/>
        </w:rPr>
        <w:t>24.06.2020</w:t>
      </w:r>
    </w:p>
    <w:p w:rsidR="00A0635B" w:rsidRPr="00BC14FB" w:rsidRDefault="00A0635B" w:rsidP="00A0635B">
      <w:pPr>
        <w:tabs>
          <w:tab w:val="left" w:pos="0"/>
        </w:tabs>
        <w:jc w:val="both"/>
      </w:pPr>
    </w:p>
    <w:p w:rsidR="00A0635B" w:rsidRPr="00BC14FB" w:rsidRDefault="00A0635B" w:rsidP="00A0635B">
      <w:pPr>
        <w:tabs>
          <w:tab w:val="left" w:pos="0"/>
          <w:tab w:val="left" w:pos="709"/>
        </w:tabs>
        <w:ind w:left="709" w:hanging="709"/>
        <w:jc w:val="both"/>
      </w:pPr>
      <w:r w:rsidRPr="00BC14FB">
        <w:rPr>
          <w:b/>
        </w:rPr>
        <w:t xml:space="preserve">Reklamın Yayınlandığı Mecra: </w:t>
      </w:r>
      <w:r w:rsidRPr="00BC14FB">
        <w:t>İnternet</w:t>
      </w:r>
    </w:p>
    <w:p w:rsidR="00A0635B" w:rsidRPr="00BC14FB" w:rsidRDefault="00A0635B" w:rsidP="00A0635B">
      <w:pPr>
        <w:tabs>
          <w:tab w:val="left" w:pos="0"/>
        </w:tabs>
        <w:jc w:val="both"/>
      </w:pPr>
    </w:p>
    <w:p w:rsidR="00A0635B" w:rsidRPr="00BC14FB" w:rsidRDefault="00A0635B" w:rsidP="00A0635B">
      <w:pPr>
        <w:jc w:val="both"/>
        <w:rPr>
          <w:rFonts w:eastAsiaTheme="minorHAnsi"/>
          <w:lang w:eastAsia="en-US"/>
        </w:rPr>
      </w:pPr>
      <w:r w:rsidRPr="00BC14FB">
        <w:rPr>
          <w:b/>
        </w:rPr>
        <w:t xml:space="preserve">Tespitler: </w:t>
      </w:r>
      <w:r w:rsidRPr="00BC14FB">
        <w:rPr>
          <w:rFonts w:eastAsiaTheme="minorHAnsi"/>
          <w:u w:val="single"/>
          <w:lang w:eastAsia="en-US"/>
        </w:rPr>
        <w:t>https://www.facebook.com/egepharmailac/</w:t>
      </w:r>
      <w:r w:rsidRPr="00BC14FB">
        <w:rPr>
          <w:rFonts w:eastAsiaTheme="minorHAnsi"/>
          <w:lang w:eastAsia="en-US"/>
        </w:rPr>
        <w:t xml:space="preserve"> adresli internet sayfasının 24.06.2020 tarihli görünümünde; “VitaPure İnfo Miyo-İnositol D-Kiro İnositol Folat KoenzimQ10 Vitex Agnus-Castus İçeren Şase Takviye Edici Gıda” isimli ürüne yönelik olarak; </w:t>
      </w:r>
      <w:r w:rsidRPr="00BC14FB">
        <w:rPr>
          <w:rFonts w:eastAsiaTheme="minorHAnsi"/>
          <w:i/>
          <w:lang w:eastAsia="en-US"/>
        </w:rPr>
        <w:t>“Her kadın anne olmakister(…)#pkos#pkosvebeslenme#pkosdiyeti#pkostedavisi#pcos(…)#infertilite#anneolmakistiyorum#tüpbebek#tüpbebektedavisi(…)#anneolmakistiyorum#hamilekalmak#kısırlıktedavisi#jinekolog#jinekoloji#tüpbebektedavisi#tüpbebek”</w:t>
      </w:r>
      <w:r w:rsidRPr="00BC14FB">
        <w:rPr>
          <w:rFonts w:eastAsiaTheme="minorHAnsi"/>
          <w:lang w:eastAsia="en-US"/>
        </w:rPr>
        <w:t xml:space="preserve"> şeklinde, “Fermix Damla” isimli yönelik olarak; </w:t>
      </w:r>
      <w:r w:rsidRPr="00BC14FB">
        <w:rPr>
          <w:rFonts w:eastAsiaTheme="minorHAnsi"/>
          <w:i/>
          <w:lang w:eastAsia="en-US"/>
        </w:rPr>
        <w:t>“Demir eksikliği ile oluşan kansızlık; çocuklarda algılama güçlüğü ve okul başarısında düşmeye neden olabilir.”</w:t>
      </w:r>
      <w:r w:rsidRPr="00BC14FB">
        <w:rPr>
          <w:rFonts w:eastAsiaTheme="minorHAnsi"/>
          <w:b/>
          <w:i/>
          <w:lang w:eastAsia="en-US"/>
        </w:rPr>
        <w:t xml:space="preserve"> </w:t>
      </w:r>
      <w:r w:rsidRPr="00BC14FB">
        <w:rPr>
          <w:rFonts w:eastAsiaTheme="minorHAnsi"/>
          <w:lang w:eastAsia="en-US"/>
        </w:rPr>
        <w:t>şeklinde ifadelere yer verildiği tespit edilmiştir.</w:t>
      </w:r>
    </w:p>
    <w:p w:rsidR="00A0635B" w:rsidRPr="00BC14FB" w:rsidRDefault="00A0635B" w:rsidP="00A0635B">
      <w:pPr>
        <w:jc w:val="both"/>
      </w:pPr>
    </w:p>
    <w:p w:rsidR="00A0635B" w:rsidRPr="00BC14FB" w:rsidRDefault="00A0635B" w:rsidP="00A0635B">
      <w:pPr>
        <w:jc w:val="both"/>
        <w:rPr>
          <w:rFonts w:eastAsiaTheme="minorHAnsi"/>
          <w:lang w:eastAsia="en-US"/>
        </w:rPr>
      </w:pPr>
      <w:r w:rsidRPr="00BC14FB">
        <w:rPr>
          <w:b/>
        </w:rPr>
        <w:t>D</w:t>
      </w:r>
      <w:r w:rsidRPr="00BC14FB">
        <w:rPr>
          <w:b/>
          <w:lang w:val="x-none"/>
        </w:rPr>
        <w:t xml:space="preserve">eğerlendirme/Karar: </w:t>
      </w:r>
      <w:r w:rsidRPr="00BC14FB">
        <w:t xml:space="preserve">Yapılan incelemeler sonucunda; inceleme konusu tanıtımlarda </w:t>
      </w:r>
      <w:r w:rsidRPr="00BC14FB">
        <w:rPr>
          <w:rFonts w:eastAsiaTheme="minorHAns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BC14FB">
        <w:t>değerlendirilmiş olup,</w:t>
      </w:r>
    </w:p>
    <w:p w:rsidR="00A0635B" w:rsidRPr="00BC14FB" w:rsidRDefault="00A0635B" w:rsidP="00A0635B">
      <w:pPr>
        <w:jc w:val="both"/>
        <w:outlineLvl w:val="3"/>
      </w:pPr>
    </w:p>
    <w:p w:rsidR="00A0635B" w:rsidRPr="00BC14FB" w:rsidRDefault="00A0635B" w:rsidP="00A0635B">
      <w:pPr>
        <w:shd w:val="clear" w:color="auto" w:fill="FFFFFF"/>
        <w:tabs>
          <w:tab w:val="left" w:pos="705"/>
        </w:tabs>
        <w:autoSpaceDE w:val="0"/>
        <w:autoSpaceDN w:val="0"/>
        <w:adjustRightInd w:val="0"/>
        <w:jc w:val="both"/>
        <w:rPr>
          <w:rFonts w:eastAsiaTheme="minorHAnsi"/>
          <w:lang w:eastAsia="en-US"/>
        </w:rPr>
      </w:pPr>
      <w:r w:rsidRPr="00BC14FB">
        <w:rPr>
          <w:rFonts w:eastAsiaTheme="minorHAnsi"/>
          <w:lang w:eastAsia="en-US"/>
        </w:rPr>
        <w:t>Dolayısıyla, inceleme konusu tanıtımların;</w:t>
      </w:r>
    </w:p>
    <w:p w:rsidR="00A0635B" w:rsidRPr="00BC14FB" w:rsidRDefault="00A0635B" w:rsidP="00A0635B">
      <w:pPr>
        <w:tabs>
          <w:tab w:val="left" w:pos="284"/>
        </w:tabs>
        <w:ind w:left="142" w:hanging="142"/>
        <w:jc w:val="both"/>
      </w:pPr>
    </w:p>
    <w:p w:rsidR="00A0635B" w:rsidRPr="00BC14FB" w:rsidRDefault="00A0635B" w:rsidP="00A0635B">
      <w:pPr>
        <w:shd w:val="clear" w:color="auto" w:fill="FFFFFF"/>
        <w:tabs>
          <w:tab w:val="left" w:pos="142"/>
        </w:tabs>
        <w:ind w:left="142" w:hanging="142"/>
        <w:jc w:val="both"/>
      </w:pPr>
      <w:r w:rsidRPr="00BC14FB">
        <w:t>- Sağlık Beyanı ile Satışa Sunulan Ürünlerin Sağlık Beyanları Hakkında Yönetmeliğin 5/a, 5/b, 5/c, 5/ç, 5/d maddeleri,</w:t>
      </w:r>
    </w:p>
    <w:p w:rsidR="00A0635B" w:rsidRPr="00BC14FB" w:rsidRDefault="00A0635B" w:rsidP="00A0635B">
      <w:pPr>
        <w:shd w:val="clear" w:color="auto" w:fill="FFFFFF"/>
        <w:tabs>
          <w:tab w:val="left" w:pos="0"/>
          <w:tab w:val="left" w:pos="709"/>
        </w:tabs>
        <w:jc w:val="both"/>
      </w:pPr>
    </w:p>
    <w:p w:rsidR="00A0635B" w:rsidRPr="00BC14FB" w:rsidRDefault="00A0635B" w:rsidP="00A0635B">
      <w:pPr>
        <w:tabs>
          <w:tab w:val="left" w:pos="0"/>
        </w:tabs>
        <w:jc w:val="both"/>
      </w:pPr>
      <w:r w:rsidRPr="00BC14FB">
        <w:t>- 5996 sayılı Veteriner Hizmetleri, Bitki Sağlığı, Gıda ve Yem Kanunu’nun 23/2 ve 24/3 maddeleri,</w:t>
      </w:r>
    </w:p>
    <w:p w:rsidR="00A0635B" w:rsidRPr="00BC14FB" w:rsidRDefault="00A0635B" w:rsidP="00A0635B">
      <w:pPr>
        <w:tabs>
          <w:tab w:val="left" w:pos="0"/>
        </w:tabs>
        <w:jc w:val="both"/>
      </w:pPr>
    </w:p>
    <w:p w:rsidR="00A0635B" w:rsidRPr="00BC14FB" w:rsidRDefault="00A0635B" w:rsidP="00A0635B">
      <w:pPr>
        <w:shd w:val="clear" w:color="auto" w:fill="FFFFFF"/>
        <w:jc w:val="both"/>
        <w:rPr>
          <w:rFonts w:eastAsia="Calibri"/>
        </w:rPr>
      </w:pPr>
      <w:r w:rsidRPr="00BC14FB">
        <w:rPr>
          <w:rFonts w:eastAsia="Calibri"/>
        </w:rPr>
        <w:t>- Türk Gıda Kodeksi Gıda Etiketleme ve Tüketicileri Bilgilendirme Yönetmeliğinin</w:t>
      </w:r>
      <w:r w:rsidRPr="00BC14FB">
        <w:rPr>
          <w:rFonts w:eastAsia="Calibri"/>
          <w:b/>
        </w:rPr>
        <w:t xml:space="preserve"> </w:t>
      </w:r>
      <w:r w:rsidRPr="00BC14FB">
        <w:rPr>
          <w:rFonts w:eastAsia="Calibri"/>
        </w:rPr>
        <w:t>7 nci maddesi,</w:t>
      </w:r>
    </w:p>
    <w:p w:rsidR="00A0635B" w:rsidRPr="00BC14FB" w:rsidRDefault="00A0635B" w:rsidP="00A0635B">
      <w:pPr>
        <w:shd w:val="clear" w:color="auto" w:fill="FFFFFF"/>
        <w:jc w:val="both"/>
        <w:rPr>
          <w:rFonts w:eastAsia="Calibri"/>
        </w:rPr>
      </w:pPr>
    </w:p>
    <w:p w:rsidR="00A0635B" w:rsidRPr="00BC14FB" w:rsidRDefault="00A0635B" w:rsidP="00A0635B">
      <w:pPr>
        <w:shd w:val="clear" w:color="auto" w:fill="FFFFFF"/>
        <w:jc w:val="both"/>
        <w:rPr>
          <w:rFonts w:eastAsia="Calibri"/>
        </w:rPr>
      </w:pPr>
      <w:r w:rsidRPr="00BC14FB">
        <w:rPr>
          <w:rFonts w:eastAsia="Calibri"/>
        </w:rPr>
        <w:t>- Türk Gıda Kodeksi Beslenme ve Sağlık Beyanları Yönetmeliğinin 5, 7, 8, 9, 13 üncü maddeleri,</w:t>
      </w:r>
    </w:p>
    <w:p w:rsidR="00A0635B" w:rsidRPr="00BC14FB" w:rsidRDefault="00A0635B" w:rsidP="00A0635B">
      <w:pPr>
        <w:tabs>
          <w:tab w:val="left" w:pos="284"/>
        </w:tabs>
        <w:jc w:val="both"/>
      </w:pPr>
    </w:p>
    <w:p w:rsidR="00A0635B" w:rsidRPr="00BC14FB" w:rsidRDefault="00A0635B" w:rsidP="00A0635B">
      <w:pPr>
        <w:shd w:val="clear" w:color="auto" w:fill="FFFFFF"/>
        <w:tabs>
          <w:tab w:val="left" w:pos="0"/>
        </w:tabs>
        <w:ind w:left="142" w:hanging="142"/>
        <w:jc w:val="both"/>
      </w:pPr>
      <w:r w:rsidRPr="00BC14FB">
        <w:t>- Ticari Reklam ve Haksız Ticari Uygulamalar Yönetmeliğinin 5/1-b, 7/1, 7/2, 7/3, 7/4, 7/5-a, 9/1, 9/2, 9/5 ve 26 ncı maddeleri,</w:t>
      </w:r>
    </w:p>
    <w:p w:rsidR="00A0635B" w:rsidRPr="00BC14FB" w:rsidRDefault="00A0635B" w:rsidP="00A0635B">
      <w:pPr>
        <w:shd w:val="clear" w:color="auto" w:fill="FFFFFF"/>
        <w:tabs>
          <w:tab w:val="left" w:pos="0"/>
        </w:tabs>
        <w:ind w:left="142" w:hanging="142"/>
        <w:jc w:val="both"/>
      </w:pPr>
    </w:p>
    <w:p w:rsidR="00A0635B" w:rsidRPr="00BC14FB" w:rsidRDefault="00A0635B" w:rsidP="00A0635B">
      <w:pPr>
        <w:tabs>
          <w:tab w:val="left" w:pos="0"/>
          <w:tab w:val="left" w:pos="709"/>
        </w:tabs>
        <w:ind w:left="709" w:hanging="709"/>
        <w:jc w:val="both"/>
        <w:rPr>
          <w:b/>
        </w:rPr>
      </w:pPr>
      <w:r w:rsidRPr="00BC14FB">
        <w:t>- 6502 sayılı Tüketicinin Korunması Hakkında Kanun'un 61 inci maddesi.</w:t>
      </w:r>
    </w:p>
    <w:p w:rsidR="00A0635B" w:rsidRPr="00BC14FB" w:rsidRDefault="00A0635B" w:rsidP="00A0635B">
      <w:pPr>
        <w:tabs>
          <w:tab w:val="left" w:pos="0"/>
          <w:tab w:val="left" w:pos="709"/>
        </w:tabs>
        <w:jc w:val="both"/>
        <w:rPr>
          <w:b/>
        </w:rPr>
      </w:pPr>
    </w:p>
    <w:p w:rsidR="00A0635B" w:rsidRPr="00BC14FB" w:rsidRDefault="00A0635B" w:rsidP="00A0635B">
      <w:pPr>
        <w:tabs>
          <w:tab w:val="left" w:pos="0"/>
        </w:tabs>
        <w:jc w:val="both"/>
      </w:pPr>
      <w:r w:rsidRPr="00BC14FB">
        <w:t>hükümlerine aykırı oldu</w:t>
      </w:r>
      <w:r w:rsidR="00E85BA0">
        <w:t>ğuna,</w:t>
      </w:r>
    </w:p>
    <w:p w:rsidR="00A0635B" w:rsidRPr="00BC14FB" w:rsidRDefault="00A0635B" w:rsidP="00A0635B">
      <w:pPr>
        <w:tabs>
          <w:tab w:val="left" w:pos="0"/>
          <w:tab w:val="left" w:pos="709"/>
        </w:tabs>
        <w:ind w:left="709" w:hanging="709"/>
        <w:jc w:val="both"/>
        <w:rPr>
          <w:b/>
        </w:rPr>
      </w:pPr>
    </w:p>
    <w:p w:rsidR="00A0635B" w:rsidRPr="00BC14FB" w:rsidRDefault="00A0635B" w:rsidP="00A0635B">
      <w:pPr>
        <w:pStyle w:val="GvdeMetni"/>
        <w:spacing w:after="0"/>
        <w:jc w:val="both"/>
      </w:pPr>
      <w:r w:rsidRPr="00BC14FB">
        <w:t>Buna göre, reklam veren</w:t>
      </w:r>
      <w:r w:rsidRPr="00BC14FB">
        <w:rPr>
          <w:b/>
        </w:rPr>
        <w:t xml:space="preserve"> </w:t>
      </w:r>
      <w:r w:rsidRPr="00BC14FB">
        <w:rPr>
          <w:b/>
          <w:bCs/>
        </w:rPr>
        <w:t xml:space="preserve">Ege Pharma Medikal İlaç Gıda Ürünleri San. ve Tic. Ltd. Şti. </w:t>
      </w:r>
      <w:r w:rsidRPr="00BC14FB">
        <w:t xml:space="preserve">hakkında, </w:t>
      </w:r>
      <w:r w:rsidRPr="00BC14FB">
        <w:rPr>
          <w:rFonts w:eastAsiaTheme="minorHAnsi"/>
          <w:lang w:eastAsia="en-US"/>
        </w:rPr>
        <w:t xml:space="preserve">6502 sayılı Kanun’un 63 üncü ve 77/12 nci maddeleri uyarınca </w:t>
      </w:r>
      <w:r w:rsidRPr="00BC14FB">
        <w:rPr>
          <w:rFonts w:eastAsiaTheme="minorHAnsi"/>
          <w:b/>
          <w:lang w:eastAsia="en-US"/>
        </w:rPr>
        <w:t>anılan reklamları durdurma cezası</w:t>
      </w:r>
      <w:r w:rsidRPr="00BC14FB">
        <w:rPr>
          <w:rFonts w:eastAsiaTheme="minorHAnsi"/>
          <w:lang w:eastAsia="en-US"/>
        </w:rPr>
        <w:t xml:space="preserve"> </w:t>
      </w:r>
      <w:r w:rsidRPr="00BC14FB">
        <w:t>verilmesine karar verilmiştir.</w:t>
      </w:r>
    </w:p>
    <w:p w:rsidR="00A0635B" w:rsidRPr="00BC14FB" w:rsidRDefault="00A0635B" w:rsidP="00A0635B">
      <w:pPr>
        <w:pStyle w:val="GvdeMetni"/>
        <w:spacing w:after="0"/>
        <w:jc w:val="both"/>
      </w:pPr>
    </w:p>
    <w:p w:rsidR="00BD4ADD" w:rsidRPr="00BC14FB" w:rsidRDefault="00BD4ADD" w:rsidP="00BD4ADD">
      <w:pPr>
        <w:jc w:val="both"/>
        <w:rPr>
          <w:b/>
        </w:rPr>
      </w:pPr>
      <w:r w:rsidRPr="00BC14FB">
        <w:rPr>
          <w:b/>
        </w:rPr>
        <w:t>35)</w:t>
      </w:r>
    </w:p>
    <w:p w:rsidR="00BD4ADD" w:rsidRPr="00BC14FB" w:rsidRDefault="00BD4ADD" w:rsidP="00BD4ADD">
      <w:pPr>
        <w:jc w:val="both"/>
        <w:rPr>
          <w:b/>
        </w:rPr>
      </w:pPr>
    </w:p>
    <w:p w:rsidR="00A0635B" w:rsidRPr="00BC14FB" w:rsidRDefault="00A0635B" w:rsidP="00BD4ADD">
      <w:pPr>
        <w:jc w:val="both"/>
        <w:rPr>
          <w:b/>
          <w:bCs/>
        </w:rPr>
      </w:pPr>
      <w:r w:rsidRPr="00BC14FB">
        <w:rPr>
          <w:b/>
        </w:rPr>
        <w:t xml:space="preserve">Dosya No: </w:t>
      </w:r>
      <w:r w:rsidRPr="00BC14FB">
        <w:rPr>
          <w:b/>
          <w:bCs/>
        </w:rPr>
        <w:t>2020/845</w:t>
      </w:r>
    </w:p>
    <w:p w:rsidR="00A0635B" w:rsidRPr="00BC14FB" w:rsidRDefault="00A0635B" w:rsidP="00BD4ADD">
      <w:pPr>
        <w:jc w:val="both"/>
        <w:rPr>
          <w:b/>
          <w:bCs/>
        </w:rPr>
      </w:pPr>
    </w:p>
    <w:p w:rsidR="00A0635B" w:rsidRPr="00BC14FB" w:rsidRDefault="00A0635B" w:rsidP="00BD4ADD">
      <w:pPr>
        <w:tabs>
          <w:tab w:val="left" w:pos="0"/>
        </w:tabs>
        <w:jc w:val="both"/>
      </w:pPr>
    </w:p>
    <w:p w:rsidR="00A0635B" w:rsidRPr="00BC14FB" w:rsidRDefault="00A0635B" w:rsidP="00BD4ADD">
      <w:pPr>
        <w:jc w:val="both"/>
        <w:rPr>
          <w:rFonts w:eastAsiaTheme="minorHAnsi"/>
          <w:lang w:eastAsia="en-US"/>
        </w:rPr>
      </w:pPr>
      <w:r w:rsidRPr="00BC14FB">
        <w:rPr>
          <w:b/>
        </w:rPr>
        <w:t>Şikayet Edilen:</w:t>
      </w:r>
      <w:r w:rsidRPr="00BC14FB">
        <w:rPr>
          <w:rFonts w:eastAsiaTheme="minorHAnsi"/>
          <w:highlight w:val="white"/>
          <w:lang w:eastAsia="en-US"/>
        </w:rPr>
        <w:t xml:space="preserve"> </w:t>
      </w:r>
      <w:r w:rsidRPr="00BC14FB">
        <w:rPr>
          <w:rFonts w:eastAsiaTheme="minorHAnsi"/>
          <w:b/>
          <w:lang w:eastAsia="en-US"/>
        </w:rPr>
        <w:t>AYMNET Bitkisel ve Temizlik Ürünleri İthalat İhracat Danışmanlık Tic. Ltd. Şti.</w:t>
      </w:r>
    </w:p>
    <w:p w:rsidR="00A0635B" w:rsidRPr="00BC14FB" w:rsidRDefault="00A0635B" w:rsidP="00BD4ADD">
      <w:pPr>
        <w:tabs>
          <w:tab w:val="left" w:pos="0"/>
        </w:tabs>
        <w:jc w:val="both"/>
      </w:pPr>
    </w:p>
    <w:p w:rsidR="00A0635B" w:rsidRPr="00BC14FB" w:rsidRDefault="00A0635B" w:rsidP="00BD4ADD">
      <w:pPr>
        <w:jc w:val="both"/>
        <w:rPr>
          <w:rFonts w:eastAsiaTheme="minorHAnsi"/>
          <w:lang w:eastAsia="en-US"/>
        </w:rPr>
      </w:pPr>
      <w:r w:rsidRPr="00BC14FB">
        <w:rPr>
          <w:b/>
        </w:rPr>
        <w:t xml:space="preserve">Şikayet Edilen Reklam: </w:t>
      </w:r>
      <w:r w:rsidRPr="00BC14FB">
        <w:rPr>
          <w:rFonts w:eastAsiaTheme="minorHAnsi"/>
          <w:lang w:eastAsia="en-US"/>
        </w:rPr>
        <w:t>https://www.aymnet.com.tr/urun-kategori/ek-gida-takviyeleri/ adresli internet sitesinin 01.04.2020 tarihli görünümünde yer alan gıda takviyelerine ilişkin tanıtımlar</w:t>
      </w:r>
    </w:p>
    <w:p w:rsidR="00A0635B" w:rsidRPr="00BC14FB" w:rsidRDefault="00A0635B" w:rsidP="00BD4ADD">
      <w:pPr>
        <w:jc w:val="both"/>
        <w:rPr>
          <w:rFonts w:eastAsiaTheme="minorHAnsi"/>
          <w:lang w:eastAsia="en-US"/>
        </w:rPr>
      </w:pPr>
    </w:p>
    <w:p w:rsidR="00A0635B" w:rsidRPr="00BC14FB" w:rsidRDefault="00A0635B" w:rsidP="00BD4ADD">
      <w:pPr>
        <w:jc w:val="both"/>
        <w:rPr>
          <w:rFonts w:eastAsiaTheme="minorHAnsi"/>
          <w:lang w:eastAsia="en-US"/>
        </w:rPr>
      </w:pPr>
      <w:r w:rsidRPr="00BC14FB">
        <w:rPr>
          <w:b/>
        </w:rPr>
        <w:t xml:space="preserve">Reklam Yayın Tarihi: </w:t>
      </w:r>
      <w:r w:rsidRPr="00BC14FB">
        <w:rPr>
          <w:rFonts w:eastAsiaTheme="minorHAnsi"/>
          <w:lang w:eastAsia="en-US"/>
        </w:rPr>
        <w:t>01.04.2020</w:t>
      </w:r>
    </w:p>
    <w:p w:rsidR="00A0635B" w:rsidRPr="00BC14FB" w:rsidRDefault="00A0635B" w:rsidP="00BD4ADD">
      <w:pPr>
        <w:tabs>
          <w:tab w:val="left" w:pos="0"/>
        </w:tabs>
        <w:jc w:val="both"/>
      </w:pPr>
    </w:p>
    <w:p w:rsidR="00A0635B" w:rsidRPr="00BC14FB" w:rsidRDefault="00A0635B" w:rsidP="00BD4ADD">
      <w:pPr>
        <w:tabs>
          <w:tab w:val="left" w:pos="0"/>
          <w:tab w:val="left" w:pos="709"/>
        </w:tabs>
        <w:ind w:left="709" w:hanging="709"/>
        <w:jc w:val="both"/>
      </w:pPr>
      <w:r w:rsidRPr="00BC14FB">
        <w:rPr>
          <w:b/>
        </w:rPr>
        <w:t xml:space="preserve">Reklamın Yayınlandığı Mecra: </w:t>
      </w:r>
      <w:r w:rsidRPr="00BC14FB">
        <w:t>İnternet</w:t>
      </w:r>
    </w:p>
    <w:p w:rsidR="00A0635B" w:rsidRPr="00BC14FB" w:rsidRDefault="00A0635B" w:rsidP="00BD4ADD">
      <w:pPr>
        <w:shd w:val="clear" w:color="auto" w:fill="FFFFFF"/>
        <w:ind w:firstLine="709"/>
        <w:jc w:val="both"/>
      </w:pPr>
    </w:p>
    <w:p w:rsidR="00A0635B" w:rsidRPr="00BC14FB" w:rsidRDefault="00A0635B" w:rsidP="00BD4ADD">
      <w:pPr>
        <w:shd w:val="clear" w:color="auto" w:fill="FFFFFF"/>
        <w:jc w:val="both"/>
        <w:rPr>
          <w:rFonts w:eastAsiaTheme="minorHAnsi"/>
          <w:lang w:eastAsia="en-US"/>
        </w:rPr>
      </w:pPr>
      <w:r w:rsidRPr="00BC14FB">
        <w:rPr>
          <w:b/>
        </w:rPr>
        <w:t xml:space="preserve">Tespitler: </w:t>
      </w:r>
      <w:r w:rsidRPr="00BC14FB">
        <w:rPr>
          <w:rFonts w:eastAsiaTheme="minorHAnsi"/>
          <w:lang w:eastAsia="en-US"/>
        </w:rPr>
        <w:t>https://www.aymnet.com.tr/urun-kategori/ek-gida-takviyeleri/ adresli internet sayfalarının 01.04.2020 tarihli görünümlerinde yer alan muhtelif tarihli paylaşımlarda; AYM C-VİT adlı ürünün "</w:t>
      </w:r>
      <w:r w:rsidRPr="00BC14FB">
        <w:rPr>
          <w:rFonts w:eastAsiaTheme="minorHAnsi"/>
          <w:i/>
          <w:lang w:eastAsia="en-US"/>
        </w:rPr>
        <w:t xml:space="preserve">Birçok kanser çeşidinin oluşmasını önler. Nitrosaminlerin (kansere neden olan maddeler) oluşmasına karşı koymada yardımcı olur. Ameliyat sonrası iyileşmeyi hızlandırır. Doğal bir laksadif olarak işlev görür. Yaraları, yanıkları ve kanayan diş etlerini iyileştirir. Damarlardaki </w:t>
      </w:r>
      <w:r w:rsidRPr="00BC14FB">
        <w:rPr>
          <w:rFonts w:eastAsiaTheme="minorHAnsi"/>
          <w:i/>
          <w:lang w:eastAsia="en-US"/>
        </w:rPr>
        <w:lastRenderedPageBreak/>
        <w:t>kan pıhtılaşmasını düşürür</w:t>
      </w:r>
      <w:r w:rsidRPr="00BC14FB">
        <w:rPr>
          <w:rFonts w:eastAsiaTheme="minorHAnsi"/>
          <w:lang w:eastAsia="en-US"/>
        </w:rPr>
        <w:t>." AYM COHOSH COMPLEX adlı ürünün "</w:t>
      </w:r>
      <w:r w:rsidRPr="00BC14FB">
        <w:rPr>
          <w:rFonts w:eastAsiaTheme="minorHAnsi"/>
          <w:i/>
          <w:lang w:eastAsia="en-US"/>
        </w:rPr>
        <w:t>Rahime kan akımını artırarak ve kasılmaları azaltarak dismenorenin (ağrılı adet görme) önlenmesine yardımcı olmaktadır (Durain, D. 2004). Menapoz dönemindeki kadınlarda sıklıkla görülen ateş basması, terleme ve anksiyete durumunda etkili bir çözümdür. Doğal olarak östrojen (fitoöstrojen) gibi görev görür</w:t>
      </w:r>
      <w:r w:rsidRPr="00BC14FB">
        <w:rPr>
          <w:rFonts w:eastAsiaTheme="minorHAnsi"/>
          <w:lang w:eastAsia="en-US"/>
        </w:rPr>
        <w:t>."AYM ÇÖREK OTU "</w:t>
      </w:r>
      <w:r w:rsidRPr="00BC14FB">
        <w:rPr>
          <w:rFonts w:eastAsiaTheme="minorHAnsi"/>
          <w:i/>
          <w:lang w:eastAsia="en-US"/>
        </w:rPr>
        <w:t>Mikrop, virüs ve mantarlara karşı etkili bir savunma aracıdır. Kan şekerinin düşmesine yardımcı olur. Damar hastalıklarının önlenmesine yardımcı olur. İdrar söktürmeye yardımcı olur</w:t>
      </w:r>
      <w:r w:rsidRPr="00BC14FB">
        <w:rPr>
          <w:rFonts w:eastAsiaTheme="minorHAnsi"/>
          <w:lang w:eastAsia="en-US"/>
        </w:rPr>
        <w:t>." AYM JOİNT COMPLEX adlı ürünün "</w:t>
      </w:r>
      <w:r w:rsidRPr="00BC14FB">
        <w:rPr>
          <w:rFonts w:eastAsiaTheme="minorHAnsi"/>
          <w:i/>
          <w:lang w:eastAsia="en-US"/>
        </w:rPr>
        <w:t>Osteoartrit (eklem kireçlenmesi) tedavisine, Romatoid artrit (eklem iltihabı) tedavisine yardımcı olarak eklem hasarlarının yavaşlatılmasında etkilidir. Kas ağrılarında, spor yaralanmalarında, kıkırdağın yenilenmesine yardımcı olarak kullanılır</w:t>
      </w:r>
      <w:r w:rsidRPr="00BC14FB">
        <w:rPr>
          <w:rFonts w:eastAsiaTheme="minorHAnsi"/>
          <w:lang w:eastAsia="en-US"/>
        </w:rPr>
        <w:t xml:space="preserve">." </w:t>
      </w:r>
    </w:p>
    <w:p w:rsidR="00A0635B" w:rsidRPr="00BC14FB" w:rsidRDefault="00A0635B" w:rsidP="00BD4ADD">
      <w:pPr>
        <w:autoSpaceDE w:val="0"/>
        <w:autoSpaceDN w:val="0"/>
        <w:adjustRightInd w:val="0"/>
        <w:jc w:val="both"/>
        <w:rPr>
          <w:rFonts w:eastAsiaTheme="minorHAnsi"/>
          <w:lang w:eastAsia="en-US"/>
        </w:rPr>
      </w:pPr>
      <w:r w:rsidRPr="00BC14FB">
        <w:rPr>
          <w:rFonts w:eastAsiaTheme="minorHAnsi"/>
          <w:lang w:eastAsia="en-US"/>
        </w:rPr>
        <w:t>ibarelerine yer verildiği tespit edilmiştir.</w:t>
      </w:r>
    </w:p>
    <w:p w:rsidR="00A0635B" w:rsidRPr="00BC14FB" w:rsidRDefault="00A0635B" w:rsidP="00BD4ADD">
      <w:pPr>
        <w:jc w:val="both"/>
      </w:pPr>
    </w:p>
    <w:p w:rsidR="00A0635B" w:rsidRPr="00BC14FB" w:rsidRDefault="00A0635B" w:rsidP="00BD4ADD">
      <w:pPr>
        <w:shd w:val="clear" w:color="auto" w:fill="FFFFFF"/>
        <w:jc w:val="both"/>
        <w:rPr>
          <w:rFonts w:eastAsiaTheme="minorHAnsi"/>
          <w:lang w:eastAsia="en-US"/>
        </w:rPr>
      </w:pPr>
      <w:r w:rsidRPr="00BC14FB">
        <w:rPr>
          <w:b/>
        </w:rPr>
        <w:t>D</w:t>
      </w:r>
      <w:r w:rsidRPr="00BC14FB">
        <w:rPr>
          <w:b/>
          <w:lang w:val="x-none"/>
        </w:rPr>
        <w:t xml:space="preserve">eğerlendirme/Karar: </w:t>
      </w:r>
      <w:r w:rsidRPr="00BC14FB">
        <w:t xml:space="preserve">Yapılan incelemeler sonucunda; </w:t>
      </w:r>
      <w:r w:rsidRPr="00BC14FB">
        <w:rPr>
          <w:rFonts w:eastAsiaTheme="minorHAnsi"/>
          <w:lang w:eastAsia="en-US"/>
        </w:rPr>
        <w:t>https://www.aymnet.com.tr/urun-kategori/ek-gida-takviyeleri/ adresli internet sayfalarında; AYM C-VİT adlı ürünün "</w:t>
      </w:r>
      <w:r w:rsidRPr="00BC14FB">
        <w:rPr>
          <w:rFonts w:eastAsiaTheme="minorHAnsi"/>
          <w:i/>
          <w:lang w:eastAsia="en-US"/>
        </w:rPr>
        <w:t>Birçok kanser çeşidinin oluşmasını önler. Nitrosaminlerin (kansere neden olan maddeler) oluşmasına karşı koymada yardımcı olur. Ameliyat sonrası iyileşmeyi hızlandırır. Doğal bir laksadif olarak işlev görür. Yaraları, yanıkları ve kanayan diş etlerini iyileştirir. Damarlardaki kan pıhtılaşmasını düşürür</w:t>
      </w:r>
      <w:r w:rsidRPr="00BC14FB">
        <w:rPr>
          <w:rFonts w:eastAsiaTheme="minorHAnsi"/>
          <w:lang w:eastAsia="en-US"/>
        </w:rPr>
        <w:t>." AYM COHOSH COMPLEX adlı ürünün "</w:t>
      </w:r>
      <w:r w:rsidRPr="00BC14FB">
        <w:rPr>
          <w:rFonts w:eastAsiaTheme="minorHAnsi"/>
          <w:i/>
          <w:lang w:eastAsia="en-US"/>
        </w:rPr>
        <w:t>Rahime kan akımını artırarak ve kasılmaları azaltarak dismenorenin (ağrılı adet görme) önlenmesine yardımcı olmaktadır (Durain, D. 2004). Menapoz dönemindeki kadınlarda sıklıkla görülen ateş basması, terleme ve anksiyete durumunda etkili bir çözümdür. Doğal olarak östrojen (fitoöstrojen) gibi görev görür</w:t>
      </w:r>
      <w:r w:rsidRPr="00BC14FB">
        <w:rPr>
          <w:rFonts w:eastAsiaTheme="minorHAnsi"/>
          <w:lang w:eastAsia="en-US"/>
        </w:rPr>
        <w:t>."AYM ÇÖREK OTU "</w:t>
      </w:r>
      <w:r w:rsidRPr="00BC14FB">
        <w:rPr>
          <w:rFonts w:eastAsiaTheme="minorHAnsi"/>
          <w:i/>
          <w:lang w:eastAsia="en-US"/>
        </w:rPr>
        <w:t>Mikrop, virüs ve mantarlara karşı etkili bir savunma aracıdır. Kan şekerinin düşmesine yardımcı olur. Damar hastalıklarının önlenmesine yardımcı olur. İdrar söktürmeye yardımcı olur</w:t>
      </w:r>
      <w:r w:rsidRPr="00BC14FB">
        <w:rPr>
          <w:rFonts w:eastAsiaTheme="minorHAnsi"/>
          <w:lang w:eastAsia="en-US"/>
        </w:rPr>
        <w:t>." AYM JOİNT COMPLEX adlı ürünün "</w:t>
      </w:r>
      <w:r w:rsidRPr="00BC14FB">
        <w:rPr>
          <w:rFonts w:eastAsiaTheme="minorHAnsi"/>
          <w:i/>
          <w:lang w:eastAsia="en-US"/>
        </w:rPr>
        <w:t>Osteoartrit (eklem kireçlenmesi) tedavisine, Romatoid artrit (eklem iltihabı) tedavisine yardımcı olarak eklem hasarlarının yavaşlatılmasında etkilidir. Kas ağrılarında, spor yaralanmalarında, kıkırdağın yenilenmesine yardımcı olarak kullanılır</w:t>
      </w:r>
      <w:r w:rsidRPr="00BC14FB">
        <w:rPr>
          <w:rFonts w:eastAsiaTheme="minorHAnsi"/>
          <w:lang w:eastAsia="en-US"/>
        </w:rPr>
        <w:t>."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BC14FB">
        <w:rPr>
          <w:rFonts w:eastAsiaTheme="minorHAnsi"/>
          <w:i/>
          <w:lang w:eastAsia="en-US"/>
        </w:rPr>
        <w:t xml:space="preserve"> </w:t>
      </w:r>
    </w:p>
    <w:p w:rsidR="00A0635B" w:rsidRPr="00BC14FB" w:rsidRDefault="00A0635B" w:rsidP="00BD4ADD">
      <w:pPr>
        <w:shd w:val="clear" w:color="auto" w:fill="FFFFFF"/>
        <w:autoSpaceDE w:val="0"/>
        <w:autoSpaceDN w:val="0"/>
        <w:adjustRightInd w:val="0"/>
        <w:jc w:val="both"/>
        <w:rPr>
          <w:rFonts w:eastAsiaTheme="minorHAnsi"/>
          <w:lang w:eastAsia="en-US"/>
        </w:rPr>
      </w:pPr>
    </w:p>
    <w:p w:rsidR="00A0635B" w:rsidRPr="00BC14FB" w:rsidRDefault="00A0635B" w:rsidP="00BD4ADD">
      <w:pPr>
        <w:shd w:val="clear" w:color="auto" w:fill="FFFFFF"/>
        <w:tabs>
          <w:tab w:val="left" w:pos="705"/>
        </w:tabs>
        <w:autoSpaceDE w:val="0"/>
        <w:autoSpaceDN w:val="0"/>
        <w:adjustRightInd w:val="0"/>
        <w:jc w:val="both"/>
        <w:rPr>
          <w:rFonts w:eastAsiaTheme="minorHAnsi"/>
          <w:lang w:eastAsia="en-US"/>
        </w:rPr>
      </w:pPr>
      <w:r w:rsidRPr="00BC14FB">
        <w:rPr>
          <w:rFonts w:eastAsiaTheme="minorHAnsi"/>
          <w:lang w:eastAsia="en-US"/>
        </w:rPr>
        <w:t>Dolayısıyla, inceleme konusu tanıtımların;</w:t>
      </w:r>
    </w:p>
    <w:p w:rsidR="00A0635B" w:rsidRPr="00BC14FB" w:rsidRDefault="00A0635B" w:rsidP="00BD4ADD">
      <w:pPr>
        <w:tabs>
          <w:tab w:val="left" w:pos="284"/>
        </w:tabs>
        <w:ind w:left="142" w:hanging="142"/>
        <w:jc w:val="both"/>
      </w:pPr>
    </w:p>
    <w:p w:rsidR="00A0635B" w:rsidRPr="00BC14FB" w:rsidRDefault="00A0635B" w:rsidP="00BD4ADD">
      <w:pPr>
        <w:shd w:val="clear" w:color="auto" w:fill="FFFFFF"/>
        <w:tabs>
          <w:tab w:val="left" w:pos="142"/>
        </w:tabs>
        <w:ind w:left="142" w:hanging="142"/>
        <w:jc w:val="both"/>
      </w:pPr>
      <w:r w:rsidRPr="00BC14FB">
        <w:t>- Sağlık Beyanı ile Satışa Sunulan Ürünlerin Sağlık Beyanları Hakkında Yönetmeliğin 5/a, 5/b, 5/c, 5/ç, 5/d, 5/e maddeleri,</w:t>
      </w:r>
    </w:p>
    <w:p w:rsidR="00A0635B" w:rsidRPr="00BC14FB" w:rsidRDefault="00A0635B" w:rsidP="00BD4ADD">
      <w:pPr>
        <w:shd w:val="clear" w:color="auto" w:fill="FFFFFF"/>
        <w:tabs>
          <w:tab w:val="left" w:pos="0"/>
          <w:tab w:val="left" w:pos="709"/>
        </w:tabs>
        <w:jc w:val="both"/>
      </w:pPr>
    </w:p>
    <w:p w:rsidR="00A0635B" w:rsidRPr="00BC14FB" w:rsidRDefault="00A0635B" w:rsidP="00BD4ADD">
      <w:pPr>
        <w:tabs>
          <w:tab w:val="left" w:pos="0"/>
        </w:tabs>
        <w:jc w:val="both"/>
      </w:pPr>
      <w:r w:rsidRPr="00BC14FB">
        <w:lastRenderedPageBreak/>
        <w:t>- 5996 sayılı Veteriner Hizmetleri, Bitki Sağlığı, Gıda ve Yem Kanunu’nun 24/3 maddeleri,</w:t>
      </w:r>
    </w:p>
    <w:p w:rsidR="00A0635B" w:rsidRPr="00BC14FB" w:rsidRDefault="00A0635B" w:rsidP="00BD4ADD">
      <w:pPr>
        <w:tabs>
          <w:tab w:val="left" w:pos="0"/>
        </w:tabs>
        <w:jc w:val="both"/>
      </w:pPr>
    </w:p>
    <w:p w:rsidR="00A0635B" w:rsidRPr="00BC14FB" w:rsidRDefault="00A0635B" w:rsidP="00BD4ADD">
      <w:pPr>
        <w:shd w:val="clear" w:color="auto" w:fill="FFFFFF"/>
        <w:jc w:val="both"/>
        <w:rPr>
          <w:rFonts w:eastAsia="Calibri"/>
        </w:rPr>
      </w:pPr>
      <w:r w:rsidRPr="00BC14FB">
        <w:rPr>
          <w:rFonts w:eastAsia="Calibri"/>
        </w:rPr>
        <w:t>- Türk Gıda Kodeksi Gıda Etiketleme ve Tüketicileri Bilgilendirme Yönetmeliğinin</w:t>
      </w:r>
      <w:r w:rsidRPr="00BC14FB">
        <w:rPr>
          <w:rFonts w:eastAsia="Calibri"/>
          <w:b/>
        </w:rPr>
        <w:t xml:space="preserve"> </w:t>
      </w:r>
      <w:r w:rsidRPr="00BC14FB">
        <w:rPr>
          <w:rFonts w:eastAsia="Calibri"/>
        </w:rPr>
        <w:t>7 nci maddesi,</w:t>
      </w:r>
    </w:p>
    <w:p w:rsidR="00A0635B" w:rsidRPr="00BC14FB" w:rsidRDefault="00A0635B" w:rsidP="00BD4ADD">
      <w:pPr>
        <w:shd w:val="clear" w:color="auto" w:fill="FFFFFF"/>
        <w:jc w:val="both"/>
        <w:rPr>
          <w:rFonts w:eastAsia="Calibri"/>
        </w:rPr>
      </w:pPr>
    </w:p>
    <w:p w:rsidR="00A0635B" w:rsidRPr="00BC14FB" w:rsidRDefault="00A0635B" w:rsidP="00BD4ADD">
      <w:pPr>
        <w:shd w:val="clear" w:color="auto" w:fill="FFFFFF"/>
        <w:jc w:val="both"/>
        <w:rPr>
          <w:rFonts w:eastAsia="Calibri"/>
        </w:rPr>
      </w:pPr>
      <w:r w:rsidRPr="00BC14FB">
        <w:rPr>
          <w:rFonts w:eastAsia="Calibri"/>
        </w:rPr>
        <w:t>- Türk Gıda Kodeksi Beslenme ve Sağlık Beyanları Yönetmeliğinin 5, 8, 9, 13 üncü maddeleri,</w:t>
      </w:r>
    </w:p>
    <w:p w:rsidR="00A0635B" w:rsidRPr="00BC14FB" w:rsidRDefault="00A0635B" w:rsidP="00BD4ADD">
      <w:pPr>
        <w:tabs>
          <w:tab w:val="left" w:pos="284"/>
        </w:tabs>
        <w:jc w:val="both"/>
      </w:pPr>
    </w:p>
    <w:p w:rsidR="00A0635B" w:rsidRPr="00BC14FB" w:rsidRDefault="00A0635B" w:rsidP="00BD4ADD">
      <w:pPr>
        <w:shd w:val="clear" w:color="auto" w:fill="FFFFFF"/>
        <w:tabs>
          <w:tab w:val="left" w:pos="0"/>
        </w:tabs>
        <w:ind w:left="142" w:hanging="142"/>
        <w:jc w:val="both"/>
      </w:pPr>
      <w:r w:rsidRPr="00BC14FB">
        <w:t>- Ticari Reklam ve Haksız Ticari Uygulamalar Yönetmeliğinin 5/1-b, 7/1, 7/2, 7/3, 7/4, 7/5-a, 9/1, 9/2, 9/5 ve 26 ncı maddeleri,</w:t>
      </w:r>
    </w:p>
    <w:p w:rsidR="00A0635B" w:rsidRPr="00BC14FB" w:rsidRDefault="00A0635B" w:rsidP="00BD4ADD">
      <w:pPr>
        <w:shd w:val="clear" w:color="auto" w:fill="FFFFFF"/>
        <w:tabs>
          <w:tab w:val="left" w:pos="0"/>
        </w:tabs>
        <w:ind w:left="142" w:hanging="142"/>
        <w:jc w:val="both"/>
      </w:pPr>
    </w:p>
    <w:p w:rsidR="00A0635B" w:rsidRPr="00BC14FB" w:rsidRDefault="00A0635B" w:rsidP="00BD4ADD">
      <w:pPr>
        <w:tabs>
          <w:tab w:val="left" w:pos="0"/>
          <w:tab w:val="left" w:pos="709"/>
        </w:tabs>
        <w:ind w:left="709" w:hanging="709"/>
        <w:jc w:val="both"/>
        <w:rPr>
          <w:b/>
        </w:rPr>
      </w:pPr>
      <w:r w:rsidRPr="00BC14FB">
        <w:t>- 6502 sayılı Tüketicinin Korunması Hakkında Kanun'un 61 inci maddesi.</w:t>
      </w:r>
    </w:p>
    <w:p w:rsidR="00A0635B" w:rsidRPr="00BC14FB" w:rsidRDefault="00A0635B" w:rsidP="00BD4ADD">
      <w:pPr>
        <w:tabs>
          <w:tab w:val="left" w:pos="0"/>
          <w:tab w:val="left" w:pos="709"/>
        </w:tabs>
        <w:jc w:val="both"/>
        <w:rPr>
          <w:b/>
        </w:rPr>
      </w:pPr>
    </w:p>
    <w:p w:rsidR="00A0635B" w:rsidRPr="00BC14FB" w:rsidRDefault="004C3C62" w:rsidP="00BD4ADD">
      <w:pPr>
        <w:tabs>
          <w:tab w:val="left" w:pos="0"/>
        </w:tabs>
        <w:jc w:val="both"/>
      </w:pPr>
      <w:r>
        <w:t>hükümlerine aykırı olduğuna,</w:t>
      </w:r>
    </w:p>
    <w:p w:rsidR="00A0635B" w:rsidRPr="00BC14FB" w:rsidRDefault="00A0635B" w:rsidP="00BD4ADD">
      <w:pPr>
        <w:tabs>
          <w:tab w:val="left" w:pos="0"/>
          <w:tab w:val="left" w:pos="709"/>
        </w:tabs>
        <w:ind w:left="709" w:hanging="709"/>
        <w:jc w:val="both"/>
        <w:rPr>
          <w:b/>
        </w:rPr>
      </w:pPr>
    </w:p>
    <w:p w:rsidR="00A0635B" w:rsidRPr="00BC14FB" w:rsidRDefault="00A0635B" w:rsidP="00BD4ADD">
      <w:pPr>
        <w:jc w:val="both"/>
        <w:rPr>
          <w:rFonts w:eastAsiaTheme="minorHAnsi"/>
          <w:lang w:eastAsia="en-US"/>
        </w:rPr>
      </w:pPr>
      <w:r w:rsidRPr="00BC14FB">
        <w:t>Buna göre, reklam veren</w:t>
      </w:r>
      <w:r w:rsidRPr="00BC14FB">
        <w:rPr>
          <w:b/>
        </w:rPr>
        <w:t xml:space="preserve"> </w:t>
      </w:r>
      <w:r w:rsidRPr="00BC14FB">
        <w:rPr>
          <w:rFonts w:eastAsiaTheme="minorHAnsi"/>
          <w:b/>
          <w:lang w:eastAsia="en-US"/>
        </w:rPr>
        <w:t>AYMNET Bitkisel ve Temizlik Ürünleri İthalat İhracat Danışmanlık Tic. Ltd. Şti.</w:t>
      </w:r>
      <w:r w:rsidRPr="00BC14FB">
        <w:rPr>
          <w:rFonts w:eastAsiaTheme="minorHAnsi"/>
          <w:lang w:eastAsia="en-US"/>
        </w:rPr>
        <w:t xml:space="preserve"> </w:t>
      </w:r>
      <w:r w:rsidRPr="00BC14FB">
        <w:t xml:space="preserve">hakkında, </w:t>
      </w:r>
      <w:r w:rsidRPr="00BC14FB">
        <w:rPr>
          <w:rFonts w:eastAsiaTheme="minorHAnsi"/>
          <w:lang w:eastAsia="en-US"/>
        </w:rPr>
        <w:t xml:space="preserve">6502 sayılı Kanun’un 63 üncü ve 77/12 nci maddeleri uyarınca </w:t>
      </w:r>
      <w:r w:rsidRPr="00BC14FB">
        <w:rPr>
          <w:rFonts w:eastAsiaTheme="minorHAnsi"/>
          <w:b/>
          <w:lang w:eastAsia="en-US"/>
        </w:rPr>
        <w:t>104.781 TL (Yüzdörtbinyediyüzseksenbir Türk Lirası) idari para ve anılan reklamları durdurma cezaları</w:t>
      </w:r>
      <w:r w:rsidRPr="00BC14FB">
        <w:rPr>
          <w:rFonts w:eastAsiaTheme="minorHAnsi"/>
          <w:lang w:eastAsia="en-US"/>
        </w:rPr>
        <w:t xml:space="preserve"> verilmesine </w:t>
      </w:r>
      <w:r w:rsidRPr="00BC14FB">
        <w:t>karar verilmiştir.</w:t>
      </w:r>
    </w:p>
    <w:p w:rsidR="00F66FED" w:rsidRPr="00BC14FB" w:rsidRDefault="00F66FED" w:rsidP="00F66FED">
      <w:pPr>
        <w:tabs>
          <w:tab w:val="left" w:pos="0"/>
        </w:tabs>
        <w:jc w:val="both"/>
        <w:rPr>
          <w:b/>
          <w:u w:val="single"/>
        </w:rPr>
      </w:pPr>
    </w:p>
    <w:p w:rsidR="00F66FED" w:rsidRPr="00BC14FB" w:rsidRDefault="00F66FED" w:rsidP="00F66FED">
      <w:pPr>
        <w:jc w:val="both"/>
        <w:rPr>
          <w:b/>
          <w:u w:val="single"/>
        </w:rPr>
      </w:pPr>
      <w:r w:rsidRPr="00BC14FB">
        <w:rPr>
          <w:b/>
          <w:u w:val="single"/>
        </w:rPr>
        <w:t>TEKNOLOJİ</w:t>
      </w:r>
    </w:p>
    <w:p w:rsidR="00F66FED" w:rsidRPr="00BC14FB" w:rsidRDefault="00F66FED" w:rsidP="00F66FED">
      <w:pPr>
        <w:jc w:val="both"/>
        <w:rPr>
          <w:b/>
        </w:rPr>
      </w:pPr>
    </w:p>
    <w:p w:rsidR="00F66FED" w:rsidRPr="00BC14FB" w:rsidRDefault="00F66FED" w:rsidP="00F66FED">
      <w:pPr>
        <w:jc w:val="both"/>
        <w:rPr>
          <w:b/>
        </w:rPr>
      </w:pPr>
      <w:r w:rsidRPr="00BC14FB">
        <w:rPr>
          <w:b/>
        </w:rPr>
        <w:t xml:space="preserve">36) </w:t>
      </w:r>
    </w:p>
    <w:p w:rsidR="00F66FED" w:rsidRPr="00BC14FB" w:rsidRDefault="00F66FED" w:rsidP="00F66FED">
      <w:pPr>
        <w:jc w:val="both"/>
        <w:rPr>
          <w:b/>
        </w:rPr>
      </w:pPr>
    </w:p>
    <w:p w:rsidR="00F66FED" w:rsidRPr="00BC14FB" w:rsidRDefault="00F66FED" w:rsidP="00F66FED">
      <w:pPr>
        <w:jc w:val="both"/>
        <w:rPr>
          <w:b/>
        </w:rPr>
      </w:pPr>
      <w:r w:rsidRPr="00BC14FB">
        <w:rPr>
          <w:b/>
        </w:rPr>
        <w:t>Dosya No: 2020/546</w:t>
      </w:r>
    </w:p>
    <w:p w:rsidR="00F66FED" w:rsidRPr="00BC14FB" w:rsidRDefault="00F66FED" w:rsidP="00F66FED">
      <w:pPr>
        <w:jc w:val="both"/>
        <w:rPr>
          <w:b/>
        </w:rPr>
      </w:pPr>
    </w:p>
    <w:p w:rsidR="00F66FED" w:rsidRPr="00BC14FB" w:rsidRDefault="00F66FED" w:rsidP="00F66FED">
      <w:pPr>
        <w:tabs>
          <w:tab w:val="left" w:pos="0"/>
        </w:tabs>
        <w:rPr>
          <w:b/>
        </w:rPr>
      </w:pPr>
      <w:r w:rsidRPr="00BC14FB">
        <w:rPr>
          <w:b/>
        </w:rPr>
        <w:t>Şikayet Edilen: D-Market Elektronik Hizmetler ve Ticaret A.Ş.</w:t>
      </w:r>
    </w:p>
    <w:p w:rsidR="00F66FED" w:rsidRPr="00BC14FB" w:rsidRDefault="00F66FED" w:rsidP="00F66FED">
      <w:pPr>
        <w:jc w:val="both"/>
        <w:rPr>
          <w:b/>
        </w:rPr>
      </w:pPr>
    </w:p>
    <w:p w:rsidR="00F66FED" w:rsidRPr="00BC14FB" w:rsidRDefault="00F66FED" w:rsidP="00F66FED">
      <w:r w:rsidRPr="00BC14FB">
        <w:rPr>
          <w:b/>
        </w:rPr>
        <w:t>Şikayet Edilen Reklam:</w:t>
      </w:r>
      <w:r w:rsidRPr="00BC14FB">
        <w:t xml:space="preserve"> www.hepsiburada.com adresli internet sitesinde yayınlanan "Xiaomi Redmi Note 8 Pro 128 GB" model cep telefonuna ilişkin yapılan tanıtımlar.</w:t>
      </w:r>
    </w:p>
    <w:p w:rsidR="00F66FED" w:rsidRPr="00BC14FB" w:rsidRDefault="00F66FED" w:rsidP="00F66FED">
      <w:pPr>
        <w:jc w:val="both"/>
      </w:pPr>
    </w:p>
    <w:p w:rsidR="00F66FED" w:rsidRPr="00BC14FB" w:rsidRDefault="00F66FED" w:rsidP="00F66FED">
      <w:pPr>
        <w:jc w:val="both"/>
      </w:pPr>
      <w:r w:rsidRPr="00BC14FB">
        <w:rPr>
          <w:b/>
        </w:rPr>
        <w:t>Reklam Yayın Tarihi:</w:t>
      </w:r>
      <w:r w:rsidRPr="00BC14FB">
        <w:t xml:space="preserve"> 21.11.2019</w:t>
      </w:r>
    </w:p>
    <w:p w:rsidR="00F66FED" w:rsidRPr="00BC14FB" w:rsidRDefault="00F66FED" w:rsidP="00F66FED">
      <w:pPr>
        <w:jc w:val="both"/>
        <w:rPr>
          <w:b/>
        </w:rPr>
      </w:pPr>
    </w:p>
    <w:p w:rsidR="00F66FED" w:rsidRPr="00BC14FB" w:rsidRDefault="00F66FED" w:rsidP="00F66FED">
      <w:pPr>
        <w:jc w:val="both"/>
      </w:pPr>
      <w:r w:rsidRPr="00BC14FB">
        <w:rPr>
          <w:b/>
        </w:rPr>
        <w:t xml:space="preserve">Reklamın Yayınlandığı Mecra: </w:t>
      </w:r>
      <w:r w:rsidRPr="00BC14FB">
        <w:t>İnternet</w:t>
      </w:r>
    </w:p>
    <w:p w:rsidR="00F66FED" w:rsidRPr="00BC14FB" w:rsidRDefault="00F66FED" w:rsidP="00F66FED">
      <w:pPr>
        <w:shd w:val="clear" w:color="auto" w:fill="FFFFFF"/>
        <w:tabs>
          <w:tab w:val="left" w:pos="0"/>
        </w:tabs>
        <w:jc w:val="both"/>
      </w:pPr>
    </w:p>
    <w:p w:rsidR="00F66FED" w:rsidRPr="00BC14FB" w:rsidRDefault="00F66FED" w:rsidP="00F66FED">
      <w:pPr>
        <w:shd w:val="clear" w:color="auto" w:fill="FFFFFF"/>
        <w:tabs>
          <w:tab w:val="left" w:pos="0"/>
        </w:tabs>
        <w:jc w:val="both"/>
      </w:pPr>
      <w:r w:rsidRPr="00BC14FB">
        <w:rPr>
          <w:b/>
        </w:rPr>
        <w:t>Tespitler:</w:t>
      </w:r>
      <w:r w:rsidRPr="00BC14FB">
        <w:t xml:space="preserve"> www.hepsiburada.com adresli internet sitesinin 21.11.2019 tarihli görünümünde "Xiaomi Redmi Note 8 Pro 128 GB" model cep telefonuna ilişkin yapılan tanıtımlara istinaden, başvuru sahibi tüketici tarafından alışveriş yapıldığı, söz konusu alışverişe ait sipariş detayında, siparişin 22.11.2019 tarihinde kargoya verileceğinin belirtildiği</w:t>
      </w:r>
      <w:r w:rsidRPr="00BC14FB">
        <w:rPr>
          <w:b/>
        </w:rPr>
        <w:t xml:space="preserve"> </w:t>
      </w:r>
      <w:r w:rsidRPr="00BC14FB">
        <w:t>tespit edilmiştir.</w:t>
      </w:r>
    </w:p>
    <w:p w:rsidR="00F66FED" w:rsidRPr="00BC14FB" w:rsidRDefault="00F66FED" w:rsidP="00F66FED">
      <w:pPr>
        <w:jc w:val="both"/>
      </w:pPr>
    </w:p>
    <w:p w:rsidR="00F66FED" w:rsidRPr="00BC14FB" w:rsidRDefault="00F66FED" w:rsidP="00F66FED">
      <w:pPr>
        <w:autoSpaceDE w:val="0"/>
        <w:autoSpaceDN w:val="0"/>
        <w:adjustRightInd w:val="0"/>
        <w:jc w:val="both"/>
      </w:pPr>
      <w:r w:rsidRPr="00BC14FB">
        <w:rPr>
          <w:b/>
        </w:rPr>
        <w:lastRenderedPageBreak/>
        <w:t xml:space="preserve">Değerlendirme/Karar: </w:t>
      </w:r>
      <w:r w:rsidRPr="00BC14FB">
        <w:t>www.hepsiburada.com adresli internet sitesinin 21.11.2019 tarihli görünümünde, "Xiaomi Redmi Note 8 Pro 128 GB" model cep telefonuna ilişkin yapılan tanıtımlara istinaden, başvuru sahibi tüketici tarafından söz konusu ürünün satın alındığı, yapılan alışverişe ait sipariş detayında, siparişin 22.11.2019 tarihinde kargoya verileceğinin belirtildiği; ancak;  inceleme konusu reklamlarda vaat edilen tarihte siparişin kargoya verilmemesi nedeniyle, tüketicilerin yanıltıldığı;</w:t>
      </w:r>
    </w:p>
    <w:p w:rsidR="00F66FED" w:rsidRPr="00BC14FB" w:rsidRDefault="00F66FED" w:rsidP="00F66FED">
      <w:pPr>
        <w:autoSpaceDE w:val="0"/>
        <w:autoSpaceDN w:val="0"/>
        <w:adjustRightInd w:val="0"/>
        <w:jc w:val="both"/>
      </w:pPr>
    </w:p>
    <w:p w:rsidR="00F66FED" w:rsidRPr="00BC14FB" w:rsidRDefault="00F66FED" w:rsidP="00F66FED">
      <w:pPr>
        <w:jc w:val="both"/>
        <w:rPr>
          <w:bCs/>
        </w:rPr>
      </w:pPr>
      <w:r w:rsidRPr="00BC14FB">
        <w:rPr>
          <w:bCs/>
        </w:rPr>
        <w:t>Bu nedenle anılan reklamların;</w:t>
      </w:r>
    </w:p>
    <w:p w:rsidR="00F66FED" w:rsidRPr="00BC14FB" w:rsidRDefault="00F66FED" w:rsidP="00F66FED">
      <w:pPr>
        <w:jc w:val="both"/>
        <w:rPr>
          <w:bCs/>
        </w:rPr>
      </w:pPr>
    </w:p>
    <w:p w:rsidR="00F66FED" w:rsidRPr="00BC14FB" w:rsidRDefault="00F66FED" w:rsidP="00F66FED">
      <w:pPr>
        <w:shd w:val="clear" w:color="auto" w:fill="FFFFFF"/>
        <w:tabs>
          <w:tab w:val="left" w:pos="0"/>
        </w:tabs>
        <w:rPr>
          <w:rFonts w:eastAsia="Andale Sans UI"/>
          <w:spacing w:val="-1"/>
          <w:kern w:val="2"/>
        </w:rPr>
      </w:pPr>
      <w:r w:rsidRPr="00BC14FB">
        <w:rPr>
          <w:rFonts w:eastAsia="Andale Sans UI"/>
          <w:spacing w:val="-1"/>
          <w:kern w:val="2"/>
        </w:rPr>
        <w:t>- Ticari Reklam ve Haksız Ticari Uygulamalar Yönetmeliğinin 6; 7/1, 7/2, 7/3, 7/4, 7/5; 9 ve 28 inci maddeleri,</w:t>
      </w:r>
    </w:p>
    <w:p w:rsidR="00F66FED" w:rsidRPr="00BC14FB" w:rsidRDefault="00F66FED" w:rsidP="00F66FED">
      <w:pPr>
        <w:shd w:val="clear" w:color="auto" w:fill="FFFFFF"/>
        <w:tabs>
          <w:tab w:val="left" w:pos="0"/>
        </w:tabs>
        <w:rPr>
          <w:rFonts w:eastAsia="Andale Sans UI"/>
          <w:spacing w:val="-1"/>
          <w:kern w:val="2"/>
        </w:rPr>
      </w:pPr>
    </w:p>
    <w:p w:rsidR="00F66FED" w:rsidRPr="00BC14FB" w:rsidRDefault="00F66FED" w:rsidP="00F66FED">
      <w:pPr>
        <w:jc w:val="both"/>
        <w:rPr>
          <w:rFonts w:eastAsia="Andale Sans UI"/>
          <w:kern w:val="2"/>
        </w:rPr>
      </w:pPr>
      <w:r w:rsidRPr="00BC14FB">
        <w:rPr>
          <w:rFonts w:eastAsia="Andale Sans UI"/>
          <w:kern w:val="2"/>
        </w:rPr>
        <w:t>- 6502 sayılı Tüketicinin Korunması Hakkında Kanun’un 61 ve 62 nci maddeleri</w:t>
      </w:r>
    </w:p>
    <w:p w:rsidR="00F66FED" w:rsidRPr="00BC14FB" w:rsidRDefault="00F66FED" w:rsidP="00F66FED">
      <w:pPr>
        <w:jc w:val="both"/>
        <w:rPr>
          <w:rFonts w:eastAsia="Andale Sans UI"/>
          <w:kern w:val="2"/>
        </w:rPr>
      </w:pPr>
    </w:p>
    <w:p w:rsidR="00F66FED" w:rsidRDefault="004C3C62" w:rsidP="00F66FED">
      <w:pPr>
        <w:jc w:val="both"/>
      </w:pPr>
      <w:r>
        <w:t>hükümlerine aykırı olduğuna,</w:t>
      </w:r>
    </w:p>
    <w:p w:rsidR="004C3C62" w:rsidRPr="00BC14FB" w:rsidRDefault="004C3C62" w:rsidP="00F66FED">
      <w:pPr>
        <w:jc w:val="both"/>
      </w:pPr>
    </w:p>
    <w:p w:rsidR="00F66FED" w:rsidRPr="00BC14FB" w:rsidRDefault="00F66FED" w:rsidP="00F66FED">
      <w:pPr>
        <w:tabs>
          <w:tab w:val="left" w:pos="0"/>
        </w:tabs>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D-Market Elektronik Hizmetler ve Ticaret A.Ş. </w:t>
      </w:r>
      <w:r w:rsidRPr="00BC14FB">
        <w:t>isimli firma</w:t>
      </w:r>
      <w:r w:rsidRPr="00BC14FB">
        <w:rPr>
          <w:rFonts w:eastAsia="Andale Sans UI"/>
          <w:kern w:val="1"/>
        </w:rPr>
        <w:t xml:space="preserve"> </w:t>
      </w:r>
      <w:r w:rsidRPr="00BC14FB">
        <w:t xml:space="preserve">hakkında; 6502 sayılı Kanun’un 63 üncü ve 77/12 nci maddeleri uyarınca </w:t>
      </w:r>
      <w:r w:rsidRPr="00BC14FB">
        <w:rPr>
          <w:b/>
        </w:rPr>
        <w:t>anılan reklamları durdurma cezası</w:t>
      </w:r>
      <w:r w:rsidRPr="00BC14FB">
        <w:t xml:space="preserve"> verilmesine karar verilmiştir.</w:t>
      </w:r>
    </w:p>
    <w:p w:rsidR="00A0635B" w:rsidRPr="00BC14FB" w:rsidRDefault="00A0635B" w:rsidP="00E137C9">
      <w:pPr>
        <w:pStyle w:val="GvdeMetni"/>
        <w:spacing w:after="0"/>
        <w:jc w:val="both"/>
      </w:pPr>
    </w:p>
    <w:p w:rsidR="004F33B1" w:rsidRPr="00BC14FB" w:rsidRDefault="004F33B1" w:rsidP="004F33B1">
      <w:pPr>
        <w:widowControl w:val="0"/>
        <w:suppressAutoHyphens/>
        <w:jc w:val="both"/>
        <w:rPr>
          <w:rFonts w:eastAsia="Andale Sans UI"/>
          <w:b/>
          <w:kern w:val="2"/>
          <w:u w:val="single"/>
        </w:rPr>
      </w:pPr>
      <w:r w:rsidRPr="00BC14FB">
        <w:rPr>
          <w:rFonts w:eastAsia="Andale Sans UI"/>
          <w:b/>
          <w:kern w:val="2"/>
          <w:u w:val="single"/>
        </w:rPr>
        <w:t>TURİZM</w:t>
      </w:r>
    </w:p>
    <w:p w:rsidR="004F33B1" w:rsidRPr="00BC14FB" w:rsidRDefault="004F33B1" w:rsidP="004F33B1">
      <w:pPr>
        <w:widowControl w:val="0"/>
        <w:suppressAutoHyphens/>
        <w:jc w:val="both"/>
        <w:rPr>
          <w:rFonts w:eastAsia="Andale Sans UI"/>
          <w:kern w:val="2"/>
        </w:rPr>
      </w:pPr>
    </w:p>
    <w:p w:rsidR="004F33B1" w:rsidRPr="00BC14FB" w:rsidRDefault="004F33B1" w:rsidP="004F33B1">
      <w:pPr>
        <w:pStyle w:val="AralkYok"/>
        <w:jc w:val="both"/>
        <w:rPr>
          <w:rFonts w:ascii="Times New Roman" w:eastAsia="Times New Roman" w:hAnsi="Times New Roman"/>
          <w:b/>
          <w:bCs/>
          <w:sz w:val="24"/>
          <w:szCs w:val="24"/>
        </w:rPr>
      </w:pPr>
      <w:r w:rsidRPr="00BC14FB">
        <w:rPr>
          <w:rFonts w:ascii="Times New Roman" w:eastAsia="Times New Roman" w:hAnsi="Times New Roman"/>
          <w:b/>
          <w:bCs/>
          <w:sz w:val="24"/>
          <w:szCs w:val="24"/>
        </w:rPr>
        <w:t>37)</w:t>
      </w:r>
    </w:p>
    <w:p w:rsidR="004F33B1" w:rsidRPr="00BC14FB" w:rsidRDefault="004F33B1" w:rsidP="004F33B1">
      <w:pPr>
        <w:pStyle w:val="AralkYok"/>
        <w:jc w:val="both"/>
        <w:rPr>
          <w:rFonts w:ascii="Times New Roman" w:eastAsia="Times New Roman" w:hAnsi="Times New Roman"/>
          <w:b/>
          <w:bCs/>
          <w:sz w:val="24"/>
          <w:szCs w:val="24"/>
        </w:rPr>
      </w:pPr>
    </w:p>
    <w:p w:rsidR="004F33B1" w:rsidRPr="00BC14FB" w:rsidRDefault="004F33B1" w:rsidP="004F33B1">
      <w:pPr>
        <w:widowControl w:val="0"/>
        <w:suppressAutoHyphens/>
        <w:jc w:val="both"/>
        <w:rPr>
          <w:rFonts w:eastAsia="Andale Sans UI"/>
          <w:b/>
          <w:kern w:val="2"/>
        </w:rPr>
      </w:pPr>
      <w:r w:rsidRPr="00BC14FB">
        <w:rPr>
          <w:rFonts w:eastAsia="Andale Sans UI"/>
          <w:b/>
          <w:kern w:val="2"/>
        </w:rPr>
        <w:t>Dosya No: 2020/547</w:t>
      </w:r>
      <w:r w:rsidRPr="00BC14FB">
        <w:rPr>
          <w:rFonts w:eastAsia="Andale Sans UI"/>
          <w:b/>
          <w:kern w:val="2"/>
        </w:rPr>
        <w:tab/>
      </w:r>
    </w:p>
    <w:p w:rsidR="004F33B1" w:rsidRPr="00BC14FB" w:rsidRDefault="004F33B1" w:rsidP="004F33B1">
      <w:pPr>
        <w:widowControl w:val="0"/>
        <w:suppressAutoHyphens/>
        <w:jc w:val="both"/>
        <w:rPr>
          <w:rFonts w:eastAsia="Andale Sans UI"/>
          <w:b/>
          <w:kern w:val="2"/>
        </w:rPr>
      </w:pPr>
    </w:p>
    <w:p w:rsidR="004F33B1" w:rsidRPr="00BC14FB" w:rsidRDefault="004F33B1" w:rsidP="004F33B1">
      <w:pPr>
        <w:widowControl w:val="0"/>
        <w:suppressAutoHyphens/>
        <w:jc w:val="both"/>
        <w:rPr>
          <w:b/>
          <w:bCs/>
        </w:rPr>
      </w:pPr>
      <w:r w:rsidRPr="00BC14FB">
        <w:rPr>
          <w:rFonts w:eastAsia="Andale Sans UI"/>
          <w:b/>
          <w:kern w:val="2"/>
        </w:rPr>
        <w:t>Şikayet Edilen:</w:t>
      </w:r>
      <w:r w:rsidRPr="00BC14FB">
        <w:rPr>
          <w:rFonts w:eastAsia="Andale Sans UI"/>
          <w:b/>
          <w:bCs/>
          <w:kern w:val="2"/>
        </w:rPr>
        <w:t xml:space="preserve"> </w:t>
      </w:r>
      <w:r w:rsidRPr="00BC14FB">
        <w:rPr>
          <w:b/>
          <w:bCs/>
        </w:rPr>
        <w:t>Çınar Termal Turistik İşl. İnş. Taş. San. ve Tic. Ltd. Şti.</w:t>
      </w:r>
    </w:p>
    <w:p w:rsidR="004F33B1" w:rsidRPr="00BC14FB" w:rsidRDefault="004F33B1" w:rsidP="004F33B1">
      <w:pPr>
        <w:widowControl w:val="0"/>
        <w:suppressAutoHyphens/>
        <w:jc w:val="both"/>
        <w:rPr>
          <w:rFonts w:eastAsia="Andale Sans UI"/>
          <w:kern w:val="2"/>
        </w:rPr>
      </w:pPr>
    </w:p>
    <w:p w:rsidR="004F33B1" w:rsidRPr="00BC14FB" w:rsidRDefault="004F33B1" w:rsidP="004F33B1">
      <w:pPr>
        <w:pStyle w:val="AralkYok"/>
        <w:jc w:val="both"/>
        <w:rPr>
          <w:rFonts w:ascii="Times New Roman" w:eastAsia="Andale Sans UI" w:hAnsi="Times New Roman"/>
          <w:bCs/>
          <w:kern w:val="2"/>
          <w:sz w:val="24"/>
          <w:szCs w:val="24"/>
          <w:lang w:eastAsia="tr-TR"/>
        </w:rPr>
      </w:pPr>
      <w:r w:rsidRPr="00BC14FB">
        <w:rPr>
          <w:rFonts w:ascii="Times New Roman" w:eastAsia="Andale Sans UI" w:hAnsi="Times New Roman"/>
          <w:b/>
          <w:kern w:val="2"/>
          <w:sz w:val="24"/>
          <w:szCs w:val="24"/>
          <w:lang w:eastAsia="tr-TR"/>
        </w:rPr>
        <w:t xml:space="preserve">Şikayet Edilen Reklam: </w:t>
      </w:r>
      <w:r w:rsidRPr="00BC14FB">
        <w:rPr>
          <w:rFonts w:ascii="Times New Roman" w:eastAsia="Andale Sans UI" w:hAnsi="Times New Roman"/>
          <w:bCs/>
          <w:kern w:val="2"/>
          <w:sz w:val="24"/>
          <w:szCs w:val="24"/>
          <w:lang w:eastAsia="tr-TR"/>
        </w:rPr>
        <w:t>“Grand Çınar Termal Hotel” adlı tesise yönelik olarak www.cinartermal.net, www.cinartermalhotel.com ve www.grandcinartermalotel.com adresli internet siteleri ile diğer muhtelif mecralarda yayınlanan reklam ve tanıtımlar.</w:t>
      </w:r>
    </w:p>
    <w:p w:rsidR="004F33B1" w:rsidRPr="00BC14FB" w:rsidRDefault="004F33B1" w:rsidP="004F33B1">
      <w:pPr>
        <w:pStyle w:val="AralkYok"/>
        <w:jc w:val="both"/>
        <w:rPr>
          <w:rFonts w:ascii="Times New Roman" w:hAnsi="Times New Roman"/>
          <w:b/>
          <w:sz w:val="24"/>
          <w:szCs w:val="24"/>
          <w:lang w:eastAsia="tr-TR"/>
        </w:rPr>
      </w:pPr>
    </w:p>
    <w:p w:rsidR="004F33B1" w:rsidRPr="00BC14FB" w:rsidRDefault="004F33B1" w:rsidP="004F33B1">
      <w:pPr>
        <w:pStyle w:val="AralkYok"/>
        <w:jc w:val="both"/>
        <w:rPr>
          <w:rFonts w:ascii="Times New Roman" w:hAnsi="Times New Roman"/>
          <w:sz w:val="24"/>
          <w:szCs w:val="24"/>
          <w:lang w:eastAsia="tr-TR"/>
        </w:rPr>
      </w:pPr>
      <w:r w:rsidRPr="00BC14FB">
        <w:rPr>
          <w:rFonts w:ascii="Times New Roman" w:hAnsi="Times New Roman"/>
          <w:b/>
          <w:sz w:val="24"/>
          <w:szCs w:val="24"/>
          <w:lang w:eastAsia="tr-TR"/>
        </w:rPr>
        <w:t>Reklam Yayın Tarihi:</w:t>
      </w:r>
      <w:r w:rsidRPr="00BC14FB">
        <w:rPr>
          <w:rFonts w:ascii="Times New Roman" w:hAnsi="Times New Roman"/>
          <w:sz w:val="24"/>
          <w:szCs w:val="24"/>
          <w:lang w:eastAsia="tr-TR"/>
        </w:rPr>
        <w:t xml:space="preserve"> 2020</w:t>
      </w:r>
    </w:p>
    <w:p w:rsidR="004F33B1" w:rsidRPr="00BC14FB" w:rsidRDefault="004F33B1" w:rsidP="004F33B1">
      <w:pPr>
        <w:pStyle w:val="AralkYok"/>
        <w:jc w:val="both"/>
        <w:rPr>
          <w:rFonts w:ascii="Times New Roman" w:hAnsi="Times New Roman"/>
          <w:sz w:val="24"/>
          <w:szCs w:val="24"/>
          <w:lang w:eastAsia="tr-TR"/>
        </w:rPr>
      </w:pPr>
    </w:p>
    <w:p w:rsidR="004F33B1" w:rsidRPr="00BC14FB" w:rsidRDefault="004F33B1" w:rsidP="004F33B1">
      <w:pPr>
        <w:widowControl w:val="0"/>
        <w:suppressAutoHyphens/>
        <w:jc w:val="both"/>
        <w:rPr>
          <w:rFonts w:eastAsia="Andale Sans UI"/>
          <w:kern w:val="2"/>
        </w:rPr>
      </w:pPr>
      <w:r w:rsidRPr="00BC14FB">
        <w:rPr>
          <w:rFonts w:eastAsia="Andale Sans UI"/>
          <w:b/>
          <w:kern w:val="2"/>
        </w:rPr>
        <w:t xml:space="preserve">Yayınlandığı Mecra: </w:t>
      </w:r>
      <w:r w:rsidRPr="00BC14FB">
        <w:rPr>
          <w:rFonts w:eastAsia="Andale Sans UI"/>
          <w:kern w:val="2"/>
        </w:rPr>
        <w:t>İnternet</w:t>
      </w:r>
    </w:p>
    <w:p w:rsidR="004F33B1" w:rsidRPr="00BC14FB" w:rsidRDefault="004F33B1" w:rsidP="004F33B1">
      <w:pPr>
        <w:pStyle w:val="AralkYok"/>
        <w:jc w:val="both"/>
        <w:rPr>
          <w:rFonts w:ascii="Times New Roman" w:hAnsi="Times New Roman"/>
          <w:sz w:val="24"/>
          <w:szCs w:val="24"/>
          <w:lang w:eastAsia="tr-TR"/>
        </w:rPr>
      </w:pPr>
    </w:p>
    <w:p w:rsidR="004F33B1" w:rsidRPr="00BC14FB" w:rsidRDefault="004F33B1" w:rsidP="004F33B1">
      <w:pPr>
        <w:pStyle w:val="GvdeMetniGirintisi3"/>
        <w:tabs>
          <w:tab w:val="left" w:pos="993"/>
        </w:tabs>
        <w:spacing w:after="0" w:line="240" w:lineRule="auto"/>
        <w:ind w:left="0" w:right="57"/>
        <w:jc w:val="both"/>
        <w:rPr>
          <w:rFonts w:ascii="Times New Roman" w:hAnsi="Times New Roman"/>
          <w:sz w:val="24"/>
          <w:szCs w:val="24"/>
        </w:rPr>
      </w:pPr>
      <w:r w:rsidRPr="00BC14FB">
        <w:rPr>
          <w:rFonts w:ascii="Times New Roman" w:eastAsia="Andale Sans UI" w:hAnsi="Times New Roman"/>
          <w:b/>
          <w:kern w:val="2"/>
          <w:sz w:val="24"/>
          <w:szCs w:val="24"/>
          <w:lang w:eastAsia="tr-TR"/>
        </w:rPr>
        <w:t>Tespitler:</w:t>
      </w:r>
      <w:r w:rsidRPr="00BC14FB">
        <w:rPr>
          <w:rFonts w:ascii="Times New Roman" w:hAnsi="Times New Roman"/>
          <w:b/>
          <w:sz w:val="24"/>
          <w:szCs w:val="24"/>
        </w:rPr>
        <w:t xml:space="preserve"> </w:t>
      </w:r>
      <w:r w:rsidRPr="00BC14FB">
        <w:rPr>
          <w:rFonts w:ascii="Times New Roman" w:hAnsi="Times New Roman"/>
          <w:sz w:val="24"/>
          <w:szCs w:val="24"/>
        </w:rPr>
        <w:t xml:space="preserve">Bakanlığımıza yapılan başvuruya ilişkin olarak yapılan inceleme sonucunda; “Grand Çınar Termal Otel” adlı tesisin Kültür ve Turizm Bakanlığı’ndan “Turizm İşletmesi veya Turizm Yatırımı Belgesi” bulunmamasına karşın www.neredekal.com adresli internet sitesinin </w:t>
      </w:r>
      <w:r w:rsidRPr="00BC14FB">
        <w:rPr>
          <w:rFonts w:ascii="Times New Roman" w:hAnsi="Times New Roman"/>
          <w:sz w:val="24"/>
          <w:szCs w:val="24"/>
        </w:rPr>
        <w:lastRenderedPageBreak/>
        <w:t>30.03.2020 tarihli görünümünde yer alan reklam ve tanıtımlarda “5 yıldızlı Grand Çınar Termal &amp; Spa, Afyon'a bağlı termal bölgesi olan Gazlıgöl'de konuklarına kapılarını açmaktadır.” ifadelerine, https://afyongazligol.com/oteller/cinar-termal-otel/ adresli internet sitesinin 30.03.2020 tarihli görünümünde yer alan reklam ve tanıtımlarda ise yine, “5 yıldızlı Çınar Termal Otel &amp; Spa, Afyon’a bağlı termal bölgesi olan Gazlıgöl’de konuklarına kapılarını açmaktadır.” ifadelerine yer verildiği;</w:t>
      </w:r>
    </w:p>
    <w:p w:rsidR="004F33B1" w:rsidRPr="00BC14FB" w:rsidRDefault="004F33B1" w:rsidP="004F33B1">
      <w:pPr>
        <w:pStyle w:val="GvdeMetniGirintisi3"/>
        <w:tabs>
          <w:tab w:val="left" w:pos="993"/>
        </w:tabs>
        <w:spacing w:after="0" w:line="240" w:lineRule="auto"/>
        <w:ind w:left="0" w:right="57"/>
        <w:jc w:val="both"/>
        <w:rPr>
          <w:rFonts w:ascii="Times New Roman" w:hAnsi="Times New Roman"/>
          <w:sz w:val="24"/>
          <w:szCs w:val="24"/>
        </w:rPr>
      </w:pPr>
    </w:p>
    <w:p w:rsidR="004F33B1" w:rsidRPr="00BC14FB" w:rsidRDefault="004F33B1" w:rsidP="004F33B1">
      <w:pPr>
        <w:autoSpaceDE w:val="0"/>
        <w:autoSpaceDN w:val="0"/>
        <w:adjustRightInd w:val="0"/>
        <w:jc w:val="both"/>
      </w:pPr>
      <w:r w:rsidRPr="00BC14FB">
        <w:t>Tesise ait “Kaplıca Tesisi İşletme İzni” bulunmadığı, bununla birlikte tesisin “Termal Otel” olarak adlandırıldığı ve tesise ilişkin reklam ve tanıtımlarda “Termal tesis, termal su, termal havuz, termal banyo” şeklinde ifadelere yer verildiği;</w:t>
      </w:r>
    </w:p>
    <w:p w:rsidR="004F33B1" w:rsidRPr="00BC14FB" w:rsidRDefault="004F33B1" w:rsidP="004F33B1">
      <w:pPr>
        <w:autoSpaceDE w:val="0"/>
        <w:autoSpaceDN w:val="0"/>
        <w:adjustRightInd w:val="0"/>
        <w:jc w:val="both"/>
      </w:pPr>
    </w:p>
    <w:p w:rsidR="004F33B1" w:rsidRPr="00BC14FB" w:rsidRDefault="004F33B1" w:rsidP="004F33B1">
      <w:pPr>
        <w:autoSpaceDE w:val="0"/>
        <w:autoSpaceDN w:val="0"/>
        <w:adjustRightInd w:val="0"/>
        <w:jc w:val="both"/>
      </w:pPr>
      <w:r w:rsidRPr="00BC14FB">
        <w:t xml:space="preserve">www.cinartemal.net adresli internet sitesinde, “Termal Suyumuzun İyi Geldiği Rahatsızlıklar: Kireçlenme, Böbrek ve Safra Kesesi Taşı, Kadın Hastalıkları, Fibromiyalji, Boyun ve Bel Fıtığı, Cilt Hastalıkları, Romatizma, Kemik Erimesi, Damla Gut, Kas Ağrıları, Kısırlık, Mide Rahatsızlıkları, Bağırsak Hastalıkları” şeklinde ifadelere; www.grandcinartermalotel.com adresli internet sitesinde ise, “Suyun rahatlatıcı ve dinlendirici etkisi, rehabilitasyonun kritik öneme sahip olduğu beyin felci celebral palsy (spastik) çocuk felci (polio) gibi nörolojik rahatsızlıkların rehabilitasyonunda olumlu sonuçlar elde edilmesini sağlamaktadır. Rehabilitasyon ve tedavilerinde başarıya ulaşmasında uygulamaların, konusunda uzman kişilerin denetiminde yürütülmesinin kritik etkisi bulunmaktadır. Doğru çevresel koşulların sağlanması da sonuca etki eden faktörler arasında yer almaktadır. Termal suyun ayrıca ruhi yorgunluklar ve zihin yorgunluğu gibi şikayetlerin giderilmesinde faydaları bulunmaktadır. Ortopedik rahatsızlıkların tedavisinde, termal su sayesinde etkili sonuçlar elde edilmektedir. Ortopedik veya iskelet sistemine yönelik ameliyatlar sonrasında oluşan eklem tutuklukları, kazalardan veya ameliyatlardan kalan sekeller, eklem donmaları ve adale sertliklerinin rehabilitasyonunda termal su tedavisinin önemli yeri bulunmaktadır.” şeklinde ifadelere yer verilerek tesiste bulunan suyun muhtelif rahatsızlıkların tedavisinde faydalı etkiler sağladığı yönünde tanıtımlar yayınlandığı tespit edilmiştir. </w:t>
      </w:r>
    </w:p>
    <w:p w:rsidR="004F33B1" w:rsidRPr="00BC14FB" w:rsidRDefault="004F33B1" w:rsidP="004F33B1">
      <w:pPr>
        <w:pStyle w:val="AralkYok"/>
        <w:jc w:val="both"/>
        <w:rPr>
          <w:rFonts w:ascii="Times New Roman" w:eastAsia="Andale Sans UI" w:hAnsi="Times New Roman"/>
          <w:kern w:val="2"/>
          <w:sz w:val="24"/>
          <w:szCs w:val="24"/>
        </w:rPr>
      </w:pPr>
    </w:p>
    <w:p w:rsidR="004F33B1" w:rsidRPr="00BC14FB" w:rsidRDefault="004F33B1" w:rsidP="004F33B1">
      <w:pPr>
        <w:pStyle w:val="AralkYok"/>
        <w:jc w:val="both"/>
        <w:rPr>
          <w:rFonts w:ascii="Times New Roman" w:hAnsi="Times New Roman"/>
          <w:sz w:val="24"/>
          <w:szCs w:val="24"/>
          <w:lang w:eastAsia="tr-TR"/>
        </w:rPr>
      </w:pPr>
      <w:r w:rsidRPr="00BC14FB">
        <w:rPr>
          <w:rFonts w:ascii="Times New Roman" w:hAnsi="Times New Roman"/>
          <w:b/>
          <w:sz w:val="24"/>
          <w:szCs w:val="24"/>
          <w:lang w:eastAsia="tr-TR"/>
        </w:rPr>
        <w:t>Değerlendirme/Karar:</w:t>
      </w:r>
      <w:r w:rsidRPr="00BC14FB">
        <w:rPr>
          <w:rFonts w:ascii="Times New Roman" w:hAnsi="Times New Roman"/>
          <w:sz w:val="24"/>
          <w:szCs w:val="24"/>
          <w:lang w:eastAsia="tr-TR"/>
        </w:rPr>
        <w:t xml:space="preserve"> “Grand Çınar Termal Otel” adlı tesisin Kültür ve Turizm Bakanlığı’ndan “Turizm İşletmesi veya Turizm Yatırımı Belgesi” bulunmamasına karşın www.neredekal.com adresli internet sitesinin 30.03.2020 tarihli görünümünde yer alan reklam ve tanıtımlarda “5 yıldızlı Grand Çınar Termal &amp; Spa, Afyon'a bağlı termal bölgesi olan Gazlıgöl'de konuklarına kapılarını açmaktadır. ” ifadelerine, https://afyongazligol.com/oteller/cinar-termal-otel/ adresli internet sitesinin 30.03.2020 tarihli görünümünde yer alan reklam ve tanıtımlarda ise yine, “5 yıldızlı Çınar Termal Otel &amp; Spa, Afyon’a bağlı termal bölgesi olan Gazlıgöl’de konuklarına kapılarını açmaktadır. ” ifadelerine yer verilmek suretiyle “5 Yıldızlı Otel” olarak tanıtılmasının tüketicileri aldatıcı ve yanıltıcı olduğu,</w:t>
      </w:r>
    </w:p>
    <w:p w:rsidR="004F33B1" w:rsidRPr="00BC14FB" w:rsidRDefault="004F33B1" w:rsidP="004F33B1">
      <w:pPr>
        <w:pStyle w:val="AralkYok"/>
        <w:jc w:val="both"/>
        <w:rPr>
          <w:rFonts w:ascii="Times New Roman" w:hAnsi="Times New Roman"/>
          <w:sz w:val="24"/>
          <w:szCs w:val="24"/>
          <w:lang w:eastAsia="tr-TR"/>
        </w:rPr>
      </w:pPr>
    </w:p>
    <w:p w:rsidR="004F33B1" w:rsidRPr="00BC14FB" w:rsidRDefault="004F33B1" w:rsidP="004F33B1">
      <w:pPr>
        <w:pStyle w:val="AralkYok"/>
        <w:jc w:val="both"/>
        <w:rPr>
          <w:rFonts w:ascii="Times New Roman" w:hAnsi="Times New Roman"/>
          <w:sz w:val="24"/>
          <w:szCs w:val="24"/>
          <w:lang w:eastAsia="tr-TR"/>
        </w:rPr>
      </w:pPr>
      <w:r w:rsidRPr="00BC14FB">
        <w:rPr>
          <w:rFonts w:ascii="Times New Roman" w:hAnsi="Times New Roman"/>
          <w:sz w:val="24"/>
          <w:szCs w:val="24"/>
          <w:lang w:eastAsia="tr-TR"/>
        </w:rPr>
        <w:lastRenderedPageBreak/>
        <w:t>Öte yandan, kaplıca tesislerine 24.07.2001 tarihli ve 24472 sayılı Resmi Gazete'de yayımlanarak yürürlüğe giren Kaplıcalar Yönetmeliğine göre Valiliklerce "Kaplıca Tesisi İşletme İzni" verildiği, ayrıca kaplıca sularının tıbbi endikasyonlarının 1593 sayılı Umumi Hıfzıssıhha Kanunu ve Kaplıcalar Yönetmeliği hükümleri doğrultusunda Sağlık Bakanlığı bünyesinde oluşturulan “Tıbbi Değerlendirme Kurulu” tarafından belirlendiği.</w:t>
      </w:r>
    </w:p>
    <w:p w:rsidR="004F33B1" w:rsidRPr="00BC14FB" w:rsidRDefault="004F33B1" w:rsidP="004F33B1">
      <w:pPr>
        <w:pStyle w:val="AralkYok"/>
        <w:jc w:val="both"/>
        <w:rPr>
          <w:rFonts w:ascii="Times New Roman" w:hAnsi="Times New Roman"/>
          <w:sz w:val="24"/>
          <w:szCs w:val="24"/>
          <w:lang w:eastAsia="tr-TR"/>
        </w:rPr>
      </w:pPr>
    </w:p>
    <w:p w:rsidR="004F33B1" w:rsidRPr="00BC14FB" w:rsidRDefault="004F33B1" w:rsidP="004F33B1">
      <w:pPr>
        <w:pStyle w:val="AralkYok"/>
        <w:jc w:val="both"/>
        <w:rPr>
          <w:rFonts w:ascii="Times New Roman" w:hAnsi="Times New Roman"/>
          <w:sz w:val="24"/>
          <w:szCs w:val="24"/>
          <w:lang w:eastAsia="tr-TR"/>
        </w:rPr>
      </w:pPr>
      <w:r w:rsidRPr="00BC14FB">
        <w:rPr>
          <w:rFonts w:ascii="Times New Roman" w:hAnsi="Times New Roman"/>
          <w:sz w:val="24"/>
          <w:szCs w:val="24"/>
          <w:lang w:eastAsia="tr-TR"/>
        </w:rPr>
        <w:t>Bu kapsamda, firmaya ait tesisin "Kaplıca Tesisi İşletme İzni" bulunmadığı halde "Termal Otel" olarak adlandırılmasının ve inceleme konusu reklam ve tanıtımlarda tesise ilişkin "Termal tesis, termal su, termal havuz, termal banyo" şeklinde ifadelere yer verilmesinin tüketicileri aldatıcı ve yanıltıcı olduğu, </w:t>
      </w:r>
    </w:p>
    <w:p w:rsidR="004F33B1" w:rsidRPr="00BC14FB" w:rsidRDefault="004F33B1" w:rsidP="004F33B1">
      <w:pPr>
        <w:pStyle w:val="AralkYok"/>
        <w:jc w:val="both"/>
        <w:rPr>
          <w:rFonts w:ascii="Times New Roman" w:hAnsi="Times New Roman"/>
          <w:sz w:val="24"/>
          <w:szCs w:val="24"/>
          <w:lang w:eastAsia="tr-TR"/>
        </w:rPr>
      </w:pPr>
    </w:p>
    <w:p w:rsidR="004F33B1" w:rsidRPr="00BC14FB" w:rsidRDefault="004F33B1" w:rsidP="004F33B1">
      <w:pPr>
        <w:pStyle w:val="AralkYok"/>
        <w:jc w:val="both"/>
        <w:rPr>
          <w:rFonts w:ascii="Times New Roman" w:hAnsi="Times New Roman"/>
          <w:sz w:val="24"/>
          <w:szCs w:val="24"/>
          <w:lang w:eastAsia="tr-TR"/>
        </w:rPr>
      </w:pPr>
      <w:r w:rsidRPr="00BC14FB">
        <w:rPr>
          <w:rFonts w:ascii="Times New Roman" w:hAnsi="Times New Roman"/>
          <w:sz w:val="24"/>
          <w:szCs w:val="24"/>
          <w:lang w:eastAsia="tr-TR"/>
        </w:rPr>
        <w:t>Bu hususlara ek olarak, www.cinartermal.net adresli internet sitesinde, “Termal Suyumuzun İyi Geldiği Rahatsızlıklar: Kireçlenme, Böbrek ve Safra Kesesi Taşı, Kadın Hastalıkları, Fibromiyalji, Boyun ve Bel Fıtığı, Cilt Hastalıkları, Romatizma, Kemik Erimesi, Damla Gut, Kas Ağrıları, Kısırlık, Mide Rahatsızlıkları, Bağırsak Hastalıkları” şeklinde ifadelere; www.grandcinartermalotel.com adresli internet sitesinde ise, “Suyun rahatlatıcı ve dinlendirici etkisi, rehabilitasyonun kritik öneme sahip olduğu beyin felci celebral palsy (spastik) çocuk felci (polio) gibi nörolojik rahatsızlıkların rehabilitasyonunda olumlu sonuçlar elde edilmesini sağlamaktadır. Rehabilitasyon ve tedavilerinde başarıya ulaşmasında uygulamaların, konusunda uzman kişilerin denetiminde yürütülmesinin kritik etkisi bulunmaktadır. Doğru çevresel koşulların sağlanması da sonuca etki eden faktörler arasında yer almaktadır. Termal suyun ayrıca ruhi yorgunluklar ve zihin yorgunluğu gibi şikayetlerin giderilmesinde faydaları bulunmaktadır. Ortopedik rahatsızlıkların tedavisinde, termal su sayesinde etkili sonuçlar elde edilmektedir. Ortopedik veya iskelet sistemine yönelik ameliyatlar sonrasında oluşan eklem tutuklukları, kazalardan veya ameliyatlardan kalan sekeller, eklem donmaları ve adale sertliklerinin rehabilitasyonunda termal su tedavisinin öenmli yeri bulunmaktadır. ” şeklinde ifadelere yer verilerek tesiste bulunan suyun muhtelif rahatsızlıkların tedavisinde faydalı etkiler sağladığı yönünde endikasyon belirten ve ispata muhtaç tanıtımlarda bulunulduğu, bununla birlikte, söz konusu tesisin Sağlık Bakanlığınca düzenlenmiş “Endikasyon Raporu” bulunmaması nedeniyle anılan internet sitelerinde termal suyun endikasyonuna ilişkin olarak yer verilen ifade ve tanıtımların tüketicileri aldatıcı, yanıltıcı ve tüketicilerin bilgi ve tecrübe eksikliklerini istismar edici nitelikte olduğu, tüm bu hususların da;</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pStyle w:val="AralkYok"/>
        <w:jc w:val="both"/>
        <w:rPr>
          <w:rFonts w:ascii="Times New Roman" w:eastAsia="Andale Sans UI" w:hAnsi="Times New Roman"/>
          <w:kern w:val="2"/>
          <w:sz w:val="24"/>
          <w:szCs w:val="24"/>
          <w:lang w:eastAsia="tr-TR"/>
        </w:rPr>
      </w:pPr>
      <w:r w:rsidRPr="00BC14FB">
        <w:rPr>
          <w:rFonts w:ascii="Times New Roman" w:eastAsia="Andale Sans UI" w:hAnsi="Times New Roman"/>
          <w:kern w:val="2"/>
          <w:sz w:val="24"/>
          <w:szCs w:val="24"/>
          <w:lang w:eastAsia="tr-TR"/>
        </w:rPr>
        <w:t>- Turizmi Teşvik Kanunu’nun 5/a maddesi,</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pStyle w:val="AralkYok"/>
        <w:jc w:val="both"/>
        <w:rPr>
          <w:rFonts w:ascii="Times New Roman" w:eastAsia="Andale Sans UI" w:hAnsi="Times New Roman"/>
          <w:bCs/>
          <w:kern w:val="2"/>
          <w:sz w:val="24"/>
          <w:szCs w:val="24"/>
          <w:lang w:eastAsia="tr-TR"/>
        </w:rPr>
      </w:pPr>
      <w:r w:rsidRPr="00BC14FB">
        <w:rPr>
          <w:rFonts w:ascii="Times New Roman" w:eastAsia="Andale Sans UI" w:hAnsi="Times New Roman"/>
          <w:bCs/>
          <w:kern w:val="2"/>
          <w:sz w:val="24"/>
          <w:szCs w:val="24"/>
          <w:lang w:eastAsia="tr-TR"/>
        </w:rPr>
        <w:t>- 01.06.2019 tarih ve 30791 sayılı Resmi Gazete’de yayımlanarak yürürlüğe giren Turizm Tesislerinin Niteliklerine İlişkin Yönetmeliğin 16 ncı maddesi,</w:t>
      </w:r>
    </w:p>
    <w:p w:rsidR="004F33B1" w:rsidRPr="00BC14FB" w:rsidRDefault="004F33B1" w:rsidP="004F33B1">
      <w:pPr>
        <w:pStyle w:val="AralkYok"/>
        <w:jc w:val="both"/>
        <w:rPr>
          <w:rFonts w:ascii="Times New Roman" w:eastAsia="Andale Sans UI" w:hAnsi="Times New Roman"/>
          <w:bCs/>
          <w:kern w:val="2"/>
          <w:sz w:val="24"/>
          <w:szCs w:val="24"/>
          <w:lang w:eastAsia="tr-TR"/>
        </w:rPr>
      </w:pPr>
    </w:p>
    <w:p w:rsidR="004F33B1" w:rsidRPr="00BC14FB" w:rsidRDefault="004F33B1" w:rsidP="004F33B1">
      <w:pPr>
        <w:pStyle w:val="AralkYok"/>
        <w:jc w:val="both"/>
        <w:rPr>
          <w:rFonts w:ascii="Times New Roman" w:eastAsia="Andale Sans UI" w:hAnsi="Times New Roman"/>
          <w:bCs/>
          <w:kern w:val="2"/>
          <w:sz w:val="24"/>
          <w:szCs w:val="24"/>
          <w:lang w:eastAsia="tr-TR"/>
        </w:rPr>
      </w:pPr>
      <w:r w:rsidRPr="00BC14FB">
        <w:rPr>
          <w:rFonts w:ascii="Times New Roman" w:eastAsia="Andale Sans UI" w:hAnsi="Times New Roman"/>
          <w:bCs/>
          <w:kern w:val="2"/>
          <w:sz w:val="24"/>
          <w:szCs w:val="24"/>
          <w:lang w:eastAsia="tr-TR"/>
        </w:rPr>
        <w:t>- Kaplıcalar Yönetmeliğinin 17 nci maddesi,</w:t>
      </w:r>
    </w:p>
    <w:p w:rsidR="004F33B1" w:rsidRPr="00BC14FB" w:rsidRDefault="004F33B1" w:rsidP="004F33B1">
      <w:pPr>
        <w:pStyle w:val="AralkYok"/>
        <w:jc w:val="both"/>
        <w:rPr>
          <w:rFonts w:ascii="Times New Roman" w:eastAsia="Times New Roman" w:hAnsi="Times New Roman"/>
          <w:sz w:val="24"/>
          <w:szCs w:val="24"/>
        </w:rPr>
      </w:pPr>
    </w:p>
    <w:p w:rsidR="004F33B1" w:rsidRPr="00BC14FB" w:rsidRDefault="004F33B1" w:rsidP="004F33B1">
      <w:pPr>
        <w:pStyle w:val="AralkYok"/>
        <w:jc w:val="both"/>
        <w:rPr>
          <w:rFonts w:ascii="Times New Roman" w:eastAsia="Andale Sans UI" w:hAnsi="Times New Roman"/>
          <w:spacing w:val="-1"/>
          <w:kern w:val="2"/>
          <w:sz w:val="24"/>
          <w:szCs w:val="24"/>
          <w:lang w:eastAsia="tr-TR"/>
        </w:rPr>
      </w:pPr>
      <w:r w:rsidRPr="00BC14FB">
        <w:rPr>
          <w:rFonts w:ascii="Times New Roman" w:eastAsia="Andale Sans UI" w:hAnsi="Times New Roman"/>
          <w:spacing w:val="-1"/>
          <w:kern w:val="2"/>
          <w:sz w:val="24"/>
          <w:szCs w:val="24"/>
          <w:lang w:eastAsia="tr-TR"/>
        </w:rPr>
        <w:lastRenderedPageBreak/>
        <w:t>- Ticari Reklam ve Haksız Ticari Uygulamalar Yönetmeliğinin 7/1, 7/2, 7/3, 7/4, 7/5-b, 7/5-g, 9/1, 9/2, 9/3, 9/4, 9/5 ve 32 nci maddeleri,</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pStyle w:val="AralkYok"/>
        <w:jc w:val="both"/>
        <w:rPr>
          <w:rFonts w:ascii="Times New Roman" w:eastAsia="Andale Sans UI" w:hAnsi="Times New Roman"/>
          <w:kern w:val="2"/>
          <w:sz w:val="24"/>
          <w:szCs w:val="24"/>
          <w:lang w:eastAsia="tr-TR"/>
        </w:rPr>
      </w:pPr>
      <w:r w:rsidRPr="00BC14FB">
        <w:rPr>
          <w:rFonts w:ascii="Times New Roman" w:eastAsia="Andale Sans UI" w:hAnsi="Times New Roman"/>
          <w:kern w:val="2"/>
          <w:sz w:val="24"/>
          <w:szCs w:val="24"/>
          <w:lang w:eastAsia="tr-TR"/>
        </w:rPr>
        <w:t>- 6502 sayılı Tüketicinin Korunması Hakkında Kanunun 61 inci maddesi,</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pStyle w:val="AralkYok"/>
        <w:jc w:val="both"/>
        <w:rPr>
          <w:rFonts w:ascii="Times New Roman" w:eastAsia="Andale Sans UI" w:hAnsi="Times New Roman"/>
          <w:kern w:val="2"/>
          <w:sz w:val="24"/>
          <w:szCs w:val="24"/>
          <w:lang w:eastAsia="tr-TR"/>
        </w:rPr>
      </w:pPr>
      <w:r w:rsidRPr="00BC14FB">
        <w:rPr>
          <w:rFonts w:ascii="Times New Roman" w:eastAsia="Andale Sans UI" w:hAnsi="Times New Roman"/>
          <w:kern w:val="2"/>
          <w:sz w:val="24"/>
          <w:szCs w:val="24"/>
          <w:lang w:eastAsia="tr-TR"/>
        </w:rPr>
        <w:t>hükümlerine aykırı olduğuna</w:t>
      </w:r>
      <w:r w:rsidR="004C3C62">
        <w:rPr>
          <w:rFonts w:ascii="Times New Roman" w:eastAsia="Andale Sans UI" w:hAnsi="Times New Roman"/>
          <w:kern w:val="2"/>
          <w:sz w:val="24"/>
          <w:szCs w:val="24"/>
          <w:lang w:eastAsia="tr-TR"/>
        </w:rPr>
        <w:t>,</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widowControl w:val="0"/>
        <w:suppressAutoHyphens/>
        <w:jc w:val="both"/>
        <w:rPr>
          <w:rFonts w:eastAsia="Andale Sans UI"/>
          <w:kern w:val="2"/>
        </w:rPr>
      </w:pPr>
      <w:r w:rsidRPr="00BC14FB">
        <w:rPr>
          <w:rFonts w:eastAsia="Andale Sans UI"/>
          <w:kern w:val="2"/>
        </w:rPr>
        <w:t>Buna göre, reklam veren</w:t>
      </w:r>
      <w:r w:rsidRPr="00BC14FB">
        <w:t xml:space="preserve"> </w:t>
      </w:r>
      <w:r w:rsidRPr="00BC14FB">
        <w:rPr>
          <w:b/>
          <w:bCs/>
        </w:rPr>
        <w:t xml:space="preserve">Çınar Termal Turistik İşl. İnş. Taş. San. ve Tic. Ltd. Şti. </w:t>
      </w:r>
      <w:r w:rsidRPr="00BC14FB">
        <w:rPr>
          <w:rFonts w:eastAsia="Andale Sans UI"/>
          <w:kern w:val="2"/>
        </w:rPr>
        <w:t xml:space="preserve">hakkında, 6502 sayılı Kanun’un 63 üncü ve 77/12 inci maddeleri </w:t>
      </w:r>
      <w:r w:rsidRPr="00BC14FB">
        <w:t xml:space="preserve">uyarınca </w:t>
      </w:r>
      <w:r w:rsidRPr="00BC14FB">
        <w:rPr>
          <w:b/>
        </w:rPr>
        <w:t xml:space="preserve">104.781 TL (Yüzdörtbinyediyüzseksenbir Türk Lirası) idari para ve anılan reklamları durdurma cezaları </w:t>
      </w:r>
      <w:r w:rsidR="004C3C62">
        <w:t>verilmesine</w:t>
      </w:r>
      <w:r w:rsidRPr="00BC14FB">
        <w:rPr>
          <w:rFonts w:eastAsia="Andale Sans UI"/>
          <w:kern w:val="2"/>
        </w:rPr>
        <w:t xml:space="preserve"> karar verilmiştir.</w:t>
      </w:r>
    </w:p>
    <w:p w:rsidR="004F33B1" w:rsidRPr="00BC14FB" w:rsidRDefault="004F33B1" w:rsidP="004F33B1">
      <w:pPr>
        <w:widowControl w:val="0"/>
        <w:suppressAutoHyphens/>
        <w:jc w:val="both"/>
        <w:rPr>
          <w:rFonts w:eastAsia="Andale Sans UI"/>
          <w:kern w:val="2"/>
        </w:rPr>
      </w:pPr>
    </w:p>
    <w:p w:rsidR="004F33B1" w:rsidRPr="00BC14FB" w:rsidRDefault="004F33B1" w:rsidP="004F33B1">
      <w:pPr>
        <w:widowControl w:val="0"/>
        <w:suppressAutoHyphens/>
        <w:jc w:val="both"/>
        <w:rPr>
          <w:rFonts w:eastAsia="Andale Sans UI"/>
          <w:b/>
          <w:bCs/>
          <w:kern w:val="2"/>
        </w:rPr>
      </w:pPr>
      <w:r w:rsidRPr="00BC14FB">
        <w:rPr>
          <w:rFonts w:eastAsia="Andale Sans UI"/>
          <w:b/>
          <w:bCs/>
          <w:kern w:val="2"/>
        </w:rPr>
        <w:t>38)</w:t>
      </w:r>
    </w:p>
    <w:p w:rsidR="004F33B1" w:rsidRPr="00BC14FB" w:rsidRDefault="004F33B1" w:rsidP="004F33B1">
      <w:pPr>
        <w:widowControl w:val="0"/>
        <w:suppressAutoHyphens/>
        <w:jc w:val="both"/>
        <w:rPr>
          <w:rFonts w:eastAsia="Andale Sans UI"/>
          <w:kern w:val="2"/>
        </w:rPr>
      </w:pPr>
    </w:p>
    <w:p w:rsidR="004F33B1" w:rsidRPr="00BC14FB" w:rsidRDefault="004F33B1" w:rsidP="004F33B1">
      <w:pPr>
        <w:widowControl w:val="0"/>
        <w:suppressAutoHyphens/>
        <w:jc w:val="both"/>
        <w:rPr>
          <w:rFonts w:eastAsia="Andale Sans UI"/>
          <w:b/>
          <w:kern w:val="2"/>
        </w:rPr>
      </w:pPr>
      <w:r w:rsidRPr="00BC14FB">
        <w:rPr>
          <w:rFonts w:eastAsia="Andale Sans UI"/>
          <w:b/>
          <w:kern w:val="2"/>
        </w:rPr>
        <w:t>Dosya No: 2020/549</w:t>
      </w:r>
    </w:p>
    <w:p w:rsidR="004F33B1" w:rsidRPr="00BC14FB" w:rsidRDefault="004F33B1" w:rsidP="004F33B1">
      <w:pPr>
        <w:widowControl w:val="0"/>
        <w:suppressAutoHyphens/>
        <w:jc w:val="both"/>
        <w:rPr>
          <w:rFonts w:eastAsia="Andale Sans UI"/>
          <w:b/>
          <w:kern w:val="2"/>
        </w:rPr>
      </w:pPr>
    </w:p>
    <w:p w:rsidR="004F33B1" w:rsidRPr="00BC14FB" w:rsidRDefault="004F33B1" w:rsidP="004F33B1">
      <w:pPr>
        <w:widowControl w:val="0"/>
        <w:suppressAutoHyphens/>
        <w:jc w:val="both"/>
        <w:rPr>
          <w:b/>
          <w:bCs/>
        </w:rPr>
      </w:pPr>
      <w:r w:rsidRPr="00BC14FB">
        <w:rPr>
          <w:rFonts w:eastAsia="Andale Sans UI"/>
          <w:b/>
          <w:kern w:val="2"/>
        </w:rPr>
        <w:t>Şikayet Edilen:</w:t>
      </w:r>
      <w:r w:rsidRPr="00BC14FB">
        <w:rPr>
          <w:rFonts w:eastAsia="Andale Sans UI"/>
          <w:b/>
          <w:bCs/>
          <w:kern w:val="2"/>
        </w:rPr>
        <w:t xml:space="preserve"> </w:t>
      </w:r>
      <w:r w:rsidRPr="00BC14FB">
        <w:rPr>
          <w:b/>
          <w:bCs/>
        </w:rPr>
        <w:t>Aborda Yatçılık Gıda Ve Turizm Ticaret Ltd. Şti.</w:t>
      </w:r>
    </w:p>
    <w:p w:rsidR="004F33B1" w:rsidRPr="00BC14FB" w:rsidRDefault="004F33B1" w:rsidP="004F33B1">
      <w:pPr>
        <w:widowControl w:val="0"/>
        <w:suppressAutoHyphens/>
        <w:jc w:val="both"/>
        <w:rPr>
          <w:rFonts w:eastAsia="Andale Sans UI"/>
          <w:kern w:val="2"/>
        </w:rPr>
      </w:pPr>
    </w:p>
    <w:p w:rsidR="004F33B1" w:rsidRPr="00BC14FB" w:rsidRDefault="004F33B1" w:rsidP="004F33B1">
      <w:pPr>
        <w:pStyle w:val="AralkYok"/>
        <w:jc w:val="both"/>
        <w:rPr>
          <w:rFonts w:ascii="Times New Roman" w:eastAsia="Andale Sans UI" w:hAnsi="Times New Roman"/>
          <w:bCs/>
          <w:kern w:val="2"/>
          <w:sz w:val="24"/>
          <w:szCs w:val="24"/>
          <w:lang w:eastAsia="tr-TR"/>
        </w:rPr>
      </w:pPr>
      <w:r w:rsidRPr="00BC14FB">
        <w:rPr>
          <w:rFonts w:ascii="Times New Roman" w:eastAsia="Andale Sans UI" w:hAnsi="Times New Roman"/>
          <w:b/>
          <w:kern w:val="2"/>
          <w:sz w:val="24"/>
          <w:szCs w:val="24"/>
          <w:lang w:eastAsia="tr-TR"/>
        </w:rPr>
        <w:t xml:space="preserve">Şikayet Edilen Reklam: </w:t>
      </w:r>
      <w:r w:rsidRPr="00BC14FB">
        <w:rPr>
          <w:rFonts w:ascii="Times New Roman" w:eastAsia="Andale Sans UI" w:hAnsi="Times New Roman"/>
          <w:bCs/>
          <w:kern w:val="2"/>
          <w:sz w:val="24"/>
          <w:szCs w:val="24"/>
          <w:lang w:eastAsia="tr-TR"/>
        </w:rPr>
        <w:t>Firma tarafından belgesiz olarak gerçekleştirilen seyahat acenteliği faaliyetine ilişkin olarak www.abordayachting.com.tr adresli internet sitesinde yer verilen reklam ve tanıtımlar.</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pStyle w:val="AralkYok"/>
        <w:jc w:val="both"/>
        <w:rPr>
          <w:rFonts w:ascii="Times New Roman" w:hAnsi="Times New Roman"/>
          <w:sz w:val="24"/>
          <w:szCs w:val="24"/>
          <w:lang w:eastAsia="tr-TR"/>
        </w:rPr>
      </w:pPr>
      <w:r w:rsidRPr="00BC14FB">
        <w:rPr>
          <w:rFonts w:ascii="Times New Roman" w:hAnsi="Times New Roman"/>
          <w:b/>
          <w:sz w:val="24"/>
          <w:szCs w:val="24"/>
          <w:lang w:eastAsia="tr-TR"/>
        </w:rPr>
        <w:t>Reklam Yayın Tarihi:</w:t>
      </w:r>
      <w:r w:rsidRPr="00BC14FB">
        <w:rPr>
          <w:rFonts w:ascii="Times New Roman" w:hAnsi="Times New Roman"/>
          <w:sz w:val="24"/>
          <w:szCs w:val="24"/>
          <w:lang w:eastAsia="tr-TR"/>
        </w:rPr>
        <w:t xml:space="preserve"> 2019-2020</w:t>
      </w:r>
    </w:p>
    <w:p w:rsidR="004F33B1" w:rsidRPr="00BC14FB" w:rsidRDefault="004F33B1" w:rsidP="004F33B1">
      <w:pPr>
        <w:pStyle w:val="AralkYok"/>
        <w:jc w:val="both"/>
        <w:rPr>
          <w:rFonts w:ascii="Times New Roman" w:hAnsi="Times New Roman"/>
          <w:sz w:val="24"/>
          <w:szCs w:val="24"/>
          <w:lang w:eastAsia="tr-TR"/>
        </w:rPr>
      </w:pPr>
    </w:p>
    <w:p w:rsidR="004F33B1" w:rsidRPr="00BC14FB" w:rsidRDefault="004F33B1" w:rsidP="004F33B1">
      <w:pPr>
        <w:widowControl w:val="0"/>
        <w:suppressAutoHyphens/>
        <w:jc w:val="both"/>
        <w:rPr>
          <w:rFonts w:eastAsia="Andale Sans UI"/>
          <w:kern w:val="2"/>
        </w:rPr>
      </w:pPr>
      <w:r w:rsidRPr="00BC14FB">
        <w:rPr>
          <w:rFonts w:eastAsia="Andale Sans UI"/>
          <w:b/>
          <w:kern w:val="2"/>
        </w:rPr>
        <w:t xml:space="preserve">Yayınlandığı Mecra: </w:t>
      </w:r>
      <w:r w:rsidRPr="00BC14FB">
        <w:rPr>
          <w:rFonts w:eastAsia="Andale Sans UI"/>
          <w:kern w:val="2"/>
        </w:rPr>
        <w:t>İnternet</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pStyle w:val="AralkYok"/>
        <w:jc w:val="both"/>
        <w:rPr>
          <w:rFonts w:ascii="Times New Roman" w:hAnsi="Times New Roman"/>
          <w:iCs/>
          <w:sz w:val="24"/>
          <w:szCs w:val="24"/>
          <w:lang w:bidi="tr-TR"/>
        </w:rPr>
      </w:pPr>
      <w:r w:rsidRPr="00BC14FB">
        <w:rPr>
          <w:rFonts w:ascii="Times New Roman" w:eastAsia="Andale Sans UI" w:hAnsi="Times New Roman"/>
          <w:b/>
          <w:kern w:val="2"/>
          <w:sz w:val="24"/>
          <w:szCs w:val="24"/>
          <w:lang w:eastAsia="tr-TR"/>
        </w:rPr>
        <w:t>Tespitler:</w:t>
      </w:r>
      <w:r w:rsidRPr="00BC14FB">
        <w:rPr>
          <w:rFonts w:ascii="Times New Roman" w:hAnsi="Times New Roman"/>
          <w:b/>
          <w:sz w:val="24"/>
          <w:szCs w:val="24"/>
        </w:rPr>
        <w:t xml:space="preserve"> </w:t>
      </w:r>
      <w:r w:rsidRPr="00BC14FB">
        <w:rPr>
          <w:rFonts w:ascii="Times New Roman" w:hAnsi="Times New Roman"/>
          <w:sz w:val="24"/>
          <w:szCs w:val="24"/>
        </w:rPr>
        <w:t xml:space="preserve">Yapılan incelemede, </w:t>
      </w:r>
      <w:r w:rsidRPr="00BC14FB">
        <w:rPr>
          <w:rFonts w:ascii="Times New Roman" w:hAnsi="Times New Roman"/>
          <w:iCs/>
          <w:sz w:val="24"/>
          <w:szCs w:val="24"/>
          <w:lang w:bidi="tr-TR"/>
        </w:rPr>
        <w:t xml:space="preserve">firmanın Kültür ve Turizm Bakanlığı’ndan alınmış seyahat acenteliği işletme belgesi bulunmadığı, öte yandan, </w:t>
      </w:r>
      <w:r w:rsidRPr="00BC14FB">
        <w:rPr>
          <w:rFonts w:ascii="Times New Roman" w:hAnsi="Times New Roman"/>
          <w:sz w:val="24"/>
          <w:szCs w:val="24"/>
          <w:lang w:bidi="en-US"/>
        </w:rPr>
        <w:t>www.abordayachting.com.tr</w:t>
      </w:r>
      <w:r w:rsidRPr="00BC14FB">
        <w:rPr>
          <w:rFonts w:ascii="Times New Roman" w:hAnsi="Times New Roman"/>
          <w:iCs/>
          <w:sz w:val="24"/>
          <w:szCs w:val="24"/>
          <w:lang w:bidi="en-US"/>
        </w:rPr>
        <w:t xml:space="preserve"> </w:t>
      </w:r>
      <w:r w:rsidRPr="00BC14FB">
        <w:rPr>
          <w:rFonts w:ascii="Times New Roman" w:hAnsi="Times New Roman"/>
          <w:iCs/>
          <w:sz w:val="24"/>
          <w:szCs w:val="24"/>
          <w:lang w:bidi="tr-TR"/>
        </w:rPr>
        <w:t xml:space="preserve">adresli internet sitesinde, “Misyonumuz; Türkiye'nin incisi Ege ve Akdeniz’in muhteşem doğası, tarihi ve berrak suları ile ünlü koylarına; ülkemiz vatandaşları ve dünya milletlerine, kaliteli hizmet ve ulaşılabilir fiyatlar ile düzenlediğimiz Mavi Yolculuk turlarımıza katılımlarını arttırarak dünyanın bu çok özel yerlerini, dinlenirken keşfetmelerini sağlamak ve ülkemizin tanıtılmasında pay sahibi olmaya devam etmektir. Ürünlerimiz; Aborda Yatçılık olarak müşterilerimizin Mavi Yolculuk turlarımıza katılımını, iki ana kategorideki ürünlerimiz ile sağlıyoruz. Bunlar: 1. Mavi Yolculuk | Mavi Tur Özel Yat Kiralama; kendi aralarında gruplar oluşturan müşterilerimizin taleplerine özel kiralama yapabilecekleri yatlar temin ederek, Mavi Yolculuk hizmeti veriyoruz. 2. Mavi Yolculuk | Mavi Tur Kabin Kiralama; tatillerini Mavi Yolculuk yaparak geçirmek isteyen ancak Mavi Yolculuk turlarımıza grup olarak değil de tek başına ya da birkaç arkadaşı ile münferit katılmak isteyen </w:t>
      </w:r>
      <w:r w:rsidRPr="00BC14FB">
        <w:rPr>
          <w:rFonts w:ascii="Times New Roman" w:hAnsi="Times New Roman"/>
          <w:iCs/>
          <w:sz w:val="24"/>
          <w:szCs w:val="24"/>
          <w:lang w:bidi="tr-TR"/>
        </w:rPr>
        <w:lastRenderedPageBreak/>
        <w:t>müşterilerimize sunduğumuz hizmetimizdir. Kesin kalkışlı Mavi Yolculuk turlarımız şu şekildedir:</w:t>
      </w:r>
    </w:p>
    <w:p w:rsidR="004F33B1" w:rsidRPr="00BC14FB" w:rsidRDefault="004F33B1" w:rsidP="004F33B1">
      <w:pPr>
        <w:pStyle w:val="AralkYok"/>
        <w:jc w:val="both"/>
        <w:rPr>
          <w:rFonts w:ascii="Times New Roman" w:hAnsi="Times New Roman"/>
          <w:iCs/>
          <w:sz w:val="24"/>
          <w:szCs w:val="24"/>
          <w:lang w:bidi="tr-TR"/>
        </w:rPr>
      </w:pPr>
    </w:p>
    <w:p w:rsidR="004F33B1" w:rsidRPr="00BC14FB" w:rsidRDefault="004F33B1" w:rsidP="004F33B1">
      <w:pPr>
        <w:pStyle w:val="AralkYok"/>
        <w:numPr>
          <w:ilvl w:val="0"/>
          <w:numId w:val="33"/>
        </w:numPr>
        <w:jc w:val="both"/>
        <w:rPr>
          <w:rFonts w:ascii="Times New Roman" w:hAnsi="Times New Roman"/>
          <w:iCs/>
          <w:sz w:val="24"/>
          <w:szCs w:val="24"/>
          <w:lang w:bidi="tr-TR"/>
        </w:rPr>
      </w:pPr>
      <w:r w:rsidRPr="00BC14FB">
        <w:rPr>
          <w:rFonts w:ascii="Times New Roman" w:hAnsi="Times New Roman"/>
          <w:iCs/>
          <w:sz w:val="24"/>
          <w:szCs w:val="24"/>
          <w:lang w:bidi="tr-TR"/>
        </w:rPr>
        <w:t>Bodrum - Gökova - Bodrum Mavi Tur: 7 Gece 8 Gün, Cumartesi, Pazar, P.tesi hareket</w:t>
      </w:r>
    </w:p>
    <w:p w:rsidR="004F33B1" w:rsidRPr="00BC14FB" w:rsidRDefault="004F33B1" w:rsidP="004F33B1">
      <w:pPr>
        <w:pStyle w:val="AralkYok"/>
        <w:numPr>
          <w:ilvl w:val="0"/>
          <w:numId w:val="33"/>
        </w:numPr>
        <w:jc w:val="both"/>
        <w:rPr>
          <w:rFonts w:ascii="Times New Roman" w:hAnsi="Times New Roman"/>
          <w:iCs/>
          <w:sz w:val="24"/>
          <w:szCs w:val="24"/>
          <w:lang w:bidi="tr-TR"/>
        </w:rPr>
      </w:pPr>
      <w:r w:rsidRPr="00BC14FB">
        <w:rPr>
          <w:rFonts w:ascii="Times New Roman" w:hAnsi="Times New Roman"/>
          <w:iCs/>
          <w:sz w:val="24"/>
          <w:szCs w:val="24"/>
          <w:lang w:bidi="tr-TR"/>
        </w:rPr>
        <w:t xml:space="preserve"> Bodrum - İngiliz Limanı Mavi Tur: 3 Gece 4 Gün, Cumartesi, Pazar, P.tesi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İngiliz Limanı - Bodrum Mavi Tur: 4 Gece 5 Gün, Salı, Çarşamba, Perşembe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Marmaris - Fethiye - Marmaris Mavi Tur: 7 Gece 8 Gün, Cumartesi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Marmaris - Fethiye Mavi Tur: 4 Gece 5 Gün, Cumartesi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Fethiye - Marmaris - Fethiye Mavi Tur: 7 Gece 8 Gün, Cumartesi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Fethiye - Marmaris Mavi Tur: 3 Gece 4 Gün, Cumartesi, Salı, Çarşamba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Göcek - Fethiye - GöcekMavi Tur: 7 Gece 8 Gün, Cumartesi hareket</w:t>
      </w:r>
    </w:p>
    <w:p w:rsidR="004F33B1" w:rsidRPr="00BC14FB" w:rsidRDefault="004F33B1" w:rsidP="004F33B1">
      <w:pPr>
        <w:pStyle w:val="AralkYok"/>
        <w:numPr>
          <w:ilvl w:val="0"/>
          <w:numId w:val="33"/>
        </w:numPr>
        <w:jc w:val="both"/>
        <w:rPr>
          <w:rFonts w:ascii="Times New Roman" w:hAnsi="Times New Roman"/>
          <w:iCs/>
          <w:sz w:val="24"/>
          <w:szCs w:val="24"/>
          <w:lang w:bidi="tr-TR"/>
        </w:rPr>
      </w:pPr>
      <w:r w:rsidRPr="00BC14FB">
        <w:rPr>
          <w:rFonts w:ascii="Times New Roman" w:hAnsi="Times New Roman"/>
          <w:iCs/>
          <w:sz w:val="24"/>
          <w:szCs w:val="24"/>
          <w:lang w:bidi="tr-TR"/>
        </w:rPr>
        <w:t xml:space="preserve"> Antalya - Kekova -Antalya Mavi Tur: 7 Gece 8 Gün, Cumartesi, Pazar, P.tesi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Bodrum - Yunan Adaları - Bodrum Mavi Tur: 7 Gece 8 Gün, Pazar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Bodrum - Bodrum (Bodrum Rüyası) Mavi Tur: 3 Gece 4 Gün &amp; 4 Gece 5 Gün alternatif program</w:t>
      </w:r>
    </w:p>
    <w:p w:rsidR="004F33B1" w:rsidRPr="00BC14FB" w:rsidRDefault="004F33B1" w:rsidP="004F33B1">
      <w:pPr>
        <w:pStyle w:val="AralkYok"/>
        <w:rPr>
          <w:rFonts w:ascii="Times New Roman" w:hAnsi="Times New Roman"/>
          <w:iCs/>
          <w:sz w:val="24"/>
          <w:szCs w:val="24"/>
          <w:lang w:bidi="tr-TR"/>
        </w:rPr>
      </w:pPr>
    </w:p>
    <w:p w:rsidR="004F33B1" w:rsidRPr="00BC14FB" w:rsidRDefault="004F33B1" w:rsidP="004F33B1">
      <w:pPr>
        <w:pStyle w:val="AralkYok"/>
        <w:jc w:val="both"/>
        <w:rPr>
          <w:rFonts w:ascii="Times New Roman" w:hAnsi="Times New Roman"/>
          <w:sz w:val="24"/>
          <w:szCs w:val="24"/>
        </w:rPr>
      </w:pPr>
      <w:r w:rsidRPr="00BC14FB">
        <w:rPr>
          <w:rFonts w:ascii="Times New Roman" w:hAnsi="Times New Roman"/>
          <w:sz w:val="24"/>
          <w:szCs w:val="24"/>
          <w:lang w:bidi="tr-TR"/>
        </w:rPr>
        <w:t>Aborda Yatçılık olarak yurtiçi ve yurtdışında birçok tur operatörü ile ortak kampanyalar düzenleyerek sizlere daha ulaşılabilir ve daha kaliteli hizmet verebilmek için gayretlerimizi sürdürmekteyiz. Kendi müşterilerimize ve çalıştığımız tur operatörlerimizin müşterilerine vaat ettiğimiz hizmetleri yerine getirebilmenin verdiği mutluluğu her geçen sene artan portföyümüz ile pekiştirmekteyiz. 2011 Sezonunda 2500 kişiye 17.850 geceleme ile Yerli ve Yabancı konuklarımıza Mavi Yolculuk hizmetini sunan şirketimiz Bodrum Limanı başta olmak üzere her hafta 15 -20 guletini Mavi tura çıkarmıştır. Siz değerli müşterilerimizin ve tur operatörlerimizin destekleri ile şirketimizin 2012 yılındaki hedefi; mevcut Yat filomuzu, hizmet standartlarımızı daha da yükseltmek ve 3000 kişiye Mavi Yolculuk Tur hizmeti vererek 25.000 gecelemeye ulaşmak olarak belirlenmiştir. ”</w:t>
      </w:r>
      <w:r w:rsidRPr="00BC14FB">
        <w:rPr>
          <w:rFonts w:ascii="Times New Roman" w:hAnsi="Times New Roman"/>
          <w:iCs/>
          <w:sz w:val="24"/>
          <w:szCs w:val="24"/>
          <w:lang w:bidi="tr-TR"/>
        </w:rPr>
        <w:t xml:space="preserve"> şeklinde ifade, reklam ve tanıtımlara yer verildiği tespit edilmiştir.</w:t>
      </w:r>
    </w:p>
    <w:p w:rsidR="004F33B1" w:rsidRPr="00BC14FB" w:rsidRDefault="004F33B1" w:rsidP="004F33B1">
      <w:pPr>
        <w:pStyle w:val="AralkYok"/>
        <w:jc w:val="both"/>
        <w:rPr>
          <w:rFonts w:ascii="Times New Roman" w:eastAsia="Andale Sans UI" w:hAnsi="Times New Roman"/>
          <w:kern w:val="2"/>
          <w:sz w:val="24"/>
          <w:szCs w:val="24"/>
        </w:rPr>
      </w:pPr>
    </w:p>
    <w:p w:rsidR="004F33B1" w:rsidRPr="00BC14FB" w:rsidRDefault="004F33B1" w:rsidP="004F33B1">
      <w:pPr>
        <w:pStyle w:val="AralkYok"/>
        <w:jc w:val="both"/>
        <w:rPr>
          <w:rFonts w:ascii="Times New Roman" w:hAnsi="Times New Roman"/>
          <w:iCs/>
          <w:sz w:val="24"/>
          <w:szCs w:val="24"/>
          <w:lang w:bidi="tr-TR"/>
        </w:rPr>
      </w:pPr>
      <w:r w:rsidRPr="00BC14FB">
        <w:rPr>
          <w:rFonts w:ascii="Times New Roman" w:hAnsi="Times New Roman"/>
          <w:b/>
          <w:sz w:val="24"/>
          <w:szCs w:val="24"/>
          <w:lang w:eastAsia="tr-TR"/>
        </w:rPr>
        <w:t>Değerlendirme/Karar:</w:t>
      </w:r>
      <w:r w:rsidRPr="00BC14FB">
        <w:rPr>
          <w:rFonts w:ascii="Times New Roman" w:hAnsi="Times New Roman"/>
          <w:sz w:val="24"/>
          <w:szCs w:val="24"/>
          <w:lang w:eastAsia="tr-TR"/>
        </w:rPr>
        <w:t xml:space="preserve"> F</w:t>
      </w:r>
      <w:r w:rsidRPr="00BC14FB">
        <w:rPr>
          <w:rFonts w:ascii="Times New Roman" w:hAnsi="Times New Roman"/>
          <w:iCs/>
          <w:sz w:val="24"/>
          <w:szCs w:val="24"/>
          <w:lang w:bidi="tr-TR"/>
        </w:rPr>
        <w:t xml:space="preserve">irmanın Kültür ve Turizm Bakanlığı’ndan alınmış seyahat acenteliği işletme belgesi bulunmadığı halde </w:t>
      </w:r>
      <w:r w:rsidRPr="00BC14FB">
        <w:rPr>
          <w:rFonts w:ascii="Times New Roman" w:hAnsi="Times New Roman"/>
          <w:sz w:val="24"/>
          <w:szCs w:val="24"/>
          <w:lang w:bidi="en-US"/>
        </w:rPr>
        <w:t>www.abordayachting.com.tr</w:t>
      </w:r>
      <w:r w:rsidRPr="00BC14FB">
        <w:rPr>
          <w:rFonts w:ascii="Times New Roman" w:hAnsi="Times New Roman"/>
          <w:iCs/>
          <w:sz w:val="24"/>
          <w:szCs w:val="24"/>
          <w:lang w:bidi="en-US"/>
        </w:rPr>
        <w:t xml:space="preserve"> </w:t>
      </w:r>
      <w:r w:rsidRPr="00BC14FB">
        <w:rPr>
          <w:rFonts w:ascii="Times New Roman" w:hAnsi="Times New Roman"/>
          <w:iCs/>
          <w:sz w:val="24"/>
          <w:szCs w:val="24"/>
          <w:lang w:bidi="tr-TR"/>
        </w:rPr>
        <w:t xml:space="preserve">adresli internet sitesinde yer verilen, “Misyonumuz; Türkiye'nin incisi Ege ve Akdeniz’in muhteşem doğası, tarihi ve berrak suları ile ünlü koylarına; ülkemiz vatandaşları ve dünya milletlerine, kaliteli hizmet ve ulaşılabilir fiyatlar ile düzenlediğimiz Mavi Yolculuk turlarımıza katılımlarını arttırarak dünyanın bu çok özel yerlerini, dinlenirken keşfetmelerini sağlamak ve ülkemizin tanıtılmasında pay sahibi olmaya devam etmektir. Ürünlerimiz; Aborda Yatçılık olarak müşterilerimizin Mavi Yolculuk turlarımıza katılımını, iki ana kategorideki ürünlerimiz ile sağlıyoruz. Bunlar: 1. Mavi Yolculuk | Mavi Tur Özel Yat Kiralama; kendi aralarında gruplar oluşturan müşterilerimizin taleplerine özel kiralama yapabilecekleri yatlar temin ederek, Mavi Yolculuk hizmeti veriyoruz. 2. Mavi Yolculuk | Mavi Tur Kabin Kiralama; tatillerini Mavi Yolculuk yaparak geçirmek isteyen ancak Mavi Yolculuk turlarımıza grup olarak değil de tek başına ya da birkaç arkadaşı ile münferit katılmak isteyen </w:t>
      </w:r>
      <w:r w:rsidRPr="00BC14FB">
        <w:rPr>
          <w:rFonts w:ascii="Times New Roman" w:hAnsi="Times New Roman"/>
          <w:iCs/>
          <w:sz w:val="24"/>
          <w:szCs w:val="24"/>
          <w:lang w:bidi="tr-TR"/>
        </w:rPr>
        <w:lastRenderedPageBreak/>
        <w:t>müşterilerimize sunduğumuz hizmetimizdir. Kesin kalkışlı Mavi Yolculuk turlarımız şu şekildedir:</w:t>
      </w:r>
    </w:p>
    <w:p w:rsidR="004F33B1" w:rsidRPr="00BC14FB" w:rsidRDefault="004F33B1" w:rsidP="004F33B1">
      <w:pPr>
        <w:pStyle w:val="AralkYok"/>
        <w:jc w:val="both"/>
        <w:rPr>
          <w:rFonts w:ascii="Times New Roman" w:hAnsi="Times New Roman"/>
          <w:iCs/>
          <w:sz w:val="24"/>
          <w:szCs w:val="24"/>
          <w:lang w:bidi="tr-TR"/>
        </w:rPr>
      </w:pPr>
    </w:p>
    <w:p w:rsidR="004F33B1" w:rsidRPr="00BC14FB" w:rsidRDefault="004F33B1" w:rsidP="004F33B1">
      <w:pPr>
        <w:pStyle w:val="AralkYok"/>
        <w:numPr>
          <w:ilvl w:val="0"/>
          <w:numId w:val="33"/>
        </w:numPr>
        <w:jc w:val="both"/>
        <w:rPr>
          <w:rFonts w:ascii="Times New Roman" w:hAnsi="Times New Roman"/>
          <w:iCs/>
          <w:sz w:val="24"/>
          <w:szCs w:val="24"/>
          <w:lang w:bidi="tr-TR"/>
        </w:rPr>
      </w:pPr>
      <w:r w:rsidRPr="00BC14FB">
        <w:rPr>
          <w:rFonts w:ascii="Times New Roman" w:hAnsi="Times New Roman"/>
          <w:iCs/>
          <w:sz w:val="24"/>
          <w:szCs w:val="24"/>
          <w:lang w:bidi="tr-TR"/>
        </w:rPr>
        <w:t>Bodrum - Gökova - Bodrum Mavi Tur: 7 Gece 8 Gün, Cumartesi, Pazar, P.tesi hareket</w:t>
      </w:r>
    </w:p>
    <w:p w:rsidR="004F33B1" w:rsidRPr="00BC14FB" w:rsidRDefault="004F33B1" w:rsidP="004F33B1">
      <w:pPr>
        <w:pStyle w:val="AralkYok"/>
        <w:numPr>
          <w:ilvl w:val="0"/>
          <w:numId w:val="33"/>
        </w:numPr>
        <w:jc w:val="both"/>
        <w:rPr>
          <w:rFonts w:ascii="Times New Roman" w:hAnsi="Times New Roman"/>
          <w:iCs/>
          <w:sz w:val="24"/>
          <w:szCs w:val="24"/>
          <w:lang w:bidi="tr-TR"/>
        </w:rPr>
      </w:pPr>
      <w:r w:rsidRPr="00BC14FB">
        <w:rPr>
          <w:rFonts w:ascii="Times New Roman" w:hAnsi="Times New Roman"/>
          <w:iCs/>
          <w:sz w:val="24"/>
          <w:szCs w:val="24"/>
          <w:lang w:bidi="tr-TR"/>
        </w:rPr>
        <w:t xml:space="preserve"> Bodrum - İngiliz Limanı Mavi Tur: 3 Gece 4 Gün, Cumartesi, Pazar, P.tesi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İngiliz Limanı - Bodrum Mavi Tur: 4 Gece 5 Gün, Salı, Çarşamba, Perşembe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Marmaris - Fethiye - Marmaris Mavi Tur: 7 Gece 8 Gün, Cumartesi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Marmaris - Fethiye Mavi Tur: 4 Gece 5 Gün, Cumartesi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Fethiye - Marmaris - Fethiye Mavi Tur: 7 Gece 8 Gün, Cumartesi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Fethiye - Marmaris Mavi Tur: 3 Gece 4 Gün, Cumartesi, Salı, Çarşamba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Göcek - Fethiye - GöcekMavi Tur: 7 Gece 8 Gün, Cumartesi hareket</w:t>
      </w:r>
    </w:p>
    <w:p w:rsidR="004F33B1" w:rsidRPr="00BC14FB" w:rsidRDefault="004F33B1" w:rsidP="004F33B1">
      <w:pPr>
        <w:pStyle w:val="AralkYok"/>
        <w:numPr>
          <w:ilvl w:val="0"/>
          <w:numId w:val="33"/>
        </w:numPr>
        <w:jc w:val="both"/>
        <w:rPr>
          <w:rFonts w:ascii="Times New Roman" w:hAnsi="Times New Roman"/>
          <w:iCs/>
          <w:sz w:val="24"/>
          <w:szCs w:val="24"/>
          <w:lang w:bidi="tr-TR"/>
        </w:rPr>
      </w:pPr>
      <w:r w:rsidRPr="00BC14FB">
        <w:rPr>
          <w:rFonts w:ascii="Times New Roman" w:hAnsi="Times New Roman"/>
          <w:iCs/>
          <w:sz w:val="24"/>
          <w:szCs w:val="24"/>
          <w:lang w:bidi="tr-TR"/>
        </w:rPr>
        <w:t xml:space="preserve"> Antalya - Kekova -Antalya Mavi Tur: 7 Gece 8 Gün, Cumartesi, Pazar, P.tesi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Bodrum - Yunan Adaları - Bodrum Mavi Tur: 7 Gece 8 Gün, Pazar hareket</w:t>
      </w:r>
    </w:p>
    <w:p w:rsidR="004F33B1" w:rsidRPr="00BC14FB" w:rsidRDefault="004F33B1" w:rsidP="004F33B1">
      <w:pPr>
        <w:pStyle w:val="AralkYok"/>
        <w:numPr>
          <w:ilvl w:val="0"/>
          <w:numId w:val="33"/>
        </w:numPr>
        <w:rPr>
          <w:rFonts w:ascii="Times New Roman" w:hAnsi="Times New Roman"/>
          <w:iCs/>
          <w:sz w:val="24"/>
          <w:szCs w:val="24"/>
          <w:lang w:bidi="tr-TR"/>
        </w:rPr>
      </w:pPr>
      <w:r w:rsidRPr="00BC14FB">
        <w:rPr>
          <w:rFonts w:ascii="Times New Roman" w:hAnsi="Times New Roman"/>
          <w:iCs/>
          <w:sz w:val="24"/>
          <w:szCs w:val="24"/>
          <w:lang w:bidi="tr-TR"/>
        </w:rPr>
        <w:t xml:space="preserve"> Bodrum - Bodrum (Bodrum Rüyası) Mavi Tur: 3 Gece 4 Gün &amp; 4 Gece 5 Gün alternatif program</w:t>
      </w:r>
    </w:p>
    <w:p w:rsidR="004F33B1" w:rsidRPr="00BC14FB" w:rsidRDefault="004F33B1" w:rsidP="004F33B1">
      <w:pPr>
        <w:pStyle w:val="AralkYok"/>
        <w:rPr>
          <w:rFonts w:ascii="Times New Roman" w:hAnsi="Times New Roman"/>
          <w:iCs/>
          <w:sz w:val="24"/>
          <w:szCs w:val="24"/>
          <w:lang w:bidi="tr-TR"/>
        </w:rPr>
      </w:pPr>
    </w:p>
    <w:p w:rsidR="004F33B1" w:rsidRPr="00BC14FB" w:rsidRDefault="004F33B1" w:rsidP="004F33B1">
      <w:pPr>
        <w:pStyle w:val="AralkYok"/>
        <w:jc w:val="both"/>
        <w:rPr>
          <w:rFonts w:ascii="Times New Roman" w:hAnsi="Times New Roman"/>
          <w:iCs/>
          <w:sz w:val="24"/>
          <w:szCs w:val="24"/>
          <w:lang w:bidi="tr-TR"/>
        </w:rPr>
      </w:pPr>
      <w:r w:rsidRPr="00BC14FB">
        <w:rPr>
          <w:rFonts w:ascii="Times New Roman" w:hAnsi="Times New Roman"/>
          <w:sz w:val="24"/>
          <w:szCs w:val="24"/>
          <w:lang w:bidi="tr-TR"/>
        </w:rPr>
        <w:t>Aborda Yatçılık olarak yurtiçi ve yurtdışında birçok tur operatörü ile ortak kampanyalar düzenleyerek sizlere daha ulaşılabilir ve daha kaliteli hizmet verebilmek için gayretlerimizi sürdürmekteyiz. Kendi müşterilerimize ve çalıştığımız tur operatörlerimizin müşterilerine vaat ettiğimiz hizmetleri yerine getirebilmenin verdiği mutluluğu her geçen sene artan portföyümüz ile pekiştirmekteyiz. 2011 Sezonunda 2500 kişiye 17.850 geceleme ile Yerli ve Yabancı konuklarımıza Mavi Yolculuk hizmetini sunan şirketimiz Bodrum Limanı başta olmak üzere her hafta 15 -20 guletini Mavi tura çıkarmıştır. Siz değerli müşterilerimizin ve tur operatörlerimizin destekleri ile şirketimizin 2012 yılındaki hedefi; mevcut Yat filomuzu, hizmet standartlarımızı daha da yükseltmek ve 3000 kişiye Mavi Yolculuk Tur hizmeti vererek 25.000 gecelemeye ulaşmak olarak belirlenmiştir. ”</w:t>
      </w:r>
      <w:r w:rsidRPr="00BC14FB">
        <w:rPr>
          <w:rFonts w:ascii="Times New Roman" w:hAnsi="Times New Roman"/>
          <w:iCs/>
          <w:sz w:val="24"/>
          <w:szCs w:val="24"/>
          <w:lang w:bidi="tr-TR"/>
        </w:rPr>
        <w:t xml:space="preserve"> şeklinde ifade, reklam ve tanıtımlar doğrultusunda, firmaya ait işletmenin tüketiciler nezdinde belge sahibi bir seyahat acentası olduğu izlenimi oluşturulduğu, bu kapsamda, işletme belgeli bir seyahat acentası tarafından sağlanabilecek hizmetlerin belgesiz bir işletme olunduğu halde firma tarafından sağlandığı yönünde yer verilen reklam ve tanıtımlar ile belgesiz olarak yürütülen seyahat acenteliği faaliyetlerinin mevzuata aykırı, tüketicileri aldatıcı ve yanıltıcı olduğu, bu durumun da;</w:t>
      </w:r>
    </w:p>
    <w:p w:rsidR="004F33B1" w:rsidRPr="00BC14FB" w:rsidRDefault="004F33B1" w:rsidP="004F33B1">
      <w:pPr>
        <w:pStyle w:val="AralkYok"/>
        <w:jc w:val="both"/>
        <w:rPr>
          <w:rFonts w:ascii="Times New Roman" w:hAnsi="Times New Roman"/>
          <w:iCs/>
          <w:sz w:val="24"/>
          <w:szCs w:val="24"/>
          <w:lang w:bidi="tr-TR"/>
        </w:rPr>
      </w:pPr>
    </w:p>
    <w:p w:rsidR="004F33B1" w:rsidRPr="00BC14FB" w:rsidRDefault="004F33B1" w:rsidP="004F33B1">
      <w:pPr>
        <w:pStyle w:val="AralkYok"/>
        <w:jc w:val="both"/>
        <w:rPr>
          <w:rFonts w:ascii="Times New Roman" w:eastAsia="Andale Sans UI" w:hAnsi="Times New Roman"/>
          <w:kern w:val="2"/>
          <w:sz w:val="24"/>
          <w:szCs w:val="24"/>
          <w:lang w:eastAsia="tr-TR" w:bidi="tr-TR"/>
        </w:rPr>
      </w:pPr>
      <w:r w:rsidRPr="00BC14FB">
        <w:rPr>
          <w:rFonts w:ascii="Times New Roman" w:eastAsia="Andale Sans UI" w:hAnsi="Times New Roman"/>
          <w:kern w:val="2"/>
          <w:sz w:val="24"/>
          <w:szCs w:val="24"/>
          <w:lang w:eastAsia="tr-TR"/>
        </w:rPr>
        <w:t xml:space="preserve">- 1618 sayılı </w:t>
      </w:r>
      <w:r w:rsidRPr="00BC14FB">
        <w:rPr>
          <w:rFonts w:ascii="Times New Roman" w:eastAsia="Andale Sans UI" w:hAnsi="Times New Roman"/>
          <w:kern w:val="2"/>
          <w:sz w:val="24"/>
          <w:szCs w:val="24"/>
          <w:lang w:eastAsia="tr-TR" w:bidi="tr-TR"/>
        </w:rPr>
        <w:t>Seyahat Acentaları ve Seyahat Acentaları Birliği Kanunu’nun 1, 4, 10 ve 19 uncu maddeleri,</w:t>
      </w:r>
    </w:p>
    <w:p w:rsidR="004F33B1" w:rsidRPr="00BC14FB" w:rsidRDefault="004F33B1" w:rsidP="004F33B1">
      <w:pPr>
        <w:pStyle w:val="AralkYok"/>
        <w:jc w:val="both"/>
        <w:rPr>
          <w:rFonts w:ascii="Times New Roman" w:eastAsia="Andale Sans UI" w:hAnsi="Times New Roman"/>
          <w:kern w:val="2"/>
          <w:sz w:val="24"/>
          <w:szCs w:val="24"/>
          <w:lang w:eastAsia="tr-TR" w:bidi="tr-TR"/>
        </w:rPr>
      </w:pPr>
    </w:p>
    <w:p w:rsidR="004F33B1" w:rsidRPr="00BC14FB" w:rsidRDefault="004F33B1" w:rsidP="004F33B1">
      <w:pPr>
        <w:pStyle w:val="AralkYok"/>
        <w:jc w:val="both"/>
        <w:rPr>
          <w:rFonts w:ascii="Times New Roman" w:eastAsia="Andale Sans UI" w:hAnsi="Times New Roman"/>
          <w:kern w:val="2"/>
          <w:sz w:val="24"/>
          <w:szCs w:val="24"/>
          <w:lang w:eastAsia="tr-TR"/>
        </w:rPr>
      </w:pPr>
      <w:r w:rsidRPr="00BC14FB">
        <w:rPr>
          <w:rFonts w:ascii="Times New Roman" w:eastAsia="Andale Sans UI" w:hAnsi="Times New Roman"/>
          <w:kern w:val="2"/>
          <w:sz w:val="24"/>
          <w:szCs w:val="24"/>
          <w:lang w:eastAsia="tr-TR" w:bidi="tr-TR"/>
        </w:rPr>
        <w:t>- Seyahat Acenteleri Yönetmeliği’nin 5 inci maddesi,</w:t>
      </w:r>
    </w:p>
    <w:p w:rsidR="004F33B1" w:rsidRPr="00BC14FB" w:rsidRDefault="004F33B1" w:rsidP="004F33B1">
      <w:pPr>
        <w:pStyle w:val="AralkYok"/>
        <w:jc w:val="both"/>
        <w:rPr>
          <w:rFonts w:ascii="Times New Roman" w:eastAsia="Times New Roman" w:hAnsi="Times New Roman"/>
          <w:sz w:val="24"/>
          <w:szCs w:val="24"/>
        </w:rPr>
      </w:pPr>
    </w:p>
    <w:p w:rsidR="004F33B1" w:rsidRPr="00BC14FB" w:rsidRDefault="004F33B1" w:rsidP="004F33B1">
      <w:pPr>
        <w:pStyle w:val="AralkYok"/>
        <w:jc w:val="both"/>
        <w:rPr>
          <w:rFonts w:ascii="Times New Roman" w:eastAsia="Andale Sans UI" w:hAnsi="Times New Roman"/>
          <w:spacing w:val="-1"/>
          <w:kern w:val="2"/>
          <w:sz w:val="24"/>
          <w:szCs w:val="24"/>
          <w:lang w:eastAsia="tr-TR"/>
        </w:rPr>
      </w:pPr>
      <w:r w:rsidRPr="00BC14FB">
        <w:rPr>
          <w:rFonts w:ascii="Times New Roman" w:eastAsia="Andale Sans UI" w:hAnsi="Times New Roman"/>
          <w:spacing w:val="-1"/>
          <w:kern w:val="2"/>
          <w:sz w:val="24"/>
          <w:szCs w:val="24"/>
          <w:lang w:eastAsia="tr-TR"/>
        </w:rPr>
        <w:t>- Ticari Reklam ve Haksız Ticari Uygulamalar Yönetmeliğinin 7/1, 7/2, 7/3, 7/4, 7/5-b, 7/5-c 7/5-g, 9/1, 9/2, 9/4, 9/5 ve 32 nci maddeleri,</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pStyle w:val="AralkYok"/>
        <w:jc w:val="both"/>
        <w:rPr>
          <w:rFonts w:ascii="Times New Roman" w:eastAsia="Andale Sans UI" w:hAnsi="Times New Roman"/>
          <w:kern w:val="2"/>
          <w:sz w:val="24"/>
          <w:szCs w:val="24"/>
          <w:lang w:eastAsia="tr-TR"/>
        </w:rPr>
      </w:pPr>
      <w:r w:rsidRPr="00BC14FB">
        <w:rPr>
          <w:rFonts w:ascii="Times New Roman" w:eastAsia="Andale Sans UI" w:hAnsi="Times New Roman"/>
          <w:kern w:val="2"/>
          <w:sz w:val="24"/>
          <w:szCs w:val="24"/>
          <w:lang w:eastAsia="tr-TR"/>
        </w:rPr>
        <w:t>- 6502 sayılı Tüketicinin Korunması Hakkında Kanunun 61 inci maddesi,</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pStyle w:val="AralkYok"/>
        <w:jc w:val="both"/>
        <w:rPr>
          <w:rFonts w:ascii="Times New Roman" w:eastAsia="Andale Sans UI" w:hAnsi="Times New Roman"/>
          <w:kern w:val="2"/>
          <w:sz w:val="24"/>
          <w:szCs w:val="24"/>
          <w:lang w:eastAsia="tr-TR"/>
        </w:rPr>
      </w:pPr>
      <w:r w:rsidRPr="00BC14FB">
        <w:rPr>
          <w:rFonts w:ascii="Times New Roman" w:eastAsia="Andale Sans UI" w:hAnsi="Times New Roman"/>
          <w:kern w:val="2"/>
          <w:sz w:val="24"/>
          <w:szCs w:val="24"/>
          <w:lang w:eastAsia="tr-TR"/>
        </w:rPr>
        <w:t>hükümlerine aykırı olduğuna</w:t>
      </w:r>
      <w:r w:rsidR="004C3C62">
        <w:rPr>
          <w:rFonts w:ascii="Times New Roman" w:eastAsia="Andale Sans UI" w:hAnsi="Times New Roman"/>
          <w:kern w:val="2"/>
          <w:sz w:val="24"/>
          <w:szCs w:val="24"/>
          <w:lang w:eastAsia="tr-TR"/>
        </w:rPr>
        <w:t>,</w:t>
      </w:r>
    </w:p>
    <w:p w:rsidR="004F33B1" w:rsidRPr="00BC14FB" w:rsidRDefault="004F33B1" w:rsidP="004F33B1">
      <w:pPr>
        <w:pStyle w:val="AralkYok"/>
        <w:jc w:val="both"/>
        <w:rPr>
          <w:rFonts w:ascii="Times New Roman" w:eastAsia="Andale Sans UI" w:hAnsi="Times New Roman"/>
          <w:kern w:val="2"/>
          <w:sz w:val="24"/>
          <w:szCs w:val="24"/>
          <w:lang w:eastAsia="tr-TR"/>
        </w:rPr>
      </w:pPr>
    </w:p>
    <w:p w:rsidR="004F33B1" w:rsidRPr="00BC14FB" w:rsidRDefault="004F33B1" w:rsidP="004F33B1">
      <w:pPr>
        <w:widowControl w:val="0"/>
        <w:suppressAutoHyphens/>
        <w:jc w:val="both"/>
        <w:rPr>
          <w:rFonts w:eastAsia="Andale Sans UI"/>
          <w:kern w:val="2"/>
        </w:rPr>
      </w:pPr>
      <w:r w:rsidRPr="00BC14FB">
        <w:rPr>
          <w:rFonts w:eastAsia="Andale Sans UI"/>
          <w:kern w:val="2"/>
        </w:rPr>
        <w:t xml:space="preserve">Buna göre, reklam veren </w:t>
      </w:r>
      <w:r w:rsidRPr="00BC14FB">
        <w:rPr>
          <w:b/>
          <w:bCs/>
        </w:rPr>
        <w:t xml:space="preserve">Aborda Yatçılık Gıda Ve Turizm Ticaret Ltd. Şti. </w:t>
      </w:r>
      <w:r w:rsidRPr="00BC14FB">
        <w:rPr>
          <w:rFonts w:eastAsia="Andale Sans UI"/>
          <w:kern w:val="2"/>
        </w:rPr>
        <w:t xml:space="preserve">hakkında, 6502 sayılı Kanun’un 63 üncü ve 77/12 inci maddeleri </w:t>
      </w:r>
      <w:r w:rsidRPr="00BC14FB">
        <w:t xml:space="preserve">uyarınca </w:t>
      </w:r>
      <w:r w:rsidRPr="00BC14FB">
        <w:rPr>
          <w:b/>
        </w:rPr>
        <w:t xml:space="preserve">104.781 TL (Yüzdörtbinyediyüzseksenbir Türk Lirası) idari para ve anılan reklamları durdurma cezaları </w:t>
      </w:r>
      <w:r w:rsidR="004C3C62">
        <w:t xml:space="preserve">verilmesine </w:t>
      </w:r>
      <w:r w:rsidRPr="00BC14FB">
        <w:rPr>
          <w:rFonts w:eastAsia="Andale Sans UI"/>
          <w:kern w:val="2"/>
        </w:rPr>
        <w:t>karar verilmiştir.</w:t>
      </w:r>
    </w:p>
    <w:p w:rsidR="00A0635B" w:rsidRPr="00BC14FB" w:rsidRDefault="00A0635B" w:rsidP="00E137C9">
      <w:pPr>
        <w:pStyle w:val="GvdeMetni"/>
        <w:spacing w:after="0"/>
        <w:jc w:val="both"/>
      </w:pPr>
    </w:p>
    <w:p w:rsidR="00EF1EAE" w:rsidRPr="00BC14FB" w:rsidRDefault="00EF1EAE" w:rsidP="00EF1EAE">
      <w:pPr>
        <w:rPr>
          <w:b/>
          <w:u w:val="single"/>
        </w:rPr>
      </w:pPr>
      <w:r w:rsidRPr="00BC14FB">
        <w:rPr>
          <w:b/>
          <w:u w:val="single"/>
        </w:rPr>
        <w:t>DİĞER</w:t>
      </w:r>
    </w:p>
    <w:p w:rsidR="00EF1EAE" w:rsidRPr="00BC14FB" w:rsidRDefault="00EF1EAE" w:rsidP="00EF1EAE">
      <w:pPr>
        <w:rPr>
          <w:b/>
        </w:rPr>
      </w:pPr>
    </w:p>
    <w:p w:rsidR="00EF1EAE" w:rsidRPr="00BC14FB" w:rsidRDefault="00EF1EAE" w:rsidP="00EF1EAE">
      <w:pPr>
        <w:rPr>
          <w:b/>
        </w:rPr>
      </w:pPr>
      <w:r w:rsidRPr="00BC14FB">
        <w:rPr>
          <w:b/>
        </w:rPr>
        <w:t>39)</w:t>
      </w:r>
    </w:p>
    <w:p w:rsidR="00EF1EAE" w:rsidRPr="00BC14FB" w:rsidRDefault="00EF1EAE" w:rsidP="00EF1EAE">
      <w:pPr>
        <w:rPr>
          <w:b/>
        </w:rPr>
      </w:pPr>
    </w:p>
    <w:p w:rsidR="00EF1EAE" w:rsidRPr="00BC14FB" w:rsidRDefault="00EF1EAE" w:rsidP="00EF1EAE">
      <w:r w:rsidRPr="00BC14FB">
        <w:rPr>
          <w:b/>
        </w:rPr>
        <w:t xml:space="preserve">Dosya No: </w:t>
      </w:r>
      <w:r w:rsidRPr="00BC14FB">
        <w:rPr>
          <w:rFonts w:eastAsia="Calibri"/>
          <w:b/>
          <w:lang w:eastAsia="en-US"/>
        </w:rPr>
        <w:t>2019/8846</w:t>
      </w:r>
    </w:p>
    <w:p w:rsidR="00EF1EAE" w:rsidRPr="00BC14FB" w:rsidRDefault="00EF1EAE" w:rsidP="00EF1EAE">
      <w:pPr>
        <w:rPr>
          <w:b/>
        </w:rPr>
      </w:pPr>
    </w:p>
    <w:p w:rsidR="00EF1EAE" w:rsidRPr="00BC14FB" w:rsidRDefault="00EF1EAE" w:rsidP="00EF1EAE">
      <w:pPr>
        <w:jc w:val="both"/>
        <w:rPr>
          <w:b/>
          <w:bCs/>
          <w:shd w:val="clear" w:color="auto" w:fill="FFFFFF"/>
        </w:rPr>
      </w:pPr>
      <w:r w:rsidRPr="00BC14FB">
        <w:rPr>
          <w:b/>
        </w:rPr>
        <w:t xml:space="preserve">Şikayet Edilen: </w:t>
      </w:r>
      <w:r w:rsidRPr="00BC14FB">
        <w:rPr>
          <w:b/>
          <w:bCs/>
          <w:shd w:val="clear" w:color="auto" w:fill="FFFFFF"/>
        </w:rPr>
        <w:t>Hereke Gıda Temizlik Halı Yıkama San. ve Tic. Ltd. Şti.</w:t>
      </w:r>
    </w:p>
    <w:p w:rsidR="00EF1EAE" w:rsidRPr="00BC14FB" w:rsidRDefault="00EF1EAE" w:rsidP="00EF1EAE">
      <w:pPr>
        <w:jc w:val="both"/>
        <w:rPr>
          <w:b/>
        </w:rPr>
      </w:pPr>
    </w:p>
    <w:p w:rsidR="00EF1EAE" w:rsidRPr="00BC14FB" w:rsidRDefault="00EF1EAE" w:rsidP="00EF1EAE">
      <w:pPr>
        <w:jc w:val="both"/>
      </w:pPr>
      <w:r w:rsidRPr="00BC14FB">
        <w:rPr>
          <w:b/>
        </w:rPr>
        <w:t>Şikayet Edilen Reklam:</w:t>
      </w:r>
      <w:r w:rsidRPr="00BC14FB">
        <w:t xml:space="preserve"> Firmaya ait afişte ve www.e-haliservisi.com/ adresli internet sitesinde yer alan ifadeler</w:t>
      </w:r>
    </w:p>
    <w:p w:rsidR="00EF1EAE" w:rsidRPr="00BC14FB" w:rsidRDefault="00EF1EAE" w:rsidP="00EF1EAE">
      <w:pPr>
        <w:rPr>
          <w:b/>
        </w:rPr>
      </w:pPr>
    </w:p>
    <w:p w:rsidR="00EF1EAE" w:rsidRPr="00BC14FB" w:rsidRDefault="00EF1EAE" w:rsidP="00EF1EAE">
      <w:r w:rsidRPr="00BC14FB">
        <w:rPr>
          <w:b/>
        </w:rPr>
        <w:t xml:space="preserve">Reklam Yayın Tarihi: </w:t>
      </w:r>
      <w:r w:rsidRPr="00BC14FB">
        <w:t>2019</w:t>
      </w:r>
    </w:p>
    <w:p w:rsidR="00EF1EAE" w:rsidRPr="00BC14FB" w:rsidRDefault="00EF1EAE" w:rsidP="00EF1EAE">
      <w:pPr>
        <w:rPr>
          <w:b/>
        </w:rPr>
      </w:pPr>
    </w:p>
    <w:p w:rsidR="00EF1EAE" w:rsidRPr="00BC14FB" w:rsidRDefault="00EF1EAE" w:rsidP="00EF1EAE">
      <w:r w:rsidRPr="00BC14FB">
        <w:rPr>
          <w:b/>
        </w:rPr>
        <w:t xml:space="preserve">Yayınlandığı Mecra: </w:t>
      </w:r>
      <w:r w:rsidRPr="00BC14FB">
        <w:t>İnternet, Afiş</w:t>
      </w:r>
    </w:p>
    <w:p w:rsidR="00EF1EAE" w:rsidRPr="00BC14FB" w:rsidRDefault="00EF1EAE" w:rsidP="00EF1EAE">
      <w:pPr>
        <w:jc w:val="both"/>
      </w:pPr>
    </w:p>
    <w:p w:rsidR="00EF1EAE" w:rsidRPr="00BC14FB" w:rsidRDefault="00EF1EAE" w:rsidP="00EF1EAE">
      <w:pPr>
        <w:tabs>
          <w:tab w:val="left" w:pos="709"/>
        </w:tabs>
        <w:jc w:val="both"/>
        <w:rPr>
          <w:b/>
          <w:i/>
        </w:rPr>
      </w:pPr>
      <w:r w:rsidRPr="00BC14FB">
        <w:rPr>
          <w:b/>
        </w:rPr>
        <w:t>Tespitler:</w:t>
      </w:r>
      <w:r w:rsidRPr="00BC14FB">
        <w:t xml:space="preserve"> Firmaya ait afişte </w:t>
      </w:r>
      <w:r w:rsidRPr="00BC14FB">
        <w:rPr>
          <w:i/>
        </w:rPr>
        <w:t xml:space="preserve">“e-halıservisi halı yıkama sektöründe bir ilki başardı. Artık halının da yetkili servisi olduğunu biliyor muydunuz? Markalara özel reçetelerle -%100 sağlıklı, -Garanti kapsamında, -El halısı tamiri ve bakımı, -Yetkili servis güvencesiyle halınızı şimdi yıkatın! Sağlığınız için yetkili servisi seçin. E-halıservisi Merinos, Empera, Artemis, Marco Polo, Yünser, Karar, Prato Exclusive, Armis, Sanat, Elexus, Massimo, ve Dolce Vita halı markalarının Dünya’daki ilk yetkili servisidir.” </w:t>
      </w:r>
      <w:r w:rsidRPr="00BC14FB">
        <w:t>ifadelerine ve www.e-haliservisi.com/ adresli internet sitesinde “</w:t>
      </w:r>
      <w:r w:rsidRPr="00BC14FB">
        <w:rPr>
          <w:i/>
        </w:rPr>
        <w:t xml:space="preserve">Artık halının da yetkili servisi var! E-Halı Servisi, Türkiye’nin önde gelen halı üreticilerinin yetkili servisliğine sahip olan ve 81 ilde 350 bayisi ile halı tüketicilerine garantili halı yıkama, bakım/onarım ve saçak hizmetleri veren yetkili servislik sistemidir. Tıpkı beyaz eşya ve elektronik eşyada olduğu gibi artık halıda da yetkili servislik ağı var! e-halıservisi olarak yetkili servisi olduğumuz tüm markaların yıkama, bakım, onarım ve saçak tamir işlemlerini garantili olarak hizmetinize sunuyoruz.” </w:t>
      </w:r>
      <w:r w:rsidRPr="00BC14FB">
        <w:t xml:space="preserve">ifadelerine </w:t>
      </w:r>
      <w:r w:rsidRPr="00BC14FB">
        <w:rPr>
          <w:rFonts w:eastAsia="ヒラギノ明朝 Pro W3"/>
        </w:rPr>
        <w:t xml:space="preserve">yer verildiği </w:t>
      </w:r>
      <w:r w:rsidRPr="00BC14FB">
        <w:t>tespit edilmiştir.</w:t>
      </w:r>
    </w:p>
    <w:p w:rsidR="00EF1EAE" w:rsidRPr="00BC14FB" w:rsidRDefault="00EF1EAE" w:rsidP="00EF1EAE">
      <w:pPr>
        <w:jc w:val="both"/>
        <w:rPr>
          <w:bCs/>
        </w:rPr>
      </w:pPr>
    </w:p>
    <w:p w:rsidR="00EF1EAE" w:rsidRPr="00BC14FB" w:rsidRDefault="00EF1EAE" w:rsidP="00EF1EAE">
      <w:pPr>
        <w:autoSpaceDE w:val="0"/>
        <w:autoSpaceDN w:val="0"/>
        <w:adjustRightInd w:val="0"/>
        <w:jc w:val="both"/>
        <w:rPr>
          <w:b/>
        </w:rPr>
      </w:pPr>
    </w:p>
    <w:p w:rsidR="00EF1EAE" w:rsidRPr="00BC14FB" w:rsidRDefault="00EF1EAE" w:rsidP="00EF1EAE">
      <w:pPr>
        <w:jc w:val="both"/>
      </w:pPr>
      <w:r w:rsidRPr="00BC14FB">
        <w:rPr>
          <w:b/>
        </w:rPr>
        <w:lastRenderedPageBreak/>
        <w:t>Değerlendirme/Karar:</w:t>
      </w:r>
      <w:r w:rsidRPr="00BC14FB">
        <w:t xml:space="preserve"> Firmaya ait afişte </w:t>
      </w:r>
      <w:r w:rsidRPr="00BC14FB">
        <w:rPr>
          <w:i/>
        </w:rPr>
        <w:t xml:space="preserve">“e-halıservisi halı yıkama sektöründe bir ilki başardı. Artık halının da yetkili servisi olduğunu biliyor muydunuz? Markalara özel reçetelerle -%100 sağlıklı, -Garanti kapsamında, -El halısı tamiri ve bakımı, -Yetkili servis güvencesiyle halınızı şimdi yıkatın! Sağlığınız için yetkili servisi seçin. E-halıservisi Merinos, Empera, Artemis, Marco Polo, Yünser, Karar, Prato Exclusive, Armis, Sanat, Elexus, Massimo, ve Dolce Vita halı markalarının Dünya’daki ilk yetkili servisidir.” </w:t>
      </w:r>
      <w:r w:rsidRPr="00BC14FB">
        <w:t>ifadelerine ve www.e-haliservisi.com/ adresli internet sitesinde “</w:t>
      </w:r>
      <w:r w:rsidRPr="00BC14FB">
        <w:rPr>
          <w:i/>
        </w:rPr>
        <w:t xml:space="preserve">Artık halının da yetkili servisi var! E-Halı Servisi, Türkiye’nin önde gelen halı üreticilerinin yetkili servisliğine sahip olan ve 81 ilde 350 bayisi ile halı tüketicilerine garantili halı yıkama, bakım/onarım ve saçak hizmetleri veren yetkili servislik sistemidir. Tıpkı beyaz eşya ve elektronik eşyada olduğu gibi artık halıda da yetkili servislik ağı var! e-halıservisi olarak yetkili servisi olduğumuz tüm markaların yıkama, bakım, onarım ve saçak tamir işlemlerini garantili olarak hizmetinize sunuyoruz.” </w:t>
      </w:r>
      <w:r w:rsidRPr="00BC14FB">
        <w:t>ifadelerine</w:t>
      </w:r>
      <w:r w:rsidRPr="00BC14FB">
        <w:rPr>
          <w:i/>
        </w:rPr>
        <w:t xml:space="preserve"> </w:t>
      </w:r>
      <w:r w:rsidRPr="00BC14FB">
        <w:t>yer verilerek tüketiciler nezdinde artık halıların da Satış Sonrası Hizmetler Yönetmeliği’nin ekli listesinde yer alan ürünler kapsamına alındığı izlenimi uyandırılarak tüketicilerin yanıltıldığı,</w:t>
      </w:r>
    </w:p>
    <w:p w:rsidR="00EF1EAE" w:rsidRPr="00BC14FB" w:rsidRDefault="00EF1EAE" w:rsidP="00EF1EAE">
      <w:pPr>
        <w:ind w:firstLine="708"/>
        <w:jc w:val="both"/>
      </w:pPr>
      <w:r w:rsidRPr="00BC14FB">
        <w:rPr>
          <w:rFonts w:eastAsia="Calibri"/>
          <w:lang w:eastAsia="en-US"/>
        </w:rPr>
        <w:t xml:space="preserve"> </w:t>
      </w:r>
    </w:p>
    <w:p w:rsidR="00EF1EAE" w:rsidRPr="00BC14FB" w:rsidRDefault="00EF1EAE" w:rsidP="00EF1EAE">
      <w:pPr>
        <w:jc w:val="both"/>
      </w:pPr>
      <w:r w:rsidRPr="00BC14FB">
        <w:t xml:space="preserve">  Dolayısıyla anılan tanıtımların,</w:t>
      </w:r>
    </w:p>
    <w:p w:rsidR="00EF1EAE" w:rsidRPr="00BC14FB" w:rsidRDefault="00EF1EAE" w:rsidP="00EF1EAE">
      <w:pPr>
        <w:autoSpaceDE w:val="0"/>
        <w:autoSpaceDN w:val="0"/>
        <w:adjustRightInd w:val="0"/>
        <w:jc w:val="both"/>
      </w:pPr>
      <w:r w:rsidRPr="00BC14FB">
        <w:t xml:space="preserve"> </w:t>
      </w:r>
    </w:p>
    <w:p w:rsidR="00EF1EAE" w:rsidRPr="00BC14FB" w:rsidRDefault="00EF1EAE" w:rsidP="00EF1EAE">
      <w:pPr>
        <w:autoSpaceDE w:val="0"/>
        <w:autoSpaceDN w:val="0"/>
        <w:adjustRightInd w:val="0"/>
        <w:jc w:val="both"/>
        <w:rPr>
          <w:rFonts w:eastAsia="ヒラギノ明朝 Pro W3"/>
        </w:rPr>
      </w:pPr>
      <w:r w:rsidRPr="00BC14FB">
        <w:t xml:space="preserve">- </w:t>
      </w:r>
      <w:r w:rsidRPr="00BC14FB">
        <w:rPr>
          <w:rFonts w:eastAsia="Calibri"/>
          <w:bCs/>
          <w:lang w:eastAsia="en-US"/>
        </w:rPr>
        <w:t>Satış Sonrası Hizmetler Yönetmeliği’nin 4 ve 5 inci maddeleri,</w:t>
      </w:r>
    </w:p>
    <w:p w:rsidR="00EF1EAE" w:rsidRPr="00BC14FB" w:rsidRDefault="00EF1EAE" w:rsidP="00EF1EAE">
      <w:pPr>
        <w:jc w:val="both"/>
      </w:pPr>
    </w:p>
    <w:p w:rsidR="00EF1EAE" w:rsidRPr="00BC14FB" w:rsidRDefault="00EF1EAE" w:rsidP="00EF1EAE">
      <w:r w:rsidRPr="00BC14FB">
        <w:t>- Ticari Reklam ve Haksız Ticari Uygulamalar Yönetmeliğinin 7 ve 32 nci maddeleri,</w:t>
      </w:r>
    </w:p>
    <w:p w:rsidR="00EF1EAE" w:rsidRPr="00BC14FB" w:rsidRDefault="00EF1EAE" w:rsidP="00EF1EAE"/>
    <w:p w:rsidR="00EF1EAE" w:rsidRPr="00BC14FB" w:rsidRDefault="00EF1EAE" w:rsidP="00EF1EAE">
      <w:r w:rsidRPr="00BC14FB">
        <w:t xml:space="preserve">-  6502 sayılı Tüketicinin Korunması Hakkında Kanun'un 61 inci maddesi </w:t>
      </w:r>
    </w:p>
    <w:p w:rsidR="00EF1EAE" w:rsidRPr="00BC14FB" w:rsidRDefault="00EF1EAE" w:rsidP="00EF1EAE"/>
    <w:p w:rsidR="00EF1EAE" w:rsidRPr="00BC14FB" w:rsidRDefault="00EF1EAE" w:rsidP="00EF1EAE">
      <w:r w:rsidRPr="00BC14FB">
        <w:t>hükümlerine aykırı olduğuna</w:t>
      </w:r>
      <w:r w:rsidR="004C3C62">
        <w:rPr>
          <w:b/>
        </w:rPr>
        <w:t>,</w:t>
      </w:r>
    </w:p>
    <w:p w:rsidR="00EF1EAE" w:rsidRPr="00BC14FB" w:rsidRDefault="00EF1EAE" w:rsidP="00EF1EAE"/>
    <w:p w:rsidR="00EF1EAE" w:rsidRPr="00BC14FB" w:rsidRDefault="00EF1EAE" w:rsidP="00EF1EAE">
      <w:pPr>
        <w:shd w:val="clear" w:color="auto" w:fill="FFFFFF"/>
        <w:jc w:val="both"/>
      </w:pPr>
      <w:r w:rsidRPr="00BC14FB">
        <w:t xml:space="preserve">Buna göre, reklam veren </w:t>
      </w:r>
      <w:r w:rsidRPr="00BC14FB">
        <w:rPr>
          <w:b/>
          <w:bCs/>
          <w:shd w:val="clear" w:color="auto" w:fill="FFFFFF"/>
        </w:rPr>
        <w:t xml:space="preserve">Hereke Gıda Temizlik Halı Yıkama San. ve Tic. Ltd. Şti. </w:t>
      </w:r>
      <w:r w:rsidRPr="00BC14FB">
        <w:t xml:space="preserve">hakkında, 6502 sayılı Kanun’un 63 üncü ve 77/12 nci maddeleri uyarınca </w:t>
      </w:r>
      <w:r w:rsidRPr="00BC14FB">
        <w:rPr>
          <w:b/>
        </w:rPr>
        <w:t>anılan reklamları durdurma cezası</w:t>
      </w:r>
      <w:r w:rsidRPr="00BC14FB">
        <w:rPr>
          <w:b/>
          <w:bCs/>
        </w:rPr>
        <w:t xml:space="preserve"> </w:t>
      </w:r>
      <w:r w:rsidRPr="00BC14FB">
        <w:t xml:space="preserve">verilmesine karar verilmiştir.  </w:t>
      </w:r>
    </w:p>
    <w:p w:rsidR="00EF1EAE" w:rsidRPr="00BC14FB" w:rsidRDefault="00EF1EAE" w:rsidP="00EF1EAE">
      <w:pPr>
        <w:shd w:val="clear" w:color="auto" w:fill="FFFFFF"/>
        <w:jc w:val="both"/>
      </w:pPr>
    </w:p>
    <w:p w:rsidR="00EF1EAE" w:rsidRPr="00BC14FB" w:rsidRDefault="00EF1EAE" w:rsidP="00EF1EAE">
      <w:pPr>
        <w:shd w:val="clear" w:color="auto" w:fill="FFFFFF"/>
        <w:jc w:val="both"/>
        <w:rPr>
          <w:b/>
        </w:rPr>
      </w:pPr>
      <w:r w:rsidRPr="00BC14FB">
        <w:rPr>
          <w:b/>
        </w:rPr>
        <w:t>40)</w:t>
      </w:r>
    </w:p>
    <w:p w:rsidR="00EF1EAE" w:rsidRPr="00BC14FB" w:rsidRDefault="00EF1EAE" w:rsidP="00EF1EAE">
      <w:pPr>
        <w:shd w:val="clear" w:color="auto" w:fill="FFFFFF"/>
        <w:jc w:val="both"/>
      </w:pPr>
    </w:p>
    <w:p w:rsidR="00EF1EAE" w:rsidRPr="00BC14FB" w:rsidRDefault="00EF1EAE" w:rsidP="00EF1EAE">
      <w:pPr>
        <w:rPr>
          <w:rFonts w:eastAsia="Calibri"/>
          <w:lang w:eastAsia="en-US"/>
        </w:rPr>
      </w:pPr>
      <w:r w:rsidRPr="00BC14FB">
        <w:rPr>
          <w:b/>
        </w:rPr>
        <w:t xml:space="preserve">Dosya No: </w:t>
      </w:r>
      <w:r w:rsidRPr="00BC14FB">
        <w:rPr>
          <w:rFonts w:eastAsia="Calibri"/>
          <w:b/>
          <w:lang w:eastAsia="en-US"/>
        </w:rPr>
        <w:t>2020/826</w:t>
      </w:r>
    </w:p>
    <w:p w:rsidR="00EF1EAE" w:rsidRPr="00BC14FB" w:rsidRDefault="00EF1EAE" w:rsidP="00EF1EAE">
      <w:pPr>
        <w:rPr>
          <w:b/>
        </w:rPr>
      </w:pPr>
    </w:p>
    <w:p w:rsidR="00EF1EAE" w:rsidRPr="00BC14FB" w:rsidRDefault="00EF1EAE" w:rsidP="00EF1EAE">
      <w:pPr>
        <w:jc w:val="both"/>
        <w:rPr>
          <w:b/>
        </w:rPr>
      </w:pPr>
      <w:r w:rsidRPr="00BC14FB">
        <w:rPr>
          <w:b/>
        </w:rPr>
        <w:t xml:space="preserve">Şikayet Edilen: </w:t>
      </w:r>
      <w:r w:rsidRPr="00BC14FB">
        <w:rPr>
          <w:rFonts w:eastAsia="Calibri"/>
          <w:b/>
          <w:bCs/>
          <w:lang w:eastAsia="en-US"/>
        </w:rPr>
        <w:t>Harun SARIIŞIK</w:t>
      </w:r>
    </w:p>
    <w:p w:rsidR="00EF1EAE" w:rsidRPr="00BC14FB" w:rsidRDefault="00EF1EAE" w:rsidP="00EF1EAE">
      <w:pPr>
        <w:jc w:val="both"/>
        <w:rPr>
          <w:b/>
        </w:rPr>
      </w:pPr>
    </w:p>
    <w:p w:rsidR="00EF1EAE" w:rsidRPr="00BC14FB" w:rsidRDefault="00EF1EAE" w:rsidP="00EF1EAE">
      <w:pPr>
        <w:jc w:val="both"/>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rPr>
          <w:b/>
        </w:rPr>
      </w:pPr>
    </w:p>
    <w:p w:rsidR="00EF1EAE" w:rsidRPr="00BC14FB" w:rsidRDefault="00EF1EAE" w:rsidP="00EF1EAE">
      <w:r w:rsidRPr="00BC14FB">
        <w:rPr>
          <w:b/>
        </w:rPr>
        <w:t xml:space="preserve">Reklam Yayın Tarihi: </w:t>
      </w:r>
      <w:r w:rsidRPr="00BC14FB">
        <w:t>2020</w:t>
      </w:r>
    </w:p>
    <w:p w:rsidR="00EF1EAE" w:rsidRPr="00BC14FB" w:rsidRDefault="00EF1EAE" w:rsidP="00EF1EAE">
      <w:pPr>
        <w:rPr>
          <w:b/>
        </w:rPr>
      </w:pPr>
    </w:p>
    <w:p w:rsidR="00EF1EAE" w:rsidRPr="00BC14FB" w:rsidRDefault="00EF1EAE" w:rsidP="00EF1EAE">
      <w:r w:rsidRPr="00BC14FB">
        <w:rPr>
          <w:b/>
        </w:rPr>
        <w:lastRenderedPageBreak/>
        <w:t xml:space="preserve">Yayınlandığı Mecra: </w:t>
      </w:r>
      <w:r w:rsidRPr="00BC14FB">
        <w:t>Afiş</w:t>
      </w:r>
    </w:p>
    <w:p w:rsidR="00EF1EAE" w:rsidRPr="00BC14FB" w:rsidRDefault="00EF1EAE" w:rsidP="00EF1EAE">
      <w:pPr>
        <w:jc w:val="both"/>
      </w:pPr>
    </w:p>
    <w:p w:rsidR="00EF1EAE" w:rsidRPr="00BC14FB" w:rsidRDefault="00EF1EAE" w:rsidP="00EF1EAE">
      <w:pPr>
        <w:tabs>
          <w:tab w:val="left" w:pos="709"/>
        </w:tabs>
        <w:jc w:val="both"/>
        <w:rPr>
          <w:bCs/>
          <w:i/>
          <w:iCs/>
        </w:rPr>
      </w:pPr>
      <w:r w:rsidRPr="00BC14FB">
        <w:rPr>
          <w:b/>
        </w:rPr>
        <w:t>Tespitler:</w:t>
      </w:r>
      <w:r w:rsidRPr="00BC14FB">
        <w:t xml:space="preserve"> </w:t>
      </w:r>
      <w:r w:rsidRPr="00BC14FB">
        <w:rPr>
          <w:bCs/>
          <w:iCs/>
        </w:rPr>
        <w:t xml:space="preserve">Firmanın camında yer alan fiyat tarifesinde </w:t>
      </w:r>
      <w:r w:rsidRPr="00BC14FB">
        <w:rPr>
          <w:rFonts w:eastAsia="Calibri"/>
          <w:bCs/>
          <w:i/>
          <w:iCs/>
          <w:lang w:eastAsia="en-US"/>
        </w:rPr>
        <w:t xml:space="preserve">“Saç Kesimi 7 TL, Sakal Kesimi 5 TL, Saç Yıkama 3 TL” </w:t>
      </w:r>
      <w:r w:rsidRPr="00BC14FB">
        <w:rPr>
          <w:rFonts w:eastAsia="Calibri"/>
          <w:bCs/>
          <w:iCs/>
          <w:lang w:eastAsia="en-US"/>
        </w:rPr>
        <w:t>ifadelerine yer verildiği ancak Esnaf ve Sanatkarlar Meslek Kuruluşları Kanunu kapsamında “berber” esnafının Ankara ilinde uyması zorunlu olan asgari ücret tarifesine göre 1.sınıf berberler için saç kesimi 30 TL, sakal kesimi 20 TL, saç yıkama 15 TL, 2.sınıf berberler için saç kesimi 25 TL, sakal kesimi 17 TL, saç yıkama 12,5 TL, 3.sınıf berberler için saç kesimi 20 TL, sakal kesimi 15 TL, saç yıkama 10 TL</w:t>
      </w:r>
      <w:r w:rsidRPr="00BC14FB">
        <w:rPr>
          <w:rFonts w:eastAsia="Calibri"/>
          <w:bCs/>
          <w:i/>
          <w:iCs/>
          <w:lang w:eastAsia="en-US"/>
        </w:rPr>
        <w:t xml:space="preserve"> </w:t>
      </w:r>
      <w:r w:rsidRPr="00BC14FB">
        <w:rPr>
          <w:rFonts w:eastAsia="Calibri"/>
          <w:bCs/>
          <w:iCs/>
          <w:lang w:eastAsia="en-US"/>
        </w:rPr>
        <w:t>olduğu</w:t>
      </w:r>
      <w:r w:rsidRPr="00BC14FB">
        <w:rPr>
          <w:bCs/>
          <w:iCs/>
        </w:rPr>
        <w:t xml:space="preserve">, </w:t>
      </w:r>
      <w:r w:rsidRPr="00BC14FB">
        <w:rPr>
          <w:rFonts w:eastAsia="Calibri"/>
          <w:lang w:eastAsia="en-US"/>
        </w:rPr>
        <w:t>Esnaf ve Sanatkarlar Meslek Kuruluşları Kanunu’nun “</w:t>
      </w:r>
      <w:r w:rsidRPr="00BC14FB">
        <w:rPr>
          <w:rFonts w:eastAsia="Calibri"/>
          <w:i/>
          <w:iCs/>
          <w:lang w:eastAsia="en-US"/>
        </w:rPr>
        <w:t xml:space="preserve">Fiyat tarifelerinin tespit şekli” </w:t>
      </w:r>
      <w:r w:rsidRPr="00BC14FB">
        <w:rPr>
          <w:rFonts w:eastAsia="Calibri"/>
          <w:iCs/>
          <w:lang w:eastAsia="en-US"/>
        </w:rPr>
        <w:t xml:space="preserve">başlıklı 62 nci maddesinde </w:t>
      </w:r>
      <w:r w:rsidRPr="00BC14FB">
        <w:rPr>
          <w:rFonts w:eastAsia="Calibri"/>
          <w:i/>
          <w:iCs/>
          <w:lang w:eastAsia="en-U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rFonts w:eastAsia="Calibri"/>
          <w:b/>
          <w:i/>
          <w:iCs/>
          <w:lang w:eastAsia="en-US"/>
        </w:rPr>
        <w:t xml:space="preserve"> </w:t>
      </w:r>
      <w:r w:rsidRPr="00BC14FB">
        <w:rPr>
          <w:rFonts w:eastAsia="Calibri"/>
          <w:iCs/>
          <w:lang w:eastAsia="en-US"/>
        </w:rPr>
        <w:t xml:space="preserve">hükmü bulunduğu ve firma tarafından </w:t>
      </w:r>
      <w:r w:rsidRPr="00BC14FB">
        <w:rPr>
          <w:bCs/>
        </w:rPr>
        <w:t>tüketicilere sunulan hizmetlere ilişkin fiş/fatura örneklerinin gönderildiği</w:t>
      </w:r>
      <w:r w:rsidRPr="00BC14FB">
        <w:t xml:space="preserve"> tespit edilmiştir.</w:t>
      </w:r>
    </w:p>
    <w:p w:rsidR="00EF1EAE" w:rsidRPr="00BC14FB" w:rsidRDefault="00EF1EAE" w:rsidP="00EF1EAE">
      <w:pPr>
        <w:autoSpaceDE w:val="0"/>
        <w:autoSpaceDN w:val="0"/>
        <w:adjustRightInd w:val="0"/>
        <w:jc w:val="both"/>
        <w:rPr>
          <w:b/>
        </w:rPr>
      </w:pPr>
    </w:p>
    <w:p w:rsidR="00EF1EAE" w:rsidRPr="00BC14FB" w:rsidRDefault="00EF1EAE" w:rsidP="00EF1EAE">
      <w:pPr>
        <w:shd w:val="clear" w:color="auto" w:fill="FFFFFF"/>
        <w:jc w:val="both"/>
      </w:pPr>
      <w:r w:rsidRPr="00BC14FB">
        <w:rPr>
          <w:b/>
        </w:rPr>
        <w:t>Değerlendirme/Karar:</w:t>
      </w:r>
      <w:r w:rsidRPr="00BC14FB">
        <w:t xml:space="preserve"> </w:t>
      </w:r>
      <w:r w:rsidRPr="00BC14FB">
        <w:rPr>
          <w:rFonts w:eastAsia="SimSun"/>
          <w:kern w:val="3"/>
          <w:lang w:eastAsia="zh-CN" w:bidi="hi-IN"/>
        </w:rPr>
        <w:t xml:space="preserve">Yapılan incelemeler sonucunda; </w:t>
      </w:r>
      <w:r w:rsidRPr="00BC14FB">
        <w:rPr>
          <w:lang w:eastAsia="ar-SA"/>
        </w:rPr>
        <w:t>inceleme konusu</w:t>
      </w:r>
      <w:r w:rsidRPr="00BC14FB">
        <w:t xml:space="preserve"> reklamlarda Reklam Mevzuatı hükümlerine aykırı bir unsura rastlanmadığından</w:t>
      </w:r>
      <w:r w:rsidRPr="00BC14FB">
        <w:rPr>
          <w:shd w:val="clear" w:color="auto" w:fill="FFFFFF"/>
        </w:rPr>
        <w:t xml:space="preserve">, </w:t>
      </w:r>
      <w:r w:rsidRPr="00BC14FB">
        <w:rPr>
          <w:rFonts w:eastAsia="SimSun"/>
          <w:kern w:val="3"/>
          <w:lang w:eastAsia="zh-CN" w:bidi="hi-IN"/>
        </w:rPr>
        <w:t xml:space="preserve">anılan reklamların 6502 sayılı Tüketicinin Korunması Hakkında Kanun’un 61 inci maddesine </w:t>
      </w:r>
      <w:r w:rsidRPr="00BC14FB">
        <w:rPr>
          <w:b/>
          <w:i/>
        </w:rPr>
        <w:t>aykırı olmadığına</w:t>
      </w:r>
      <w:r w:rsidRPr="00BC14FB">
        <w:rPr>
          <w:b/>
        </w:rPr>
        <w:t xml:space="preserve"> </w:t>
      </w:r>
      <w:r w:rsidRPr="00BC14FB">
        <w:t>karar verilmiştir.</w:t>
      </w:r>
    </w:p>
    <w:p w:rsidR="00EF1EAE" w:rsidRPr="00BC14FB" w:rsidRDefault="00EF1EAE" w:rsidP="00EF1EAE">
      <w:pPr>
        <w:shd w:val="clear" w:color="auto" w:fill="FFFFFF"/>
        <w:jc w:val="both"/>
      </w:pPr>
    </w:p>
    <w:p w:rsidR="00EF1EAE" w:rsidRPr="00BC14FB" w:rsidRDefault="00EF1EAE" w:rsidP="00EF1EAE">
      <w:pPr>
        <w:shd w:val="clear" w:color="auto" w:fill="FFFFFF"/>
        <w:jc w:val="both"/>
        <w:rPr>
          <w:b/>
        </w:rPr>
      </w:pPr>
      <w:r w:rsidRPr="00BC14FB">
        <w:rPr>
          <w:b/>
        </w:rPr>
        <w:t>41)</w:t>
      </w:r>
    </w:p>
    <w:p w:rsidR="00EF1EAE" w:rsidRPr="00BC14FB" w:rsidRDefault="00EF1EAE" w:rsidP="00EF1EAE">
      <w:pPr>
        <w:shd w:val="clear" w:color="auto" w:fill="FFFFFF"/>
        <w:jc w:val="both"/>
      </w:pPr>
    </w:p>
    <w:p w:rsidR="00EF1EAE" w:rsidRPr="00BC14FB" w:rsidRDefault="00EF1EAE" w:rsidP="00EF1EAE">
      <w:pPr>
        <w:rPr>
          <w:rFonts w:eastAsia="Calibri"/>
          <w:lang w:eastAsia="en-US"/>
        </w:rPr>
      </w:pPr>
      <w:r w:rsidRPr="00BC14FB">
        <w:rPr>
          <w:b/>
        </w:rPr>
        <w:t xml:space="preserve">Dosya No: </w:t>
      </w:r>
      <w:r w:rsidRPr="00BC14FB">
        <w:rPr>
          <w:rFonts w:eastAsia="Calibri"/>
          <w:b/>
          <w:lang w:eastAsia="en-US"/>
        </w:rPr>
        <w:t>2020/827</w:t>
      </w:r>
    </w:p>
    <w:p w:rsidR="00EF1EAE" w:rsidRPr="00BC14FB" w:rsidRDefault="00EF1EAE" w:rsidP="00EF1EAE">
      <w:pPr>
        <w:rPr>
          <w:b/>
        </w:rPr>
      </w:pPr>
    </w:p>
    <w:p w:rsidR="00EF1EAE" w:rsidRPr="00BC14FB" w:rsidRDefault="00EF1EAE" w:rsidP="00EF1EAE">
      <w:pPr>
        <w:jc w:val="both"/>
        <w:rPr>
          <w:b/>
        </w:rPr>
      </w:pPr>
      <w:r w:rsidRPr="00BC14FB">
        <w:rPr>
          <w:b/>
        </w:rPr>
        <w:t xml:space="preserve">Şikayet Edilen: </w:t>
      </w:r>
      <w:r w:rsidRPr="00BC14FB">
        <w:rPr>
          <w:rFonts w:eastAsia="Calibri"/>
          <w:b/>
          <w:bCs/>
          <w:lang w:eastAsia="en-US"/>
        </w:rPr>
        <w:t>Zafer YAPAR</w:t>
      </w:r>
    </w:p>
    <w:p w:rsidR="00EF1EAE" w:rsidRPr="00BC14FB" w:rsidRDefault="00EF1EAE" w:rsidP="00EF1EAE">
      <w:pPr>
        <w:jc w:val="both"/>
        <w:rPr>
          <w:b/>
        </w:rPr>
      </w:pPr>
    </w:p>
    <w:p w:rsidR="00EF1EAE" w:rsidRPr="00BC14FB" w:rsidRDefault="00EF1EAE" w:rsidP="00EF1EAE">
      <w:pPr>
        <w:jc w:val="both"/>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rPr>
          <w:b/>
        </w:rPr>
      </w:pPr>
    </w:p>
    <w:p w:rsidR="00EF1EAE" w:rsidRPr="00BC14FB" w:rsidRDefault="00EF1EAE" w:rsidP="00EF1EAE">
      <w:r w:rsidRPr="00BC14FB">
        <w:rPr>
          <w:b/>
        </w:rPr>
        <w:t xml:space="preserve">Reklam Yayın Tarihi: </w:t>
      </w:r>
      <w:r w:rsidRPr="00BC14FB">
        <w:t>2020</w:t>
      </w:r>
    </w:p>
    <w:p w:rsidR="00EF1EAE" w:rsidRPr="00BC14FB" w:rsidRDefault="00EF1EAE" w:rsidP="00EF1EAE">
      <w:pPr>
        <w:rPr>
          <w:b/>
        </w:rPr>
      </w:pPr>
    </w:p>
    <w:p w:rsidR="00EF1EAE" w:rsidRPr="00BC14FB" w:rsidRDefault="00EF1EAE" w:rsidP="00EF1EAE">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tabs>
          <w:tab w:val="left" w:pos="709"/>
        </w:tabs>
        <w:jc w:val="both"/>
        <w:rPr>
          <w:bCs/>
          <w:i/>
          <w:iCs/>
        </w:rPr>
      </w:pPr>
      <w:r w:rsidRPr="00BC14FB">
        <w:rPr>
          <w:b/>
        </w:rPr>
        <w:t>Tespitler:</w:t>
      </w:r>
      <w:r w:rsidRPr="00BC14FB">
        <w:t xml:space="preserve"> </w:t>
      </w:r>
      <w:r w:rsidRPr="00BC14FB">
        <w:rPr>
          <w:bCs/>
          <w:iCs/>
        </w:rPr>
        <w:t xml:space="preserve">Firmanın camında yer alan fiyat tarifesinde </w:t>
      </w:r>
      <w:r w:rsidRPr="00BC14FB">
        <w:rPr>
          <w:rFonts w:eastAsia="Calibri"/>
          <w:bCs/>
          <w:i/>
          <w:iCs/>
          <w:lang w:eastAsia="en-US"/>
        </w:rPr>
        <w:t xml:space="preserve">“Saç Kesimi 9 TL, Sakal Kesimi 7 TL, Saç Yıkama 4 TL, Saç Boyama 25 TL” </w:t>
      </w:r>
      <w:r w:rsidRPr="00BC14FB">
        <w:rPr>
          <w:rFonts w:eastAsia="Calibri"/>
          <w:bCs/>
          <w:iCs/>
          <w:lang w:eastAsia="en-US"/>
        </w:rPr>
        <w:t>ifadelerine yer verildiği ancak Esnaf ve Sanatkarlar Meslek Kuruluşları Kanunu kapsamında “berber” esnafının Ankara ilinde uyması zorunlu olan asgari ücret tarifesine göre 1.sınıf berberler için saç kesimi 30 TL, sakal kesimi 20 TL, saç yıkama 15 TL, saç boyama 100 TL, 2.sınıf berberler için saç kesimi 25 TL, sakal kesimi 17 TL, saç yıkama 12,5 TL, saç boyama 90 TL, 3.sınıf berberler için saç kesimi 20 TL, sakal kesimi 15 TL, saç yıkama 10 TL, saç boyama 80 TL</w:t>
      </w:r>
      <w:r w:rsidRPr="00BC14FB">
        <w:rPr>
          <w:rFonts w:eastAsia="Calibri"/>
          <w:bCs/>
          <w:i/>
          <w:iCs/>
          <w:lang w:eastAsia="en-US"/>
        </w:rPr>
        <w:t xml:space="preserve"> </w:t>
      </w:r>
      <w:r w:rsidRPr="00BC14FB">
        <w:rPr>
          <w:bCs/>
          <w:iCs/>
        </w:rPr>
        <w:t xml:space="preserve">olduğu, </w:t>
      </w:r>
      <w:r w:rsidRPr="00BC14FB">
        <w:rPr>
          <w:rFonts w:eastAsia="Calibri"/>
          <w:lang w:eastAsia="en-US"/>
        </w:rPr>
        <w:t>Esnaf ve Sanatkarlar Meslek Kuruluşları Kanunu’nun “</w:t>
      </w:r>
      <w:r w:rsidRPr="00BC14FB">
        <w:rPr>
          <w:rFonts w:eastAsia="Calibri"/>
          <w:i/>
          <w:iCs/>
          <w:lang w:eastAsia="en-US"/>
        </w:rPr>
        <w:t xml:space="preserve">Fiyat </w:t>
      </w:r>
      <w:r w:rsidRPr="00BC14FB">
        <w:rPr>
          <w:rFonts w:eastAsia="Calibri"/>
          <w:i/>
          <w:iCs/>
          <w:lang w:eastAsia="en-US"/>
        </w:rPr>
        <w:lastRenderedPageBreak/>
        <w:t xml:space="preserve">tarifelerinin tespit şekli” </w:t>
      </w:r>
      <w:r w:rsidRPr="00BC14FB">
        <w:rPr>
          <w:rFonts w:eastAsia="Calibri"/>
          <w:iCs/>
          <w:lang w:eastAsia="en-US"/>
        </w:rPr>
        <w:t xml:space="preserve">başlıklı 62 nci maddesinde </w:t>
      </w:r>
      <w:r w:rsidRPr="00BC14FB">
        <w:rPr>
          <w:rFonts w:eastAsia="Calibri"/>
          <w:i/>
          <w:iCs/>
          <w:lang w:eastAsia="en-U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rFonts w:eastAsia="Calibri"/>
          <w:b/>
          <w:i/>
          <w:iCs/>
          <w:lang w:eastAsia="en-US"/>
        </w:rPr>
        <w:t xml:space="preserve"> </w:t>
      </w:r>
      <w:r w:rsidRPr="00BC14FB">
        <w:rPr>
          <w:rFonts w:eastAsia="Calibri"/>
          <w:iCs/>
          <w:lang w:eastAsia="en-US"/>
        </w:rPr>
        <w:t>hükmü bulunduğu</w:t>
      </w:r>
      <w:r w:rsidRPr="00BC14FB">
        <w:t xml:space="preserve"> ve </w:t>
      </w:r>
      <w:r w:rsidRPr="00BC14FB">
        <w:rPr>
          <w:rFonts w:eastAsia="Calibri"/>
          <w:iCs/>
          <w:lang w:eastAsia="en-US"/>
        </w:rPr>
        <w:t xml:space="preserve">firma tarafından </w:t>
      </w:r>
      <w:r w:rsidRPr="00BC14FB">
        <w:rPr>
          <w:bCs/>
        </w:rPr>
        <w:t>tüketicilere sunulan hizmetlere ilişkin fiş/fatura örneklerinin gönderildiği</w:t>
      </w:r>
      <w:r w:rsidRPr="00BC14FB">
        <w:t xml:space="preserve"> tespit edilmiştir.</w:t>
      </w:r>
    </w:p>
    <w:p w:rsidR="00EF1EAE" w:rsidRPr="00BC14FB" w:rsidRDefault="00EF1EAE" w:rsidP="00EF1EAE">
      <w:pPr>
        <w:autoSpaceDE w:val="0"/>
        <w:autoSpaceDN w:val="0"/>
        <w:adjustRightInd w:val="0"/>
        <w:jc w:val="both"/>
        <w:rPr>
          <w:b/>
        </w:rPr>
      </w:pPr>
    </w:p>
    <w:p w:rsidR="00EF1EAE" w:rsidRPr="00BC14FB" w:rsidRDefault="00EF1EAE" w:rsidP="00EF1EAE">
      <w:pPr>
        <w:shd w:val="clear" w:color="auto" w:fill="FFFFFF"/>
        <w:jc w:val="both"/>
      </w:pPr>
      <w:r w:rsidRPr="00BC14FB">
        <w:rPr>
          <w:b/>
        </w:rPr>
        <w:t>Değerlendirme/Karar:</w:t>
      </w:r>
      <w:r w:rsidRPr="00BC14FB">
        <w:t xml:space="preserve"> </w:t>
      </w:r>
      <w:r w:rsidRPr="00BC14FB">
        <w:rPr>
          <w:rFonts w:eastAsia="SimSun"/>
          <w:kern w:val="3"/>
          <w:lang w:eastAsia="zh-CN" w:bidi="hi-IN"/>
        </w:rPr>
        <w:t xml:space="preserve">Yapılan incelemeler sonucunda; </w:t>
      </w:r>
      <w:r w:rsidRPr="00BC14FB">
        <w:rPr>
          <w:lang w:eastAsia="ar-SA"/>
        </w:rPr>
        <w:t>inceleme konusu</w:t>
      </w:r>
      <w:r w:rsidRPr="00BC14FB">
        <w:t xml:space="preserve"> reklamlarda Reklam Mevzuatı hükümlerine aykırı bir unsura rastlanmadığından</w:t>
      </w:r>
      <w:r w:rsidRPr="00BC14FB">
        <w:rPr>
          <w:shd w:val="clear" w:color="auto" w:fill="FFFFFF"/>
        </w:rPr>
        <w:t xml:space="preserve">, </w:t>
      </w:r>
      <w:r w:rsidRPr="00BC14FB">
        <w:rPr>
          <w:rFonts w:eastAsia="SimSun"/>
          <w:kern w:val="3"/>
          <w:lang w:eastAsia="zh-CN" w:bidi="hi-IN"/>
        </w:rPr>
        <w:t xml:space="preserve">anılan reklamların 6502 sayılı Tüketicinin Korunması Hakkında Kanun’un 61 inci maddesine </w:t>
      </w:r>
      <w:r w:rsidRPr="00BC14FB">
        <w:rPr>
          <w:b/>
          <w:i/>
        </w:rPr>
        <w:t>aykırı olmadığına</w:t>
      </w:r>
      <w:r w:rsidRPr="00BC14FB">
        <w:t xml:space="preserve"> karar verilmiştir.</w:t>
      </w:r>
    </w:p>
    <w:p w:rsidR="00EF1EAE" w:rsidRPr="00BC14FB" w:rsidRDefault="00EF1EAE" w:rsidP="00EF1EAE">
      <w:pPr>
        <w:shd w:val="clear" w:color="auto" w:fill="FFFFFF"/>
        <w:jc w:val="both"/>
      </w:pPr>
    </w:p>
    <w:p w:rsidR="00EF1EAE" w:rsidRPr="00BC14FB" w:rsidRDefault="00EF1EAE" w:rsidP="00EF1EAE">
      <w:pPr>
        <w:shd w:val="clear" w:color="auto" w:fill="FFFFFF"/>
        <w:jc w:val="both"/>
        <w:rPr>
          <w:b/>
        </w:rPr>
      </w:pPr>
      <w:r w:rsidRPr="00BC14FB">
        <w:rPr>
          <w:b/>
        </w:rPr>
        <w:t>42)</w:t>
      </w:r>
    </w:p>
    <w:p w:rsidR="00EF1EAE" w:rsidRPr="00BC14FB" w:rsidRDefault="00EF1EAE" w:rsidP="00EF1EAE">
      <w:pPr>
        <w:shd w:val="clear" w:color="auto" w:fill="FFFFFF"/>
        <w:jc w:val="both"/>
      </w:pPr>
    </w:p>
    <w:p w:rsidR="00EF1EAE" w:rsidRPr="00BC14FB" w:rsidRDefault="00EF1EAE" w:rsidP="00EF1EAE">
      <w:pPr>
        <w:rPr>
          <w:rFonts w:eastAsia="Calibri"/>
          <w:lang w:eastAsia="en-US"/>
        </w:rPr>
      </w:pPr>
      <w:r w:rsidRPr="00BC14FB">
        <w:rPr>
          <w:b/>
        </w:rPr>
        <w:t xml:space="preserve">Dosya No: </w:t>
      </w:r>
      <w:r w:rsidRPr="00BC14FB">
        <w:rPr>
          <w:rFonts w:eastAsia="Calibri"/>
          <w:b/>
          <w:lang w:eastAsia="en-US"/>
        </w:rPr>
        <w:t>2020/828</w:t>
      </w:r>
    </w:p>
    <w:p w:rsidR="00EF1EAE" w:rsidRPr="00BC14FB" w:rsidRDefault="00EF1EAE" w:rsidP="00EF1EAE">
      <w:pPr>
        <w:rPr>
          <w:b/>
        </w:rPr>
      </w:pPr>
    </w:p>
    <w:p w:rsidR="00EF1EAE" w:rsidRPr="00BC14FB" w:rsidRDefault="00EF1EAE" w:rsidP="00EF1EAE">
      <w:pPr>
        <w:jc w:val="both"/>
        <w:rPr>
          <w:b/>
        </w:rPr>
      </w:pPr>
      <w:r w:rsidRPr="00BC14FB">
        <w:rPr>
          <w:b/>
        </w:rPr>
        <w:t xml:space="preserve">Şikayet Edilen: </w:t>
      </w:r>
      <w:r w:rsidRPr="00BC14FB">
        <w:rPr>
          <w:rFonts w:eastAsia="Calibri"/>
          <w:b/>
          <w:bCs/>
          <w:lang w:eastAsia="en-US"/>
        </w:rPr>
        <w:t>Osman ALBAYRAK</w:t>
      </w:r>
    </w:p>
    <w:p w:rsidR="00EF1EAE" w:rsidRPr="00BC14FB" w:rsidRDefault="00EF1EAE" w:rsidP="00EF1EAE">
      <w:pPr>
        <w:jc w:val="both"/>
        <w:rPr>
          <w:b/>
        </w:rPr>
      </w:pPr>
    </w:p>
    <w:p w:rsidR="00EF1EAE" w:rsidRPr="00BC14FB" w:rsidRDefault="00EF1EAE" w:rsidP="00EF1EAE">
      <w:pPr>
        <w:jc w:val="both"/>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rPr>
          <w:b/>
        </w:rPr>
      </w:pPr>
    </w:p>
    <w:p w:rsidR="00EF1EAE" w:rsidRPr="00BC14FB" w:rsidRDefault="00EF1EAE" w:rsidP="00EF1EAE">
      <w:r w:rsidRPr="00BC14FB">
        <w:rPr>
          <w:b/>
        </w:rPr>
        <w:t xml:space="preserve">Reklam Yayın Tarihi: </w:t>
      </w:r>
      <w:r w:rsidRPr="00BC14FB">
        <w:t>2020</w:t>
      </w:r>
    </w:p>
    <w:p w:rsidR="00EF1EAE" w:rsidRPr="00BC14FB" w:rsidRDefault="00EF1EAE" w:rsidP="00EF1EAE">
      <w:pPr>
        <w:rPr>
          <w:b/>
        </w:rPr>
      </w:pPr>
    </w:p>
    <w:p w:rsidR="00EF1EAE" w:rsidRPr="00BC14FB" w:rsidRDefault="00EF1EAE" w:rsidP="00EF1EAE">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tabs>
          <w:tab w:val="left" w:pos="709"/>
        </w:tabs>
        <w:jc w:val="both"/>
        <w:rPr>
          <w:bCs/>
          <w:i/>
          <w:iCs/>
        </w:rPr>
      </w:pPr>
      <w:r w:rsidRPr="00BC14FB">
        <w:rPr>
          <w:b/>
        </w:rPr>
        <w:t>Tespitler:</w:t>
      </w:r>
      <w:r w:rsidRPr="00BC14FB">
        <w:t xml:space="preserve"> </w:t>
      </w:r>
      <w:r w:rsidRPr="00BC14FB">
        <w:rPr>
          <w:bCs/>
          <w:iCs/>
        </w:rPr>
        <w:t xml:space="preserve">Firmanın camında yer alan fiyat tarifesinde </w:t>
      </w:r>
      <w:r w:rsidRPr="00BC14FB">
        <w:rPr>
          <w:rFonts w:eastAsia="Calibri"/>
          <w:bCs/>
          <w:i/>
          <w:iCs/>
          <w:lang w:eastAsia="en-US"/>
        </w:rPr>
        <w:t xml:space="preserve">“Saç Kesimi 5 TL, Sakal Kesimi 5 TL, Saç Sakal 10 TL, Saç Sakal Yıkama 13 TL” </w:t>
      </w:r>
      <w:r w:rsidRPr="00BC14FB">
        <w:rPr>
          <w:rFonts w:eastAsia="Calibri"/>
          <w:bCs/>
          <w:iCs/>
          <w:lang w:eastAsia="en-US"/>
        </w:rPr>
        <w:t>ifadelerine yer verildiği ancak Esnaf ve Sanatkarlar Meslek Kuruluşları Kanunu kapsamında “berber” esnafının Ankara ilinde uyması zorunlu olan asgari ücret tarifesine göre 1.sınıf berberler için saç kesimi 30 TL, sakal kesimi 20 TL, saç sakal kesimi 50 TL, saç yıkama 15 TL, 2.sınıf berberler için saç kesimi 25 TL, sakal kesimi 17 TL, saç sakal kesimi 40 TL, saç yıkama 12,5 TL, 3.sınıf berberler için saç kesimi 20 TL, sakal kesimi 15 TL, saç sakal kesimi 30 TL, saç yıkama 10 TL</w:t>
      </w:r>
      <w:r w:rsidRPr="00BC14FB">
        <w:rPr>
          <w:bCs/>
          <w:iCs/>
        </w:rPr>
        <w:t xml:space="preserve"> olduğu, </w:t>
      </w:r>
      <w:r w:rsidRPr="00BC14FB">
        <w:rPr>
          <w:rFonts w:eastAsia="Calibri"/>
          <w:lang w:eastAsia="en-US"/>
        </w:rPr>
        <w:t>Esnaf ve Sanatkarlar Meslek Kuruluşları Kanunu’nun “</w:t>
      </w:r>
      <w:r w:rsidRPr="00BC14FB">
        <w:rPr>
          <w:rFonts w:eastAsia="Calibri"/>
          <w:i/>
          <w:iCs/>
          <w:lang w:eastAsia="en-US"/>
        </w:rPr>
        <w:t xml:space="preserve">Fiyat tarifelerinin tespit şekli” </w:t>
      </w:r>
      <w:r w:rsidRPr="00BC14FB">
        <w:rPr>
          <w:rFonts w:eastAsia="Calibri"/>
          <w:iCs/>
          <w:lang w:eastAsia="en-US"/>
        </w:rPr>
        <w:t xml:space="preserve">başlıklı 62 nci maddesinde </w:t>
      </w:r>
      <w:r w:rsidRPr="00BC14FB">
        <w:rPr>
          <w:rFonts w:eastAsia="Calibri"/>
          <w:i/>
          <w:iCs/>
          <w:lang w:eastAsia="en-U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rFonts w:eastAsia="Calibri"/>
          <w:b/>
          <w:i/>
          <w:iCs/>
          <w:lang w:eastAsia="en-US"/>
        </w:rPr>
        <w:t xml:space="preserve"> </w:t>
      </w:r>
      <w:r w:rsidRPr="00BC14FB">
        <w:rPr>
          <w:rFonts w:eastAsia="Calibri"/>
          <w:iCs/>
          <w:lang w:eastAsia="en-US"/>
        </w:rPr>
        <w:t>hükmü bulunduğu</w:t>
      </w:r>
      <w:r w:rsidRPr="00BC14FB">
        <w:t xml:space="preserve"> ve </w:t>
      </w:r>
      <w:r w:rsidRPr="00BC14FB">
        <w:rPr>
          <w:rFonts w:eastAsia="Calibri"/>
          <w:iCs/>
          <w:lang w:eastAsia="en-US"/>
        </w:rPr>
        <w:t xml:space="preserve">firma tarafından </w:t>
      </w:r>
      <w:r w:rsidRPr="00BC14FB">
        <w:rPr>
          <w:bCs/>
        </w:rPr>
        <w:t>tüketicilere sunulan hizmetlere ilişkin fiş/fatura örneklerinin gönderildiği</w:t>
      </w:r>
      <w:r w:rsidRPr="00BC14FB">
        <w:t xml:space="preserve"> tespit edilmiştir.</w:t>
      </w:r>
    </w:p>
    <w:p w:rsidR="00EF1EAE" w:rsidRPr="00BC14FB" w:rsidRDefault="00EF1EAE" w:rsidP="00EF1EAE">
      <w:pPr>
        <w:autoSpaceDE w:val="0"/>
        <w:autoSpaceDN w:val="0"/>
        <w:adjustRightInd w:val="0"/>
        <w:jc w:val="both"/>
        <w:rPr>
          <w:b/>
        </w:rPr>
      </w:pPr>
    </w:p>
    <w:p w:rsidR="00EF1EAE" w:rsidRPr="00BC14FB" w:rsidRDefault="00EF1EAE" w:rsidP="00EF1EAE">
      <w:pPr>
        <w:shd w:val="clear" w:color="auto" w:fill="FFFFFF"/>
        <w:jc w:val="both"/>
      </w:pPr>
      <w:r w:rsidRPr="00BC14FB">
        <w:rPr>
          <w:b/>
        </w:rPr>
        <w:lastRenderedPageBreak/>
        <w:t>Değerlendirme/Karar:</w:t>
      </w:r>
      <w:r w:rsidRPr="00BC14FB">
        <w:t xml:space="preserve"> </w:t>
      </w:r>
      <w:r w:rsidRPr="00BC14FB">
        <w:rPr>
          <w:rFonts w:eastAsia="SimSun"/>
          <w:kern w:val="3"/>
          <w:lang w:eastAsia="zh-CN" w:bidi="hi-IN"/>
        </w:rPr>
        <w:t xml:space="preserve">Yapılan incelemeler sonucunda; </w:t>
      </w:r>
      <w:r w:rsidRPr="00BC14FB">
        <w:rPr>
          <w:lang w:eastAsia="ar-SA"/>
        </w:rPr>
        <w:t>inceleme konusu</w:t>
      </w:r>
      <w:r w:rsidRPr="00BC14FB">
        <w:t xml:space="preserve"> reklamlarda Reklam Mevzuatı hükümlerine aykırı bir unsura rastlanmadığından</w:t>
      </w:r>
      <w:r w:rsidRPr="00BC14FB">
        <w:rPr>
          <w:shd w:val="clear" w:color="auto" w:fill="FFFFFF"/>
        </w:rPr>
        <w:t xml:space="preserve">, </w:t>
      </w:r>
      <w:r w:rsidRPr="00BC14FB">
        <w:rPr>
          <w:rFonts w:eastAsia="SimSun"/>
          <w:kern w:val="3"/>
          <w:lang w:eastAsia="zh-CN" w:bidi="hi-IN"/>
        </w:rPr>
        <w:t xml:space="preserve">anılan reklamların 6502 sayılı Tüketicinin Korunması Hakkında Kanun’un 61 inci maddesine </w:t>
      </w:r>
      <w:r w:rsidRPr="00BC14FB">
        <w:rPr>
          <w:b/>
          <w:i/>
        </w:rPr>
        <w:t>aykırı olmadığına</w:t>
      </w:r>
      <w:r w:rsidRPr="00BC14FB">
        <w:rPr>
          <w:b/>
        </w:rPr>
        <w:t xml:space="preserve"> </w:t>
      </w:r>
      <w:r w:rsidRPr="00BC14FB">
        <w:t xml:space="preserve"> karar verilmiştir.</w:t>
      </w:r>
    </w:p>
    <w:p w:rsidR="00EF1EAE" w:rsidRPr="00BC14FB" w:rsidRDefault="00EF1EAE" w:rsidP="00EF1EAE">
      <w:pPr>
        <w:shd w:val="clear" w:color="auto" w:fill="FFFFFF"/>
        <w:jc w:val="both"/>
      </w:pPr>
    </w:p>
    <w:p w:rsidR="00EF1EAE" w:rsidRPr="00BC14FB" w:rsidRDefault="00EF1EAE" w:rsidP="00EF1EAE">
      <w:pPr>
        <w:shd w:val="clear" w:color="auto" w:fill="FFFFFF"/>
        <w:jc w:val="both"/>
        <w:rPr>
          <w:b/>
        </w:rPr>
      </w:pPr>
      <w:r w:rsidRPr="00BC14FB">
        <w:rPr>
          <w:b/>
        </w:rPr>
        <w:t>43)</w:t>
      </w:r>
    </w:p>
    <w:p w:rsidR="00EF1EAE" w:rsidRPr="00BC14FB" w:rsidRDefault="00EF1EAE" w:rsidP="00EF1EAE">
      <w:pPr>
        <w:shd w:val="clear" w:color="auto" w:fill="FFFFFF"/>
        <w:jc w:val="both"/>
      </w:pPr>
    </w:p>
    <w:p w:rsidR="00EF1EAE" w:rsidRPr="00BC14FB" w:rsidRDefault="00EF1EAE" w:rsidP="00EF1EAE">
      <w:r w:rsidRPr="00BC14FB">
        <w:rPr>
          <w:b/>
        </w:rPr>
        <w:t xml:space="preserve">Dosya No: </w:t>
      </w:r>
      <w:r w:rsidRPr="00BC14FB">
        <w:rPr>
          <w:rFonts w:eastAsia="Calibri"/>
          <w:b/>
          <w:lang w:eastAsia="en-US"/>
        </w:rPr>
        <w:t>2020/829</w:t>
      </w:r>
    </w:p>
    <w:p w:rsidR="00EF1EAE" w:rsidRPr="00BC14FB" w:rsidRDefault="00EF1EAE" w:rsidP="00EF1EAE">
      <w:pPr>
        <w:rPr>
          <w:b/>
        </w:rPr>
      </w:pPr>
    </w:p>
    <w:p w:rsidR="00EF1EAE" w:rsidRPr="00BC14FB" w:rsidRDefault="00EF1EAE" w:rsidP="00EF1EAE">
      <w:pPr>
        <w:jc w:val="both"/>
        <w:rPr>
          <w:b/>
        </w:rPr>
      </w:pPr>
      <w:r w:rsidRPr="00BC14FB">
        <w:rPr>
          <w:b/>
        </w:rPr>
        <w:t xml:space="preserve">Şikayet Edilen: </w:t>
      </w:r>
      <w:r w:rsidRPr="00BC14FB">
        <w:rPr>
          <w:rFonts w:eastAsia="Calibri"/>
          <w:b/>
          <w:bCs/>
          <w:lang w:eastAsia="en-US"/>
        </w:rPr>
        <w:t>Aydoğan Erkek Kuaförü</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r w:rsidRPr="00BC14FB">
        <w:rPr>
          <w:b/>
        </w:rPr>
        <w:t xml:space="preserve">Reklam Yayın Tarihi: </w:t>
      </w:r>
      <w:r w:rsidRPr="00BC14FB">
        <w:t>2020</w:t>
      </w:r>
    </w:p>
    <w:p w:rsidR="00EF1EAE" w:rsidRPr="00BC14FB" w:rsidRDefault="00EF1EAE" w:rsidP="00EF1EAE">
      <w:pPr>
        <w:rPr>
          <w:b/>
        </w:rPr>
      </w:pPr>
    </w:p>
    <w:p w:rsidR="00EF1EAE" w:rsidRPr="00BC14FB" w:rsidRDefault="00EF1EAE" w:rsidP="00EF1EAE">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bCs/>
          <w:i/>
          <w:iCs/>
          <w:lang w:eastAsia="en-US"/>
        </w:rPr>
      </w:pPr>
      <w:r w:rsidRPr="00BC14FB">
        <w:rPr>
          <w:b/>
        </w:rPr>
        <w:t>Tespitler:</w:t>
      </w:r>
      <w:r w:rsidRPr="00BC14FB">
        <w:t xml:space="preserve"> Firmanın camında yer alan fiyat tarifesinde </w:t>
      </w:r>
      <w:r w:rsidRPr="00BC14FB">
        <w:rPr>
          <w:rFonts w:eastAsia="Calibri"/>
          <w:bCs/>
          <w:i/>
          <w:iCs/>
          <w:lang w:eastAsia="en-US"/>
        </w:rPr>
        <w:t>“Saç Yıkamasız 10 TL, Saç Yıkamalı 15 TL, Sakal 5 TL, Saç Yıkamalı Fön 7 TL, Maske&amp;Ağda 5 TL, Asker Traşı 10 TL</w:t>
      </w:r>
      <w:r w:rsidRPr="00BC14FB">
        <w:rPr>
          <w:rFonts w:eastAsia="Calibri"/>
          <w:bCs/>
          <w:iCs/>
          <w:lang w:eastAsia="en-US"/>
        </w:rPr>
        <w:t>” ifadelerine yer verildiği ancak Esnaf ve Sanatkarlar Meslek Kuruluşları Kanunu kapsamında “berber” esnafının Ankara ilinde uyması zorunlu olan asgari ücret tarifesine göre 1.sınıf berberler için saç yıkamasız 30 TL, saç yıkamalı 35 TL, sakal kesimi 20 TL, saçın fönlenmesi 15 TL, ağda (yanak, kulak, ense) 15 TL, cilt bakımı ve maskesi 50 TL 2.sınıf berberler için saç yıkamasız 25 TL, saç yıkamalı 30 TL, sakal kesimi 17 TL, saçın fönlenmesi 12,50 TL, ağda (yanak, kulak, ense) 13 TL, cilt bakımı ve maskesi 45 TL, 3.sınıf berberler için saç yıkamasız 20 TL, saç yıkamalı 25 TL, sakal kesimi 15 TL, saçın fönlenmesi 10 TL, ağda (yanak, kulak, ense) 11 TL, cilt bakımı ve maskesi 40 TL</w:t>
      </w:r>
      <w:r w:rsidRPr="00BC14FB">
        <w:rPr>
          <w:bCs/>
          <w:iCs/>
        </w:rPr>
        <w:t xml:space="preserve"> olduğu, </w:t>
      </w:r>
      <w:r w:rsidRPr="00BC14FB">
        <w:rPr>
          <w:rFonts w:eastAsia="Calibri"/>
          <w:lang w:eastAsia="en-US"/>
        </w:rPr>
        <w:t>Esnaf ve Sanatkarlar Meslek Kuruluşları Kanunu’nun “</w:t>
      </w:r>
      <w:r w:rsidRPr="00BC14FB">
        <w:rPr>
          <w:rFonts w:eastAsia="Calibri"/>
          <w:i/>
          <w:iCs/>
          <w:lang w:eastAsia="en-US"/>
        </w:rPr>
        <w:t xml:space="preserve">Fiyat tarifelerinin tespit şekli” </w:t>
      </w:r>
      <w:r w:rsidRPr="00BC14FB">
        <w:rPr>
          <w:rFonts w:eastAsia="Calibri"/>
          <w:iCs/>
          <w:lang w:eastAsia="en-US"/>
        </w:rPr>
        <w:t xml:space="preserve">başlıklı 62 nci maddesinde </w:t>
      </w:r>
      <w:r w:rsidRPr="00BC14FB">
        <w:rPr>
          <w:rFonts w:eastAsia="Calibri"/>
          <w:i/>
          <w:iCs/>
          <w:lang w:eastAsia="en-U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rFonts w:eastAsia="Calibri"/>
          <w:b/>
          <w:i/>
          <w:iCs/>
          <w:lang w:eastAsia="en-US"/>
        </w:rPr>
        <w:t xml:space="preserve"> </w:t>
      </w:r>
      <w:r w:rsidRPr="00BC14FB">
        <w:rPr>
          <w:rFonts w:eastAsia="Calibri"/>
          <w:iCs/>
          <w:lang w:eastAsia="en-US"/>
        </w:rPr>
        <w:t>hükmü bulunduğu</w:t>
      </w:r>
      <w:r w:rsidRPr="00BC14FB">
        <w:t xml:space="preserve"> tespit edilmiştir.</w:t>
      </w:r>
    </w:p>
    <w:p w:rsidR="00EF1EAE" w:rsidRPr="00BC14FB" w:rsidRDefault="00EF1EAE" w:rsidP="00EF1EAE">
      <w:pPr>
        <w:autoSpaceDE w:val="0"/>
        <w:autoSpaceDN w:val="0"/>
        <w:adjustRightInd w:val="0"/>
        <w:jc w:val="both"/>
        <w:rPr>
          <w:bCs/>
          <w:iCs/>
        </w:rPr>
      </w:pPr>
    </w:p>
    <w:p w:rsidR="00EF1EAE" w:rsidRPr="00BC14FB" w:rsidRDefault="00EF1EAE" w:rsidP="00EF1EAE">
      <w:pPr>
        <w:autoSpaceDE w:val="0"/>
        <w:autoSpaceDN w:val="0"/>
        <w:adjustRightInd w:val="0"/>
        <w:jc w:val="both"/>
        <w:rPr>
          <w:bCs/>
          <w:iCs/>
        </w:rPr>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
          <w:bCs/>
          <w:iCs/>
        </w:rPr>
        <w:t xml:space="preserve"> </w:t>
      </w:r>
      <w:r w:rsidRPr="00BC14FB">
        <w:rPr>
          <w:bCs/>
          <w:iCs/>
        </w:rPr>
        <w:t>karar verilmiştir.</w:t>
      </w:r>
    </w:p>
    <w:p w:rsidR="00EF1EAE" w:rsidRPr="00BC14FB" w:rsidRDefault="00EF1EAE" w:rsidP="00EF1EAE">
      <w:pPr>
        <w:autoSpaceDE w:val="0"/>
        <w:autoSpaceDN w:val="0"/>
        <w:adjustRightInd w:val="0"/>
        <w:jc w:val="both"/>
        <w:rPr>
          <w:b/>
        </w:rPr>
      </w:pPr>
    </w:p>
    <w:p w:rsidR="00EF1EAE" w:rsidRPr="00BC14FB" w:rsidRDefault="00EF1EAE" w:rsidP="00EF1EAE">
      <w:pPr>
        <w:jc w:val="both"/>
        <w:rPr>
          <w:b/>
        </w:rPr>
      </w:pPr>
      <w:r w:rsidRPr="00BC14FB">
        <w:rPr>
          <w:b/>
        </w:rPr>
        <w:t>44)</w:t>
      </w:r>
    </w:p>
    <w:p w:rsidR="00EF1EAE" w:rsidRPr="00BC14FB" w:rsidRDefault="00EF1EAE" w:rsidP="00EF1EAE">
      <w:pPr>
        <w:jc w:val="both"/>
      </w:pPr>
    </w:p>
    <w:p w:rsidR="00EF1EAE" w:rsidRPr="00BC14FB" w:rsidRDefault="00EF1EAE" w:rsidP="00EF1EAE">
      <w:r w:rsidRPr="00BC14FB">
        <w:rPr>
          <w:b/>
        </w:rPr>
        <w:lastRenderedPageBreak/>
        <w:t xml:space="preserve">Dosya No: </w:t>
      </w:r>
      <w:r w:rsidRPr="00BC14FB">
        <w:rPr>
          <w:rFonts w:eastAsia="Calibri"/>
          <w:b/>
          <w:lang w:eastAsia="en-US"/>
        </w:rPr>
        <w:t>2020/830</w:t>
      </w:r>
    </w:p>
    <w:p w:rsidR="00EF1EAE" w:rsidRPr="00BC14FB" w:rsidRDefault="00EF1EAE" w:rsidP="00EF1EAE">
      <w:pPr>
        <w:rPr>
          <w:b/>
        </w:rPr>
      </w:pPr>
    </w:p>
    <w:p w:rsidR="00EF1EAE" w:rsidRPr="00BC14FB" w:rsidRDefault="00EF1EAE" w:rsidP="00EF1EAE">
      <w:pPr>
        <w:jc w:val="both"/>
        <w:rPr>
          <w:b/>
        </w:rPr>
      </w:pPr>
      <w:r w:rsidRPr="00BC14FB">
        <w:rPr>
          <w:b/>
        </w:rPr>
        <w:t xml:space="preserve">Şikayet Edilen: </w:t>
      </w:r>
      <w:r w:rsidRPr="00BC14FB">
        <w:rPr>
          <w:rFonts w:eastAsia="Calibri"/>
          <w:b/>
          <w:bCs/>
          <w:lang w:eastAsia="en-US"/>
        </w:rPr>
        <w:t>Efsane Erkek Kuaförü</w:t>
      </w:r>
      <w:r w:rsidRPr="00BC14FB">
        <w:rPr>
          <w:b/>
        </w:rPr>
        <w:t xml:space="preserve"> </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r w:rsidRPr="00BC14FB">
        <w:rPr>
          <w:b/>
        </w:rPr>
        <w:t xml:space="preserve">Reklam Yayın Tarihi: </w:t>
      </w:r>
      <w:r w:rsidRPr="00BC14FB">
        <w:t>2020</w:t>
      </w:r>
    </w:p>
    <w:p w:rsidR="00EF1EAE" w:rsidRPr="00BC14FB" w:rsidRDefault="00EF1EAE" w:rsidP="00EF1EAE">
      <w:pPr>
        <w:rPr>
          <w:b/>
        </w:rPr>
      </w:pPr>
    </w:p>
    <w:p w:rsidR="00EF1EAE" w:rsidRPr="00BC14FB" w:rsidRDefault="00EF1EAE" w:rsidP="00EF1EAE">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bCs/>
          <w:i/>
          <w:iCs/>
          <w:lang w:eastAsia="en-US"/>
        </w:rPr>
      </w:pPr>
      <w:r w:rsidRPr="00BC14FB">
        <w:rPr>
          <w:b/>
        </w:rPr>
        <w:t>Tespitler:</w:t>
      </w:r>
      <w:r w:rsidRPr="00BC14FB">
        <w:t xml:space="preserve"> Firmanın camında yer alan fiyat tarifesinde </w:t>
      </w:r>
      <w:r w:rsidRPr="00BC14FB">
        <w:rPr>
          <w:rFonts w:eastAsia="Calibri"/>
          <w:bCs/>
          <w:i/>
          <w:iCs/>
          <w:lang w:eastAsia="en-US"/>
        </w:rPr>
        <w:t xml:space="preserve">“Saç Kesimi 10 TL, Sakal Kesimi 5 TL, Saç Yıkama 5 TL, Maske 5 TL, Ağda 5 TL” </w:t>
      </w:r>
      <w:r w:rsidRPr="00BC14FB">
        <w:rPr>
          <w:rFonts w:eastAsia="Calibri"/>
          <w:bCs/>
          <w:iCs/>
          <w:lang w:eastAsia="en-US"/>
        </w:rPr>
        <w:t>ifadelerine yer verildiği ancak Esnaf ve Sanatkarlar Meslek Kuruluşları Kanunu kapsamında “berber” esnafının Ankara ilinde uyması zorunlu olan asgari ücret tarifesine göre 1.sınıf berberler için saç kesimi 30 TL, sakal kesimi 20 TL, saç yıkama 15 TL, ağda (yanak, kulak, ense) 15 TL, cilt bakımı ve maskesi 50 TL, 2.sınıf berberler için saç kesimi 25 TL, sakal kesimi 17 TL, saç yıkama 12,50 TL, ağda (yanak, kulak, ense) 13 TL, cilt bakımı ve maskesi 45 TL, 3.sınıf berberler için saç kesimi 20 TL, sakal kesimi 15 TL, saç yıkama 10 TL, ağda (yanak, kulak, ense) 11 TL, cilt bakımı ve maskesi 40 TL</w:t>
      </w:r>
      <w:r w:rsidRPr="00BC14FB">
        <w:rPr>
          <w:bCs/>
          <w:iCs/>
        </w:rPr>
        <w:t xml:space="preserve"> olduğu, </w:t>
      </w:r>
      <w:r w:rsidRPr="00BC14FB">
        <w:rPr>
          <w:rFonts w:eastAsia="Calibri"/>
          <w:lang w:eastAsia="en-US"/>
        </w:rPr>
        <w:t>Esnaf ve Sanatkarlar Meslek Kuruluşları Kanunu’nun “</w:t>
      </w:r>
      <w:r w:rsidRPr="00BC14FB">
        <w:rPr>
          <w:rFonts w:eastAsia="Calibri"/>
          <w:i/>
          <w:iCs/>
          <w:lang w:eastAsia="en-US"/>
        </w:rPr>
        <w:t xml:space="preserve">Fiyat tarifelerinin tespit şekli” </w:t>
      </w:r>
      <w:r w:rsidRPr="00BC14FB">
        <w:rPr>
          <w:rFonts w:eastAsia="Calibri"/>
          <w:iCs/>
          <w:lang w:eastAsia="en-US"/>
        </w:rPr>
        <w:t xml:space="preserve">başlıklı 62 nci maddesinde </w:t>
      </w:r>
      <w:r w:rsidRPr="00BC14FB">
        <w:rPr>
          <w:rFonts w:eastAsia="Calibri"/>
          <w:i/>
          <w:iCs/>
          <w:lang w:eastAsia="en-U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rFonts w:eastAsia="Calibri"/>
          <w:b/>
          <w:i/>
          <w:iCs/>
          <w:lang w:eastAsia="en-US"/>
        </w:rPr>
        <w:t xml:space="preserve"> </w:t>
      </w:r>
      <w:r w:rsidRPr="00BC14FB">
        <w:rPr>
          <w:rFonts w:eastAsia="Calibri"/>
          <w:iCs/>
          <w:lang w:eastAsia="en-US"/>
        </w:rPr>
        <w:t>hükmü bulunduğu</w:t>
      </w:r>
      <w:r w:rsidRPr="00BC14FB">
        <w:t xml:space="preserve"> tespit edilmiştir.</w:t>
      </w:r>
    </w:p>
    <w:p w:rsidR="00EF1EAE" w:rsidRPr="00BC14FB" w:rsidRDefault="00EF1EAE" w:rsidP="00EF1EAE">
      <w:pPr>
        <w:autoSpaceDE w:val="0"/>
        <w:autoSpaceDN w:val="0"/>
        <w:adjustRightInd w:val="0"/>
        <w:jc w:val="both"/>
        <w:rPr>
          <w:bCs/>
          <w:iCs/>
        </w:rPr>
      </w:pPr>
    </w:p>
    <w:p w:rsidR="00EF1EAE" w:rsidRPr="00BC14FB" w:rsidRDefault="00EF1EAE" w:rsidP="00EF1EAE">
      <w:pPr>
        <w:jc w:val="both"/>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Cs/>
          <w:iCs/>
        </w:rPr>
        <w:t xml:space="preserve"> karar verilmiştir.</w:t>
      </w:r>
    </w:p>
    <w:p w:rsidR="00EF1EAE" w:rsidRPr="00BC14FB" w:rsidRDefault="00EF1EAE" w:rsidP="00EF1EAE">
      <w:pPr>
        <w:jc w:val="both"/>
      </w:pPr>
    </w:p>
    <w:p w:rsidR="00EF1EAE" w:rsidRPr="00BC14FB" w:rsidRDefault="00EF1EAE" w:rsidP="00EF1EAE">
      <w:pPr>
        <w:jc w:val="both"/>
        <w:rPr>
          <w:b/>
        </w:rPr>
      </w:pPr>
      <w:r w:rsidRPr="00BC14FB">
        <w:rPr>
          <w:b/>
        </w:rPr>
        <w:t>45)</w:t>
      </w:r>
    </w:p>
    <w:p w:rsidR="00EF1EAE" w:rsidRPr="00BC14FB" w:rsidRDefault="00EF1EAE" w:rsidP="00EF1EAE">
      <w:pPr>
        <w:jc w:val="both"/>
      </w:pPr>
    </w:p>
    <w:p w:rsidR="00EF1EAE" w:rsidRPr="00BC14FB" w:rsidRDefault="00EF1EAE" w:rsidP="00EF1EAE">
      <w:r w:rsidRPr="00BC14FB">
        <w:rPr>
          <w:b/>
        </w:rPr>
        <w:t xml:space="preserve">Dosya No: </w:t>
      </w:r>
      <w:r w:rsidRPr="00BC14FB">
        <w:rPr>
          <w:rFonts w:eastAsia="Calibri"/>
          <w:b/>
          <w:lang w:eastAsia="en-US"/>
        </w:rPr>
        <w:t>2020/831</w:t>
      </w:r>
    </w:p>
    <w:p w:rsidR="00EF1EAE" w:rsidRPr="00BC14FB" w:rsidRDefault="00EF1EAE" w:rsidP="00EF1EAE">
      <w:pPr>
        <w:rPr>
          <w:b/>
        </w:rPr>
      </w:pPr>
    </w:p>
    <w:p w:rsidR="00EF1EAE" w:rsidRPr="00BC14FB" w:rsidRDefault="00EF1EAE" w:rsidP="00EF1EAE">
      <w:pPr>
        <w:jc w:val="both"/>
        <w:rPr>
          <w:b/>
        </w:rPr>
      </w:pPr>
      <w:r w:rsidRPr="00BC14FB">
        <w:rPr>
          <w:b/>
        </w:rPr>
        <w:t xml:space="preserve">Şikayet Edilen: </w:t>
      </w:r>
      <w:r w:rsidRPr="00BC14FB">
        <w:rPr>
          <w:rFonts w:eastAsia="Calibri"/>
          <w:b/>
          <w:bCs/>
          <w:lang w:eastAsia="en-US"/>
        </w:rPr>
        <w:t>Mias Erkek Berberi</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r w:rsidRPr="00BC14FB">
        <w:rPr>
          <w:b/>
        </w:rPr>
        <w:t xml:space="preserve">Reklam Yayın Tarihi: </w:t>
      </w:r>
      <w:r w:rsidRPr="00BC14FB">
        <w:t>2020</w:t>
      </w:r>
    </w:p>
    <w:p w:rsidR="00EF1EAE" w:rsidRPr="00BC14FB" w:rsidRDefault="00EF1EAE" w:rsidP="00EF1EAE">
      <w:pPr>
        <w:rPr>
          <w:b/>
        </w:rPr>
      </w:pPr>
    </w:p>
    <w:p w:rsidR="00EF1EAE" w:rsidRPr="00BC14FB" w:rsidRDefault="00EF1EAE" w:rsidP="00EF1EAE">
      <w:r w:rsidRPr="00BC14FB">
        <w:rPr>
          <w:b/>
        </w:rPr>
        <w:lastRenderedPageBreak/>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bCs/>
          <w:i/>
          <w:iCs/>
          <w:lang w:eastAsia="en-US"/>
        </w:rPr>
      </w:pPr>
      <w:r w:rsidRPr="00BC14FB">
        <w:rPr>
          <w:b/>
        </w:rPr>
        <w:t>Tespitler:</w:t>
      </w:r>
      <w:r w:rsidRPr="00BC14FB">
        <w:t xml:space="preserve"> Firmanın camında yer alan fiyat tarifesinde </w:t>
      </w:r>
      <w:r w:rsidRPr="00BC14FB">
        <w:rPr>
          <w:rFonts w:eastAsia="Calibri"/>
          <w:i/>
          <w:iCs/>
          <w:lang w:eastAsia="en-US"/>
        </w:rPr>
        <w:t xml:space="preserve">“Saç Kesimi 5 TL, Sakal Kesimi 5 TL, Saç Sakal 10 TL, Maske 5 TL, Ağda 5 TL” </w:t>
      </w:r>
      <w:r w:rsidRPr="00BC14FB">
        <w:rPr>
          <w:rFonts w:eastAsia="Calibri"/>
          <w:lang w:eastAsia="en-US"/>
        </w:rPr>
        <w:t>ifadelerine yer verildiği ancak Esnaf ve</w:t>
      </w:r>
      <w:r w:rsidRPr="00BC14FB">
        <w:rPr>
          <w:rFonts w:eastAsia="Calibri"/>
          <w:i/>
          <w:iCs/>
          <w:lang w:eastAsia="en-US"/>
        </w:rPr>
        <w:t xml:space="preserve"> </w:t>
      </w:r>
      <w:r w:rsidRPr="00BC14FB">
        <w:rPr>
          <w:rFonts w:eastAsia="Calibri"/>
          <w:lang w:eastAsia="en-US"/>
        </w:rPr>
        <w:t>Sanatkarlar Meslek Kuruluşları Kanunu kapsamında “berber” esnafının Ankara ilinde uyması zorunlu olan asgari ücret tarifesine göre 1.sınıf berberler için saç kesimi 30 TL, sakal kesimi 20 TL, saç sakal 50 TL, ağda (yanak, kulak, ense) 15 TL, cilt bakımı ve maskesi 50 TL, 2.sınıf berberler için saç kesimi 25 TL, sakal kesimi 17 TL, saç sakal 40 TL, ağda (yanak, kulak, ense) 13 TL, cilt bakımı ve maskesi 45 TL, 3.sınıf berberler için saç kesimi 20 TL, sakal kesimi 15 TL, saç sakal 30 TL, ağda (yanak, kulak, ense) 11 TL, cilt bakımı ve maskesi 40 TL</w:t>
      </w:r>
      <w:r w:rsidRPr="00BC14FB">
        <w:rPr>
          <w:bCs/>
          <w:iCs/>
        </w:rPr>
        <w:t xml:space="preserve"> olduğu, </w:t>
      </w:r>
      <w:r w:rsidRPr="00BC14FB">
        <w:rPr>
          <w:rFonts w:eastAsia="Calibri"/>
          <w:lang w:eastAsia="en-US"/>
        </w:rPr>
        <w:t>Esnaf ve Sanatkarlar Meslek Kuruluşları Kanunu’nun “</w:t>
      </w:r>
      <w:r w:rsidRPr="00BC14FB">
        <w:rPr>
          <w:rFonts w:eastAsia="Calibri"/>
          <w:i/>
          <w:iCs/>
          <w:lang w:eastAsia="en-US"/>
        </w:rPr>
        <w:t xml:space="preserve">Fiyat tarifelerinin tespit şekli” </w:t>
      </w:r>
      <w:r w:rsidRPr="00BC14FB">
        <w:rPr>
          <w:rFonts w:eastAsia="Calibri"/>
          <w:iCs/>
          <w:lang w:eastAsia="en-US"/>
        </w:rPr>
        <w:t xml:space="preserve">başlıklı 62 nci maddesinde </w:t>
      </w:r>
      <w:r w:rsidRPr="00BC14FB">
        <w:rPr>
          <w:rFonts w:eastAsia="Calibri"/>
          <w:i/>
          <w:iCs/>
          <w:lang w:eastAsia="en-U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rFonts w:eastAsia="Calibri"/>
          <w:b/>
          <w:i/>
          <w:iCs/>
          <w:lang w:eastAsia="en-US"/>
        </w:rPr>
        <w:t xml:space="preserve"> </w:t>
      </w:r>
      <w:r w:rsidRPr="00BC14FB">
        <w:rPr>
          <w:rFonts w:eastAsia="Calibri"/>
          <w:iCs/>
          <w:lang w:eastAsia="en-US"/>
        </w:rPr>
        <w:t>hükmü bulunduğu</w:t>
      </w:r>
      <w:r w:rsidRPr="00BC14FB">
        <w:t xml:space="preserve"> tespit edilmiştir.</w:t>
      </w:r>
    </w:p>
    <w:p w:rsidR="00EF1EAE" w:rsidRPr="00BC14FB" w:rsidRDefault="00EF1EAE" w:rsidP="00EF1EAE">
      <w:pPr>
        <w:autoSpaceDE w:val="0"/>
        <w:autoSpaceDN w:val="0"/>
        <w:adjustRightInd w:val="0"/>
        <w:jc w:val="both"/>
        <w:rPr>
          <w:bCs/>
          <w:iCs/>
        </w:rPr>
      </w:pPr>
    </w:p>
    <w:p w:rsidR="00EF1EAE" w:rsidRPr="00BC14FB" w:rsidRDefault="00EF1EAE" w:rsidP="00EF1EAE">
      <w:pPr>
        <w:jc w:val="both"/>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Cs/>
          <w:iCs/>
        </w:rPr>
        <w:t xml:space="preserve"> karar verilmiştir.</w:t>
      </w:r>
    </w:p>
    <w:p w:rsidR="00EF1EAE" w:rsidRPr="00BC14FB" w:rsidRDefault="00EF1EAE" w:rsidP="00EF1EAE">
      <w:pPr>
        <w:jc w:val="both"/>
      </w:pPr>
    </w:p>
    <w:p w:rsidR="00EF1EAE" w:rsidRPr="00BC14FB" w:rsidRDefault="00EF1EAE" w:rsidP="00EF1EAE">
      <w:pPr>
        <w:jc w:val="both"/>
        <w:rPr>
          <w:b/>
        </w:rPr>
      </w:pPr>
      <w:r w:rsidRPr="00BC14FB">
        <w:rPr>
          <w:b/>
        </w:rPr>
        <w:t>46)</w:t>
      </w:r>
    </w:p>
    <w:p w:rsidR="00EF1EAE" w:rsidRPr="00BC14FB" w:rsidRDefault="00EF1EAE" w:rsidP="00EF1EAE">
      <w:pPr>
        <w:jc w:val="both"/>
      </w:pPr>
    </w:p>
    <w:p w:rsidR="00EF1EAE" w:rsidRPr="00BC14FB" w:rsidRDefault="00EF1EAE" w:rsidP="00EF1EAE">
      <w:r w:rsidRPr="00BC14FB">
        <w:rPr>
          <w:b/>
        </w:rPr>
        <w:t xml:space="preserve">Dosya No: </w:t>
      </w:r>
      <w:r w:rsidRPr="00BC14FB">
        <w:rPr>
          <w:rFonts w:eastAsia="Calibri"/>
          <w:b/>
          <w:bCs/>
          <w:lang w:eastAsia="en-US"/>
        </w:rPr>
        <w:t>2020/832</w:t>
      </w:r>
    </w:p>
    <w:p w:rsidR="00EF1EAE" w:rsidRPr="00BC14FB" w:rsidRDefault="00EF1EAE" w:rsidP="00EF1EAE">
      <w:pPr>
        <w:rPr>
          <w:b/>
        </w:rPr>
      </w:pPr>
    </w:p>
    <w:p w:rsidR="00EF1EAE" w:rsidRPr="00BC14FB" w:rsidRDefault="00EF1EAE" w:rsidP="00EF1EAE">
      <w:pPr>
        <w:jc w:val="both"/>
        <w:rPr>
          <w:rFonts w:eastAsia="Calibri"/>
          <w:b/>
          <w:bCs/>
          <w:lang w:eastAsia="en-US"/>
        </w:rPr>
      </w:pPr>
      <w:r w:rsidRPr="00BC14FB">
        <w:rPr>
          <w:b/>
        </w:rPr>
        <w:t xml:space="preserve">Şikayet Edilen: </w:t>
      </w:r>
      <w:r w:rsidRPr="00BC14FB">
        <w:rPr>
          <w:rFonts w:eastAsia="Calibri"/>
          <w:b/>
          <w:bCs/>
          <w:lang w:eastAsia="en-US"/>
        </w:rPr>
        <w:t>By Janti 2 Erkek Kuaförü</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r w:rsidRPr="00BC14FB">
        <w:rPr>
          <w:b/>
        </w:rPr>
        <w:t xml:space="preserve">Reklam Yayın Tarihi: </w:t>
      </w:r>
      <w:r w:rsidRPr="00BC14FB">
        <w:t>2020</w:t>
      </w:r>
    </w:p>
    <w:p w:rsidR="00EF1EAE" w:rsidRPr="00BC14FB" w:rsidRDefault="00EF1EAE" w:rsidP="00EF1EAE">
      <w:pPr>
        <w:rPr>
          <w:b/>
        </w:rPr>
      </w:pPr>
    </w:p>
    <w:p w:rsidR="00EF1EAE" w:rsidRPr="00BC14FB" w:rsidRDefault="00EF1EAE" w:rsidP="00EF1EAE">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bCs/>
          <w:i/>
          <w:iCs/>
          <w:lang w:eastAsia="en-US"/>
        </w:rPr>
      </w:pPr>
      <w:r w:rsidRPr="00BC14FB">
        <w:rPr>
          <w:b/>
        </w:rPr>
        <w:t>Tespitler:</w:t>
      </w:r>
      <w:r w:rsidRPr="00BC14FB">
        <w:t xml:space="preserve"> Firmanın camında yer alan fiyat tarifesinde </w:t>
      </w:r>
      <w:r w:rsidRPr="00BC14FB">
        <w:rPr>
          <w:rFonts w:eastAsia="Calibri"/>
          <w:i/>
          <w:iCs/>
          <w:lang w:eastAsia="en-US"/>
        </w:rPr>
        <w:t xml:space="preserve">“Saç Tıraşı+Yıkama 15 TL” </w:t>
      </w:r>
      <w:r w:rsidRPr="00BC14FB">
        <w:rPr>
          <w:rFonts w:eastAsia="Calibri"/>
          <w:iCs/>
          <w:lang w:eastAsia="en-US"/>
        </w:rPr>
        <w:t>ifadelerine yer verildiği ancak Esnaf ve Sanatkarlar Meslek Kuruluşları Kanunu kapsamında “berber” esnafının Ankara ilinde uyması zorunlu olan asgari ücret tarifesine göre 1.sınıf berberler için saç kesimi (yıkamalı) 35 TL, 2.sınıf berberler için saç kesimi (yıkamalı) 30 TL, 3.sınıf berberler için saç kesimi (yıkamalı) 25 TL</w:t>
      </w:r>
      <w:r w:rsidRPr="00BC14FB">
        <w:rPr>
          <w:bCs/>
          <w:iCs/>
        </w:rPr>
        <w:t xml:space="preserve"> olduğu, </w:t>
      </w:r>
      <w:r w:rsidRPr="00BC14FB">
        <w:rPr>
          <w:rFonts w:eastAsia="Calibri"/>
          <w:lang w:eastAsia="en-US"/>
        </w:rPr>
        <w:t>Esnaf ve Sanatkarlar Meslek Kuruluşları Kanunu’nun “</w:t>
      </w:r>
      <w:r w:rsidRPr="00BC14FB">
        <w:rPr>
          <w:rFonts w:eastAsia="Calibri"/>
          <w:i/>
          <w:iCs/>
          <w:lang w:eastAsia="en-US"/>
        </w:rPr>
        <w:t xml:space="preserve">Fiyat </w:t>
      </w:r>
      <w:r w:rsidRPr="00BC14FB">
        <w:rPr>
          <w:rFonts w:eastAsia="Calibri"/>
          <w:i/>
          <w:iCs/>
          <w:lang w:eastAsia="en-US"/>
        </w:rPr>
        <w:lastRenderedPageBreak/>
        <w:t xml:space="preserve">tarifelerinin tespit şekli” </w:t>
      </w:r>
      <w:r w:rsidRPr="00BC14FB">
        <w:rPr>
          <w:rFonts w:eastAsia="Calibri"/>
          <w:iCs/>
          <w:lang w:eastAsia="en-US"/>
        </w:rPr>
        <w:t xml:space="preserve">başlıklı 62 nci maddesinde </w:t>
      </w:r>
      <w:r w:rsidRPr="00BC14FB">
        <w:rPr>
          <w:rFonts w:eastAsia="Calibri"/>
          <w:i/>
          <w:iCs/>
          <w:lang w:eastAsia="en-U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rFonts w:eastAsia="Calibri"/>
          <w:b/>
          <w:i/>
          <w:iCs/>
          <w:lang w:eastAsia="en-US"/>
        </w:rPr>
        <w:t xml:space="preserve"> </w:t>
      </w:r>
      <w:r w:rsidRPr="00BC14FB">
        <w:rPr>
          <w:rFonts w:eastAsia="Calibri"/>
          <w:iCs/>
          <w:lang w:eastAsia="en-US"/>
        </w:rPr>
        <w:t>hükmü bulunduğu</w:t>
      </w:r>
      <w:r w:rsidRPr="00BC14FB">
        <w:t xml:space="preserve"> tespit edilmiştir.</w:t>
      </w:r>
    </w:p>
    <w:p w:rsidR="00EF1EAE" w:rsidRPr="00BC14FB" w:rsidRDefault="00EF1EAE" w:rsidP="00EF1EAE">
      <w:pPr>
        <w:autoSpaceDE w:val="0"/>
        <w:autoSpaceDN w:val="0"/>
        <w:adjustRightInd w:val="0"/>
        <w:jc w:val="both"/>
        <w:rPr>
          <w:bCs/>
          <w:iCs/>
        </w:rPr>
      </w:pPr>
    </w:p>
    <w:p w:rsidR="00EF1EAE" w:rsidRPr="00BC14FB" w:rsidRDefault="00EF1EAE" w:rsidP="00EF1EAE">
      <w:pPr>
        <w:jc w:val="both"/>
        <w:rPr>
          <w:bCs/>
          <w:iCs/>
        </w:rPr>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Cs/>
          <w:iCs/>
        </w:rPr>
        <w:t xml:space="preserve"> karar verilmiştir.</w:t>
      </w:r>
    </w:p>
    <w:p w:rsidR="00EF1EAE" w:rsidRPr="00BC14FB" w:rsidRDefault="00EF1EAE" w:rsidP="00EF1EAE">
      <w:pPr>
        <w:jc w:val="both"/>
      </w:pPr>
    </w:p>
    <w:p w:rsidR="00EF1EAE" w:rsidRPr="00BC14FB" w:rsidRDefault="00EF1EAE" w:rsidP="00EF1EAE">
      <w:pPr>
        <w:jc w:val="both"/>
        <w:rPr>
          <w:b/>
        </w:rPr>
      </w:pPr>
      <w:r w:rsidRPr="00BC14FB">
        <w:rPr>
          <w:b/>
        </w:rPr>
        <w:t>47)</w:t>
      </w:r>
    </w:p>
    <w:p w:rsidR="00EF1EAE" w:rsidRPr="00BC14FB" w:rsidRDefault="00EF1EAE" w:rsidP="00EF1EAE">
      <w:pPr>
        <w:jc w:val="both"/>
      </w:pPr>
    </w:p>
    <w:p w:rsidR="00EF1EAE" w:rsidRPr="004C3C62" w:rsidRDefault="00EF1EAE" w:rsidP="004C3C62">
      <w:pPr>
        <w:rPr>
          <w:rFonts w:eastAsia="Calibri"/>
          <w:b/>
          <w:bCs/>
          <w:iCs/>
          <w:lang w:eastAsia="en-US"/>
        </w:rPr>
      </w:pPr>
      <w:r w:rsidRPr="00BC14FB">
        <w:rPr>
          <w:b/>
        </w:rPr>
        <w:t xml:space="preserve">Dosya No: </w:t>
      </w:r>
      <w:r w:rsidRPr="00BC14FB">
        <w:rPr>
          <w:rFonts w:eastAsia="Calibri"/>
          <w:b/>
          <w:bCs/>
          <w:iCs/>
          <w:lang w:eastAsia="en-US"/>
        </w:rPr>
        <w:t>2020/833</w:t>
      </w:r>
    </w:p>
    <w:p w:rsidR="00EF1EAE" w:rsidRPr="00BC14FB" w:rsidRDefault="00EF1EAE" w:rsidP="00EF1EAE">
      <w:pPr>
        <w:rPr>
          <w:b/>
        </w:rPr>
      </w:pPr>
    </w:p>
    <w:p w:rsidR="00EF1EAE" w:rsidRPr="00BC14FB" w:rsidRDefault="00EF1EAE" w:rsidP="00EF1EAE">
      <w:pPr>
        <w:jc w:val="both"/>
        <w:rPr>
          <w:rFonts w:eastAsia="Calibri"/>
          <w:b/>
          <w:bCs/>
          <w:lang w:eastAsia="en-US"/>
        </w:rPr>
      </w:pPr>
      <w:r w:rsidRPr="00BC14FB">
        <w:rPr>
          <w:b/>
        </w:rPr>
        <w:t xml:space="preserve">Şikayet Edilen: </w:t>
      </w:r>
      <w:r w:rsidRPr="00BC14FB">
        <w:rPr>
          <w:rFonts w:eastAsia="Calibri"/>
          <w:b/>
          <w:bCs/>
          <w:lang w:eastAsia="en-US"/>
        </w:rPr>
        <w:t>Berber Shop</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r w:rsidRPr="00BC14FB">
        <w:rPr>
          <w:b/>
        </w:rPr>
        <w:t xml:space="preserve">Reklam Yayın Tarihi: </w:t>
      </w:r>
      <w:r w:rsidRPr="00BC14FB">
        <w:t>2020</w:t>
      </w:r>
    </w:p>
    <w:p w:rsidR="00EF1EAE" w:rsidRPr="00BC14FB" w:rsidRDefault="00EF1EAE" w:rsidP="00EF1EAE">
      <w:pPr>
        <w:rPr>
          <w:b/>
        </w:rPr>
      </w:pPr>
    </w:p>
    <w:p w:rsidR="00EF1EAE" w:rsidRPr="00BC14FB" w:rsidRDefault="00EF1EAE" w:rsidP="00EF1EAE">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i/>
          <w:iCs/>
          <w:lang w:eastAsia="en-US"/>
        </w:rPr>
      </w:pPr>
      <w:r w:rsidRPr="00BC14FB">
        <w:rPr>
          <w:b/>
        </w:rPr>
        <w:t>Tespitler:</w:t>
      </w:r>
      <w:r w:rsidRPr="00BC14FB">
        <w:t xml:space="preserve"> Firmanın camında yer alan fiyat tarifesinde </w:t>
      </w:r>
      <w:r w:rsidRPr="00BC14FB">
        <w:rPr>
          <w:rFonts w:eastAsia="Calibri"/>
          <w:i/>
          <w:iCs/>
          <w:lang w:eastAsia="en-US"/>
        </w:rPr>
        <w:t xml:space="preserve">“Saç Kesimi 10 TL, Sakal Kesimi 5 TL, Saç Yıkama 5 TL” </w:t>
      </w:r>
      <w:r w:rsidRPr="00BC14FB">
        <w:rPr>
          <w:rFonts w:eastAsia="Calibri"/>
          <w:iCs/>
          <w:lang w:eastAsia="en-US"/>
        </w:rPr>
        <w:t>ifadelerine yer verildiği ancak Esnaf ve Sanatkarlar Meslek Kuruluşları Kanunu kapsamında “berber” esnafının Ankara ilinde uyması zorunlu olan asgari ücret tarifesine göre 1.sınıf berberler için saç kesimi 30 TL, sakal kesimi 20 TL, saç yıkama 15 TL, 2.sınıf berberler için saç kesimi 25 TL, sakal kesimi 17 TL, saç yıkama 12,5 TL, 3.sınıf berberler için saç kesimi 20 TL, sakal kesimi 15 TL, saç yıkama 10 TL</w:t>
      </w:r>
      <w:r w:rsidRPr="00BC14FB">
        <w:rPr>
          <w:bCs/>
          <w:iCs/>
        </w:rPr>
        <w:t xml:space="preserve"> olduğu, </w:t>
      </w:r>
      <w:r w:rsidRPr="00BC14FB">
        <w:rPr>
          <w:rFonts w:eastAsia="Calibri"/>
          <w:lang w:eastAsia="en-US"/>
        </w:rPr>
        <w:t>Esnaf ve Sanatkarlar Meslek Kuruluşları Kanunu’nun “</w:t>
      </w:r>
      <w:r w:rsidRPr="00BC14FB">
        <w:rPr>
          <w:rFonts w:eastAsia="Calibri"/>
          <w:i/>
          <w:iCs/>
          <w:lang w:eastAsia="en-US"/>
        </w:rPr>
        <w:t xml:space="preserve">Fiyat tarifelerinin tespit şekli” </w:t>
      </w:r>
      <w:r w:rsidRPr="00BC14FB">
        <w:rPr>
          <w:rFonts w:eastAsia="Calibri"/>
          <w:iCs/>
          <w:lang w:eastAsia="en-US"/>
        </w:rPr>
        <w:t xml:space="preserve">başlıklı 62 nci maddesinde </w:t>
      </w:r>
      <w:r w:rsidRPr="00BC14FB">
        <w:rPr>
          <w:rFonts w:eastAsia="Calibri"/>
          <w:i/>
          <w:iCs/>
          <w:lang w:eastAsia="en-U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rFonts w:eastAsia="Calibri"/>
          <w:b/>
          <w:i/>
          <w:iCs/>
          <w:lang w:eastAsia="en-US"/>
        </w:rPr>
        <w:t xml:space="preserve"> </w:t>
      </w:r>
      <w:r w:rsidRPr="00BC14FB">
        <w:rPr>
          <w:rFonts w:eastAsia="Calibri"/>
          <w:iCs/>
          <w:lang w:eastAsia="en-US"/>
        </w:rPr>
        <w:t>hükmü bulunduğu</w:t>
      </w:r>
      <w:r w:rsidRPr="00BC14FB">
        <w:t xml:space="preserve"> tespit edilmiştir.</w:t>
      </w:r>
    </w:p>
    <w:p w:rsidR="00EF1EAE" w:rsidRPr="00BC14FB" w:rsidRDefault="00EF1EAE" w:rsidP="00EF1EAE">
      <w:pPr>
        <w:autoSpaceDE w:val="0"/>
        <w:autoSpaceDN w:val="0"/>
        <w:adjustRightInd w:val="0"/>
        <w:jc w:val="both"/>
        <w:rPr>
          <w:bCs/>
          <w:iCs/>
        </w:rPr>
      </w:pPr>
    </w:p>
    <w:p w:rsidR="00EF1EAE" w:rsidRPr="00BC14FB" w:rsidRDefault="00EF1EAE" w:rsidP="00EF1EAE">
      <w:pPr>
        <w:jc w:val="both"/>
        <w:rPr>
          <w:bCs/>
          <w:iCs/>
        </w:rPr>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
          <w:bCs/>
          <w:iCs/>
        </w:rPr>
        <w:t xml:space="preserve"> </w:t>
      </w:r>
      <w:r w:rsidRPr="00BC14FB">
        <w:rPr>
          <w:bCs/>
          <w:iCs/>
        </w:rPr>
        <w:t xml:space="preserve"> karar verilmiştir.</w:t>
      </w:r>
    </w:p>
    <w:p w:rsidR="00EF1EAE" w:rsidRPr="00BC14FB" w:rsidRDefault="00EF1EAE" w:rsidP="00EF1EAE">
      <w:pPr>
        <w:jc w:val="both"/>
      </w:pPr>
    </w:p>
    <w:p w:rsidR="00EF1EAE" w:rsidRPr="00BC14FB" w:rsidRDefault="00EF1EAE" w:rsidP="00EF1EAE">
      <w:pPr>
        <w:jc w:val="both"/>
        <w:rPr>
          <w:b/>
        </w:rPr>
      </w:pPr>
      <w:r w:rsidRPr="00BC14FB">
        <w:rPr>
          <w:b/>
        </w:rPr>
        <w:t>48)</w:t>
      </w:r>
    </w:p>
    <w:p w:rsidR="00EF1EAE" w:rsidRPr="00BC14FB" w:rsidRDefault="00EF1EAE" w:rsidP="00EF1EAE">
      <w:pPr>
        <w:jc w:val="both"/>
      </w:pPr>
    </w:p>
    <w:p w:rsidR="00EF1EAE" w:rsidRPr="00BC14FB" w:rsidRDefault="00EF1EAE" w:rsidP="00EF1EAE">
      <w:pPr>
        <w:jc w:val="both"/>
        <w:rPr>
          <w:b/>
          <w:bCs/>
          <w:iCs/>
        </w:rPr>
      </w:pPr>
      <w:r w:rsidRPr="00BC14FB">
        <w:rPr>
          <w:b/>
        </w:rPr>
        <w:t xml:space="preserve">Dosya No: </w:t>
      </w:r>
      <w:r w:rsidRPr="00BC14FB">
        <w:rPr>
          <w:rFonts w:eastAsia="Calibri"/>
          <w:b/>
          <w:bCs/>
          <w:iCs/>
          <w:lang w:eastAsia="en-US"/>
        </w:rPr>
        <w:t>2020/834</w:t>
      </w:r>
    </w:p>
    <w:p w:rsidR="00EF1EAE" w:rsidRPr="00BC14FB" w:rsidRDefault="00EF1EAE" w:rsidP="00EF1EAE">
      <w:pPr>
        <w:jc w:val="both"/>
        <w:rPr>
          <w:b/>
        </w:rPr>
      </w:pPr>
    </w:p>
    <w:p w:rsidR="00EF1EAE" w:rsidRPr="00BC14FB" w:rsidRDefault="00EF1EAE" w:rsidP="00EF1EAE">
      <w:pPr>
        <w:jc w:val="both"/>
        <w:rPr>
          <w:b/>
          <w:bCs/>
        </w:rPr>
      </w:pPr>
      <w:r w:rsidRPr="00BC14FB">
        <w:rPr>
          <w:b/>
        </w:rPr>
        <w:t xml:space="preserve">Şikayet Edilen: </w:t>
      </w:r>
      <w:r w:rsidRPr="00BC14FB">
        <w:rPr>
          <w:rFonts w:eastAsia="Calibri"/>
          <w:b/>
          <w:bCs/>
          <w:lang w:eastAsia="en-US"/>
        </w:rPr>
        <w:t>Kumrular Erkek Kuaförü</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pPr>
        <w:jc w:val="both"/>
      </w:pPr>
      <w:r w:rsidRPr="00BC14FB">
        <w:rPr>
          <w:b/>
        </w:rPr>
        <w:t xml:space="preserve">Reklam Yayın Tarihi: </w:t>
      </w:r>
      <w:r w:rsidRPr="00BC14FB">
        <w:t>2020</w:t>
      </w:r>
    </w:p>
    <w:p w:rsidR="00EF1EAE" w:rsidRPr="00BC14FB" w:rsidRDefault="00EF1EAE" w:rsidP="00EF1EAE">
      <w:pPr>
        <w:jc w:val="both"/>
        <w:rPr>
          <w:b/>
        </w:rPr>
      </w:pPr>
    </w:p>
    <w:p w:rsidR="00EF1EAE" w:rsidRPr="00BC14FB" w:rsidRDefault="00EF1EAE" w:rsidP="00EF1EAE">
      <w:pPr>
        <w:jc w:val="both"/>
      </w:pPr>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i/>
          <w:iCs/>
          <w:lang w:eastAsia="en-US"/>
        </w:rPr>
      </w:pPr>
      <w:r w:rsidRPr="00BC14FB">
        <w:rPr>
          <w:b/>
        </w:rPr>
        <w:t>Tespitler:</w:t>
      </w:r>
      <w:r w:rsidRPr="00BC14FB">
        <w:t xml:space="preserve"> Firmanın camında yer alan fiyat tarifesinde </w:t>
      </w:r>
      <w:r w:rsidRPr="00BC14FB">
        <w:rPr>
          <w:rFonts w:eastAsia="Calibri"/>
          <w:i/>
          <w:iCs/>
          <w:lang w:eastAsia="en-US"/>
        </w:rPr>
        <w:t xml:space="preserve">“Saç Kesimi 10 TL, Sakal Kesimi 7 TL” </w:t>
      </w:r>
      <w:r w:rsidRPr="00BC14FB">
        <w:rPr>
          <w:rFonts w:eastAsia="Calibri"/>
          <w:iCs/>
          <w:lang w:eastAsia="en-US"/>
        </w:rPr>
        <w:t>ifadelerine yer verildiği ancak Esnaf ve Sanatkarlar Meslek Kuruluşları Kanunu kapsamında “berber” esnafının Ankara ilinde uyması zorunlu olan asgari ücret tarifesine göre 1.sınıf berberler için saç kesimi 30 TL, sakal kesimi 20 TL, 2.sınıf berberler için saç kesimi 25 TL, sakal kesimi 17 TL, 3.sınıf berberler için saç kesimi 20 TL, sakal kesimi 15 TL</w:t>
      </w:r>
      <w:r w:rsidRPr="00BC14FB">
        <w:rPr>
          <w:bCs/>
          <w:iCs/>
        </w:rPr>
        <w:t xml:space="preserve"> olduğu, </w:t>
      </w:r>
      <w:r w:rsidRPr="00BC14FB">
        <w:t>Esnaf ve Sanatkarlar Meslek Kuruluşları Kanunu’nun “</w:t>
      </w:r>
      <w:r w:rsidRPr="00BC14FB">
        <w:rPr>
          <w:i/>
          <w:iCs/>
        </w:rPr>
        <w:t xml:space="preserve">Fiyat tarifelerinin tespit şekli” </w:t>
      </w:r>
      <w:r w:rsidRPr="00BC14FB">
        <w:rPr>
          <w:iCs/>
        </w:rPr>
        <w:t xml:space="preserve">başlıklı 62 nci maddesinde </w:t>
      </w:r>
      <w:r w:rsidRPr="00BC14FB">
        <w:rPr>
          <w:i/>
          <w:iC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b/>
          <w:i/>
          <w:iCs/>
        </w:rPr>
        <w:t xml:space="preserve"> </w:t>
      </w:r>
      <w:r w:rsidRPr="00BC14FB">
        <w:rPr>
          <w:iCs/>
        </w:rPr>
        <w:t>hükmü bulunduğu</w:t>
      </w:r>
      <w:r w:rsidRPr="00BC14FB">
        <w:t xml:space="preserve"> tespit edilmiştir.</w:t>
      </w:r>
    </w:p>
    <w:p w:rsidR="00EF1EAE" w:rsidRPr="00BC14FB" w:rsidRDefault="00EF1EAE" w:rsidP="00EF1EAE">
      <w:pPr>
        <w:jc w:val="both"/>
        <w:rPr>
          <w:bCs/>
          <w:iCs/>
        </w:rPr>
      </w:pPr>
    </w:p>
    <w:p w:rsidR="00EF1EAE" w:rsidRPr="00BC14FB" w:rsidRDefault="00EF1EAE" w:rsidP="00EF1EAE">
      <w:pPr>
        <w:jc w:val="both"/>
        <w:rPr>
          <w:bCs/>
          <w:iCs/>
        </w:rPr>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Cs/>
          <w:iCs/>
        </w:rPr>
        <w:t xml:space="preserve"> karar verilmiştir.</w:t>
      </w:r>
    </w:p>
    <w:p w:rsidR="00EF1EAE" w:rsidRPr="00BC14FB" w:rsidRDefault="00EF1EAE" w:rsidP="00EF1EAE">
      <w:pPr>
        <w:jc w:val="both"/>
        <w:rPr>
          <w:b/>
        </w:rPr>
      </w:pPr>
    </w:p>
    <w:p w:rsidR="00EF1EAE" w:rsidRPr="00BC14FB" w:rsidRDefault="00EF1EAE" w:rsidP="00EF1EAE">
      <w:pPr>
        <w:jc w:val="both"/>
        <w:rPr>
          <w:b/>
        </w:rPr>
      </w:pPr>
      <w:r w:rsidRPr="00BC14FB">
        <w:rPr>
          <w:b/>
        </w:rPr>
        <w:t>49)</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b/>
          <w:bCs/>
          <w:iCs/>
          <w:lang w:eastAsia="en-US"/>
        </w:rPr>
      </w:pPr>
      <w:r w:rsidRPr="00BC14FB">
        <w:rPr>
          <w:b/>
        </w:rPr>
        <w:t xml:space="preserve">Dosya No: </w:t>
      </w:r>
      <w:r w:rsidRPr="00BC14FB">
        <w:rPr>
          <w:rFonts w:eastAsia="Calibri"/>
          <w:b/>
          <w:bCs/>
          <w:iCs/>
          <w:lang w:eastAsia="en-US"/>
        </w:rPr>
        <w:t>2020/835</w:t>
      </w:r>
    </w:p>
    <w:p w:rsidR="00EF1EAE" w:rsidRPr="00BC14FB" w:rsidRDefault="00EF1EAE" w:rsidP="00EF1EAE">
      <w:pPr>
        <w:jc w:val="both"/>
        <w:rPr>
          <w:b/>
        </w:rPr>
      </w:pPr>
    </w:p>
    <w:p w:rsidR="00EF1EAE" w:rsidRPr="00BC14FB" w:rsidRDefault="00EF1EAE" w:rsidP="00EF1EAE">
      <w:pPr>
        <w:jc w:val="both"/>
        <w:rPr>
          <w:b/>
          <w:bCs/>
        </w:rPr>
      </w:pPr>
      <w:r w:rsidRPr="00BC14FB">
        <w:rPr>
          <w:b/>
        </w:rPr>
        <w:t xml:space="preserve">Şikayet Edilen: </w:t>
      </w:r>
      <w:r w:rsidRPr="00BC14FB">
        <w:rPr>
          <w:rFonts w:eastAsia="Calibri"/>
          <w:b/>
          <w:bCs/>
          <w:lang w:eastAsia="en-US"/>
        </w:rPr>
        <w:t>Üçler Erkek Kuaförü</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pPr>
        <w:jc w:val="both"/>
      </w:pPr>
      <w:r w:rsidRPr="00BC14FB">
        <w:rPr>
          <w:b/>
        </w:rPr>
        <w:t xml:space="preserve">Reklam Yayın Tarihi: </w:t>
      </w:r>
      <w:r w:rsidRPr="00BC14FB">
        <w:t>2020</w:t>
      </w:r>
    </w:p>
    <w:p w:rsidR="00EF1EAE" w:rsidRPr="00BC14FB" w:rsidRDefault="00EF1EAE" w:rsidP="00EF1EAE">
      <w:pPr>
        <w:jc w:val="both"/>
        <w:rPr>
          <w:b/>
        </w:rPr>
      </w:pPr>
    </w:p>
    <w:p w:rsidR="00EF1EAE" w:rsidRPr="00BC14FB" w:rsidRDefault="00EF1EAE" w:rsidP="00EF1EAE">
      <w:pPr>
        <w:jc w:val="both"/>
      </w:pPr>
      <w:r w:rsidRPr="00BC14FB">
        <w:rPr>
          <w:b/>
        </w:rPr>
        <w:lastRenderedPageBreak/>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i/>
          <w:iCs/>
          <w:lang w:eastAsia="en-US"/>
        </w:rPr>
      </w:pPr>
      <w:r w:rsidRPr="00BC14FB">
        <w:rPr>
          <w:b/>
        </w:rPr>
        <w:t>Tespitler:</w:t>
      </w:r>
      <w:r w:rsidRPr="00BC14FB">
        <w:t xml:space="preserve"> Firmanın camında yer alan fiyat tarifesinde </w:t>
      </w:r>
      <w:r w:rsidRPr="00BC14FB">
        <w:rPr>
          <w:rFonts w:eastAsia="Calibri"/>
          <w:i/>
          <w:iCs/>
          <w:lang w:eastAsia="en-US"/>
        </w:rPr>
        <w:t xml:space="preserve">“Saç Kesimi 10 TL, Sakal Kesimi 7 TL, Saç Yıkama 5 TL” </w:t>
      </w:r>
      <w:r w:rsidRPr="00BC14FB">
        <w:rPr>
          <w:rFonts w:eastAsia="Calibri"/>
          <w:iCs/>
          <w:lang w:eastAsia="en-US"/>
        </w:rPr>
        <w:t>ifadelerine yer verildiği ancak Esnaf ve Sanatkarlar Meslek Kuruluşları Kanunu kapsamında “berber” esnafının Ankara ilinde uyması zorunlu olan asgari ücret tarifesine göre 1.sınıf berberler için saç kesimi 30 TL, sakal kesimi 20 TL, saç yıkama 15 TL, 2.sınıf berberler için saç kesimi 25 TL, sakal kesimi 17 TL, saç yıkama 12,5 TL, 3.sınıf berberler için saç kesimi 20 TL, sakal kesimi 15 TL, saç yıkama 10 TL</w:t>
      </w:r>
      <w:r w:rsidRPr="00BC14FB">
        <w:rPr>
          <w:bCs/>
          <w:iCs/>
        </w:rPr>
        <w:t xml:space="preserve"> olduğu, </w:t>
      </w:r>
      <w:r w:rsidRPr="00BC14FB">
        <w:t>Esnaf ve Sanatkarlar Meslek Kuruluşları Kanunu’nun “</w:t>
      </w:r>
      <w:r w:rsidRPr="00BC14FB">
        <w:rPr>
          <w:i/>
          <w:iCs/>
        </w:rPr>
        <w:t xml:space="preserve">Fiyat tarifelerinin tespit şekli” </w:t>
      </w:r>
      <w:r w:rsidRPr="00BC14FB">
        <w:rPr>
          <w:iCs/>
        </w:rPr>
        <w:t xml:space="preserve">başlıklı 62 nci maddesinde </w:t>
      </w:r>
      <w:r w:rsidRPr="00BC14FB">
        <w:rPr>
          <w:i/>
          <w:iC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b/>
          <w:i/>
          <w:iCs/>
        </w:rPr>
        <w:t xml:space="preserve"> </w:t>
      </w:r>
      <w:r w:rsidRPr="00BC14FB">
        <w:rPr>
          <w:iCs/>
        </w:rPr>
        <w:t>hükmü bulunduğu</w:t>
      </w:r>
      <w:r w:rsidRPr="00BC14FB">
        <w:t xml:space="preserve"> tespit edilmiştir.</w:t>
      </w:r>
    </w:p>
    <w:p w:rsidR="00EF1EAE" w:rsidRPr="00BC14FB" w:rsidRDefault="00EF1EAE" w:rsidP="00EF1EAE">
      <w:pPr>
        <w:jc w:val="both"/>
        <w:rPr>
          <w:bCs/>
          <w:iCs/>
        </w:rPr>
      </w:pPr>
    </w:p>
    <w:p w:rsidR="00EF1EAE" w:rsidRPr="00BC14FB" w:rsidRDefault="00EF1EAE" w:rsidP="00EF1EAE">
      <w:pPr>
        <w:jc w:val="both"/>
        <w:rPr>
          <w:bCs/>
          <w:iCs/>
        </w:rPr>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Cs/>
          <w:iCs/>
        </w:rPr>
        <w:t xml:space="preserve"> karar verilmiştir.</w:t>
      </w:r>
    </w:p>
    <w:p w:rsidR="00EF1EAE" w:rsidRPr="00BC14FB" w:rsidRDefault="00EF1EAE" w:rsidP="00EF1EAE">
      <w:pPr>
        <w:jc w:val="both"/>
        <w:rPr>
          <w:bCs/>
          <w:iCs/>
        </w:rPr>
      </w:pPr>
    </w:p>
    <w:p w:rsidR="00EF1EAE" w:rsidRPr="00BC14FB" w:rsidRDefault="00EF1EAE" w:rsidP="00EF1EAE">
      <w:pPr>
        <w:jc w:val="both"/>
        <w:rPr>
          <w:b/>
        </w:rPr>
      </w:pPr>
      <w:r w:rsidRPr="00BC14FB">
        <w:rPr>
          <w:b/>
        </w:rPr>
        <w:t>50)</w:t>
      </w:r>
    </w:p>
    <w:p w:rsidR="00EF1EAE" w:rsidRPr="00BC14FB" w:rsidRDefault="00EF1EAE" w:rsidP="00EF1EAE">
      <w:pPr>
        <w:jc w:val="both"/>
      </w:pPr>
    </w:p>
    <w:p w:rsidR="00EF1EAE" w:rsidRPr="00BC14FB" w:rsidRDefault="00EF1EAE" w:rsidP="00EF1EAE">
      <w:pPr>
        <w:jc w:val="both"/>
        <w:rPr>
          <w:b/>
          <w:bCs/>
          <w:iCs/>
        </w:rPr>
      </w:pPr>
      <w:r w:rsidRPr="00BC14FB">
        <w:rPr>
          <w:b/>
        </w:rPr>
        <w:t xml:space="preserve">Dosya No: </w:t>
      </w:r>
      <w:r w:rsidRPr="00BC14FB">
        <w:rPr>
          <w:rFonts w:eastAsia="Calibri"/>
          <w:b/>
          <w:bCs/>
          <w:iCs/>
          <w:lang w:eastAsia="en-US"/>
        </w:rPr>
        <w:t>2020/836</w:t>
      </w:r>
    </w:p>
    <w:p w:rsidR="00EF1EAE" w:rsidRPr="00BC14FB" w:rsidRDefault="00EF1EAE" w:rsidP="00EF1EAE">
      <w:pPr>
        <w:jc w:val="both"/>
        <w:rPr>
          <w:b/>
        </w:rPr>
      </w:pPr>
    </w:p>
    <w:p w:rsidR="00EF1EAE" w:rsidRPr="00BC14FB" w:rsidRDefault="00EF1EAE" w:rsidP="00EF1EAE">
      <w:pPr>
        <w:jc w:val="both"/>
        <w:rPr>
          <w:b/>
          <w:bCs/>
        </w:rPr>
      </w:pPr>
      <w:r w:rsidRPr="00BC14FB">
        <w:rPr>
          <w:b/>
        </w:rPr>
        <w:t xml:space="preserve">Şikayet Edilen: </w:t>
      </w:r>
      <w:r w:rsidRPr="00BC14FB">
        <w:rPr>
          <w:rFonts w:eastAsia="Calibri"/>
          <w:b/>
          <w:bCs/>
          <w:lang w:eastAsia="en-US"/>
        </w:rPr>
        <w:t>Forever Erkek Kuaförü</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pPr>
        <w:jc w:val="both"/>
      </w:pPr>
      <w:r w:rsidRPr="00BC14FB">
        <w:rPr>
          <w:b/>
        </w:rPr>
        <w:t xml:space="preserve">Reklam Yayın Tarihi: </w:t>
      </w:r>
      <w:r w:rsidRPr="00BC14FB">
        <w:t>2020</w:t>
      </w:r>
    </w:p>
    <w:p w:rsidR="00EF1EAE" w:rsidRPr="00BC14FB" w:rsidRDefault="00EF1EAE" w:rsidP="00EF1EAE">
      <w:pPr>
        <w:jc w:val="both"/>
        <w:rPr>
          <w:b/>
        </w:rPr>
      </w:pPr>
    </w:p>
    <w:p w:rsidR="00EF1EAE" w:rsidRPr="00BC14FB" w:rsidRDefault="00EF1EAE" w:rsidP="00EF1EAE">
      <w:pPr>
        <w:jc w:val="both"/>
      </w:pPr>
      <w:r w:rsidRPr="00BC14FB">
        <w:rPr>
          <w:b/>
        </w:rPr>
        <w:t xml:space="preserve">Yayınlandığı Mecra: </w:t>
      </w:r>
      <w:r w:rsidRPr="00BC14FB">
        <w:t>Afiş</w:t>
      </w:r>
    </w:p>
    <w:p w:rsidR="00EF1EAE" w:rsidRPr="00BC14FB" w:rsidRDefault="00EF1EAE" w:rsidP="00EF1EAE">
      <w:pPr>
        <w:jc w:val="both"/>
      </w:pPr>
    </w:p>
    <w:p w:rsidR="00EF1EAE" w:rsidRDefault="00EF1EAE" w:rsidP="004C3C62">
      <w:pPr>
        <w:autoSpaceDE w:val="0"/>
        <w:autoSpaceDN w:val="0"/>
        <w:adjustRightInd w:val="0"/>
        <w:jc w:val="both"/>
        <w:rPr>
          <w:rFonts w:eastAsia="Calibri"/>
          <w:i/>
          <w:iCs/>
          <w:lang w:eastAsia="en-US"/>
        </w:rPr>
      </w:pPr>
      <w:r w:rsidRPr="00BC14FB">
        <w:rPr>
          <w:b/>
        </w:rPr>
        <w:t>Tespitler:</w:t>
      </w:r>
      <w:r w:rsidRPr="00BC14FB">
        <w:t xml:space="preserve"> Firmanın camında yer alan fiyat tarifesinde </w:t>
      </w:r>
      <w:r w:rsidRPr="00BC14FB">
        <w:rPr>
          <w:rFonts w:eastAsia="Calibri"/>
          <w:i/>
          <w:iCs/>
          <w:lang w:eastAsia="en-US"/>
        </w:rPr>
        <w:t xml:space="preserve">“Saç Kesimi 10 TL, Sakal Kesimi 7 TL, Saç Yıkama 5 TL” </w:t>
      </w:r>
      <w:r w:rsidRPr="00BC14FB">
        <w:rPr>
          <w:rFonts w:eastAsia="Calibri"/>
          <w:iCs/>
          <w:lang w:eastAsia="en-US"/>
        </w:rPr>
        <w:t>ifadelerine yer verildiği ancak Esnaf ve Sanatkarlar Meslek Kuruluşları Kanunu kapsamında “berber” esnafının Ankara ilinde uyması zorunlu olan asgari ücret tarifesine göre 1.sınıf berberler için saç kesimi 30 TL, sakal kesimi 20 TL, saç yıkama 15 TL, 2.sınıf berberler için saç kesimi 25 TL, sakal kesimi 17 TL, saç yıkama 12,5 TL, 3.sınıf berberler için saç kesimi 20 TL, sakal kesimi 15 TL, saç yıkama 10 TL</w:t>
      </w:r>
      <w:r w:rsidRPr="00BC14FB">
        <w:rPr>
          <w:bCs/>
          <w:iCs/>
        </w:rPr>
        <w:t xml:space="preserve"> olduğu, </w:t>
      </w:r>
      <w:r w:rsidRPr="00BC14FB">
        <w:t>Esnaf ve Sanatkarlar Meslek Kuruluşları Kanunu’nun “</w:t>
      </w:r>
      <w:r w:rsidRPr="00BC14FB">
        <w:rPr>
          <w:i/>
          <w:iCs/>
        </w:rPr>
        <w:t xml:space="preserve">Fiyat tarifelerinin tespit şekli” </w:t>
      </w:r>
      <w:r w:rsidRPr="00BC14FB">
        <w:rPr>
          <w:iCs/>
        </w:rPr>
        <w:t xml:space="preserve">başlıklı 62 nci maddesinde </w:t>
      </w:r>
      <w:r w:rsidRPr="00BC14FB">
        <w:rPr>
          <w:i/>
          <w:iCs/>
        </w:rPr>
        <w:t xml:space="preserve">“Bu Kanuna tabi esnaf ve sanatkârlarca üretilen mal ve hizmetlerin fiyat tarifeleri, bağlı bulundukları odalarca hazırlanır </w:t>
      </w:r>
      <w:r w:rsidRPr="00BC14FB">
        <w:rPr>
          <w:i/>
          <w:iCs/>
        </w:rPr>
        <w:lastRenderedPageBreak/>
        <w:t>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b/>
          <w:i/>
          <w:iCs/>
        </w:rPr>
        <w:t xml:space="preserve"> </w:t>
      </w:r>
      <w:r w:rsidRPr="00BC14FB">
        <w:rPr>
          <w:iCs/>
        </w:rPr>
        <w:t>hükmü bulunduğu</w:t>
      </w:r>
      <w:r w:rsidRPr="00BC14FB">
        <w:t xml:space="preserve"> tespit edilmiştir.</w:t>
      </w:r>
    </w:p>
    <w:p w:rsidR="004C3C62" w:rsidRPr="004C3C62" w:rsidRDefault="004C3C62" w:rsidP="004C3C62">
      <w:pPr>
        <w:autoSpaceDE w:val="0"/>
        <w:autoSpaceDN w:val="0"/>
        <w:adjustRightInd w:val="0"/>
        <w:jc w:val="both"/>
        <w:rPr>
          <w:rFonts w:eastAsia="Calibri"/>
          <w:i/>
          <w:iCs/>
          <w:lang w:eastAsia="en-US"/>
        </w:rPr>
      </w:pPr>
    </w:p>
    <w:p w:rsidR="00EF1EAE" w:rsidRPr="00BC14FB" w:rsidRDefault="00EF1EAE" w:rsidP="00EF1EAE">
      <w:pPr>
        <w:jc w:val="both"/>
        <w:rPr>
          <w:bCs/>
          <w:iCs/>
        </w:rPr>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004C3C62">
        <w:rPr>
          <w:b/>
          <w:bCs/>
          <w:iCs/>
        </w:rPr>
        <w:t xml:space="preserve"> </w:t>
      </w:r>
      <w:r w:rsidRPr="00BC14FB">
        <w:rPr>
          <w:bCs/>
          <w:iCs/>
        </w:rPr>
        <w:t>karar verilmiştir.</w:t>
      </w:r>
    </w:p>
    <w:p w:rsidR="00EF1EAE" w:rsidRPr="00BC14FB" w:rsidRDefault="00EF1EAE" w:rsidP="00EF1EAE">
      <w:pPr>
        <w:jc w:val="both"/>
        <w:rPr>
          <w:bCs/>
          <w:iCs/>
        </w:rPr>
      </w:pPr>
    </w:p>
    <w:p w:rsidR="00EF1EAE" w:rsidRPr="00BC14FB" w:rsidRDefault="00EF1EAE" w:rsidP="00EF1EAE">
      <w:pPr>
        <w:jc w:val="both"/>
        <w:rPr>
          <w:b/>
        </w:rPr>
      </w:pPr>
      <w:r w:rsidRPr="00BC14FB">
        <w:rPr>
          <w:b/>
        </w:rPr>
        <w:t>51)</w:t>
      </w:r>
    </w:p>
    <w:p w:rsidR="00EF1EAE" w:rsidRPr="00BC14FB" w:rsidRDefault="00EF1EAE" w:rsidP="00EF1EAE">
      <w:pPr>
        <w:jc w:val="both"/>
      </w:pPr>
    </w:p>
    <w:p w:rsidR="00EF1EAE" w:rsidRPr="004C3C62" w:rsidRDefault="00EF1EAE" w:rsidP="004C3C62">
      <w:pPr>
        <w:jc w:val="both"/>
        <w:rPr>
          <w:b/>
          <w:bCs/>
          <w:iCs/>
        </w:rPr>
      </w:pPr>
      <w:r w:rsidRPr="00BC14FB">
        <w:rPr>
          <w:b/>
        </w:rPr>
        <w:t xml:space="preserve">Dosya No: </w:t>
      </w:r>
      <w:r w:rsidRPr="00BC14FB">
        <w:rPr>
          <w:rFonts w:eastAsia="Calibri"/>
          <w:b/>
          <w:bCs/>
          <w:iCs/>
          <w:lang w:eastAsia="en-US"/>
        </w:rPr>
        <w:t>2020/837</w:t>
      </w:r>
    </w:p>
    <w:p w:rsidR="00EF1EAE" w:rsidRPr="00BC14FB" w:rsidRDefault="00EF1EAE" w:rsidP="00EF1EAE">
      <w:pPr>
        <w:jc w:val="both"/>
        <w:rPr>
          <w:b/>
        </w:rPr>
      </w:pPr>
    </w:p>
    <w:p w:rsidR="00EF1EAE" w:rsidRPr="00BC14FB" w:rsidRDefault="00EF1EAE" w:rsidP="00EF1EAE">
      <w:pPr>
        <w:jc w:val="both"/>
        <w:rPr>
          <w:b/>
        </w:rPr>
      </w:pPr>
      <w:r w:rsidRPr="00BC14FB">
        <w:rPr>
          <w:b/>
        </w:rPr>
        <w:t xml:space="preserve">Şikayet Edilen: </w:t>
      </w:r>
      <w:r w:rsidRPr="00BC14FB">
        <w:rPr>
          <w:rFonts w:eastAsia="Calibri"/>
          <w:b/>
          <w:bCs/>
          <w:lang w:eastAsia="en-US"/>
        </w:rPr>
        <w:t>Karizma Erkek Kuaförü</w:t>
      </w:r>
      <w:r w:rsidRPr="00BC14FB">
        <w:rPr>
          <w:b/>
        </w:rPr>
        <w:t xml:space="preserve"> </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pPr>
        <w:jc w:val="both"/>
      </w:pPr>
      <w:r w:rsidRPr="00BC14FB">
        <w:rPr>
          <w:b/>
        </w:rPr>
        <w:t xml:space="preserve">Reklam Yayın Tarihi: </w:t>
      </w:r>
      <w:r w:rsidRPr="00BC14FB">
        <w:t>2020</w:t>
      </w:r>
    </w:p>
    <w:p w:rsidR="00EF1EAE" w:rsidRPr="00BC14FB" w:rsidRDefault="00EF1EAE" w:rsidP="00EF1EAE">
      <w:pPr>
        <w:jc w:val="both"/>
        <w:rPr>
          <w:b/>
        </w:rPr>
      </w:pPr>
    </w:p>
    <w:p w:rsidR="00EF1EAE" w:rsidRPr="00BC14FB" w:rsidRDefault="00EF1EAE" w:rsidP="00EF1EAE">
      <w:pPr>
        <w:jc w:val="both"/>
      </w:pPr>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i/>
          <w:iCs/>
          <w:lang w:eastAsia="en-US"/>
        </w:rPr>
      </w:pPr>
      <w:r w:rsidRPr="00BC14FB">
        <w:rPr>
          <w:b/>
        </w:rPr>
        <w:t>Tespitler:</w:t>
      </w:r>
      <w:r w:rsidRPr="00BC14FB">
        <w:t xml:space="preserve"> Firmanın camında yer alan fiyat tarifesinde </w:t>
      </w:r>
      <w:r w:rsidRPr="00BC14FB">
        <w:rPr>
          <w:rFonts w:eastAsia="Calibri"/>
          <w:i/>
          <w:iCs/>
          <w:lang w:eastAsia="en-US"/>
        </w:rPr>
        <w:t xml:space="preserve">“Saç Kesimi 12 TL, Sakal Kesimi 8 TL, Saç Yıkama 5 TL” </w:t>
      </w:r>
      <w:r w:rsidRPr="00BC14FB">
        <w:rPr>
          <w:rFonts w:eastAsia="Calibri"/>
          <w:iCs/>
          <w:lang w:eastAsia="en-US"/>
        </w:rPr>
        <w:t>ifadelerine yer verildiği ancak Esnaf ve Sanatkarlar Meslek Kuruluşları Kanunu kapsamında “berber” esnafının Ankara ilinde uyması zorunlu olan asgari ücret tarifesine göre 1.sınıf berberler için saç kesimi 30 TL, sakal kesimi 20 TL, saç yıkama 15 TL, 2.sınıf berberler için saç kesimi 25 TL, sakal kesimi 17 TL, saç yıkama 12,5 TL, 3.sınıf berberler için saç kesimi 20 TL, sakal kesimi 15 TL, saç yıkama 10 TL</w:t>
      </w:r>
      <w:r w:rsidRPr="00BC14FB">
        <w:rPr>
          <w:bCs/>
          <w:iCs/>
        </w:rPr>
        <w:t xml:space="preserve"> olduğu, </w:t>
      </w:r>
      <w:r w:rsidRPr="00BC14FB">
        <w:t>Esnaf ve Sanatkarlar Meslek Kuruluşları Kanunu’nun “</w:t>
      </w:r>
      <w:r w:rsidRPr="00BC14FB">
        <w:rPr>
          <w:i/>
          <w:iCs/>
        </w:rPr>
        <w:t xml:space="preserve">Fiyat tarifelerinin tespit şekli” </w:t>
      </w:r>
      <w:r w:rsidRPr="00BC14FB">
        <w:rPr>
          <w:iCs/>
        </w:rPr>
        <w:t xml:space="preserve">başlıklı 62 nci maddesinde </w:t>
      </w:r>
      <w:r w:rsidRPr="00BC14FB">
        <w:rPr>
          <w:i/>
          <w:iC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b/>
          <w:i/>
          <w:iCs/>
        </w:rPr>
        <w:t xml:space="preserve"> </w:t>
      </w:r>
      <w:r w:rsidRPr="00BC14FB">
        <w:rPr>
          <w:iCs/>
        </w:rPr>
        <w:t>hükmü bulunduğu</w:t>
      </w:r>
      <w:r w:rsidRPr="00BC14FB">
        <w:t xml:space="preserve"> tespit edilmiştir.</w:t>
      </w:r>
    </w:p>
    <w:p w:rsidR="00EF1EAE" w:rsidRPr="00BC14FB" w:rsidRDefault="00EF1EAE" w:rsidP="00EF1EAE">
      <w:pPr>
        <w:jc w:val="both"/>
        <w:rPr>
          <w:bCs/>
          <w:iCs/>
        </w:rPr>
      </w:pPr>
    </w:p>
    <w:p w:rsidR="00EF1EAE" w:rsidRPr="00BC14FB" w:rsidRDefault="00EF1EAE" w:rsidP="00EF1EAE">
      <w:pPr>
        <w:jc w:val="both"/>
        <w:rPr>
          <w:bCs/>
          <w:iCs/>
        </w:rPr>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Cs/>
          <w:iCs/>
        </w:rPr>
        <w:t xml:space="preserve"> karar verilmiştir.</w:t>
      </w:r>
    </w:p>
    <w:p w:rsidR="00EF1EAE" w:rsidRPr="00BC14FB" w:rsidRDefault="00EF1EAE" w:rsidP="00EF1EAE">
      <w:pPr>
        <w:jc w:val="both"/>
        <w:rPr>
          <w:bCs/>
          <w:iCs/>
        </w:rPr>
      </w:pPr>
    </w:p>
    <w:p w:rsidR="00EF1EAE" w:rsidRPr="00BC14FB" w:rsidRDefault="00EF1EAE" w:rsidP="00EF1EAE">
      <w:pPr>
        <w:jc w:val="both"/>
        <w:rPr>
          <w:b/>
        </w:rPr>
      </w:pPr>
      <w:r w:rsidRPr="00BC14FB">
        <w:rPr>
          <w:b/>
        </w:rPr>
        <w:t>52)</w:t>
      </w:r>
    </w:p>
    <w:p w:rsidR="00EF1EAE" w:rsidRPr="00BC14FB" w:rsidRDefault="00EF1EAE" w:rsidP="00EF1EAE">
      <w:pPr>
        <w:jc w:val="both"/>
      </w:pPr>
    </w:p>
    <w:p w:rsidR="00EF1EAE" w:rsidRPr="00BC14FB" w:rsidRDefault="00EF1EAE" w:rsidP="00EF1EAE">
      <w:pPr>
        <w:jc w:val="both"/>
        <w:rPr>
          <w:rFonts w:eastAsia="Calibri"/>
          <w:b/>
          <w:bCs/>
          <w:iCs/>
          <w:lang w:eastAsia="en-US"/>
        </w:rPr>
      </w:pPr>
      <w:r w:rsidRPr="00BC14FB">
        <w:rPr>
          <w:b/>
        </w:rPr>
        <w:t xml:space="preserve">Dosya No: </w:t>
      </w:r>
      <w:r w:rsidRPr="00BC14FB">
        <w:rPr>
          <w:rFonts w:eastAsia="Calibri"/>
          <w:b/>
          <w:bCs/>
          <w:iCs/>
          <w:lang w:eastAsia="en-US"/>
        </w:rPr>
        <w:t>2020/838</w:t>
      </w:r>
    </w:p>
    <w:p w:rsidR="00EF1EAE" w:rsidRPr="00BC14FB" w:rsidRDefault="00EF1EAE" w:rsidP="00EF1EAE">
      <w:pPr>
        <w:jc w:val="both"/>
        <w:rPr>
          <w:b/>
        </w:rPr>
      </w:pPr>
    </w:p>
    <w:p w:rsidR="00EF1EAE" w:rsidRPr="00BC14FB" w:rsidRDefault="00EF1EAE" w:rsidP="00EF1EAE">
      <w:pPr>
        <w:jc w:val="both"/>
        <w:rPr>
          <w:b/>
        </w:rPr>
      </w:pPr>
      <w:r w:rsidRPr="00BC14FB">
        <w:rPr>
          <w:b/>
        </w:rPr>
        <w:t xml:space="preserve">Şikayet Edilen: </w:t>
      </w:r>
      <w:r w:rsidRPr="00BC14FB">
        <w:rPr>
          <w:rFonts w:eastAsia="Calibri"/>
          <w:b/>
          <w:bCs/>
          <w:lang w:eastAsia="en-US"/>
        </w:rPr>
        <w:t>Burak Erkek Kuaförü</w:t>
      </w:r>
      <w:r w:rsidRPr="00BC14FB">
        <w:rPr>
          <w:b/>
        </w:rPr>
        <w:t xml:space="preserve"> </w:t>
      </w:r>
    </w:p>
    <w:p w:rsidR="00EF1EAE" w:rsidRPr="00BC14FB" w:rsidRDefault="00EF1EAE" w:rsidP="00EF1EAE">
      <w:pPr>
        <w:jc w:val="both"/>
        <w:rPr>
          <w:b/>
        </w:rPr>
      </w:pPr>
    </w:p>
    <w:p w:rsidR="00EF1EAE" w:rsidRPr="00BC14FB" w:rsidRDefault="00EF1EAE" w:rsidP="00EF1EAE">
      <w:pPr>
        <w:jc w:val="both"/>
        <w:rPr>
          <w:bCs/>
          <w:iCs/>
        </w:rPr>
      </w:pPr>
      <w:r w:rsidRPr="00BC14FB">
        <w:rPr>
          <w:b/>
        </w:rPr>
        <w:t>Şikayet Edilen Reklam:</w:t>
      </w:r>
      <w:r w:rsidRPr="00BC14FB">
        <w:t xml:space="preserve"> </w:t>
      </w:r>
      <w:r w:rsidRPr="00BC14FB">
        <w:rPr>
          <w:bCs/>
          <w:iCs/>
        </w:rPr>
        <w:t>Firmanın camındaki fiyat tarifesinde yer alan ifadeler</w:t>
      </w:r>
    </w:p>
    <w:p w:rsidR="00EF1EAE" w:rsidRPr="00BC14FB" w:rsidRDefault="00EF1EAE" w:rsidP="00EF1EAE">
      <w:pPr>
        <w:jc w:val="both"/>
        <w:rPr>
          <w:b/>
        </w:rPr>
      </w:pPr>
    </w:p>
    <w:p w:rsidR="00EF1EAE" w:rsidRPr="00BC14FB" w:rsidRDefault="00EF1EAE" w:rsidP="00EF1EAE">
      <w:pPr>
        <w:jc w:val="both"/>
      </w:pPr>
      <w:r w:rsidRPr="00BC14FB">
        <w:rPr>
          <w:b/>
        </w:rPr>
        <w:t xml:space="preserve">Reklam Yayın Tarihi: </w:t>
      </w:r>
      <w:r w:rsidRPr="00BC14FB">
        <w:t>2020</w:t>
      </w:r>
    </w:p>
    <w:p w:rsidR="00EF1EAE" w:rsidRPr="00BC14FB" w:rsidRDefault="00EF1EAE" w:rsidP="00EF1EAE">
      <w:pPr>
        <w:jc w:val="both"/>
        <w:rPr>
          <w:b/>
        </w:rPr>
      </w:pPr>
    </w:p>
    <w:p w:rsidR="00EF1EAE" w:rsidRPr="00BC14FB" w:rsidRDefault="00EF1EAE" w:rsidP="00EF1EAE">
      <w:pPr>
        <w:jc w:val="both"/>
      </w:pPr>
      <w:r w:rsidRPr="00BC14FB">
        <w:rPr>
          <w:b/>
        </w:rPr>
        <w:t xml:space="preserve">Yayınlandığı Mecra: </w:t>
      </w:r>
      <w:r w:rsidRPr="00BC14FB">
        <w:t>Afiş</w:t>
      </w:r>
    </w:p>
    <w:p w:rsidR="00EF1EAE" w:rsidRPr="00BC14FB" w:rsidRDefault="00EF1EAE" w:rsidP="00EF1EAE">
      <w:pPr>
        <w:jc w:val="both"/>
      </w:pPr>
    </w:p>
    <w:p w:rsidR="00EF1EAE" w:rsidRPr="00BC14FB" w:rsidRDefault="00EF1EAE" w:rsidP="00EF1EAE">
      <w:pPr>
        <w:autoSpaceDE w:val="0"/>
        <w:autoSpaceDN w:val="0"/>
        <w:adjustRightInd w:val="0"/>
        <w:jc w:val="both"/>
        <w:rPr>
          <w:rFonts w:eastAsia="Calibri"/>
          <w:i/>
          <w:iCs/>
          <w:lang w:eastAsia="en-US"/>
        </w:rPr>
      </w:pPr>
      <w:r w:rsidRPr="00BC14FB">
        <w:rPr>
          <w:b/>
        </w:rPr>
        <w:t>Tespitler:</w:t>
      </w:r>
      <w:r w:rsidRPr="00BC14FB">
        <w:t xml:space="preserve"> Firmanın camında yer alan fiyat tarifesinde </w:t>
      </w:r>
      <w:r w:rsidRPr="00BC14FB">
        <w:rPr>
          <w:rFonts w:eastAsia="Calibri"/>
          <w:i/>
          <w:iCs/>
          <w:lang w:eastAsia="en-US"/>
        </w:rPr>
        <w:t xml:space="preserve">“Saç Kesimi 7 TL, Sakal Kesimi 5 TL, Saç Yıkama 5 TL” </w:t>
      </w:r>
      <w:r w:rsidRPr="00BC14FB">
        <w:rPr>
          <w:rFonts w:eastAsia="Calibri"/>
          <w:iCs/>
          <w:lang w:eastAsia="en-US"/>
        </w:rPr>
        <w:t>ifadelerine yer verildiği ancak Esnaf ve Sanatkarlar Meslek Kuruluşları Kanunu kapsamında “berber” esnafının Ankara ilinde uyması zorunlu olan asgari ücret tarifesine göre 1.sınıf berberler için saç kesimi 30 TL, sakal kesimi 20 TL, saç yıkama 15 TL, 2.sınıf berberler için saç kesimi 25 TL, sakal kesimi 17 TL, saç yıkama 12,5 TL, 3.sınıf berberler için saç kesimi 20 TL, sakal kesimi 15 TL, saç yıkama 10 TL</w:t>
      </w:r>
      <w:r w:rsidRPr="00BC14FB">
        <w:rPr>
          <w:bCs/>
          <w:iCs/>
        </w:rPr>
        <w:t xml:space="preserve"> olduğu, </w:t>
      </w:r>
      <w:r w:rsidRPr="00BC14FB">
        <w:t>Esnaf ve Sanatkarlar Meslek Kuruluşları Kanunu’nun “</w:t>
      </w:r>
      <w:r w:rsidRPr="00BC14FB">
        <w:rPr>
          <w:i/>
          <w:iCs/>
        </w:rPr>
        <w:t xml:space="preserve">Fiyat tarifelerinin tespit şekli” </w:t>
      </w:r>
      <w:r w:rsidRPr="00BC14FB">
        <w:rPr>
          <w:iCs/>
        </w:rPr>
        <w:t xml:space="preserve">başlıklı 62 nci maddesinde </w:t>
      </w:r>
      <w:r w:rsidRPr="00BC14FB">
        <w:rPr>
          <w:i/>
          <w:iCs/>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BC14FB">
        <w:rPr>
          <w:b/>
          <w:i/>
          <w:iCs/>
        </w:rPr>
        <w:t xml:space="preserve"> </w:t>
      </w:r>
      <w:r w:rsidRPr="00BC14FB">
        <w:rPr>
          <w:iCs/>
        </w:rPr>
        <w:t>hükmü bulunduğu</w:t>
      </w:r>
      <w:r w:rsidRPr="00BC14FB">
        <w:t xml:space="preserve"> tespit edilmiştir.</w:t>
      </w:r>
    </w:p>
    <w:p w:rsidR="00EF1EAE" w:rsidRPr="00BC14FB" w:rsidRDefault="00EF1EAE" w:rsidP="00EF1EAE">
      <w:pPr>
        <w:jc w:val="both"/>
        <w:rPr>
          <w:bCs/>
          <w:iCs/>
        </w:rPr>
      </w:pPr>
    </w:p>
    <w:p w:rsidR="00EF1EAE" w:rsidRPr="00BC14FB" w:rsidRDefault="00EF1EAE" w:rsidP="00EF1EAE">
      <w:pPr>
        <w:jc w:val="both"/>
      </w:pPr>
      <w:r w:rsidRPr="00BC14FB">
        <w:rPr>
          <w:b/>
          <w:bCs/>
          <w:iCs/>
        </w:rPr>
        <w:t>Değerlendirme/Karar:</w:t>
      </w:r>
      <w:r w:rsidRPr="00BC14FB">
        <w:rPr>
          <w:bCs/>
          <w:iCs/>
        </w:rPr>
        <w:t xml:space="preserve"> Yapılan incelemeler sonucunda; inceleme konusu reklamlarda Reklam Mevzuatı hükümlerine aykırı bir unsura rastlanmadığından, anılan reklamların 6502 sayılı Tüketicinin Korunması Hakkında Kanun’un 61 inci maddesine </w:t>
      </w:r>
      <w:r w:rsidRPr="00BC14FB">
        <w:rPr>
          <w:b/>
          <w:bCs/>
          <w:i/>
          <w:iCs/>
        </w:rPr>
        <w:t>aykırı olmadığına</w:t>
      </w:r>
      <w:r w:rsidRPr="00BC14FB">
        <w:rPr>
          <w:bCs/>
          <w:iCs/>
        </w:rPr>
        <w:t xml:space="preserve"> karar verilmiştir.</w:t>
      </w:r>
    </w:p>
    <w:p w:rsidR="00A0635B" w:rsidRPr="00BC14FB" w:rsidRDefault="00A0635B" w:rsidP="00E137C9">
      <w:pPr>
        <w:pStyle w:val="GvdeMetni"/>
        <w:spacing w:after="0"/>
        <w:jc w:val="both"/>
      </w:pPr>
    </w:p>
    <w:p w:rsidR="00C87D15" w:rsidRPr="00BC14FB" w:rsidRDefault="00C87D15" w:rsidP="00C87D15">
      <w:pPr>
        <w:jc w:val="both"/>
        <w:rPr>
          <w:b/>
        </w:rPr>
      </w:pPr>
      <w:r w:rsidRPr="00BC14FB">
        <w:rPr>
          <w:b/>
        </w:rPr>
        <w:t>53)</w:t>
      </w:r>
    </w:p>
    <w:p w:rsidR="00C87D15" w:rsidRPr="00BC14FB" w:rsidRDefault="00C87D15" w:rsidP="00C87D15">
      <w:pPr>
        <w:jc w:val="both"/>
        <w:rPr>
          <w:b/>
        </w:rPr>
      </w:pPr>
    </w:p>
    <w:p w:rsidR="00C87D15" w:rsidRPr="00BC14FB" w:rsidRDefault="00C87D15" w:rsidP="00C87D15">
      <w:pPr>
        <w:jc w:val="both"/>
        <w:rPr>
          <w:b/>
        </w:rPr>
      </w:pPr>
      <w:r w:rsidRPr="00BC14FB">
        <w:rPr>
          <w:b/>
        </w:rPr>
        <w:t>Dosya No: 2019/8437</w:t>
      </w:r>
    </w:p>
    <w:p w:rsidR="00C87D15" w:rsidRPr="00BC14FB" w:rsidRDefault="00C87D15" w:rsidP="00C87D15">
      <w:pPr>
        <w:jc w:val="both"/>
        <w:rPr>
          <w:b/>
        </w:rPr>
      </w:pPr>
    </w:p>
    <w:p w:rsidR="00C87D15" w:rsidRPr="00BC14FB" w:rsidRDefault="00C87D15" w:rsidP="00C87D15">
      <w:pPr>
        <w:jc w:val="both"/>
        <w:rPr>
          <w:b/>
        </w:rPr>
      </w:pPr>
      <w:r w:rsidRPr="00BC14FB">
        <w:rPr>
          <w:b/>
        </w:rPr>
        <w:t>Şikayet Edilen: Çölkesen Tekstil Kundura Gıda Kuyumculuk Turizm Ticaret Ve Sanayi Limited Şirketi</w:t>
      </w:r>
      <w:r w:rsidRPr="00BC14FB">
        <w:rPr>
          <w:b/>
        </w:rPr>
        <w:tab/>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2018</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Afiş, etiket</w:t>
      </w: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Firmaya ait Isparta İyaşpark AVM mağazasında "İndirim" başlığı altında gerçekleştirilen reklam ve tanıtımlar kapsamında satışa sunulan 1004 MDL Baklava Desenli Deri Mont ürün ile 6467 MDL Kısa Deri Mont ürünlerinin fiyat etiketi kaldırıldığında bir önceki satış fiyatının daha düşük olduğu, diğer bir deyişle, herhangi bir indirim yapılmamasına rağmen indirimli yapılmış gibi satış yapıldığı ve indirimli satışa sunulan ürünlerin stok sayıları ile indirimli satış başlangıç ve bitiş tarihleri ile ilgili bilgilere yer verilmediği tespit edilmiştir.</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rPr>
          <w:rFonts w:eastAsiaTheme="minorHAnsi"/>
        </w:rPr>
        <w:t>İlgili firmaya ait Isparta İyaşpark AVM mağazasında "İndirim" başlığı altında gerçekleştirilen reklam ve tanıtımlar kapsamında satışa sunulan 1004 MDL Baklava Desenli Deri Mont ürün ile 6467 MDL Kısa Deri Mont ürünlerinin fiyat etiketi kaldırıldığında bir önceki satış fiyatının daha düşük olduğu, diğer bir deyişle, herhangi bir indirim yapılmamasına rağmen indirimli yapılmış gibi satış yapıldığı ve indirimli satışa sunulan ürünlerin stok sayıları ile indirimli satış başlangıç ve bitiş tarihleri ile ilgili bilgilere yer verilmediği,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7/5-ç; 9/1; 13/1, 13/9; 14/1, 14/2, 14/3, 14/4; 29/1, 29/2-c,;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Default="004C3C62" w:rsidP="00C87D15">
      <w:pPr>
        <w:jc w:val="both"/>
      </w:pPr>
      <w:r>
        <w:t>hükümlerine aykırı olduğuna,</w:t>
      </w:r>
    </w:p>
    <w:p w:rsidR="004C3C62" w:rsidRPr="00BC14FB" w:rsidRDefault="004C3C62"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Çölkesen Tekstil Kundura Gıda Kuyumculuk Turizm Ticaret Ve Sanayi Limited Şirketi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Pr="00BC14FB">
        <w:t>verilmesine karar verilmiştir.</w:t>
      </w:r>
    </w:p>
    <w:p w:rsidR="00C87D15" w:rsidRPr="00BC14FB" w:rsidRDefault="00C87D15" w:rsidP="00C87D15">
      <w:pPr>
        <w:jc w:val="both"/>
      </w:pPr>
    </w:p>
    <w:p w:rsidR="00C87D15" w:rsidRPr="00BC14FB" w:rsidRDefault="00C87D15" w:rsidP="00C87D15">
      <w:pPr>
        <w:jc w:val="both"/>
        <w:rPr>
          <w:b/>
        </w:rPr>
      </w:pPr>
      <w:r w:rsidRPr="00BC14FB">
        <w:rPr>
          <w:b/>
        </w:rPr>
        <w:t>54)</w:t>
      </w:r>
    </w:p>
    <w:p w:rsidR="00C87D15" w:rsidRPr="00BC14FB" w:rsidRDefault="00C87D15" w:rsidP="00C87D15">
      <w:pPr>
        <w:jc w:val="both"/>
        <w:rPr>
          <w:b/>
        </w:rPr>
      </w:pPr>
    </w:p>
    <w:p w:rsidR="00C87D15" w:rsidRPr="00BC14FB" w:rsidRDefault="00C87D15" w:rsidP="00C87D15">
      <w:pPr>
        <w:jc w:val="both"/>
        <w:rPr>
          <w:b/>
        </w:rPr>
      </w:pPr>
      <w:r w:rsidRPr="00BC14FB">
        <w:rPr>
          <w:b/>
        </w:rPr>
        <w:t>Dosya No: 2019/455</w:t>
      </w:r>
    </w:p>
    <w:p w:rsidR="00C87D15" w:rsidRPr="00BC14FB" w:rsidRDefault="00C87D15" w:rsidP="00C87D15">
      <w:pPr>
        <w:jc w:val="both"/>
        <w:rPr>
          <w:b/>
        </w:rPr>
      </w:pPr>
    </w:p>
    <w:p w:rsidR="00C87D15" w:rsidRPr="00BC14FB" w:rsidRDefault="00C87D15" w:rsidP="00C87D15">
      <w:pPr>
        <w:jc w:val="both"/>
        <w:rPr>
          <w:b/>
        </w:rPr>
      </w:pPr>
      <w:r w:rsidRPr="00BC14FB">
        <w:rPr>
          <w:b/>
        </w:rPr>
        <w:t>Şikayet Edilen: Mehmet Doğru</w:t>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lastRenderedPageBreak/>
        <w:t xml:space="preserve">Şikayet Edilen Reklam: </w:t>
      </w:r>
      <w:r w:rsidRPr="00BC14FB">
        <w:t xml:space="preserve">Şahıs tarafından www.instagram.com adlı internet sitesi üzerinden yayınlanan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2018</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İnternet</w:t>
      </w: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Konu ile ilgili olarak, tüketiciden elde edilen bilgiler üzerinden ilgili internet sitesine ait işlemlerin Mehmet Doğru tarafından yürütüldüğü tespit edilmiştir. </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rPr>
          <w:rFonts w:eastAsiaTheme="minorHAnsi"/>
        </w:rPr>
        <w:t>İlgili şahıs tarafından söz konusu internet sitesinde yayınlanan  reklam ve ilanlar ile tüketicilere “Nike ve Cat” markalı ürünler satılacağı yönünde bir vaatte bulunulduğu ancak  tüketicilere gönderilen ürünün vaat edildiği üzere "Nike ve Cat" markalı olmadığı ve ilgili markadan beklenilen kalite standardını yansıtmayan bir ürün olduğu, diğer bir deyişle ürünün orijinal olmadığı,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7/5-a; 9/1; 11/1-a, 11/1-b; 12/2; 29/1, 29/2-a, 29/3-a;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Pr="00BC14FB" w:rsidRDefault="004C3C62" w:rsidP="00C87D15">
      <w:pPr>
        <w:jc w:val="both"/>
      </w:pPr>
      <w:r>
        <w:t>hükümlerine aykırı olduğuna</w:t>
      </w:r>
    </w:p>
    <w:p w:rsidR="00C87D15" w:rsidRPr="00BC14FB" w:rsidRDefault="00C87D15"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Mehmet Doğru </w:t>
      </w:r>
      <w:r w:rsidRPr="00BC14FB">
        <w:t xml:space="preserve">adlı şahıs hakkında; 6502 sayılı Kanun’un 63 üncü ve 77/12 inci maddeleri dahilinde belirtilen hususlara ilişkin olarak, </w:t>
      </w:r>
      <w:r w:rsidRPr="00BC14FB">
        <w:rPr>
          <w:b/>
        </w:rPr>
        <w:t xml:space="preserve">69.086 TL (Altmışdokuzbinseksenaltı Türk Lirası) idari para ve anılan reklamları durdurma cezaları </w:t>
      </w:r>
      <w:r w:rsidRPr="00BC14FB">
        <w:t>verilmesine karar verilmiştir.</w:t>
      </w:r>
    </w:p>
    <w:p w:rsidR="00C87D15" w:rsidRPr="00BC14FB" w:rsidRDefault="00C87D15" w:rsidP="00C87D15">
      <w:pPr>
        <w:jc w:val="both"/>
      </w:pPr>
    </w:p>
    <w:p w:rsidR="00C87D15" w:rsidRPr="00BC14FB" w:rsidRDefault="00C87D15" w:rsidP="00C87D15">
      <w:pPr>
        <w:jc w:val="both"/>
        <w:rPr>
          <w:b/>
        </w:rPr>
      </w:pPr>
      <w:r w:rsidRPr="00BC14FB">
        <w:rPr>
          <w:b/>
        </w:rPr>
        <w:t>55)</w:t>
      </w:r>
    </w:p>
    <w:p w:rsidR="00C87D15" w:rsidRPr="00BC14FB" w:rsidRDefault="00C87D15" w:rsidP="00C87D15">
      <w:pPr>
        <w:jc w:val="both"/>
        <w:rPr>
          <w:b/>
        </w:rPr>
      </w:pPr>
    </w:p>
    <w:p w:rsidR="00C87D15" w:rsidRPr="00BC14FB" w:rsidRDefault="00C87D15" w:rsidP="00C87D15">
      <w:pPr>
        <w:jc w:val="both"/>
        <w:rPr>
          <w:b/>
        </w:rPr>
      </w:pPr>
      <w:r w:rsidRPr="00BC14FB">
        <w:rPr>
          <w:b/>
        </w:rPr>
        <w:t>Dosya No: 2019/9482</w:t>
      </w:r>
    </w:p>
    <w:p w:rsidR="00C87D15" w:rsidRPr="00BC14FB" w:rsidRDefault="00C87D15" w:rsidP="00C87D15">
      <w:pPr>
        <w:jc w:val="both"/>
        <w:rPr>
          <w:b/>
        </w:rPr>
      </w:pPr>
    </w:p>
    <w:p w:rsidR="00C87D15" w:rsidRPr="00BC14FB" w:rsidRDefault="00C87D15" w:rsidP="00C87D15">
      <w:pPr>
        <w:jc w:val="both"/>
        <w:rPr>
          <w:b/>
        </w:rPr>
      </w:pPr>
      <w:r w:rsidRPr="00BC14FB">
        <w:rPr>
          <w:b/>
        </w:rPr>
        <w:t>Şikayet Edilen: Musa Dengiz Tekstil San. ve Tic. Ltd. Şti.</w:t>
      </w:r>
      <w:r w:rsidRPr="00BC14FB">
        <w:rPr>
          <w:b/>
        </w:rPr>
        <w:tab/>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2019</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Afiş, etiket</w:t>
      </w:r>
    </w:p>
    <w:p w:rsidR="00C87D15" w:rsidRPr="00BC14FB" w:rsidRDefault="00C87D15" w:rsidP="00C87D15">
      <w:pPr>
        <w:jc w:val="both"/>
      </w:pP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Firmaya ait Bolu mağazasında "İndirim" başlığı altında gerçekleştirilen reklam ve tanıtımlarda indirimli satış başlangıç ve bitiş tarihleri ile ilgili bilgilere yer verilmediği tespit edilmiştir.</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rPr>
          <w:rFonts w:eastAsiaTheme="minorHAnsi"/>
        </w:rPr>
        <w:t xml:space="preserve">İlgili firmaya ait </w:t>
      </w:r>
      <w:r w:rsidRPr="00BC14FB">
        <w:t>Bolu mağazasında "İndirim" başlığı altında gerçekleştirilen reklam ve tanıtımlarda indirimli satış başlangıç ve bitiş tarihleri ile ilgili bilgilere yer verilmediği</w:t>
      </w:r>
      <w:r w:rsidRPr="00BC14FB">
        <w:rPr>
          <w:rFonts w:eastAsiaTheme="minorHAnsi"/>
        </w:rPr>
        <w:t>,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7/5-ç; 9/1; 14/1, 14/2, 14/3, 14/4; 29/1;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Pr="00BC14FB" w:rsidRDefault="00C87D15" w:rsidP="00C87D15">
      <w:pPr>
        <w:jc w:val="both"/>
      </w:pPr>
      <w:r w:rsidRPr="00BC14FB">
        <w:t>hükümlerine aykırı oldu</w:t>
      </w:r>
      <w:r w:rsidR="004C3C62">
        <w:t>ğuna,</w:t>
      </w:r>
      <w:r w:rsidRPr="00BC14FB">
        <w:t xml:space="preserve"> </w:t>
      </w:r>
    </w:p>
    <w:p w:rsidR="00C87D15" w:rsidRPr="00BC14FB" w:rsidRDefault="00C87D15"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Musa Dengiz Tekstil San. ve Tic. Ltd. Şti.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Pr="00BC14FB">
        <w:t>verilmesine karar verilmiştir.</w:t>
      </w:r>
    </w:p>
    <w:p w:rsidR="00C87D15" w:rsidRPr="00BC14FB" w:rsidRDefault="00C87D15" w:rsidP="00C87D15">
      <w:pPr>
        <w:jc w:val="both"/>
        <w:rPr>
          <w:b/>
        </w:rPr>
      </w:pPr>
    </w:p>
    <w:p w:rsidR="00C87D15" w:rsidRPr="00BC14FB" w:rsidRDefault="00C87D15" w:rsidP="00C87D15">
      <w:pPr>
        <w:jc w:val="both"/>
        <w:rPr>
          <w:b/>
        </w:rPr>
      </w:pPr>
      <w:r w:rsidRPr="00BC14FB">
        <w:rPr>
          <w:b/>
        </w:rPr>
        <w:t>56)</w:t>
      </w:r>
    </w:p>
    <w:p w:rsidR="00C87D15" w:rsidRPr="00BC14FB" w:rsidRDefault="00C87D15" w:rsidP="00C87D15">
      <w:pPr>
        <w:jc w:val="both"/>
        <w:rPr>
          <w:b/>
        </w:rPr>
      </w:pPr>
    </w:p>
    <w:p w:rsidR="00C87D15" w:rsidRPr="00BC14FB" w:rsidRDefault="00C87D15" w:rsidP="00C87D15">
      <w:pPr>
        <w:jc w:val="both"/>
        <w:rPr>
          <w:b/>
        </w:rPr>
      </w:pPr>
      <w:r w:rsidRPr="00BC14FB">
        <w:rPr>
          <w:b/>
        </w:rPr>
        <w:t>Dosya No: 2019/9495</w:t>
      </w:r>
    </w:p>
    <w:p w:rsidR="00C87D15" w:rsidRPr="00BC14FB" w:rsidRDefault="00C87D15" w:rsidP="00C87D15">
      <w:pPr>
        <w:jc w:val="both"/>
        <w:rPr>
          <w:b/>
        </w:rPr>
      </w:pPr>
    </w:p>
    <w:p w:rsidR="00C87D15" w:rsidRPr="00BC14FB" w:rsidRDefault="00C87D15" w:rsidP="00C87D15">
      <w:pPr>
        <w:jc w:val="both"/>
        <w:rPr>
          <w:b/>
        </w:rPr>
      </w:pPr>
      <w:r w:rsidRPr="00BC14FB">
        <w:rPr>
          <w:b/>
        </w:rPr>
        <w:t>Şikayet Edilen: İlgi Ayakkabı Tarım Sanayi ve Ticaret A.Ş.</w:t>
      </w:r>
      <w:r w:rsidRPr="00BC14FB">
        <w:rPr>
          <w:b/>
        </w:rPr>
        <w:tab/>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2019</w:t>
      </w:r>
    </w:p>
    <w:p w:rsidR="00C87D15" w:rsidRPr="00BC14FB" w:rsidRDefault="00C87D15" w:rsidP="00C87D15">
      <w:pPr>
        <w:jc w:val="both"/>
      </w:pPr>
    </w:p>
    <w:p w:rsidR="00C87D15" w:rsidRPr="00BC14FB" w:rsidRDefault="00C87D15" w:rsidP="00C87D15">
      <w:pPr>
        <w:jc w:val="both"/>
      </w:pPr>
      <w:r w:rsidRPr="00BC14FB">
        <w:rPr>
          <w:b/>
        </w:rPr>
        <w:lastRenderedPageBreak/>
        <w:t xml:space="preserve">Reklamın Yayınlandığı Mecra: </w:t>
      </w:r>
      <w:r w:rsidRPr="00BC14FB">
        <w:t>Afiş, etiket</w:t>
      </w: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Firma Kütahya ili mağazasında "İndirim" başlığı altında "“Tüm Ürünlerde Net %50 indirim” ifadesiyle gerçekleştirilen reklam ve tanıtımlar kapsamında, ilanda yer verilen orandan farklı oranlarda indirim yapıldığı, diğer bir deyişle, tüketicilere yapılan indirimin oranı konusunda yanıltıcı bilgi verildiği ve indirimli satışa sunulan ürünlerin stok sayıları ile indirimli satış başlangıç ve bitiş tarihleri ile ilgili bilgilere yer verilmediği tespit edilmiştir.</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t>Firma Kütahya ili mağazasında "İndirim" başlığı altında "“Tüm Ürünlerde Net %50 indirim” ifadesiyle gerçekleştirilen reklam ve tanıtımlar kapsamında, ilanda yer verilen orandan farklı oranlarda indirim yapıldığı, diğer bir deyişle, tüketicilere yapılan indirimin oranı konusunda yanıltıcı bilgi verildiği ve indirimli satışa sunulan ürünlerin stok sayıları ile indirimli satış başlangıç ve bitiş tarihleri ile ilgili bilgilere yer verilmediği</w:t>
      </w:r>
      <w:r w:rsidRPr="00BC14FB">
        <w:rPr>
          <w:rFonts w:eastAsiaTheme="minorHAnsi"/>
        </w:rPr>
        <w:t>,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7/5-ç; 9/1; 13/1, 13/9; 14/1, 14/2, 14/3, 14/4; 29/1;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Pr="00BC14FB" w:rsidRDefault="004C3C62" w:rsidP="00C87D15">
      <w:pPr>
        <w:jc w:val="both"/>
      </w:pPr>
      <w:r>
        <w:t>hükümlerine aykırı olduğuna,</w:t>
      </w:r>
    </w:p>
    <w:p w:rsidR="00C87D15" w:rsidRPr="00BC14FB" w:rsidRDefault="00C87D15"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İlgi Ayakkabı Tarım Sanayi ve Ticaret A.Ş.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Pr="00BC14FB">
        <w:t>verilmesine</w:t>
      </w:r>
      <w:r w:rsidRPr="00BC14FB">
        <w:rPr>
          <w:b/>
        </w:rPr>
        <w:t xml:space="preserve"> </w:t>
      </w:r>
      <w:r w:rsidRPr="00BC14FB">
        <w:t>karar verilmiştir.</w:t>
      </w:r>
    </w:p>
    <w:p w:rsidR="00C87D15" w:rsidRPr="00BC14FB" w:rsidRDefault="00C87D15" w:rsidP="00C87D15">
      <w:pPr>
        <w:jc w:val="both"/>
        <w:rPr>
          <w:b/>
        </w:rPr>
      </w:pPr>
    </w:p>
    <w:p w:rsidR="00C87D15" w:rsidRPr="00BC14FB" w:rsidRDefault="00C87D15" w:rsidP="00C87D15">
      <w:pPr>
        <w:jc w:val="both"/>
        <w:rPr>
          <w:b/>
        </w:rPr>
      </w:pPr>
      <w:r w:rsidRPr="00BC14FB">
        <w:rPr>
          <w:b/>
        </w:rPr>
        <w:t>57)</w:t>
      </w:r>
    </w:p>
    <w:p w:rsidR="00C87D15" w:rsidRPr="00BC14FB" w:rsidRDefault="00C87D15" w:rsidP="00C87D15">
      <w:pPr>
        <w:jc w:val="both"/>
        <w:rPr>
          <w:b/>
        </w:rPr>
      </w:pPr>
    </w:p>
    <w:p w:rsidR="00C87D15" w:rsidRPr="00BC14FB" w:rsidRDefault="00C87D15" w:rsidP="00C87D15">
      <w:pPr>
        <w:jc w:val="both"/>
        <w:rPr>
          <w:b/>
        </w:rPr>
      </w:pPr>
      <w:r w:rsidRPr="00BC14FB">
        <w:rPr>
          <w:b/>
        </w:rPr>
        <w:t>Dosya No: 2019/12733</w:t>
      </w:r>
    </w:p>
    <w:p w:rsidR="00C87D15" w:rsidRPr="00BC14FB" w:rsidRDefault="00C87D15" w:rsidP="00C87D15">
      <w:pPr>
        <w:jc w:val="both"/>
        <w:rPr>
          <w:b/>
        </w:rPr>
      </w:pPr>
    </w:p>
    <w:p w:rsidR="00C87D15" w:rsidRPr="00BC14FB" w:rsidRDefault="00C87D15" w:rsidP="00C87D15">
      <w:pPr>
        <w:jc w:val="both"/>
        <w:rPr>
          <w:b/>
        </w:rPr>
      </w:pPr>
      <w:r w:rsidRPr="00BC14FB">
        <w:rPr>
          <w:b/>
        </w:rPr>
        <w:t>Şikayet Edilen: Gül Hasar Yönetimi San. Tic. Ltd. Şti. Aksaray Merkez Şubesi</w:t>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çeşitli internet siteleri ile broşür/kartvizitler üzerinden yayınlanan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2018-2020</w:t>
      </w:r>
    </w:p>
    <w:p w:rsidR="00C87D15" w:rsidRPr="00BC14FB" w:rsidRDefault="00C87D15" w:rsidP="00C87D15">
      <w:pPr>
        <w:jc w:val="both"/>
      </w:pPr>
    </w:p>
    <w:p w:rsidR="00C87D15" w:rsidRDefault="00C87D15" w:rsidP="004C3C62">
      <w:pPr>
        <w:jc w:val="both"/>
      </w:pPr>
      <w:r w:rsidRPr="00BC14FB">
        <w:rPr>
          <w:b/>
        </w:rPr>
        <w:t xml:space="preserve">Reklamın Yayınlandığı Mecra: </w:t>
      </w:r>
      <w:r w:rsidRPr="00BC14FB">
        <w:t>İnternet, kartvizit, afiş</w:t>
      </w:r>
    </w:p>
    <w:p w:rsidR="004C3C62" w:rsidRPr="004C3C62" w:rsidRDefault="004C3C62" w:rsidP="004C3C62">
      <w:pPr>
        <w:jc w:val="both"/>
      </w:pPr>
    </w:p>
    <w:p w:rsidR="00C87D15" w:rsidRPr="004C3C62" w:rsidRDefault="00C87D15" w:rsidP="00C87D15">
      <w:pPr>
        <w:jc w:val="both"/>
        <w:rPr>
          <w:rFonts w:eastAsiaTheme="minorHAnsi"/>
          <w:lang w:eastAsia="en-US"/>
        </w:rPr>
      </w:pPr>
      <w:r w:rsidRPr="00BC14FB">
        <w:rPr>
          <w:b/>
        </w:rPr>
        <w:t>Tespitler:</w:t>
      </w:r>
      <w:r w:rsidRPr="00BC14FB">
        <w:t xml:space="preserve"> </w:t>
      </w:r>
      <w:r w:rsidRPr="00BC14FB">
        <w:rPr>
          <w:rFonts w:eastAsiaTheme="minorHAnsi"/>
          <w:lang w:eastAsia="en-US"/>
        </w:rPr>
        <w:t xml:space="preserve">Firmaca hazırlanan broşür ve kartvizitlerde, </w:t>
      </w:r>
      <w:r w:rsidRPr="00BC14FB">
        <w:rPr>
          <w:rFonts w:eastAsiaTheme="minorHAnsi"/>
          <w:i/>
          <w:lang w:eastAsia="en-US"/>
        </w:rPr>
        <w:t>"trafik kazası tazminatı, vefat tazmin, sakatlık tazminatı"</w:t>
      </w:r>
      <w:r w:rsidRPr="00BC14FB">
        <w:rPr>
          <w:rFonts w:eastAsiaTheme="minorHAnsi"/>
          <w:lang w:eastAsia="en-US"/>
        </w:rPr>
        <w:t xml:space="preserve">, </w:t>
      </w:r>
      <w:r w:rsidRPr="00BC14FB">
        <w:rPr>
          <w:rFonts w:eastAsiaTheme="minorHAnsi"/>
          <w:i/>
          <w:lang w:eastAsia="en-US"/>
        </w:rPr>
        <w:t>"trafik kazaları danışma merkezi (trafik kazasından) dolayı sakat kalan, vefat eden kişilerin maddi tazminatlarını uzman kadromuz ile sonuçlandırıyoruz"</w:t>
      </w:r>
      <w:r w:rsidRPr="00BC14FB">
        <w:rPr>
          <w:rFonts w:eastAsiaTheme="minorHAnsi"/>
          <w:lang w:eastAsia="en-US"/>
        </w:rPr>
        <w:t xml:space="preserve">, </w:t>
      </w:r>
      <w:r w:rsidRPr="00BC14FB">
        <w:rPr>
          <w:rFonts w:eastAsiaTheme="minorHAnsi"/>
          <w:i/>
          <w:lang w:eastAsia="en-US"/>
        </w:rPr>
        <w:t>"son 8 yıl içinde geçirmiş olduğunuzu trafik kazalarından dolayı maddi tazminat hakkınız olduğunu biliyor musunuz? Bu haklarınızı geriye dönük veya yeni olmak üzere alabilirsiniz, şirketimizin bilirkişi kadrosuyla her zaman yanınızdayız Hasar danışmanı İsmet Şafak Ar"</w:t>
      </w:r>
      <w:r w:rsidRPr="00BC14FB">
        <w:rPr>
          <w:rFonts w:eastAsiaTheme="minorHAnsi"/>
          <w:lang w:eastAsia="en-US"/>
        </w:rPr>
        <w:t xml:space="preserve"> ve firmaya ait http://aksaraykazadanisma.com/faaliyetlerimiz.html adresli internet sitesinin 30.01.2020 tarihli görünümünde </w:t>
      </w:r>
      <w:r w:rsidRPr="00BC14FB">
        <w:rPr>
          <w:rFonts w:eastAsiaTheme="minorHAnsi"/>
          <w:i/>
          <w:lang w:eastAsia="en-US"/>
        </w:rPr>
        <w:t>"Ülkemizde ve İlimizde Büyük Bir Eksikliği Hissedilen Ölümlü ve Yaralanmalı Trafik Kazalarını, Kazazedelerimizi Yormadan, Hiçbir Şekilde Masraf Ettirmeden Tazminatını sonuçlandırmak Bizim En Önemli Misyonlarımızdan Birisidir."</w:t>
      </w:r>
      <w:r w:rsidRPr="00BC14FB">
        <w:rPr>
          <w:rFonts w:eastAsiaTheme="minorHAnsi"/>
          <w:lang w:eastAsia="en-US"/>
        </w:rPr>
        <w:t xml:space="preserve">, </w:t>
      </w:r>
      <w:r w:rsidRPr="00BC14FB">
        <w:rPr>
          <w:rFonts w:eastAsiaTheme="minorHAnsi"/>
          <w:i/>
          <w:lang w:eastAsia="en-US"/>
        </w:rPr>
        <w:t>"Tazminat Süresi Boyunca Hiçbir İşlem Yapmanıza Gerek Kalmaz. Her Türlü İşlem ve Ekraklarınızla Profesyonel Ekibimiz Bizzat İlgilenir. Sizi Heyet Raporu İşlemleriyle Uğraştırmadan, Rapor İşlemleriniz Ekibimiz Tarafından Birebir Takip Edilir."</w:t>
      </w:r>
      <w:r w:rsidRPr="00BC14FB">
        <w:rPr>
          <w:rFonts w:eastAsiaTheme="minorHAnsi"/>
          <w:lang w:eastAsia="en-US"/>
        </w:rPr>
        <w:t xml:space="preserve"> ve https://www.facebook.com/gulhasardanismanlikaksaray/?ref=nearby_places adresli internet sitesinin 30.01.2020 tarihli görünümünde </w:t>
      </w:r>
      <w:r w:rsidRPr="00BC14FB">
        <w:rPr>
          <w:rFonts w:eastAsiaTheme="minorHAnsi"/>
          <w:i/>
          <w:lang w:eastAsia="en-US"/>
        </w:rPr>
        <w:t>"Trafik kazası tazminat"</w:t>
      </w:r>
      <w:r w:rsidRPr="00BC14FB">
        <w:rPr>
          <w:rFonts w:eastAsiaTheme="minorHAnsi"/>
          <w:lang w:eastAsia="en-US"/>
        </w:rPr>
        <w:t>, "</w:t>
      </w:r>
      <w:r w:rsidRPr="00BC14FB">
        <w:rPr>
          <w:rFonts w:eastAsiaTheme="minorHAnsi"/>
          <w:i/>
          <w:lang w:eastAsia="en-US"/>
        </w:rPr>
        <w:t>Kaza tazminatı, kalıcı sakatlık tazminatı, vefat tazminatı"</w:t>
      </w:r>
      <w:r w:rsidRPr="00BC14FB">
        <w:rPr>
          <w:rFonts w:eastAsiaTheme="minorHAnsi"/>
          <w:lang w:eastAsia="en-US"/>
        </w:rPr>
        <w:t xml:space="preserve"> "</w:t>
      </w:r>
      <w:r w:rsidRPr="00BC14FB">
        <w:rPr>
          <w:rFonts w:eastAsiaTheme="minorHAnsi"/>
          <w:i/>
          <w:lang w:eastAsia="en-US"/>
        </w:rPr>
        <w:t>Tazminatınız için hazır mısınız? ...Hak ettiğiniz tazminatı alın"</w:t>
      </w:r>
      <w:r w:rsidRPr="00BC14FB">
        <w:rPr>
          <w:rFonts w:eastAsiaTheme="minorHAnsi"/>
          <w:lang w:eastAsia="en-US"/>
        </w:rPr>
        <w:t xml:space="preserve">, </w:t>
      </w:r>
      <w:r w:rsidRPr="00BC14FB">
        <w:rPr>
          <w:rFonts w:eastAsiaTheme="minorHAnsi"/>
          <w:i/>
          <w:lang w:eastAsia="en-US"/>
        </w:rPr>
        <w:t>"20 yıllık tecrübe ve profesyonel ekibimizle otobüs kazalarında 2 tazminat birden Gülhasar'da"</w:t>
      </w:r>
      <w:r w:rsidRPr="00BC14FB">
        <w:rPr>
          <w:rFonts w:eastAsiaTheme="minorHAnsi"/>
          <w:lang w:eastAsia="en-US"/>
        </w:rPr>
        <w:t xml:space="preserve"> gibi ifadelere yer verildiği, </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rPr>
      </w:pPr>
      <w:r w:rsidRPr="00BC14FB">
        <w:rPr>
          <w:rFonts w:eastAsiaTheme="minorHAnsi"/>
          <w:b/>
        </w:rPr>
        <w:t xml:space="preserve">Değerlendirme/Karar: </w:t>
      </w:r>
      <w:r w:rsidRPr="00BC14FB">
        <w:rPr>
          <w:rFonts w:eastAsiaTheme="minorHAnsi"/>
        </w:rPr>
        <w:t xml:space="preserve">Firmaca hazırlanan broşür ve kartvizitlerde, "trafik kazası tazminatı, vefat tazmin, sakatlık tazminatı", "trafik kazaları danışma merkezi (trafik kazasından) dolayı sakat kalan, vefat eden kişilerin maddi tazminatlarını uzman kadromuz ile sonuçlandırıyoruz", "son 8 yıl içinde geçirmiş olduğunuzu trafik kazalarından dolayı maddi tazminat hakkınız olduğunu biliyor musunuz? Bu haklarınızı geriye dönük veya yeni olmak üzere alabilirsiniz, şirketimizin bilirkişi  kadrosuyla her zaman yanınızdayız Hasar danışmanı İsmet Şafak Ar" ve firmaya ait http://aksaraykazadanisma.com/faaliyetlerimiz.html adresli internet sitesinin 30.01.2020 tarihli görünümünde "Ülkemizde ve İlimizde Büyük Bir Eksikliği Hissedilen Ölümlü ve Yaralanmalı Trafik Kazalarını, Kazazedelerimizi Yormadan, Hiçbir Şekilde Masraf Ettirmeden Tazminatını sonuçlandırmak Bizim En Önemli Misyonlarımızdan Birisidir.", "Tazminat Süresi Boyunca Hiçbir İşlem Yapmanıza Gerek Kalmaz. Her Türlü İşlem ve Evraklarınızla Profesyonel Ekibimiz Bizzat İlgilenir. Sizi Heyet Raporu İşlemleriyle Uğraştırmadan, Rapor İşlemleriniz Ekibimiz Tarafından Birebir Takip Edilir." ve https://www.facebook.com/gulhasardanismanlikaksaray/?ref=nearby_places adresli internet sitesinin 30.01.2020 tarihli görünümünde "Trafik kazası tazminat", "Kaza tazminatı, kalıcı sakatlık tazminatı, vefat tazminatı" "Tazminatınız için hazır mısınız? ...Hak ettiğiniz tazminatı alın", "20 yıllık tecrübe ve profesyonel ekibimizle otobüs kazalarında 2 tazminat birden Gülhasar'da" gibi ifadelere yer verildiği, </w:t>
      </w:r>
    </w:p>
    <w:p w:rsidR="00C87D15" w:rsidRPr="00BC14FB" w:rsidRDefault="00C87D15" w:rsidP="00C87D15">
      <w:pPr>
        <w:jc w:val="both"/>
        <w:rPr>
          <w:rFonts w:eastAsiaTheme="minorHAnsi"/>
        </w:rPr>
      </w:pPr>
    </w:p>
    <w:p w:rsidR="00C87D15" w:rsidRPr="00BC14FB" w:rsidRDefault="00C87D15" w:rsidP="00C87D15">
      <w:pPr>
        <w:jc w:val="both"/>
        <w:rPr>
          <w:rFonts w:eastAsiaTheme="minorHAnsi"/>
          <w:lang w:eastAsia="en-US"/>
        </w:rPr>
      </w:pPr>
      <w:r w:rsidRPr="00BC14FB">
        <w:rPr>
          <w:rFonts w:eastAsiaTheme="minorHAnsi"/>
        </w:rPr>
        <w:lastRenderedPageBreak/>
        <w:t>Bu çerçevede, reklam ve tanıtımların, firmanın taahhütleriyle tüketicilere sağlayacağı hak ve menfaatlerin sınır ve kapsamı dışında bir anlayışa neden olacak şekilde düzenlendiği ve tüketicilere yönelik yanıltıcı ve aldatıcı reklam ve tanıtım faaliyetinde bulunulduğu, bu durumun da,  tüketiciler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7/5-b, 7/5-h; 9/1; 28/1, 28/2; 29/1, 29/2-a; 30/1;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Pr="00BC14FB" w:rsidRDefault="00C87D15" w:rsidP="00C87D15">
      <w:pPr>
        <w:jc w:val="both"/>
      </w:pPr>
      <w:r w:rsidRPr="00BC14FB">
        <w:t>- 1136 sayılı Avukatlık Kanunu'nun 35 inci maddesi</w:t>
      </w:r>
    </w:p>
    <w:p w:rsidR="00C87D15" w:rsidRPr="00BC14FB" w:rsidRDefault="00C87D15" w:rsidP="00C87D15">
      <w:pPr>
        <w:jc w:val="both"/>
      </w:pPr>
    </w:p>
    <w:p w:rsidR="00C87D15" w:rsidRPr="00BC14FB" w:rsidRDefault="00C87D15" w:rsidP="00C87D15">
      <w:pPr>
        <w:jc w:val="both"/>
      </w:pPr>
      <w:r w:rsidRPr="00BC14FB">
        <w:t>- 5684 sayılı Sigortacılık Kanunu'nun 32/1 inci maddesi</w:t>
      </w:r>
    </w:p>
    <w:p w:rsidR="00C87D15" w:rsidRPr="00BC14FB" w:rsidRDefault="00C87D15" w:rsidP="00C87D15">
      <w:pPr>
        <w:jc w:val="both"/>
      </w:pPr>
    </w:p>
    <w:p w:rsidR="00C87D15" w:rsidRPr="00BC14FB" w:rsidRDefault="00C87D15" w:rsidP="00C87D15">
      <w:pPr>
        <w:jc w:val="both"/>
      </w:pPr>
      <w:r w:rsidRPr="00BC14FB">
        <w:t xml:space="preserve">hükümlerine aykırı olduğuna </w:t>
      </w:r>
    </w:p>
    <w:p w:rsidR="00C87D15" w:rsidRPr="00BC14FB" w:rsidRDefault="00C87D15"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Gül Hasar Yönetimi San. Tic. Ltd. Şti. Aksaray Merkez Şubesi </w:t>
      </w:r>
      <w:r w:rsidRPr="00BC14FB">
        <w:t xml:space="preserve">unvanlı firma hakkında; 6502 sayılı Kanun’un 63 üncü ve 77/12 inci maddeleri dahilinde belirtilen hususlara ilişkin olarak, </w:t>
      </w:r>
      <w:r w:rsidRPr="00BC14FB">
        <w:rPr>
          <w:b/>
        </w:rPr>
        <w:t xml:space="preserve">104.781 TL (Yüzdörtbinyediyüzseksenbir Türk Lirası) idari para ve anılan reklamları durdurma cezaları </w:t>
      </w:r>
      <w:r w:rsidR="004C3C62">
        <w:t>verilmesine</w:t>
      </w:r>
      <w:r w:rsidRPr="00BC14FB">
        <w:rPr>
          <w:b/>
        </w:rPr>
        <w:t xml:space="preserve"> </w:t>
      </w:r>
      <w:r w:rsidRPr="00BC14FB">
        <w:t>karar verilmiştir.</w:t>
      </w:r>
    </w:p>
    <w:p w:rsidR="00C87D15" w:rsidRPr="00BC14FB" w:rsidRDefault="00C87D15" w:rsidP="00C87D15">
      <w:pPr>
        <w:jc w:val="both"/>
        <w:rPr>
          <w:b/>
        </w:rPr>
      </w:pPr>
    </w:p>
    <w:p w:rsidR="00C87D15" w:rsidRPr="00BC14FB" w:rsidRDefault="00C87D15" w:rsidP="00C87D15">
      <w:pPr>
        <w:jc w:val="both"/>
        <w:rPr>
          <w:b/>
        </w:rPr>
      </w:pPr>
      <w:r w:rsidRPr="00BC14FB">
        <w:rPr>
          <w:b/>
        </w:rPr>
        <w:t>58)</w:t>
      </w:r>
    </w:p>
    <w:p w:rsidR="00C87D15" w:rsidRPr="00BC14FB" w:rsidRDefault="00C87D15" w:rsidP="00C87D15">
      <w:pPr>
        <w:jc w:val="both"/>
        <w:rPr>
          <w:b/>
        </w:rPr>
      </w:pPr>
    </w:p>
    <w:p w:rsidR="00C87D15" w:rsidRPr="00BC14FB" w:rsidRDefault="00C87D15" w:rsidP="00C87D15">
      <w:pPr>
        <w:jc w:val="both"/>
        <w:rPr>
          <w:b/>
        </w:rPr>
      </w:pPr>
      <w:r w:rsidRPr="00BC14FB">
        <w:rPr>
          <w:b/>
        </w:rPr>
        <w:t>Dosya No: 2019/12785</w:t>
      </w:r>
    </w:p>
    <w:p w:rsidR="00C87D15" w:rsidRPr="00BC14FB" w:rsidRDefault="00C87D15" w:rsidP="00C87D15">
      <w:pPr>
        <w:jc w:val="both"/>
        <w:rPr>
          <w:b/>
        </w:rPr>
      </w:pPr>
    </w:p>
    <w:p w:rsidR="00C87D15" w:rsidRPr="00BC14FB" w:rsidRDefault="00C87D15" w:rsidP="00C87D15">
      <w:pPr>
        <w:jc w:val="both"/>
        <w:rPr>
          <w:b/>
        </w:rPr>
      </w:pPr>
      <w:r w:rsidRPr="00BC14FB">
        <w:rPr>
          <w:b/>
        </w:rPr>
        <w:t>Şikayet Edilen: LC Waikiki Mağazacılık Hizm. Tic. A.Ş.</w:t>
      </w:r>
      <w:r w:rsidRPr="00BC14FB">
        <w:rPr>
          <w:b/>
        </w:rPr>
        <w:tab/>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2019</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Afiş, etiket</w:t>
      </w: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Firmaya ait Bolu Merkez mağazasında "İndirim" başlığı altında gerçekleştirilen reklam ve tanıtımlarda indirimli satış başlangıç ve bitiş tarihleri ile ilgili bilgilere yer verilmediği tespit edilmiştir.</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rPr>
          <w:rFonts w:eastAsiaTheme="minorHAnsi"/>
        </w:rPr>
        <w:t xml:space="preserve">İlgili firmaya ait </w:t>
      </w:r>
      <w:r w:rsidRPr="00BC14FB">
        <w:t>Bolu mağazasında "İndirim" başlığı altında gerçekleştirilen reklam ve tanıtımlarda indirimli satış başlangıç ve bitiş tarihleri ile ilgili bilgilere yer verilmediği</w:t>
      </w:r>
      <w:r w:rsidRPr="00BC14FB">
        <w:rPr>
          <w:rFonts w:eastAsiaTheme="minorHAnsi"/>
        </w:rPr>
        <w:t>,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7/5-ç; 9/1; 14/1, 14/2, 14/3, 14/4; 29/1;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Pr="00BC14FB" w:rsidRDefault="004C3C62" w:rsidP="00C87D15">
      <w:pPr>
        <w:jc w:val="both"/>
      </w:pPr>
      <w:r>
        <w:t>hükümlerine aykırı olduğuna,</w:t>
      </w:r>
    </w:p>
    <w:p w:rsidR="00C87D15" w:rsidRPr="00BC14FB" w:rsidRDefault="00C87D15"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LC Waikiki Mağazacılık Hizm. Tic. A.Ş.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Pr="00BC14FB">
        <w:t>verilmesine karar verilmiştir.</w:t>
      </w:r>
    </w:p>
    <w:p w:rsidR="00C87D15" w:rsidRPr="00BC14FB" w:rsidRDefault="00C87D15" w:rsidP="00C87D15">
      <w:pPr>
        <w:jc w:val="both"/>
        <w:rPr>
          <w:b/>
        </w:rPr>
      </w:pPr>
    </w:p>
    <w:p w:rsidR="00C87D15" w:rsidRPr="00BC14FB" w:rsidRDefault="00C87D15" w:rsidP="00C87D15">
      <w:pPr>
        <w:jc w:val="both"/>
        <w:rPr>
          <w:b/>
        </w:rPr>
      </w:pPr>
      <w:r w:rsidRPr="00BC14FB">
        <w:rPr>
          <w:b/>
        </w:rPr>
        <w:t>59)</w:t>
      </w:r>
    </w:p>
    <w:p w:rsidR="00C87D15" w:rsidRPr="00BC14FB" w:rsidRDefault="00C87D15" w:rsidP="00C87D15">
      <w:pPr>
        <w:jc w:val="both"/>
        <w:rPr>
          <w:b/>
        </w:rPr>
      </w:pPr>
    </w:p>
    <w:p w:rsidR="00C87D15" w:rsidRPr="004C3C62" w:rsidRDefault="00C87D15" w:rsidP="004C3C62">
      <w:pPr>
        <w:jc w:val="both"/>
        <w:rPr>
          <w:b/>
        </w:rPr>
      </w:pPr>
      <w:r w:rsidRPr="00BC14FB">
        <w:rPr>
          <w:b/>
        </w:rPr>
        <w:t>Dosya No: 2019/12786</w:t>
      </w:r>
    </w:p>
    <w:p w:rsidR="00C87D15" w:rsidRPr="00BC14FB" w:rsidRDefault="00C87D15" w:rsidP="00C87D15">
      <w:pPr>
        <w:jc w:val="both"/>
        <w:rPr>
          <w:b/>
        </w:rPr>
      </w:pPr>
    </w:p>
    <w:p w:rsidR="00C87D15" w:rsidRPr="00BC14FB" w:rsidRDefault="00C87D15" w:rsidP="00C87D15">
      <w:pPr>
        <w:jc w:val="both"/>
        <w:rPr>
          <w:b/>
        </w:rPr>
      </w:pPr>
      <w:r w:rsidRPr="00BC14FB">
        <w:rPr>
          <w:b/>
        </w:rPr>
        <w:t>Şikayet Edilen: Eve Mağazacılık A.Ş.</w:t>
      </w:r>
      <w:r w:rsidRPr="00BC14FB">
        <w:rPr>
          <w:b/>
        </w:rPr>
        <w:tab/>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2019</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Afiş, etiket</w:t>
      </w: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Firmaya ait Bolu mağazasında "İndirim" başlığı altında gerçekleştirilen reklam ve tanıtımlarda indirimli satış başlangıç ve bitiş tarihleri ile ilgili bilgilere yer verilmediği tespit edilmiştir.</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lastRenderedPageBreak/>
        <w:t xml:space="preserve">Değerlendirme/Karar: </w:t>
      </w:r>
      <w:r w:rsidRPr="00BC14FB">
        <w:rPr>
          <w:rFonts w:eastAsiaTheme="minorHAnsi"/>
        </w:rPr>
        <w:t xml:space="preserve">İlgili firmaya ait </w:t>
      </w:r>
      <w:r w:rsidRPr="00BC14FB">
        <w:t>Bolu mağazasında "İndirim" başlığı altında gerçekleştirilen reklam ve tanıtımlarda indirimli satış başlangıç ve bitiş tarihleri ile ilgili bilgilere yer verilmediği</w:t>
      </w:r>
      <w:r w:rsidRPr="00BC14FB">
        <w:rPr>
          <w:rFonts w:eastAsiaTheme="minorHAnsi"/>
        </w:rPr>
        <w:t>,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7/5-ç; 9/1; 14/1, 14/2, 14/3, 14/4; 29/1;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Pr="00BC14FB" w:rsidRDefault="00C87D15" w:rsidP="00C87D15">
      <w:pPr>
        <w:jc w:val="both"/>
      </w:pPr>
      <w:r w:rsidRPr="00BC14FB">
        <w:t xml:space="preserve">hükümlerine aykırı olduğuna </w:t>
      </w:r>
    </w:p>
    <w:p w:rsidR="00C87D15" w:rsidRPr="00BC14FB" w:rsidRDefault="00C87D15"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Eve Mağazacılık A.Ş.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004C3C62">
        <w:t>verilmesine</w:t>
      </w:r>
      <w:r w:rsidRPr="00BC14FB">
        <w:rPr>
          <w:b/>
        </w:rPr>
        <w:t xml:space="preserve"> </w:t>
      </w:r>
      <w:r w:rsidRPr="00BC14FB">
        <w:t>karar verilmiştir.</w:t>
      </w:r>
    </w:p>
    <w:p w:rsidR="00C87D15" w:rsidRPr="00BC14FB" w:rsidRDefault="00C87D15" w:rsidP="00C87D15">
      <w:pPr>
        <w:jc w:val="both"/>
        <w:rPr>
          <w:b/>
        </w:rPr>
      </w:pPr>
    </w:p>
    <w:p w:rsidR="00C87D15" w:rsidRPr="00BC14FB" w:rsidRDefault="00C87D15" w:rsidP="00C87D15">
      <w:pPr>
        <w:jc w:val="both"/>
        <w:rPr>
          <w:b/>
        </w:rPr>
      </w:pPr>
      <w:r w:rsidRPr="00BC14FB">
        <w:rPr>
          <w:b/>
        </w:rPr>
        <w:t>60)</w:t>
      </w:r>
    </w:p>
    <w:p w:rsidR="00C87D15" w:rsidRPr="00BC14FB" w:rsidRDefault="00C87D15" w:rsidP="00C87D15">
      <w:pPr>
        <w:jc w:val="both"/>
        <w:rPr>
          <w:b/>
        </w:rPr>
      </w:pPr>
    </w:p>
    <w:p w:rsidR="00C87D15" w:rsidRPr="00BC14FB" w:rsidRDefault="00C87D15" w:rsidP="00C87D15">
      <w:pPr>
        <w:jc w:val="both"/>
        <w:rPr>
          <w:b/>
        </w:rPr>
      </w:pPr>
      <w:r w:rsidRPr="00BC14FB">
        <w:rPr>
          <w:b/>
        </w:rPr>
        <w:t>Dosya No: 2019/12787</w:t>
      </w:r>
    </w:p>
    <w:p w:rsidR="00C87D15" w:rsidRPr="00BC14FB" w:rsidRDefault="00C87D15" w:rsidP="00C87D15">
      <w:pPr>
        <w:jc w:val="both"/>
        <w:rPr>
          <w:b/>
        </w:rPr>
      </w:pPr>
    </w:p>
    <w:p w:rsidR="00C87D15" w:rsidRPr="00BC14FB" w:rsidRDefault="00C87D15" w:rsidP="00C87D15">
      <w:pPr>
        <w:jc w:val="both"/>
        <w:rPr>
          <w:b/>
        </w:rPr>
      </w:pPr>
      <w:r w:rsidRPr="00BC14FB">
        <w:rPr>
          <w:b/>
        </w:rPr>
        <w:t>Şikayet Edilen: Aslan Tic. DTM Ltd. Şti.</w:t>
      </w:r>
      <w:r w:rsidRPr="00BC14FB">
        <w:rPr>
          <w:b/>
        </w:rPr>
        <w:tab/>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2019</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Afiş, etiket</w:t>
      </w:r>
    </w:p>
    <w:p w:rsidR="00C87D15" w:rsidRPr="00BC14FB" w:rsidRDefault="00C87D15" w:rsidP="00C87D15">
      <w:pPr>
        <w:tabs>
          <w:tab w:val="left" w:pos="9498"/>
        </w:tabs>
        <w:contextualSpacing/>
        <w:jc w:val="both"/>
        <w:rPr>
          <w:b/>
        </w:rPr>
      </w:pPr>
    </w:p>
    <w:p w:rsidR="00C87D15" w:rsidRDefault="00C87D15" w:rsidP="004C3C62">
      <w:pPr>
        <w:jc w:val="both"/>
        <w:outlineLvl w:val="3"/>
      </w:pPr>
      <w:r w:rsidRPr="00BC14FB">
        <w:rPr>
          <w:b/>
        </w:rPr>
        <w:t>Tespitler:</w:t>
      </w:r>
      <w:r w:rsidRPr="00BC14FB">
        <w:t xml:space="preserve"> Firmaya ait Bolu mağazasında "İndirim" başlığı altında gerçekleştirilen reklam ve tanıtımlarda indirimli satış başlangıç ve bitiş tarihleri ile ilgili bilgilere yer verilmediği tespit edilmiştir.</w:t>
      </w:r>
    </w:p>
    <w:p w:rsidR="004C3C62" w:rsidRPr="004C3C62" w:rsidRDefault="004C3C62" w:rsidP="004C3C62">
      <w:pPr>
        <w:jc w:val="both"/>
        <w:outlineLvl w:val="3"/>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rPr>
          <w:rFonts w:eastAsiaTheme="minorHAnsi"/>
        </w:rPr>
        <w:t xml:space="preserve">İlgili firmaya ait </w:t>
      </w:r>
      <w:r w:rsidRPr="00BC14FB">
        <w:t>Bolu mağazasında "İndirim" başlığı altında gerçekleştirilen reklam ve tanıtımlarda indirimli satış başlangıç ve bitiş tarihleri ile ilgili bilgilere yer verilmediği</w:t>
      </w:r>
      <w:r w:rsidRPr="00BC14FB">
        <w:rPr>
          <w:rFonts w:eastAsiaTheme="minorHAnsi"/>
        </w:rPr>
        <w:t>,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7/5-ç; 9/1; 14/1, 14/2, 14/3, 14/4; 29/1;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Pr="00BC14FB" w:rsidRDefault="00C87D15" w:rsidP="00C87D15">
      <w:pPr>
        <w:jc w:val="both"/>
      </w:pPr>
      <w:r w:rsidRPr="00BC14FB">
        <w:t xml:space="preserve">hükümlerine aykırı olduğuna  </w:t>
      </w:r>
    </w:p>
    <w:p w:rsidR="00C87D15" w:rsidRPr="00BC14FB" w:rsidRDefault="00C87D15"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Aslan Tic. DTM Ltd. Şti.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Pr="00BC14FB">
        <w:t>veri</w:t>
      </w:r>
      <w:r w:rsidR="004C3C62">
        <w:t>lmesine</w:t>
      </w:r>
      <w:r w:rsidRPr="00BC14FB">
        <w:rPr>
          <w:b/>
        </w:rPr>
        <w:t xml:space="preserve"> </w:t>
      </w:r>
      <w:r w:rsidRPr="00BC14FB">
        <w:t>karar verilmiştir.</w:t>
      </w:r>
    </w:p>
    <w:p w:rsidR="00C87D15" w:rsidRPr="00BC14FB" w:rsidRDefault="00C87D15" w:rsidP="00C87D15">
      <w:pPr>
        <w:jc w:val="both"/>
        <w:rPr>
          <w:b/>
        </w:rPr>
      </w:pPr>
    </w:p>
    <w:p w:rsidR="00C87D15" w:rsidRPr="00BC14FB" w:rsidRDefault="00C87D15" w:rsidP="00C87D15">
      <w:pPr>
        <w:jc w:val="both"/>
        <w:rPr>
          <w:b/>
        </w:rPr>
      </w:pPr>
      <w:r w:rsidRPr="00BC14FB">
        <w:rPr>
          <w:b/>
        </w:rPr>
        <w:t>61)</w:t>
      </w:r>
    </w:p>
    <w:p w:rsidR="00C87D15" w:rsidRPr="00BC14FB" w:rsidRDefault="00C87D15" w:rsidP="00C87D15">
      <w:pPr>
        <w:jc w:val="both"/>
        <w:rPr>
          <w:b/>
        </w:rPr>
      </w:pPr>
    </w:p>
    <w:p w:rsidR="00C87D15" w:rsidRPr="00BC14FB" w:rsidRDefault="00C87D15" w:rsidP="00C87D15">
      <w:pPr>
        <w:jc w:val="both"/>
        <w:rPr>
          <w:b/>
        </w:rPr>
      </w:pPr>
      <w:r w:rsidRPr="00BC14FB">
        <w:rPr>
          <w:b/>
        </w:rPr>
        <w:t>Dosya No: 2019/12788</w:t>
      </w:r>
    </w:p>
    <w:p w:rsidR="00C87D15" w:rsidRPr="00BC14FB" w:rsidRDefault="00C87D15" w:rsidP="00C87D15">
      <w:pPr>
        <w:jc w:val="both"/>
        <w:rPr>
          <w:b/>
        </w:rPr>
      </w:pPr>
    </w:p>
    <w:p w:rsidR="00C87D15" w:rsidRPr="00BC14FB" w:rsidRDefault="00C87D15" w:rsidP="00C87D15">
      <w:pPr>
        <w:jc w:val="both"/>
        <w:rPr>
          <w:b/>
        </w:rPr>
      </w:pPr>
      <w:r w:rsidRPr="00BC14FB">
        <w:rPr>
          <w:b/>
        </w:rPr>
        <w:t>Şikayet Edilen: Penti Giyim Ticaret A.Ş.</w:t>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2019</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Afiş, etiket</w:t>
      </w: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Firmaya ait Bolu mağazasında "İndirim" başlığı altında gerçekleştirilen reklam ve tanıtımlarda indirimli satış başlangıç ve bitiş tarihleri ile ilgili bilgilere yer verilmediği tespit edilmiştir.</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rPr>
          <w:rFonts w:eastAsiaTheme="minorHAnsi"/>
        </w:rPr>
        <w:t xml:space="preserve">İlgili firmaya ait </w:t>
      </w:r>
      <w:r w:rsidRPr="00BC14FB">
        <w:t>Bolu mağazasında "İndirim" başlığı altında gerçekleştirilen reklam ve tanıtımlarda indirimli satış başlangıç ve bitiş tarihleri ile ilgili bilgilere yer verilmediği</w:t>
      </w:r>
      <w:r w:rsidRPr="00BC14FB">
        <w:rPr>
          <w:rFonts w:eastAsiaTheme="minorHAnsi"/>
        </w:rPr>
        <w:t>,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xml:space="preserve">- Ticari Reklam ve Haksız Ticari Uygulamalar Yönetmeliği’nin 7/1, 7/3, 7/4, 7/5-ç; 9/1; 14/1, </w:t>
      </w:r>
      <w:r w:rsidRPr="00BC14FB">
        <w:rPr>
          <w:rFonts w:eastAsia="Andale Sans UI"/>
          <w:kern w:val="2"/>
        </w:rPr>
        <w:lastRenderedPageBreak/>
        <w:t>14/2, 14/3, 14/4; 29/1;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Default="004C3C62" w:rsidP="00C87D15">
      <w:pPr>
        <w:jc w:val="both"/>
      </w:pPr>
      <w:r>
        <w:t>hükümlerine aykırı olduğuna,</w:t>
      </w:r>
    </w:p>
    <w:p w:rsidR="004C3C62" w:rsidRPr="00BC14FB" w:rsidRDefault="004C3C62"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rPr>
        <w:t xml:space="preserve">Penti Giyim Ticaret A.Ş.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004C3C62">
        <w:t xml:space="preserve">verilmesine </w:t>
      </w:r>
      <w:r w:rsidRPr="00BC14FB">
        <w:t>karar verilmiştir.</w:t>
      </w:r>
    </w:p>
    <w:p w:rsidR="00C87D15" w:rsidRPr="00BC14FB" w:rsidRDefault="00C87D15" w:rsidP="00C87D15">
      <w:pPr>
        <w:jc w:val="both"/>
        <w:rPr>
          <w:b/>
        </w:rPr>
      </w:pPr>
    </w:p>
    <w:p w:rsidR="00C87D15" w:rsidRPr="00BC14FB" w:rsidRDefault="00C87D15" w:rsidP="00C87D15">
      <w:pPr>
        <w:jc w:val="both"/>
        <w:rPr>
          <w:b/>
        </w:rPr>
      </w:pPr>
      <w:r w:rsidRPr="00BC14FB">
        <w:rPr>
          <w:b/>
        </w:rPr>
        <w:t>62)</w:t>
      </w:r>
    </w:p>
    <w:p w:rsidR="00C87D15" w:rsidRPr="00BC14FB" w:rsidRDefault="00C87D15" w:rsidP="00C87D15">
      <w:pPr>
        <w:jc w:val="both"/>
        <w:rPr>
          <w:b/>
        </w:rPr>
      </w:pPr>
    </w:p>
    <w:p w:rsidR="00C87D15" w:rsidRDefault="00C87D15" w:rsidP="00C87D15">
      <w:pPr>
        <w:jc w:val="both"/>
        <w:rPr>
          <w:b/>
        </w:rPr>
      </w:pPr>
      <w:r w:rsidRPr="00BC14FB">
        <w:rPr>
          <w:b/>
        </w:rPr>
        <w:t>Dosya No: 2019/12789</w:t>
      </w:r>
    </w:p>
    <w:p w:rsidR="004C3C62" w:rsidRPr="00BC14FB" w:rsidRDefault="004C3C62" w:rsidP="00C87D15">
      <w:pPr>
        <w:jc w:val="both"/>
        <w:rPr>
          <w:b/>
        </w:rPr>
      </w:pPr>
    </w:p>
    <w:p w:rsidR="00C87D15" w:rsidRPr="00BC14FB" w:rsidRDefault="00C87D15" w:rsidP="00C87D15">
      <w:pPr>
        <w:jc w:val="both"/>
        <w:rPr>
          <w:b/>
        </w:rPr>
      </w:pPr>
      <w:r w:rsidRPr="00BC14FB">
        <w:rPr>
          <w:b/>
        </w:rPr>
        <w:t xml:space="preserve">Şikayet Edilen: </w:t>
      </w:r>
      <w:r w:rsidRPr="00BC14FB">
        <w:rPr>
          <w:b/>
          <w:bCs/>
          <w:shd w:val="clear" w:color="auto" w:fill="FFFFFF"/>
        </w:rPr>
        <w:t>Erk Paz. ve Giyim San. Tic. A.Ş.</w:t>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2019</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Afiş, etiket</w:t>
      </w: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Firmaya ait Bolu mağazasında "İndirim" başlığı altında gerçekleştirilen reklam ve tanıtımlarda indirimli satış başlangıç ve bitiş tarihleri ile ilgili bilgilere yer verilmediği tespit edilmiştir.</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rPr>
          <w:rFonts w:eastAsiaTheme="minorHAnsi"/>
        </w:rPr>
        <w:t xml:space="preserve">İlgili firmaya ait </w:t>
      </w:r>
      <w:r w:rsidRPr="00BC14FB">
        <w:t>Bolu mağazasında "İndirim" başlığı altında gerçekleştirilen reklam ve tanıtımlarda indirimli satış başlangıç ve bitiş tarihleri ile ilgili bilgilere yer verilmediği</w:t>
      </w:r>
      <w:r w:rsidRPr="00BC14FB">
        <w:rPr>
          <w:rFonts w:eastAsiaTheme="minorHAnsi"/>
        </w:rPr>
        <w:t>,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7/5-ç; 9/1; 14/1, 14/2, 14/3, 14/4; 29/1;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Default="00C87D15" w:rsidP="00C87D15">
      <w:pPr>
        <w:jc w:val="both"/>
      </w:pPr>
      <w:r w:rsidRPr="00BC14FB">
        <w:lastRenderedPageBreak/>
        <w:t>hükümlerine aykırı olduğuna</w:t>
      </w:r>
      <w:r w:rsidR="004C3C62">
        <w:t>,</w:t>
      </w:r>
    </w:p>
    <w:p w:rsidR="004C3C62" w:rsidRPr="00BC14FB" w:rsidRDefault="004C3C62" w:rsidP="00C87D15">
      <w:pPr>
        <w:jc w:val="both"/>
      </w:pPr>
    </w:p>
    <w:p w:rsidR="00C87D15" w:rsidRPr="00BC14FB" w:rsidRDefault="00C87D15" w:rsidP="00C87D15">
      <w:pPr>
        <w:jc w:val="both"/>
      </w:pPr>
      <w:r w:rsidRPr="00BC14FB">
        <w:t>Buna göre,</w:t>
      </w:r>
      <w:r w:rsidRPr="00BC14FB">
        <w:rPr>
          <w:b/>
          <w:bCs/>
        </w:rPr>
        <w:t xml:space="preserve"> </w:t>
      </w:r>
      <w:r w:rsidRPr="00BC14FB">
        <w:rPr>
          <w:bCs/>
        </w:rPr>
        <w:t>reklam veren</w:t>
      </w:r>
      <w:r w:rsidRPr="00BC14FB">
        <w:rPr>
          <w:b/>
          <w:bCs/>
        </w:rPr>
        <w:t xml:space="preserve"> </w:t>
      </w:r>
      <w:r w:rsidRPr="00BC14FB">
        <w:rPr>
          <w:b/>
          <w:bCs/>
          <w:shd w:val="clear" w:color="auto" w:fill="FFFFFF"/>
        </w:rPr>
        <w:t>Erk Paz. ve Giyim San. Tic. A.Ş.</w:t>
      </w:r>
      <w:r w:rsidRPr="00BC14FB">
        <w:rPr>
          <w:b/>
        </w:rPr>
        <w:t xml:space="preserve">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004C3C62">
        <w:t>verilmesine</w:t>
      </w:r>
      <w:r w:rsidRPr="00BC14FB">
        <w:rPr>
          <w:b/>
        </w:rPr>
        <w:t xml:space="preserve"> </w:t>
      </w:r>
      <w:r w:rsidRPr="00BC14FB">
        <w:t>karar verilmiştir.</w:t>
      </w:r>
    </w:p>
    <w:p w:rsidR="00C87D15" w:rsidRPr="00BC14FB" w:rsidRDefault="00C87D15" w:rsidP="00C87D15">
      <w:pPr>
        <w:jc w:val="both"/>
        <w:rPr>
          <w:b/>
        </w:rPr>
      </w:pPr>
    </w:p>
    <w:p w:rsidR="00C87D15" w:rsidRPr="00BC14FB" w:rsidRDefault="00C87D15" w:rsidP="00C87D15">
      <w:pPr>
        <w:jc w:val="both"/>
        <w:rPr>
          <w:b/>
        </w:rPr>
      </w:pPr>
      <w:r w:rsidRPr="00BC14FB">
        <w:rPr>
          <w:b/>
        </w:rPr>
        <w:t>63)</w:t>
      </w:r>
    </w:p>
    <w:p w:rsidR="00C87D15" w:rsidRPr="00BC14FB" w:rsidRDefault="00C87D15" w:rsidP="00C87D15">
      <w:pPr>
        <w:jc w:val="both"/>
        <w:rPr>
          <w:b/>
        </w:rPr>
      </w:pPr>
    </w:p>
    <w:p w:rsidR="00C87D15" w:rsidRPr="00BC14FB" w:rsidRDefault="00C87D15" w:rsidP="00C87D15">
      <w:pPr>
        <w:jc w:val="both"/>
        <w:rPr>
          <w:b/>
        </w:rPr>
      </w:pPr>
      <w:r w:rsidRPr="00BC14FB">
        <w:rPr>
          <w:b/>
        </w:rPr>
        <w:t>Dosya No: 2019/12790</w:t>
      </w:r>
    </w:p>
    <w:p w:rsidR="00C87D15" w:rsidRPr="00BC14FB" w:rsidRDefault="00C87D15" w:rsidP="00C87D15">
      <w:pPr>
        <w:jc w:val="both"/>
        <w:rPr>
          <w:b/>
        </w:rPr>
      </w:pPr>
    </w:p>
    <w:p w:rsidR="00C87D15" w:rsidRPr="00BC14FB" w:rsidRDefault="00C87D15" w:rsidP="00C87D15">
      <w:pPr>
        <w:jc w:val="both"/>
        <w:rPr>
          <w:b/>
        </w:rPr>
      </w:pPr>
      <w:r w:rsidRPr="00BC14FB">
        <w:rPr>
          <w:b/>
        </w:rPr>
        <w:t xml:space="preserve">Şikayet Edilen: </w:t>
      </w:r>
      <w:r w:rsidRPr="00BC14FB">
        <w:rPr>
          <w:b/>
          <w:bCs/>
          <w:shd w:val="clear" w:color="auto" w:fill="FFFFFF"/>
        </w:rPr>
        <w:t>Flo Mağ. ve Paz. A.Ş.</w:t>
      </w:r>
    </w:p>
    <w:p w:rsidR="00C87D15" w:rsidRPr="00BC14FB" w:rsidRDefault="00C87D15" w:rsidP="00C87D15">
      <w:pPr>
        <w:jc w:val="both"/>
        <w:rPr>
          <w:b/>
        </w:rPr>
      </w:pPr>
    </w:p>
    <w:p w:rsidR="00C87D15" w:rsidRPr="00BC14FB" w:rsidRDefault="00C87D15" w:rsidP="00C87D15">
      <w:pPr>
        <w:jc w:val="both"/>
        <w:rPr>
          <w:rFonts w:eastAsiaTheme="minorHAnsi"/>
          <w:lang w:eastAsia="en-US"/>
        </w:rPr>
      </w:pPr>
      <w:r w:rsidRPr="00BC14FB">
        <w:rPr>
          <w:b/>
        </w:rPr>
        <w:t xml:space="preserve">Şikayet Edilen Reklam: </w:t>
      </w:r>
      <w:r w:rsidRPr="00BC14FB">
        <w:t xml:space="preserve">Firma tarafından düzenlenen indirimli satış kampanyasına ilişkin tanıtımlar </w:t>
      </w:r>
    </w:p>
    <w:p w:rsidR="00C87D15" w:rsidRPr="00BC14FB" w:rsidRDefault="00C87D15" w:rsidP="00C87D15">
      <w:pPr>
        <w:jc w:val="both"/>
      </w:pPr>
    </w:p>
    <w:p w:rsidR="00C87D15" w:rsidRPr="00BC14FB" w:rsidRDefault="00C87D15" w:rsidP="00C87D15">
      <w:pPr>
        <w:tabs>
          <w:tab w:val="left" w:pos="0"/>
        </w:tabs>
        <w:jc w:val="both"/>
      </w:pPr>
      <w:r w:rsidRPr="00BC14FB">
        <w:rPr>
          <w:b/>
        </w:rPr>
        <w:t>Reklam Yayın Tarihi:</w:t>
      </w:r>
      <w:r w:rsidRPr="00BC14FB">
        <w:t xml:space="preserve"> 2019</w:t>
      </w:r>
    </w:p>
    <w:p w:rsidR="00C87D15" w:rsidRPr="00BC14FB" w:rsidRDefault="00C87D15" w:rsidP="00C87D15">
      <w:pPr>
        <w:jc w:val="both"/>
      </w:pPr>
    </w:p>
    <w:p w:rsidR="00C87D15" w:rsidRPr="00BC14FB" w:rsidRDefault="00C87D15" w:rsidP="00C87D15">
      <w:pPr>
        <w:jc w:val="both"/>
      </w:pPr>
      <w:r w:rsidRPr="00BC14FB">
        <w:rPr>
          <w:b/>
        </w:rPr>
        <w:t xml:space="preserve">Reklamın Yayınlandığı Mecra: </w:t>
      </w:r>
      <w:r w:rsidRPr="00BC14FB">
        <w:t>Afiş, etiket</w:t>
      </w:r>
    </w:p>
    <w:p w:rsidR="00C87D15" w:rsidRPr="00BC14FB" w:rsidRDefault="00C87D15" w:rsidP="00C87D15">
      <w:pPr>
        <w:tabs>
          <w:tab w:val="left" w:pos="9498"/>
        </w:tabs>
        <w:contextualSpacing/>
        <w:jc w:val="both"/>
        <w:rPr>
          <w:b/>
        </w:rPr>
      </w:pPr>
    </w:p>
    <w:p w:rsidR="00C87D15" w:rsidRPr="00BC14FB" w:rsidRDefault="00C87D15" w:rsidP="00C87D15">
      <w:pPr>
        <w:jc w:val="both"/>
        <w:outlineLvl w:val="3"/>
      </w:pPr>
      <w:r w:rsidRPr="00BC14FB">
        <w:rPr>
          <w:b/>
        </w:rPr>
        <w:t>Tespitler:</w:t>
      </w:r>
      <w:r w:rsidRPr="00BC14FB">
        <w:t xml:space="preserve"> Firmaya ait Bolu Bolu 14 Burda AVM mağazasında "İndirim" başlığı altında gerçekleştirilen reklam ve tanıtımlarda indirimli satış başlangıç ve bitiş tarihleri ile ilgili bilgilere yer verilmediği tespit edilmiştir.</w:t>
      </w:r>
    </w:p>
    <w:p w:rsidR="00C87D15" w:rsidRPr="00BC14FB" w:rsidRDefault="00C87D15" w:rsidP="00C87D15">
      <w:pPr>
        <w:jc w:val="both"/>
        <w:rPr>
          <w:rFonts w:eastAsiaTheme="minorHAnsi"/>
          <w:lang w:eastAsia="en-US"/>
        </w:rPr>
      </w:pPr>
    </w:p>
    <w:p w:rsidR="00C87D15" w:rsidRPr="00BC14FB" w:rsidRDefault="00C87D15" w:rsidP="00C87D15">
      <w:pPr>
        <w:jc w:val="both"/>
        <w:rPr>
          <w:rFonts w:eastAsiaTheme="minorHAnsi"/>
          <w:lang w:eastAsia="en-US"/>
        </w:rPr>
      </w:pPr>
      <w:r w:rsidRPr="00BC14FB">
        <w:rPr>
          <w:rFonts w:eastAsiaTheme="minorHAnsi"/>
          <w:b/>
        </w:rPr>
        <w:t xml:space="preserve">Değerlendirme/Karar: </w:t>
      </w:r>
      <w:r w:rsidRPr="00BC14FB">
        <w:rPr>
          <w:rFonts w:eastAsiaTheme="minorHAnsi"/>
        </w:rPr>
        <w:t xml:space="preserve">İlgili firmaya ait </w:t>
      </w:r>
      <w:r w:rsidRPr="00BC14FB">
        <w:t>Bolu Bolu 14 Burda AVM mağazasında "İndirim" başlığı altında gerçekleştirilen reklam ve tanıtımlarda indirimli satış başlangıç ve bitiş tarihleri ile ilgili bilgilere yer verilmediği</w:t>
      </w:r>
      <w:r w:rsidRPr="00BC14FB">
        <w:rPr>
          <w:rFonts w:eastAsiaTheme="minorHAnsi"/>
        </w:rPr>
        <w:t>,  tüketicilerin satın alma kararını etkileyen söz konusu uygulamanın aldatıcı ve yanıltıcı nitelikte olduğu değerlendirilmiştir.</w:t>
      </w:r>
    </w:p>
    <w:p w:rsidR="00C87D15" w:rsidRPr="00BC14FB" w:rsidRDefault="00C87D15" w:rsidP="00C87D15">
      <w:pPr>
        <w:jc w:val="both"/>
        <w:rPr>
          <w:rFonts w:eastAsiaTheme="minorHAnsi"/>
          <w:lang w:eastAsia="en-US"/>
        </w:rPr>
      </w:pPr>
    </w:p>
    <w:p w:rsidR="00C87D15" w:rsidRPr="00BC14FB" w:rsidRDefault="00C87D15" w:rsidP="00C87D15">
      <w:pPr>
        <w:jc w:val="both"/>
      </w:pPr>
      <w:r w:rsidRPr="00BC14FB">
        <w:t>Bu nedenle, inceleme konusu reklamların;</w:t>
      </w:r>
    </w:p>
    <w:p w:rsidR="00C87D15" w:rsidRPr="00BC14FB" w:rsidRDefault="00C87D15" w:rsidP="00C87D15">
      <w:pPr>
        <w:tabs>
          <w:tab w:val="left" w:pos="709"/>
        </w:tabs>
        <w:ind w:right="-1"/>
        <w:jc w:val="both"/>
      </w:pPr>
    </w:p>
    <w:p w:rsidR="00C87D15" w:rsidRPr="00BC14FB" w:rsidRDefault="00C87D15" w:rsidP="00C87D15">
      <w:pPr>
        <w:widowControl w:val="0"/>
        <w:shd w:val="clear" w:color="auto" w:fill="FFFFFF"/>
        <w:tabs>
          <w:tab w:val="left" w:pos="0"/>
        </w:tabs>
        <w:suppressAutoHyphens/>
        <w:jc w:val="both"/>
        <w:rPr>
          <w:rFonts w:eastAsia="Andale Sans UI"/>
          <w:kern w:val="2"/>
        </w:rPr>
      </w:pPr>
      <w:r w:rsidRPr="00BC14FB">
        <w:rPr>
          <w:rFonts w:eastAsia="Andale Sans UI"/>
          <w:kern w:val="2"/>
        </w:rPr>
        <w:t>- Ticari Reklam ve Haksız Ticari Uygulamalar Yönetmeliği’nin 7/1, 7/3, 7/4, 7/5-ç; 9/1; 14/1, 14/2, 14/3, 14/4; 29/1; 32/1 maddeleri,</w:t>
      </w:r>
    </w:p>
    <w:p w:rsidR="00C87D15" w:rsidRPr="00BC14FB" w:rsidRDefault="00C87D15" w:rsidP="00C87D15">
      <w:pPr>
        <w:widowControl w:val="0"/>
        <w:shd w:val="clear" w:color="auto" w:fill="FFFFFF"/>
        <w:tabs>
          <w:tab w:val="left" w:pos="0"/>
        </w:tabs>
        <w:suppressAutoHyphens/>
        <w:jc w:val="both"/>
        <w:rPr>
          <w:rFonts w:eastAsia="Andale Sans UI"/>
          <w:kern w:val="2"/>
        </w:rPr>
      </w:pPr>
    </w:p>
    <w:p w:rsidR="00C87D15" w:rsidRPr="00BC14FB" w:rsidRDefault="00C87D15" w:rsidP="00C87D15">
      <w:pPr>
        <w:jc w:val="both"/>
      </w:pPr>
      <w:r w:rsidRPr="00BC14FB">
        <w:t>-  6502 sayılı Tüketicinin Korunması Hakkında Kanun'un; 61 ve 62 inci maddeleri,</w:t>
      </w:r>
    </w:p>
    <w:p w:rsidR="00C87D15" w:rsidRPr="00BC14FB" w:rsidRDefault="00C87D15" w:rsidP="00C87D15">
      <w:pPr>
        <w:jc w:val="both"/>
      </w:pPr>
    </w:p>
    <w:p w:rsidR="00C87D15" w:rsidRPr="00BC14FB" w:rsidRDefault="004C3C62" w:rsidP="00C87D15">
      <w:pPr>
        <w:jc w:val="both"/>
      </w:pPr>
      <w:r>
        <w:t>hükümlerine aykırı olduğuna,</w:t>
      </w:r>
    </w:p>
    <w:p w:rsidR="00C87D15" w:rsidRPr="00BC14FB" w:rsidRDefault="00C87D15" w:rsidP="00C87D15">
      <w:pPr>
        <w:jc w:val="both"/>
      </w:pPr>
    </w:p>
    <w:p w:rsidR="00C87D15" w:rsidRPr="00BC14FB" w:rsidRDefault="00C87D15" w:rsidP="00C87D15">
      <w:pPr>
        <w:jc w:val="both"/>
      </w:pPr>
      <w:r w:rsidRPr="00BC14FB">
        <w:lastRenderedPageBreak/>
        <w:t>Buna göre,</w:t>
      </w:r>
      <w:r w:rsidRPr="00BC14FB">
        <w:rPr>
          <w:b/>
          <w:bCs/>
        </w:rPr>
        <w:t xml:space="preserve"> </w:t>
      </w:r>
      <w:r w:rsidRPr="00BC14FB">
        <w:rPr>
          <w:bCs/>
        </w:rPr>
        <w:t>reklam veren</w:t>
      </w:r>
      <w:r w:rsidRPr="00BC14FB">
        <w:rPr>
          <w:b/>
          <w:bCs/>
        </w:rPr>
        <w:t xml:space="preserve"> </w:t>
      </w:r>
      <w:r w:rsidRPr="00BC14FB">
        <w:rPr>
          <w:b/>
          <w:bCs/>
          <w:shd w:val="clear" w:color="auto" w:fill="FFFFFF"/>
        </w:rPr>
        <w:t xml:space="preserve">Flo Mağ. ve Paz. A.Ş. </w:t>
      </w:r>
      <w:r w:rsidRPr="00BC14FB">
        <w:t xml:space="preserve">unvanlı firma hakkında; 6502 sayılı Kanun’un 63 üncü ve 77/12 inci maddeleri dahilinde belirtilen hususlara ilişkin olarak </w:t>
      </w:r>
      <w:r w:rsidRPr="00BC14FB">
        <w:rPr>
          <w:b/>
        </w:rPr>
        <w:t xml:space="preserve">anılan reklamları durdurma cezası </w:t>
      </w:r>
      <w:r w:rsidRPr="00BC14FB">
        <w:t>verilmesine karar verilmiştir.</w:t>
      </w:r>
    </w:p>
    <w:p w:rsidR="00BB163B" w:rsidRPr="00BC14FB" w:rsidRDefault="00BB163B" w:rsidP="00BB163B">
      <w:pPr>
        <w:shd w:val="clear" w:color="auto" w:fill="FFFFFF"/>
        <w:jc w:val="both"/>
        <w:rPr>
          <w:b/>
        </w:rPr>
      </w:pPr>
    </w:p>
    <w:p w:rsidR="002E7DDB" w:rsidRDefault="002E7DDB" w:rsidP="00BB163B">
      <w:pPr>
        <w:shd w:val="clear" w:color="auto" w:fill="FFFFFF"/>
        <w:jc w:val="both"/>
        <w:rPr>
          <w:b/>
          <w:u w:val="single"/>
        </w:rPr>
      </w:pPr>
    </w:p>
    <w:p w:rsidR="002E7DDB" w:rsidRDefault="002E7DDB" w:rsidP="00BB163B">
      <w:pPr>
        <w:shd w:val="clear" w:color="auto" w:fill="FFFFFF"/>
        <w:jc w:val="both"/>
        <w:rPr>
          <w:b/>
          <w:u w:val="single"/>
        </w:rPr>
      </w:pPr>
    </w:p>
    <w:p w:rsidR="002E7DDB" w:rsidRDefault="002E7DDB" w:rsidP="00BB163B">
      <w:pPr>
        <w:shd w:val="clear" w:color="auto" w:fill="FFFFFF"/>
        <w:jc w:val="both"/>
        <w:rPr>
          <w:b/>
          <w:u w:val="single"/>
        </w:rPr>
      </w:pPr>
    </w:p>
    <w:p w:rsidR="002E7DDB" w:rsidRDefault="002E7DDB" w:rsidP="00BB163B">
      <w:pPr>
        <w:shd w:val="clear" w:color="auto" w:fill="FFFFFF"/>
        <w:jc w:val="both"/>
        <w:rPr>
          <w:b/>
          <w:u w:val="single"/>
        </w:rPr>
      </w:pPr>
    </w:p>
    <w:p w:rsidR="00BC14FB" w:rsidRPr="00BC14FB" w:rsidRDefault="00BB163B" w:rsidP="00BB163B">
      <w:pPr>
        <w:shd w:val="clear" w:color="auto" w:fill="FFFFFF"/>
        <w:jc w:val="both"/>
        <w:rPr>
          <w:b/>
          <w:u w:val="single"/>
        </w:rPr>
      </w:pPr>
      <w:r w:rsidRPr="00BC14FB">
        <w:rPr>
          <w:b/>
          <w:u w:val="single"/>
        </w:rPr>
        <w:t>4. Diğer Konuların Konuşulması</w:t>
      </w:r>
    </w:p>
    <w:p w:rsidR="00BB163B" w:rsidRPr="00BC14FB" w:rsidRDefault="00BB163B" w:rsidP="00BB163B">
      <w:pPr>
        <w:shd w:val="clear" w:color="auto" w:fill="FFFFFF"/>
        <w:jc w:val="both"/>
      </w:pPr>
    </w:p>
    <w:p w:rsidR="00BB163B" w:rsidRPr="00BC14FB" w:rsidRDefault="00BB163B" w:rsidP="00BB163B">
      <w:pPr>
        <w:shd w:val="clear" w:color="auto" w:fill="FFFFFF"/>
        <w:jc w:val="both"/>
        <w:rPr>
          <w:b/>
        </w:rPr>
      </w:pPr>
      <w:r w:rsidRPr="00BC14FB">
        <w:rPr>
          <w:b/>
        </w:rPr>
        <w:t>4.1.)</w:t>
      </w:r>
    </w:p>
    <w:p w:rsidR="00205B24" w:rsidRDefault="00205B24" w:rsidP="00BC14FB">
      <w:pPr>
        <w:jc w:val="both"/>
        <w:rPr>
          <w:b/>
        </w:rPr>
      </w:pPr>
    </w:p>
    <w:p w:rsidR="00BC14FB" w:rsidRPr="00BC14FB" w:rsidRDefault="00BC14FB" w:rsidP="00BC14FB">
      <w:pPr>
        <w:jc w:val="both"/>
        <w:rPr>
          <w:b/>
        </w:rPr>
      </w:pPr>
      <w:r w:rsidRPr="00BC14FB">
        <w:rPr>
          <w:b/>
        </w:rPr>
        <w:t>Dosya No: 2020/176</w:t>
      </w:r>
    </w:p>
    <w:p w:rsidR="00BC14FB" w:rsidRPr="00BC14FB" w:rsidRDefault="00BC14FB" w:rsidP="00BC14FB">
      <w:pPr>
        <w:jc w:val="both"/>
      </w:pPr>
    </w:p>
    <w:p w:rsidR="00BC14FB" w:rsidRPr="00BC14FB" w:rsidRDefault="00BC14FB" w:rsidP="00BC14FB">
      <w:pPr>
        <w:jc w:val="both"/>
        <w:rPr>
          <w:rFonts w:eastAsia="Andale Sans UI"/>
        </w:rPr>
      </w:pPr>
      <w:r w:rsidRPr="00BC14FB">
        <w:rPr>
          <w:rStyle w:val="Gl"/>
          <w:rFonts w:eastAsia="Andale Sans UI"/>
        </w:rPr>
        <w:t xml:space="preserve">Medirevo Doğrudan Satış Ticaret Anonim Şirketi </w:t>
      </w:r>
      <w:r w:rsidRPr="00BC14FB">
        <w:rPr>
          <w:rFonts w:eastAsia="Andale Sans UI"/>
        </w:rPr>
        <w:t xml:space="preserve">isimli firmaya ait </w:t>
      </w:r>
      <w:r w:rsidRPr="00BC14FB">
        <w:rPr>
          <w:sz w:val="23"/>
          <w:szCs w:val="23"/>
        </w:rPr>
        <w:t xml:space="preserve">https://www.medirevo.com.tr/ adresli internet sitesi, “MediRevo” başlıklı Facebook hesabı, aynı adlı Youtube hesabının uzantısı olan https://www.youtube.com/channel/UCetcAfWE6KlLJQRnE96bxUQ/videos adresli internet sitesinin 09.03.2020 tarihli görünümünde ve 2020-2 tarihli (14 Şubat – 8 Mart) ürün kataloglarında yer alan muhtelif kozmetik ürünlere yönelik </w:t>
      </w:r>
      <w:r w:rsidRPr="00BC14FB">
        <w:t>tanıtımlar</w:t>
      </w:r>
      <w:r w:rsidRPr="00BC14FB">
        <w:rPr>
          <w:rFonts w:eastAsia="Andale Sans UI"/>
        </w:rPr>
        <w:t xml:space="preserve"> hakkında Reklam Kurulu’nun 14.07.2020 tarih ve 299 sayılı toplantısında verilen 104.781-TL (Yüzdörtbinyediyüzseksenbir Türk Lirası) </w:t>
      </w:r>
      <w:r w:rsidRPr="00BC14FB">
        <w:rPr>
          <w:sz w:val="23"/>
          <w:szCs w:val="23"/>
        </w:rPr>
        <w:t xml:space="preserve">idari para ve anılan reklamları durdurma cezaları kararına karşı yapılan </w:t>
      </w:r>
      <w:r w:rsidRPr="00BC14FB">
        <w:rPr>
          <w:b/>
          <w:bCs/>
          <w:i/>
          <w:iCs/>
          <w:sz w:val="23"/>
          <w:szCs w:val="23"/>
        </w:rPr>
        <w:t>itirazın reddine</w:t>
      </w:r>
      <w:r w:rsidR="000A49E6">
        <w:rPr>
          <w:b/>
          <w:bCs/>
          <w:i/>
          <w:iCs/>
          <w:sz w:val="23"/>
          <w:szCs w:val="23"/>
        </w:rPr>
        <w:t xml:space="preserve"> </w:t>
      </w:r>
      <w:r w:rsidR="000A49E6" w:rsidRPr="000A49E6">
        <w:rPr>
          <w:bCs/>
          <w:iCs/>
          <w:sz w:val="23"/>
          <w:szCs w:val="23"/>
        </w:rPr>
        <w:t>karar verilmiştir.</w:t>
      </w:r>
    </w:p>
    <w:p w:rsidR="00BB163B" w:rsidRPr="00BC14FB" w:rsidRDefault="00BB163B" w:rsidP="00BB163B">
      <w:pPr>
        <w:shd w:val="clear" w:color="auto" w:fill="FFFFFF"/>
        <w:jc w:val="both"/>
      </w:pPr>
    </w:p>
    <w:p w:rsidR="00BB163B" w:rsidRPr="00BC14FB" w:rsidRDefault="004C3C62" w:rsidP="00BB163B">
      <w:pPr>
        <w:jc w:val="both"/>
        <w:rPr>
          <w:b/>
        </w:rPr>
      </w:pPr>
      <w:r>
        <w:rPr>
          <w:b/>
        </w:rPr>
        <w:t>4.</w:t>
      </w:r>
      <w:r w:rsidR="00BC14FB" w:rsidRPr="00BC14FB">
        <w:rPr>
          <w:b/>
        </w:rPr>
        <w:t>2</w:t>
      </w:r>
      <w:r>
        <w:rPr>
          <w:b/>
        </w:rPr>
        <w:t>.</w:t>
      </w:r>
      <w:r w:rsidR="00BB163B" w:rsidRPr="00BC14FB">
        <w:rPr>
          <w:b/>
        </w:rPr>
        <w:t>)</w:t>
      </w:r>
    </w:p>
    <w:p w:rsidR="00BB163B" w:rsidRPr="00BC14FB" w:rsidRDefault="00BB163B" w:rsidP="00BB163B">
      <w:pPr>
        <w:jc w:val="both"/>
        <w:rPr>
          <w:b/>
        </w:rPr>
      </w:pPr>
    </w:p>
    <w:p w:rsidR="00BB163B" w:rsidRDefault="00BB163B" w:rsidP="00BB163B">
      <w:pPr>
        <w:jc w:val="both"/>
        <w:rPr>
          <w:b/>
        </w:rPr>
      </w:pPr>
      <w:r w:rsidRPr="00BC14FB">
        <w:rPr>
          <w:b/>
        </w:rPr>
        <w:t>Dosya No: 2020/477</w:t>
      </w:r>
    </w:p>
    <w:p w:rsidR="00205B24" w:rsidRPr="00BC14FB" w:rsidRDefault="00205B24" w:rsidP="00BB163B">
      <w:pPr>
        <w:jc w:val="both"/>
      </w:pPr>
    </w:p>
    <w:p w:rsidR="005B6FFF" w:rsidRPr="00BC14FB" w:rsidRDefault="00BB163B" w:rsidP="00BB163B">
      <w:pPr>
        <w:jc w:val="both"/>
      </w:pPr>
      <w:r w:rsidRPr="00BC14FB">
        <w:t xml:space="preserve">Hünnap Keçiboynuzu Özü markalı/isimli ürünün “Her Şartta Ayakta Kal!” sloganlı reklamlarına ilişkin 299 sayılı Reklam Kurulunda tesis edilen idari para ve anılan reklamları durdurma cezaları kararına karşı yapılan </w:t>
      </w:r>
      <w:r w:rsidRPr="00BC14FB">
        <w:rPr>
          <w:b/>
        </w:rPr>
        <w:t>itiraza ilişkin görüşmenin</w:t>
      </w:r>
      <w:r w:rsidR="004C3C62">
        <w:rPr>
          <w:b/>
          <w:i/>
        </w:rPr>
        <w:t xml:space="preserve"> ertelenmesin</w:t>
      </w:r>
      <w:r w:rsidRPr="00BC14FB">
        <w:rPr>
          <w:b/>
          <w:i/>
        </w:rPr>
        <w:t>e</w:t>
      </w:r>
      <w:r w:rsidRPr="00BC14FB">
        <w:rPr>
          <w:b/>
        </w:rPr>
        <w:t xml:space="preserve"> </w:t>
      </w:r>
      <w:r w:rsidRPr="00BC14FB">
        <w:t>karar verilmiştir.</w:t>
      </w:r>
    </w:p>
    <w:p w:rsidR="00BB163B" w:rsidRPr="00BC14FB" w:rsidRDefault="00BB163B" w:rsidP="00BB163B">
      <w:pPr>
        <w:jc w:val="both"/>
      </w:pPr>
      <w:r w:rsidRPr="00BC14FB">
        <w:t xml:space="preserve"> </w:t>
      </w:r>
    </w:p>
    <w:p w:rsidR="00BC14FB" w:rsidRPr="00BC14FB" w:rsidRDefault="00BC14FB" w:rsidP="00BB163B">
      <w:pPr>
        <w:jc w:val="both"/>
      </w:pPr>
    </w:p>
    <w:p w:rsidR="00BC14FB" w:rsidRPr="00BC14FB" w:rsidRDefault="00BC14FB" w:rsidP="00BB163B">
      <w:pPr>
        <w:jc w:val="both"/>
      </w:pPr>
    </w:p>
    <w:p w:rsidR="00BC14FB" w:rsidRDefault="00BC14FB" w:rsidP="00BB163B">
      <w:pPr>
        <w:jc w:val="both"/>
      </w:pPr>
    </w:p>
    <w:p w:rsidR="007B2D40" w:rsidRPr="00BC14FB" w:rsidRDefault="007B2D40" w:rsidP="00543D79">
      <w:pPr>
        <w:widowControl w:val="0"/>
        <w:tabs>
          <w:tab w:val="left" w:pos="1875"/>
        </w:tabs>
        <w:suppressAutoHyphens/>
        <w:adjustRightInd w:val="0"/>
        <w:rPr>
          <w:rFonts w:eastAsia="Andale Sans UI"/>
          <w:b/>
          <w:i/>
          <w:kern w:val="1"/>
          <w:highlight w:val="yellow"/>
        </w:rPr>
        <w:sectPr w:rsidR="007B2D40" w:rsidRPr="00BC14FB" w:rsidSect="007B2D40">
          <w:footerReference w:type="default" r:id="rId19"/>
          <w:pgSz w:w="11906" w:h="16838"/>
          <w:pgMar w:top="1245" w:right="851" w:bottom="1418" w:left="1134" w:header="709" w:footer="709" w:gutter="0"/>
          <w:cols w:space="708"/>
          <w:docGrid w:linePitch="360"/>
        </w:sectPr>
      </w:pPr>
    </w:p>
    <w:p w:rsidR="00CB3408" w:rsidRPr="00BC14FB" w:rsidRDefault="00CB3408" w:rsidP="007B2D40">
      <w:pPr>
        <w:rPr>
          <w:b/>
          <w:highlight w:val="yellow"/>
        </w:rPr>
        <w:sectPr w:rsidR="00CB3408" w:rsidRPr="00BC14FB" w:rsidSect="007757CA">
          <w:pgSz w:w="16838" w:h="11906" w:orient="landscape"/>
          <w:pgMar w:top="1134" w:right="1245" w:bottom="851" w:left="1418" w:header="709" w:footer="709" w:gutter="0"/>
          <w:cols w:space="708"/>
          <w:docGrid w:linePitch="360"/>
        </w:sectPr>
      </w:pPr>
    </w:p>
    <w:p w:rsidR="00647107" w:rsidRPr="00BC14FB" w:rsidRDefault="00D51F9E" w:rsidP="007B2D40">
      <w:pPr>
        <w:rPr>
          <w:b/>
        </w:rPr>
      </w:pPr>
      <w:r>
        <w:rPr>
          <w:b/>
        </w:rPr>
        <w:t>EK-1</w:t>
      </w:r>
      <w:r w:rsidR="00647107" w:rsidRPr="00BC14FB">
        <w:rPr>
          <w:b/>
        </w:rPr>
        <w:t xml:space="preserve"> SAYILI LİSTE:</w:t>
      </w:r>
    </w:p>
    <w:p w:rsidR="00647107" w:rsidRPr="00BC14FB" w:rsidRDefault="00647107" w:rsidP="00913E06">
      <w:pPr>
        <w:ind w:right="110"/>
        <w:rPr>
          <w:b/>
          <w:highlight w:val="yellow"/>
        </w:rPr>
      </w:pPr>
    </w:p>
    <w:tbl>
      <w:tblPr>
        <w:tblW w:w="31252" w:type="dxa"/>
        <w:tblCellMar>
          <w:left w:w="70" w:type="dxa"/>
          <w:right w:w="70" w:type="dxa"/>
        </w:tblCellMar>
        <w:tblLook w:val="04A0" w:firstRow="1" w:lastRow="0" w:firstColumn="1" w:lastColumn="0" w:noHBand="0" w:noVBand="1"/>
      </w:tblPr>
      <w:tblGrid>
        <w:gridCol w:w="894"/>
        <w:gridCol w:w="2210"/>
        <w:gridCol w:w="2707"/>
        <w:gridCol w:w="2562"/>
        <w:gridCol w:w="2425"/>
        <w:gridCol w:w="2922"/>
        <w:gridCol w:w="2922"/>
        <w:gridCol w:w="2922"/>
        <w:gridCol w:w="2922"/>
        <w:gridCol w:w="2922"/>
        <w:gridCol w:w="2922"/>
        <w:gridCol w:w="2922"/>
      </w:tblGrid>
      <w:tr w:rsidR="00BC14FB" w:rsidRPr="00BC14FB" w:rsidTr="00D77565">
        <w:trPr>
          <w:gridAfter w:val="6"/>
          <w:wAfter w:w="17532" w:type="dxa"/>
          <w:trHeight w:val="600"/>
        </w:trPr>
        <w:tc>
          <w:tcPr>
            <w:tcW w:w="137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C27" w:rsidRPr="00BC14FB" w:rsidRDefault="00CF1C27" w:rsidP="00D77565">
            <w:pPr>
              <w:pStyle w:val="Default"/>
              <w:ind w:right="110"/>
              <w:jc w:val="center"/>
              <w:rPr>
                <w:color w:val="auto"/>
                <w:sz w:val="20"/>
                <w:szCs w:val="20"/>
              </w:rPr>
            </w:pPr>
            <w:r w:rsidRPr="00BC14FB">
              <w:rPr>
                <w:b/>
                <w:bCs/>
                <w:color w:val="auto"/>
                <w:sz w:val="20"/>
                <w:szCs w:val="20"/>
              </w:rPr>
              <w:t>REKLAM KURULU'NUN 300. TOPLANTISINDA DOSYASI AYKIRI BUL</w:t>
            </w:r>
            <w:r w:rsidR="00D51F9E">
              <w:rPr>
                <w:b/>
                <w:bCs/>
                <w:color w:val="auto"/>
                <w:sz w:val="20"/>
                <w:szCs w:val="20"/>
              </w:rPr>
              <w:t>UNMAYAN FİRMALARIN LİSTESİ (EK-1</w:t>
            </w:r>
            <w:r w:rsidRPr="00BC14FB">
              <w:rPr>
                <w:b/>
                <w:bCs/>
                <w:color w:val="auto"/>
                <w:sz w:val="20"/>
                <w:szCs w:val="20"/>
              </w:rPr>
              <w:t>)</w:t>
            </w:r>
          </w:p>
        </w:tc>
      </w:tr>
      <w:tr w:rsidR="00BC14FB" w:rsidRPr="00BC14FB" w:rsidTr="00D77565">
        <w:trPr>
          <w:gridAfter w:val="6"/>
          <w:wAfter w:w="17532" w:type="dxa"/>
          <w:trHeight w:val="600"/>
        </w:trPr>
        <w:tc>
          <w:tcPr>
            <w:tcW w:w="1372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C27" w:rsidRPr="00BC14FB" w:rsidRDefault="00CF1C27" w:rsidP="00D77565">
            <w:pPr>
              <w:ind w:right="110"/>
              <w:jc w:val="center"/>
              <w:rPr>
                <w:b/>
                <w:bCs/>
                <w:sz w:val="20"/>
                <w:szCs w:val="20"/>
              </w:rPr>
            </w:pPr>
          </w:p>
        </w:tc>
      </w:tr>
      <w:tr w:rsidR="00BC14FB" w:rsidRPr="00BC14FB" w:rsidTr="00D77565">
        <w:trPr>
          <w:gridAfter w:val="6"/>
          <w:wAfter w:w="17532" w:type="dxa"/>
          <w:trHeight w:val="458"/>
        </w:trPr>
        <w:tc>
          <w:tcPr>
            <w:tcW w:w="1372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C27" w:rsidRPr="00BC14FB" w:rsidRDefault="00CF1C27" w:rsidP="00D77565">
            <w:pPr>
              <w:ind w:right="110"/>
              <w:jc w:val="center"/>
              <w:rPr>
                <w:b/>
                <w:bCs/>
                <w:sz w:val="20"/>
                <w:szCs w:val="20"/>
              </w:rPr>
            </w:pPr>
          </w:p>
        </w:tc>
      </w:tr>
      <w:tr w:rsidR="00BC14FB" w:rsidRPr="00BC14FB" w:rsidTr="00D77565">
        <w:trPr>
          <w:gridAfter w:val="6"/>
          <w:wAfter w:w="17532" w:type="dxa"/>
          <w:trHeight w:val="60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CF1C27" w:rsidRPr="00BC14FB" w:rsidRDefault="00CF1C27" w:rsidP="00D77565">
            <w:pPr>
              <w:ind w:right="110"/>
              <w:jc w:val="center"/>
              <w:rPr>
                <w:b/>
                <w:bCs/>
                <w:sz w:val="20"/>
                <w:szCs w:val="20"/>
              </w:rPr>
            </w:pPr>
            <w:r w:rsidRPr="00BC14FB">
              <w:rPr>
                <w:b/>
                <w:bCs/>
                <w:sz w:val="20"/>
                <w:szCs w:val="20"/>
              </w:rPr>
              <w:t>SIRA NO:</w:t>
            </w:r>
          </w:p>
        </w:tc>
        <w:tc>
          <w:tcPr>
            <w:tcW w:w="2210" w:type="dxa"/>
            <w:tcBorders>
              <w:top w:val="nil"/>
              <w:left w:val="nil"/>
              <w:bottom w:val="single" w:sz="4" w:space="0" w:color="auto"/>
              <w:right w:val="single" w:sz="4" w:space="0" w:color="auto"/>
            </w:tcBorders>
            <w:shd w:val="clear" w:color="auto" w:fill="auto"/>
            <w:vAlign w:val="center"/>
            <w:hideMark/>
          </w:tcPr>
          <w:p w:rsidR="00CF1C27" w:rsidRPr="00BC14FB" w:rsidRDefault="00CF1C27" w:rsidP="00D77565">
            <w:pPr>
              <w:ind w:right="110"/>
              <w:jc w:val="center"/>
              <w:rPr>
                <w:b/>
                <w:bCs/>
                <w:sz w:val="20"/>
                <w:szCs w:val="20"/>
              </w:rPr>
            </w:pPr>
            <w:r w:rsidRPr="00BC14FB">
              <w:rPr>
                <w:b/>
                <w:bCs/>
                <w:sz w:val="20"/>
                <w:szCs w:val="20"/>
              </w:rPr>
              <w:t>İL</w:t>
            </w:r>
          </w:p>
        </w:tc>
        <w:tc>
          <w:tcPr>
            <w:tcW w:w="2707" w:type="dxa"/>
            <w:tcBorders>
              <w:top w:val="nil"/>
              <w:left w:val="nil"/>
              <w:bottom w:val="single" w:sz="4" w:space="0" w:color="auto"/>
              <w:right w:val="single" w:sz="4" w:space="0" w:color="auto"/>
            </w:tcBorders>
            <w:shd w:val="clear" w:color="auto" w:fill="auto"/>
            <w:vAlign w:val="center"/>
            <w:hideMark/>
          </w:tcPr>
          <w:p w:rsidR="00CF1C27" w:rsidRPr="00BC14FB" w:rsidRDefault="00CF1C27" w:rsidP="00D77565">
            <w:pPr>
              <w:ind w:right="110"/>
              <w:jc w:val="center"/>
              <w:rPr>
                <w:b/>
                <w:bCs/>
                <w:sz w:val="20"/>
                <w:szCs w:val="20"/>
              </w:rPr>
            </w:pPr>
            <w:r w:rsidRPr="00BC14FB">
              <w:rPr>
                <w:b/>
                <w:bCs/>
                <w:sz w:val="20"/>
                <w:szCs w:val="20"/>
              </w:rPr>
              <w:t>FİRMA UNVANI</w:t>
            </w:r>
          </w:p>
        </w:tc>
        <w:tc>
          <w:tcPr>
            <w:tcW w:w="2562" w:type="dxa"/>
            <w:tcBorders>
              <w:top w:val="nil"/>
              <w:left w:val="nil"/>
              <w:bottom w:val="single" w:sz="4" w:space="0" w:color="auto"/>
              <w:right w:val="single" w:sz="4" w:space="0" w:color="auto"/>
            </w:tcBorders>
            <w:shd w:val="clear" w:color="auto" w:fill="auto"/>
            <w:vAlign w:val="center"/>
            <w:hideMark/>
          </w:tcPr>
          <w:p w:rsidR="00CF1C27" w:rsidRPr="00BC14FB" w:rsidRDefault="00CF1C27" w:rsidP="00D77565">
            <w:pPr>
              <w:ind w:right="110"/>
              <w:jc w:val="center"/>
              <w:rPr>
                <w:b/>
                <w:bCs/>
                <w:sz w:val="20"/>
                <w:szCs w:val="20"/>
              </w:rPr>
            </w:pPr>
            <w:r w:rsidRPr="00BC14FB">
              <w:rPr>
                <w:b/>
                <w:bCs/>
                <w:sz w:val="20"/>
                <w:szCs w:val="20"/>
              </w:rPr>
              <w:t>ÜRÜN</w:t>
            </w:r>
          </w:p>
        </w:tc>
        <w:tc>
          <w:tcPr>
            <w:tcW w:w="2425" w:type="dxa"/>
            <w:tcBorders>
              <w:top w:val="nil"/>
              <w:left w:val="nil"/>
              <w:bottom w:val="single" w:sz="4" w:space="0" w:color="auto"/>
              <w:right w:val="single" w:sz="4" w:space="0" w:color="auto"/>
            </w:tcBorders>
            <w:shd w:val="clear" w:color="auto" w:fill="auto"/>
            <w:vAlign w:val="center"/>
            <w:hideMark/>
          </w:tcPr>
          <w:p w:rsidR="00CF1C27" w:rsidRPr="00BC14FB" w:rsidRDefault="00CF1C27" w:rsidP="00D77565">
            <w:pPr>
              <w:ind w:right="110"/>
              <w:jc w:val="center"/>
              <w:rPr>
                <w:b/>
                <w:bCs/>
                <w:sz w:val="20"/>
                <w:szCs w:val="20"/>
              </w:rPr>
            </w:pPr>
            <w:r w:rsidRPr="00BC14FB">
              <w:rPr>
                <w:b/>
                <w:bCs/>
                <w:sz w:val="20"/>
                <w:szCs w:val="20"/>
              </w:rPr>
              <w:t>ALIŞ FİYATI/TARİHİ</w:t>
            </w:r>
          </w:p>
        </w:tc>
        <w:tc>
          <w:tcPr>
            <w:tcW w:w="2922" w:type="dxa"/>
            <w:tcBorders>
              <w:top w:val="nil"/>
              <w:left w:val="nil"/>
              <w:bottom w:val="single" w:sz="4" w:space="0" w:color="auto"/>
              <w:right w:val="single" w:sz="4" w:space="0" w:color="auto"/>
            </w:tcBorders>
            <w:shd w:val="clear" w:color="auto" w:fill="auto"/>
            <w:vAlign w:val="center"/>
            <w:hideMark/>
          </w:tcPr>
          <w:p w:rsidR="00CF1C27" w:rsidRPr="00BC14FB" w:rsidRDefault="00CF1C27" w:rsidP="00D77565">
            <w:pPr>
              <w:ind w:right="110"/>
              <w:jc w:val="center"/>
              <w:rPr>
                <w:b/>
                <w:bCs/>
                <w:sz w:val="20"/>
                <w:szCs w:val="20"/>
              </w:rPr>
            </w:pPr>
            <w:r w:rsidRPr="00BC14FB">
              <w:rPr>
                <w:b/>
                <w:bCs/>
                <w:sz w:val="20"/>
                <w:szCs w:val="20"/>
              </w:rPr>
              <w:t>SATIŞ FİYATI/TARİHİ</w:t>
            </w:r>
          </w:p>
        </w:tc>
      </w:tr>
      <w:tr w:rsidR="00BC14FB" w:rsidRPr="00BC14FB" w:rsidTr="00D77565">
        <w:trPr>
          <w:gridAfter w:val="6"/>
          <w:wAfter w:w="17532" w:type="dxa"/>
          <w:trHeight w:val="560"/>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CF1C27" w:rsidRPr="00BC14FB" w:rsidRDefault="00CF1C27" w:rsidP="00D77565">
            <w:pPr>
              <w:ind w:right="110"/>
              <w:jc w:val="center"/>
              <w:rPr>
                <w:sz w:val="20"/>
                <w:szCs w:val="20"/>
              </w:rPr>
            </w:pPr>
            <w:r w:rsidRPr="00BC14FB">
              <w:rPr>
                <w:sz w:val="20"/>
                <w:szCs w:val="20"/>
              </w:rPr>
              <w:t>1</w:t>
            </w:r>
          </w:p>
        </w:tc>
        <w:tc>
          <w:tcPr>
            <w:tcW w:w="2210" w:type="dxa"/>
            <w:tcBorders>
              <w:top w:val="nil"/>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nil"/>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Yağmur Eczanesi</w:t>
            </w:r>
          </w:p>
        </w:tc>
        <w:tc>
          <w:tcPr>
            <w:tcW w:w="2562" w:type="dxa"/>
            <w:tcBorders>
              <w:top w:val="nil"/>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nil"/>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0,70 TL / Şubat 2020</w:t>
            </w:r>
          </w:p>
        </w:tc>
        <w:tc>
          <w:tcPr>
            <w:tcW w:w="2922" w:type="dxa"/>
            <w:tcBorders>
              <w:top w:val="nil"/>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Meltem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10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12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Livane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0,55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4</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Sağlık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1,25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 TL / Şubat /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Kürşat Medikal</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9,18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15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6</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Akın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0,35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0,50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7</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Ayça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0,68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8</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Ozan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0,67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9</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Umut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37,5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50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10</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Özlem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10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12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11</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Sağlık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10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12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12</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Bayraktar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10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15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13</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Hayat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9,07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12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14</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Turna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42,5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55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15</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Umut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9,79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12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16</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Yeni Bayraktar</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25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30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17</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Yeni Bayraktar</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2,95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3,5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18</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Altınpost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0,72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19</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Jülide Nazlı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18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25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20</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Uzun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10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15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21</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Captodor</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10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14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22</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Artvin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Yasemin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Cerrahi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23,68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35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23</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Çocuk</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45,9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52,79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24</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Fortune 2 Katlı</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28,51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31,46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25</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Fortune 3 Katlı</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38,02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43,19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26</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Nimo 3 Katlı</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10,56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12,14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27</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Roll Eko</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15,74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17,32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28</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Roll Erkek Çocuk</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8,59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9,74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lastRenderedPageBreak/>
              <w:t>29</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Roll Kız Çocuk</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8,59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9,74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30</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Roll 50’li</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46,39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51,06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31</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2 Kat NRKS</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17,5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20,12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32</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Masle 2 Kat 50’lik</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40,44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44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33</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50’lik No Steril Medix</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38,23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42,7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34</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Alliance Healthcare Ecza Deposu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50’lik No Steril PKT Medix</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54,16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62,28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36</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Güney Eczacıları Üretim Temin ve Dağıtım Kooperatifi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 Medix Steril 100’lü</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98,44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113,21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37</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Akım Medikal Aysel Gözüsarı</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Toz Maskesi</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3,7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3,9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38</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Nükhet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FFP3 Filtre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85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125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39</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Mersin</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Akın Medikal</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Ventilli Toz Maskesi</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3,7 TL / Şubat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3,9 TL / Şubat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40</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Uşak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BAŞYİĞİTLER TARIM ve TEKSTİL SAN. TİC. LTD. ŞTİ.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Köy Biberi</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3,5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44</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Uşak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BAŞYİĞİTLER TARIM ve TEKSTİL SAN. TİC. LTD. ŞTİ.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Domates</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0,62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45</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Uşak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BAŞYİĞİTLER TARIM ve TEKSTİL SAN. TİC. LTD. ŞTİ.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Patlıcan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1,30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1,5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46</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Uşak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SAYAR ALIŞVERİŞ MARKETLERİ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2,70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47</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Uşak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ŞENLER SEBZE ve MEYVE TİCARETİ- Ramazan ŞEN</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Limon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6,56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7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48</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Uşak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ULAŞAN SEBZE ve MEYVE KOMİSYONCUSU -Gökhan ULAŞAN</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Domates</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2,52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49</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Bursa</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Dostkar Yapı Market Ticaret Limited Şirketind</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Nesrin Limon Kolonyası 250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14,75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24,90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50</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Bursa</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Dostkar Yapı Market Ticaret Limited Şirketind</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Nesrin Limon Kolonyası 300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17,40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29,90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51</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Bursa</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Eczane Kaya</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Dezenfektan Roll 1 LT</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32,66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50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52</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Bursa</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Eczane Kaya</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Dermosept 1 LT</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63,6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80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53</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Bursa</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Eczane Kaya</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 TL / Mart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54</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Balıkesir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Seymen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2,90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5 TL / Nisan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55</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Balıkesir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Dört As Market İşletmeleri Tic.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Yumurta</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10,649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15 TL / Nisan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56</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Balıkesir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Kepsut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Hijyenik 3 Katlı Koruyucu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3,24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4 TL / Nisan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57</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Balıkesir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Elif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Koruyucu 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3,24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ind w:right="110"/>
              <w:jc w:val="center"/>
              <w:rPr>
                <w:sz w:val="20"/>
                <w:szCs w:val="20"/>
              </w:rPr>
            </w:pPr>
            <w:r w:rsidRPr="00BC14FB">
              <w:rPr>
                <w:sz w:val="20"/>
                <w:szCs w:val="20"/>
              </w:rPr>
              <w:t>3,5 TL / Nisan 2020</w:t>
            </w:r>
          </w:p>
        </w:tc>
      </w:tr>
      <w:tr w:rsidR="00BC14FB" w:rsidRPr="00BC14FB" w:rsidTr="00D77565">
        <w:trPr>
          <w:gridAfter w:val="6"/>
          <w:wAfter w:w="17532" w:type="dxa"/>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58</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BURSA</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CÜNEYT GÜLDOĞAN GIDA İŞLETMELERİ TİC. LTD. ŞTİ.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Akdeniz Zeytin Kolonyası</w:t>
            </w:r>
          </w:p>
        </w:tc>
        <w:tc>
          <w:tcPr>
            <w:tcW w:w="2425"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Alış Mart 2020: 12,98 TL KDVli</w:t>
            </w:r>
          </w:p>
        </w:tc>
        <w:tc>
          <w:tcPr>
            <w:tcW w:w="2922"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18 TL KDVli</w:t>
            </w:r>
          </w:p>
        </w:tc>
      </w:tr>
      <w:tr w:rsidR="00BC14FB" w:rsidRPr="00BC14FB" w:rsidTr="00D77565">
        <w:trPr>
          <w:gridAfter w:val="6"/>
          <w:wAfter w:w="17532" w:type="dxa"/>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bCs/>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Nasip Safran Kolonyası</w:t>
            </w:r>
          </w:p>
        </w:tc>
        <w:tc>
          <w:tcPr>
            <w:tcW w:w="2425"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922"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r>
      <w:tr w:rsidR="00BC14FB" w:rsidRPr="00BC14FB" w:rsidTr="00D77565">
        <w:trPr>
          <w:gridAfter w:val="6"/>
          <w:wAfter w:w="17532" w:type="dxa"/>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Nasip Lavanta Kolonyası</w:t>
            </w:r>
          </w:p>
        </w:tc>
        <w:tc>
          <w:tcPr>
            <w:tcW w:w="2425"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922"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59</w:t>
            </w:r>
          </w:p>
        </w:tc>
        <w:tc>
          <w:tcPr>
            <w:tcW w:w="2210" w:type="dxa"/>
            <w:tcBorders>
              <w:top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ESKİŞEHİR</w:t>
            </w:r>
          </w:p>
        </w:tc>
        <w:tc>
          <w:tcPr>
            <w:tcW w:w="2707"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Çetemenler Kırtasiye</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Kraf Afiş Muhafaza Kabı</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4,46 TL / Ağustos 2019</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6 TL Nisan / 2020</w:t>
            </w:r>
          </w:p>
        </w:tc>
      </w:tr>
      <w:tr w:rsidR="00BC14FB" w:rsidRPr="00BC14FB" w:rsidTr="00D77565">
        <w:trPr>
          <w:gridAfter w:val="6"/>
          <w:wAfter w:w="17532" w:type="dxa"/>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60</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 Emniyet Müdürlüğü Polis Kantini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Duru Osmancık Pirinç 1 kg</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7,91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8,9  TL / Nisan 2020</w:t>
            </w:r>
          </w:p>
        </w:tc>
      </w:tr>
      <w:tr w:rsidR="00BC14FB" w:rsidRPr="00BC14FB" w:rsidTr="00D77565">
        <w:trPr>
          <w:gridAfter w:val="6"/>
          <w:wAfter w:w="17532" w:type="dxa"/>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Lipton Doğu Karadeniz 500 gr</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14,3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14,95  TL / Nisan 2020</w:t>
            </w:r>
          </w:p>
        </w:tc>
      </w:tr>
      <w:tr w:rsidR="00BC14FB" w:rsidRPr="00BC14FB" w:rsidTr="00D77565">
        <w:trPr>
          <w:gridAfter w:val="6"/>
          <w:wAfter w:w="17532" w:type="dxa"/>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4,05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4,25  TL / Nisan 2020</w:t>
            </w:r>
          </w:p>
        </w:tc>
      </w:tr>
      <w:tr w:rsidR="00BC14FB" w:rsidRPr="00BC14FB" w:rsidTr="00D77565">
        <w:trPr>
          <w:gridAfter w:val="6"/>
          <w:wAfter w:w="17532" w:type="dxa"/>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61</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Yeni Çağdaş İht. Ve Gıda Mad. İnş. Tic. Ltd. Şti. (Batıkent Harbiye Sokak Şubesi)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Sinangil 5 Kg Un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19,4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19,95 TL / Nisan 2020</w:t>
            </w:r>
          </w:p>
        </w:tc>
      </w:tr>
      <w:tr w:rsidR="00BC14FB" w:rsidRPr="00BC14FB" w:rsidTr="00D77565">
        <w:trPr>
          <w:gridAfter w:val="6"/>
          <w:wAfter w:w="17532" w:type="dxa"/>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Portakal 1 Kg</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5,05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5,95 TL / Nisan 2020</w:t>
            </w:r>
          </w:p>
        </w:tc>
      </w:tr>
      <w:tr w:rsidR="00BC14FB" w:rsidRPr="00BC14FB" w:rsidTr="00D77565">
        <w:trPr>
          <w:gridAfter w:val="6"/>
          <w:wAfter w:w="17532" w:type="dxa"/>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Lütfü Yüksel Yumurta 30'lu Large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13,63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16,95 TL / Nisan 2020</w:t>
            </w:r>
          </w:p>
        </w:tc>
      </w:tr>
      <w:tr w:rsidR="00BC14FB" w:rsidRPr="00BC14FB" w:rsidTr="00D77565">
        <w:trPr>
          <w:gridAfter w:val="6"/>
          <w:wAfter w:w="17532" w:type="dxa"/>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Dana Kıyma 1 Kg</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35,6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43,8 TL / Nisan 2020</w:t>
            </w:r>
          </w:p>
        </w:tc>
      </w:tr>
      <w:tr w:rsidR="00BC14FB" w:rsidRPr="00BC14FB" w:rsidTr="00D77565">
        <w:trPr>
          <w:gridAfter w:val="6"/>
          <w:wAfter w:w="17532" w:type="dxa"/>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62</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Çapa Ortopedi-İşitme Cihazları-Medikal Tic. San. Ltd. Şti.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Dezenfektan 50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8,26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12 TL / Nisan 2020</w:t>
            </w:r>
          </w:p>
        </w:tc>
      </w:tr>
      <w:tr w:rsidR="00BC14FB" w:rsidRPr="00BC14FB" w:rsidTr="00D77565">
        <w:trPr>
          <w:gridAfter w:val="6"/>
          <w:wAfter w:w="17532" w:type="dxa"/>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21,06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30 TL / Nisan 2020</w:t>
            </w:r>
          </w:p>
        </w:tc>
      </w:tr>
      <w:tr w:rsidR="00BC14FB" w:rsidRPr="00BC14FB" w:rsidTr="00D77565">
        <w:trPr>
          <w:gridAfter w:val="6"/>
          <w:wAfter w:w="17532" w:type="dxa"/>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63</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As Simge Market İşl. Turz. Otel. Tic. Ve San. Ltd. Şti.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Hunca Care Limon Kolonyası 350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11,5TL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14,99 TL / Mayıs 2020</w:t>
            </w:r>
          </w:p>
        </w:tc>
      </w:tr>
      <w:tr w:rsidR="00BC14FB" w:rsidRPr="00BC14FB" w:rsidTr="00D77565">
        <w:trPr>
          <w:gridAfter w:val="6"/>
          <w:wAfter w:w="17532" w:type="dxa"/>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Eyüp Sabri Tuncer Çeşme Limon Kolonyası 150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5,01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7,5 TL / Mayıs 2020</w:t>
            </w:r>
          </w:p>
        </w:tc>
      </w:tr>
      <w:tr w:rsidR="00BC14FB" w:rsidRPr="00BC14FB" w:rsidTr="00D77565">
        <w:trPr>
          <w:gridAfter w:val="6"/>
          <w:wAfter w:w="17532" w:type="dxa"/>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64</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Metro Grosmarket Alışveriş Hiz. Tic. Ltd. şti.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Eti Limon Kolonyası 200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6,9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9,99 TL / Mayıs 2020</w:t>
            </w:r>
          </w:p>
        </w:tc>
      </w:tr>
      <w:tr w:rsidR="00BC14FB" w:rsidRPr="00BC14FB" w:rsidTr="00D77565">
        <w:trPr>
          <w:gridAfter w:val="6"/>
          <w:wAfter w:w="17532" w:type="dxa"/>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Eyüp Sabri Tuncer Limon Kolonyası 400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11,56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16,9 TL / Mayıs 2020</w:t>
            </w:r>
          </w:p>
        </w:tc>
      </w:tr>
      <w:tr w:rsidR="00BC14FB" w:rsidRPr="00BC14FB" w:rsidTr="00D77565">
        <w:trPr>
          <w:gridAfter w:val="6"/>
          <w:wAfter w:w="17532" w:type="dxa"/>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Barilla Makarna 2 kg</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7,21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13,9 TL / Mayıs 2020</w:t>
            </w:r>
          </w:p>
        </w:tc>
      </w:tr>
      <w:tr w:rsidR="00BC14FB" w:rsidRPr="00BC14FB" w:rsidTr="00D77565">
        <w:trPr>
          <w:gridAfter w:val="6"/>
          <w:wAfter w:w="17532" w:type="dxa"/>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Dolphin Pudralı Latex Eldiven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25,92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32,99  TL / Mayıs 2020</w:t>
            </w:r>
          </w:p>
        </w:tc>
      </w:tr>
      <w:tr w:rsidR="00BC14FB" w:rsidRPr="00BC14FB" w:rsidTr="00D77565">
        <w:trPr>
          <w:gridAfter w:val="6"/>
          <w:wAfter w:w="17532" w:type="dxa"/>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65</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Nazende Market</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Harmoni 400 ml Limon Kolonyası</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15,5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20 TL / Mayıs 2020</w:t>
            </w:r>
          </w:p>
        </w:tc>
      </w:tr>
      <w:tr w:rsidR="00BC14FB" w:rsidRPr="00BC14FB" w:rsidTr="00D77565">
        <w:trPr>
          <w:gridAfter w:val="6"/>
          <w:wAfter w:w="17532" w:type="dxa"/>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Akgül 400 ml Limon Kolonyası</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18,5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23 TL / Mayıs 2020</w:t>
            </w:r>
          </w:p>
        </w:tc>
      </w:tr>
      <w:tr w:rsidR="00BC14FB" w:rsidRPr="00BC14FB" w:rsidTr="00D77565">
        <w:trPr>
          <w:gridAfter w:val="6"/>
          <w:wAfter w:w="17532" w:type="dxa"/>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Sarımsak 1 Kg</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60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80 TL / Mayıs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66</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Altınel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 TL / Mayıs 2020</w:t>
            </w:r>
          </w:p>
        </w:tc>
      </w:tr>
      <w:tr w:rsidR="00BC14FB" w:rsidRPr="00BC14FB" w:rsidTr="00D77565">
        <w:trPr>
          <w:gridAfter w:val="6"/>
          <w:wAfter w:w="17532" w:type="dxa"/>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67</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Noor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3,24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 TL / Mayıs 2020</w:t>
            </w: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68</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Aktuna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 TL / Mayıs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jc w:val="center"/>
              <w:rPr>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69</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Kurşunlu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Dezenfektan 150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20,02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26  TL / Mayıs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70</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Meriç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4,98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6  TL / Mayıs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71</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Bülbül Kolonya</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Kertil Çam Limon Kolonyası 900 ml</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30,68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37,5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72</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ESKİŞEHİR</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Özbesin Gıda ve İht. Mad. Hayv. Tarım Ürün. Paz. Tic. Ve San. A.Ş.</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Tunapek Vinyl Eldiven 100'lü Paket</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35,91 TL / Nisan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49,9 TL / Mayıs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73</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Zafer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23,30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40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74</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Gizem Medikal</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19,19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75</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Mehmet Bozkurt</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Köpük Sabun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5,55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8,50 TL / Ocak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Kolonya</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16,27 TL / Ocak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25 TL / Ocak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76</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Güner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Kolonya</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20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28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3,5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4,5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11,44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20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77</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Eczane Çakmak</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9,19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12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78</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Öztürk Eczanesi</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3,24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5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79</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Bircan Market</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Kolonya</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6,78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10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lastRenderedPageBreak/>
              <w:t>80</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Bozkurt Kereste</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Kolonya</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7,63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12,95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81</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Medine Pazarı</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Maske</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2,75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82</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Uzpomed (Volkan Uzunmehmet)</w:t>
            </w: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Eldiven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29,16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35,50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Dezenfektan</w:t>
            </w:r>
          </w:p>
        </w:tc>
        <w:tc>
          <w:tcPr>
            <w:tcW w:w="2425"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344 TL / Mart 2020</w:t>
            </w:r>
          </w:p>
        </w:tc>
        <w:tc>
          <w:tcPr>
            <w:tcW w:w="2922"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450TL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83</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BİM A.Ş.</w:t>
            </w: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PATATES</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3,45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3,5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SOĞAN</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3,45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3,95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LİMON</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8,6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7,95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jc w:val="center"/>
              <w:rPr>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SALATALIK KG</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3,57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4,45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BİBER</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6,99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7,95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DOMATES KG</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5,15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5,95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84</w:t>
            </w:r>
          </w:p>
        </w:tc>
        <w:tc>
          <w:tcPr>
            <w:tcW w:w="2210"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vMerge w:val="restart"/>
            <w:tcBorders>
              <w:top w:val="single" w:sz="4" w:space="0" w:color="auto"/>
              <w:left w:val="nil"/>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MİGROS TİCARET A.Ş.</w:t>
            </w: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NİVEA KREM ZEYTİN YAĞLI</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22,56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30,9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NİVEA SOFT KREM</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19,2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22,5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İPANA 30 WHİTE</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15,51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17,9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PANRENE ŞAMPUAN</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13,8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17,75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İPEK ŞAMPUAN</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8,42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9,9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DURU DUŞ JELİ</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14,23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19,25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İPEK DOMATES 1500 GR SALÇA</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14,04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18,95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KOMİLİ AYÇİÇEK YAĞI 2 LT</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21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24,9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KIRLANGIÇ ZEYTİN YAĞI</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52,6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59,95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707" w:type="dxa"/>
            <w:vMerge/>
            <w:tcBorders>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YAYLA BALDO PİRİNÇ 1 KG</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10,25 TL / Nisan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14,5 TL / Nisan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85</w:t>
            </w:r>
          </w:p>
        </w:tc>
        <w:tc>
          <w:tcPr>
            <w:tcW w:w="2210"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ZONGULDAK</w:t>
            </w:r>
          </w:p>
        </w:tc>
        <w:tc>
          <w:tcPr>
            <w:tcW w:w="2707" w:type="dxa"/>
            <w:tcBorders>
              <w:top w:val="single" w:sz="4" w:space="0" w:color="auto"/>
              <w:left w:val="nil"/>
              <w:bottom w:val="single" w:sz="4" w:space="0" w:color="auto"/>
              <w:right w:val="single" w:sz="4" w:space="0" w:color="auto"/>
            </w:tcBorders>
            <w:shd w:val="clear" w:color="auto" w:fill="auto"/>
            <w:vAlign w:val="center"/>
          </w:tcPr>
          <w:p w:rsidR="00CF1C27" w:rsidRPr="00BC14FB" w:rsidRDefault="00CF1C27" w:rsidP="00D77565">
            <w:pPr>
              <w:jc w:val="center"/>
              <w:rPr>
                <w:sz w:val="20"/>
                <w:szCs w:val="20"/>
              </w:rPr>
            </w:pPr>
            <w:r w:rsidRPr="00BC14FB">
              <w:rPr>
                <w:sz w:val="20"/>
                <w:szCs w:val="20"/>
              </w:rPr>
              <w:t>ER İKRAM SÜT ÜRÜNLERİ GIDA TARIM HAYV. İNŞ TAAH. SAN. VE TİC. LTD. ŞTİ.</w:t>
            </w:r>
          </w:p>
        </w:tc>
        <w:tc>
          <w:tcPr>
            <w:tcW w:w="256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ERZİNCAN TULUM PEYNERİ</w:t>
            </w:r>
          </w:p>
        </w:tc>
        <w:tc>
          <w:tcPr>
            <w:tcW w:w="2425"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38,88 TL / Mart 2020</w:t>
            </w:r>
          </w:p>
        </w:tc>
        <w:tc>
          <w:tcPr>
            <w:tcW w:w="2922" w:type="dxa"/>
            <w:tcBorders>
              <w:top w:val="single" w:sz="4" w:space="0" w:color="auto"/>
              <w:left w:val="nil"/>
              <w:bottom w:val="single" w:sz="4" w:space="0" w:color="auto"/>
              <w:right w:val="single" w:sz="4" w:space="0" w:color="auto"/>
            </w:tcBorders>
            <w:shd w:val="clear" w:color="auto" w:fill="auto"/>
            <w:vAlign w:val="bottom"/>
          </w:tcPr>
          <w:p w:rsidR="00CF1C27" w:rsidRPr="00BC14FB" w:rsidRDefault="00CF1C27" w:rsidP="00D77565">
            <w:pPr>
              <w:jc w:val="center"/>
              <w:rPr>
                <w:sz w:val="20"/>
                <w:szCs w:val="20"/>
              </w:rPr>
            </w:pPr>
            <w:r w:rsidRPr="00BC14FB">
              <w:rPr>
                <w:sz w:val="20"/>
                <w:szCs w:val="20"/>
              </w:rPr>
              <w:t>50 TL / Mart 2020</w:t>
            </w: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86</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BURSA</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ZAFER MEYDAN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CRYSTALIN DEZENFEKTAN 200 ML</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47,2 TL KDVli</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59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ACTODERMANOL ANTİSEPTİK 1000ML</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80 TL KDVli</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120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87</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BURSA</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SARUHAN KOZMETİK</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SELİN 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7,24 TL KDVli</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12,90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MOJİTO 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80 TL KDVli</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118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EST 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12,84 TL KDVli</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15,90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88</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BURSA</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ÖZER AVM</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İLKOM KOLONYA BEYAZ ZAMBAK</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9,90 TL KDVli</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14,99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İLKOM KOLONYA B. GECELERİ</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14,90 TL KDVli</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19,90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jc w:val="center"/>
              <w:rPr>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c>
          <w:tcPr>
            <w:tcW w:w="2922" w:type="dxa"/>
            <w:vAlign w:val="center"/>
          </w:tcPr>
          <w:p w:rsidR="00CF1C27" w:rsidRPr="00BC14FB" w:rsidRDefault="00CF1C27" w:rsidP="00D77565">
            <w:pPr>
              <w:jc w:val="center"/>
              <w:rPr>
                <w:bCs/>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89</w:t>
            </w:r>
          </w:p>
        </w:tc>
        <w:tc>
          <w:tcPr>
            <w:tcW w:w="2210" w:type="dxa"/>
            <w:tcBorders>
              <w:top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BURSA</w:t>
            </w:r>
          </w:p>
        </w:tc>
        <w:tc>
          <w:tcPr>
            <w:tcW w:w="2707"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MALAZGİRT İHTİYAÇ MAD. DENETİM</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29,75 TL KDVli</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57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90</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AKIN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16,40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21,52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11,68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16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2,70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lastRenderedPageBreak/>
              <w:t>91</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ALKAN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42,59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53,24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57,73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 MART 2020: 80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92</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ALTIERLER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MUHTELİF DEZENFEKTANLAR</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21,83 TL 4,13 TL ; 12,40 TL ; 22,37 TL KDVli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30 TL; 6 TL  ; 15 TL;  30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MUHTELİF KOLONYA MARKALARI</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22,35 TL;  24,10 TL; 20,75 TL KDVli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30 TL ; 30 TL; 27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93</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ARZU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7,70 TL MART 2020: 9,5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10 TL MART 2020: 12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36 TL MART 2020: 3,80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40 TL MART 2020: 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ELDİVEN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23,8 TL MART 2020: 30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30 TL MART 2020: 37,5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94</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AYTAÇ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 1 LT</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58,15 TL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75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 3M / 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53 TL / 3,45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60 TL / 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95</w:t>
            </w:r>
          </w:p>
        </w:tc>
        <w:tc>
          <w:tcPr>
            <w:tcW w:w="2210" w:type="dxa"/>
            <w:tcBorders>
              <w:top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AYTİN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MUHTELİF KOLONYA MARKALARI</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32,45 TL , 14,16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38 TL / 18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96</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BACA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22,5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10,48 TL/ 40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17 TL / 52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97</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BANGUOĞLU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18,6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23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4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ELDİVEN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23,7 TL / 34,5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34,5 TL; 43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bCs/>
                <w:sz w:val="20"/>
                <w:szCs w:val="20"/>
              </w:rPr>
              <w:t>MART 2020: 21,8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27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98</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BARAJ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24,84 TL KDVli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MUHTELİF KOLONYA MARKALARI</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14,70 TL; 20,70 TL; 19,89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20 TL; 25 TL; 25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MUHTELİF DEZENFEKTAN MARKALARI</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17,5 TL; 23,19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25 TL; 30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99</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BAŞAK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 100 ML</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6 TL; 13,5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10 TL; 18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ELDİVEN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29,5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38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 1LT</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OCAK 2020: 16,27 TL ŞUBAT 2020: 14,20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OCAK 2020: 22 TL; ŞUBAT 2020: 18,5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100</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BEGÜM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ASEPTOMAN 100 ML 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9,27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 ART 2020: 15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ASEPTOMAN 1000 ML 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27 TL / 40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40 TL / 60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101</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BELGİM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 100 ML</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21,5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ELDİVEN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27,5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102</w:t>
            </w:r>
          </w:p>
        </w:tc>
        <w:tc>
          <w:tcPr>
            <w:tcW w:w="2210" w:type="dxa"/>
            <w:tcBorders>
              <w:top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BEREN SAĞLIK MEDİKAL LTD. ŞTİ.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 1 LT</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50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60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r w:rsidRPr="00BC14FB">
              <w:rPr>
                <w:sz w:val="20"/>
                <w:szCs w:val="20"/>
              </w:rPr>
              <w:t>103</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BERKAY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0,18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0,30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 100ML</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9,90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13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 1 LT</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20,65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27,5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104</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BİRGÜL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19,89 TL; MART 2020: 27,10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SATIŞ: 24 TL; MART 2020: 33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FİLTRESİZ 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3,06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7,18 TL, MART 2020: 7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10 TL, MART 2020: 9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105</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BİZİM ECZANE</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16,80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ELDİVEN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23,75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28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CAN MEDİKAL</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14,99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16,20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bCs/>
                <w:sz w:val="20"/>
                <w:szCs w:val="20"/>
              </w:rPr>
              <w:t>MART 2020: 12 TL</w:t>
            </w:r>
            <w:r w:rsidRPr="00BC14FB">
              <w:rPr>
                <w:sz w:val="20"/>
                <w:szCs w:val="20"/>
              </w:rPr>
              <w:t xml:space="preserve"> </w:t>
            </w:r>
            <w:r w:rsidRPr="00BC14FB">
              <w:rPr>
                <w:bCs/>
                <w:sz w:val="20"/>
                <w:szCs w:val="20"/>
              </w:rPr>
              <w:t>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15,93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 1 LT</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28,21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32,5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106</w:t>
            </w:r>
          </w:p>
        </w:tc>
        <w:tc>
          <w:tcPr>
            <w:tcW w:w="2210" w:type="dxa"/>
            <w:tcBorders>
              <w:top w:val="single" w:sz="4" w:space="0" w:color="auto"/>
              <w:bottom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ÇAĞLA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10,01 TL imzalı beyan</w:t>
            </w:r>
          </w:p>
        </w:tc>
        <w:tc>
          <w:tcPr>
            <w:tcW w:w="292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12,5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107</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ÇAĞLAR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6,40 TL / 22,20 TL imzalı beyan</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MART 2020: 7 TL / 26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ELDİVEN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16,40 TL MART 2020: 35,85 TL imzalı beyan</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20,50 TL MART 2020: 42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108</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ÇEBE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39,5 TL MART 2020: 190 TL / VENTİLLİ: 25,2 TL imzalı beyan</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50 TL MART 2020: 250 TL / VENTİLLİ35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ELDİVEN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29,8 TL imzalı beyan</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109</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ÇİĞDEM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OCAK 2020: 7,20 TL ŞUBAT 2020: 12,20</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OCAK 2020: 10 TL ŞUBAT 2020: 17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ELDİVEN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19,5 TL MART 2020: 28,6 TL</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25 TL MART 2020: 36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MART 2020: 3 TL</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MART 2020: 4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19,30 TL MART 2020: 19,5 TL</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24 TL MART 2020: 25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110</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ÇINAR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MASKE (KUTU)</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54 TL</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ŞUBAT 2020: 70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KOLONYA 12 LT</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OCAK 2020: 158 TL MART 2020: 57,80 (5 LT)</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OCAK 2020: 200 TL MART 2020: 75 TL (5 LT)</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OCAK 2020: 17 TL, ŞUBAT 2020: 9,27 TL MART 2020: 50,31 TL</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OCAK 2020: 25 TL ŞUBAT 2020: 12 TL MART 2020: 65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r w:rsidRPr="00BC14FB">
              <w:rPr>
                <w:sz w:val="20"/>
                <w:szCs w:val="20"/>
              </w:rPr>
              <w:t>111</w:t>
            </w:r>
          </w:p>
        </w:tc>
        <w:tc>
          <w:tcPr>
            <w:tcW w:w="2210" w:type="dxa"/>
            <w:vMerge w:val="restart"/>
            <w:tcBorders>
              <w:top w:val="single" w:sz="4" w:space="0" w:color="auto"/>
              <w:right w:val="single" w:sz="4" w:space="0" w:color="auto"/>
            </w:tcBorders>
            <w:vAlign w:val="center"/>
          </w:tcPr>
          <w:p w:rsidR="00CF1C27" w:rsidRPr="00BC14FB" w:rsidRDefault="00CF1C27" w:rsidP="00D77565">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COŞKUN ECZANESİ</w:t>
            </w: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FİLTRELİ MASKE</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OCAK 2020: 9,71, ŞUBAT 2020: 9,85 TL, MART 2020: 23,48 TL</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OCAK 2020: 13 TL ŞUBAT 2020: 13 TL MART 2020: 30 TL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2"/>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D77565">
            <w:pPr>
              <w:ind w:right="110"/>
              <w:jc w:val="center"/>
              <w:rPr>
                <w:sz w:val="20"/>
                <w:szCs w:val="20"/>
              </w:rPr>
            </w:pPr>
          </w:p>
        </w:tc>
        <w:tc>
          <w:tcPr>
            <w:tcW w:w="2210" w:type="dxa"/>
            <w:vMerge/>
            <w:tcBorders>
              <w:bottom w:val="single" w:sz="4" w:space="0" w:color="auto"/>
              <w:right w:val="single" w:sz="4" w:space="0" w:color="auto"/>
            </w:tcBorders>
            <w:vAlign w:val="center"/>
          </w:tcPr>
          <w:p w:rsidR="00CF1C27" w:rsidRPr="00BC14FB" w:rsidRDefault="00CF1C27" w:rsidP="00D77565">
            <w:pPr>
              <w:jc w:val="center"/>
              <w:rPr>
                <w:sz w:val="20"/>
                <w:szCs w:val="20"/>
              </w:rPr>
            </w:pPr>
          </w:p>
        </w:tc>
        <w:tc>
          <w:tcPr>
            <w:tcW w:w="2707" w:type="dxa"/>
            <w:vMerge/>
            <w:tcBorders>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p>
        </w:tc>
        <w:tc>
          <w:tcPr>
            <w:tcW w:w="2562"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DEZENFEKTAN</w:t>
            </w:r>
          </w:p>
        </w:tc>
        <w:tc>
          <w:tcPr>
            <w:tcW w:w="2425" w:type="dxa"/>
            <w:tcBorders>
              <w:top w:val="single" w:sz="4" w:space="0" w:color="auto"/>
              <w:left w:val="single" w:sz="4" w:space="0" w:color="auto"/>
              <w:bottom w:val="single" w:sz="4" w:space="0" w:color="auto"/>
              <w:right w:val="single" w:sz="4" w:space="0" w:color="auto"/>
            </w:tcBorders>
            <w:vAlign w:val="center"/>
          </w:tcPr>
          <w:p w:rsidR="00CF1C27" w:rsidRPr="00BC14FB" w:rsidRDefault="00CF1C27" w:rsidP="00D77565">
            <w:pPr>
              <w:jc w:val="center"/>
              <w:rPr>
                <w:bCs/>
                <w:sz w:val="20"/>
                <w:szCs w:val="20"/>
              </w:rPr>
            </w:pPr>
            <w:r w:rsidRPr="00BC14FB">
              <w:rPr>
                <w:bCs/>
                <w:sz w:val="20"/>
                <w:szCs w:val="20"/>
              </w:rPr>
              <w:t>ŞUBAT - MART 2020: 4,13 TL (50 ml); ŞUBAT 2020: 20,65 TL (1 lt), MART 2020: 12,68 TL (100 ml(</w:t>
            </w:r>
          </w:p>
        </w:tc>
        <w:tc>
          <w:tcPr>
            <w:tcW w:w="2922" w:type="dxa"/>
            <w:tcBorders>
              <w:top w:val="single" w:sz="4" w:space="0" w:color="auto"/>
              <w:left w:val="single" w:sz="4" w:space="0" w:color="auto"/>
              <w:bottom w:val="single" w:sz="4" w:space="0" w:color="auto"/>
            </w:tcBorders>
            <w:vAlign w:val="center"/>
          </w:tcPr>
          <w:p w:rsidR="00CF1C27" w:rsidRPr="00BC14FB" w:rsidRDefault="00CF1C27" w:rsidP="00D77565">
            <w:pPr>
              <w:jc w:val="center"/>
              <w:rPr>
                <w:bCs/>
                <w:sz w:val="20"/>
                <w:szCs w:val="20"/>
              </w:rPr>
            </w:pPr>
            <w:r w:rsidRPr="00BC14FB">
              <w:rPr>
                <w:bCs/>
                <w:sz w:val="20"/>
                <w:szCs w:val="20"/>
              </w:rPr>
              <w:t>ŞUBAT-MART 2020: 5,5 TL (50 ml); ŞUBAT 2020: 27 TL (1 lt); Mart 2020: 15 TL (100 ml)</w:t>
            </w:r>
          </w:p>
        </w:tc>
        <w:tc>
          <w:tcPr>
            <w:tcW w:w="2922" w:type="dxa"/>
            <w:tcBorders>
              <w:left w:val="single" w:sz="4" w:space="0" w:color="auto"/>
            </w:tcBorders>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c>
          <w:tcPr>
            <w:tcW w:w="2922" w:type="dxa"/>
            <w:vAlign w:val="center"/>
          </w:tcPr>
          <w:p w:rsidR="00CF1C27" w:rsidRPr="00BC14FB" w:rsidRDefault="00CF1C27" w:rsidP="00D77565">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112</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DEVA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 DERMOSEP</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10 TL KDVli / 18,3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15 TL KDVli / 25 TL KDVli</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 FİCOMED</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20,65 TL / 46 TL / 4,13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35 TL / 60 TL / 10 TL KDVli</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113</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DORUK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EST KOLONYA 400 ml</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7,2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Pereja kolonya 400 ML</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19,90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27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FİCOMED Dezenfektan 50 ml</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4,13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6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AĞIZ MASKESİ</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0,80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Kağıt Maske</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0,30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0,50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114</w:t>
            </w:r>
          </w:p>
        </w:tc>
        <w:tc>
          <w:tcPr>
            <w:tcW w:w="2210" w:type="dxa"/>
            <w:tcBorders>
              <w:top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DEVRANOĞLU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 1 lt</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20,65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25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115</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EBRU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MARMARA 5LT KOLONYA</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ŞUBAT 2020: 78,9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100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DOLPHIN ELDİVEN PUDRALI 100lü</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33,51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45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KOLONYA 200 ML</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13,9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18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 1 LT</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OCAK 2020: 24,62 TL KDVli; ŞUBAT 2020: 20,65 TL KDVli; MART 2020: 40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OCAK 2020: 35 TL; ŞUBAT 2020: 26,5 TL; MART 2020: 55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MASKE TEK KATLI</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3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4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116</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BOĞAZİÇİ KOLONYA 400 ML</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22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27,5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100 ML DEZENFEKTAN</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6,25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7,5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MASKE 3 KATLI</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3,56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4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117</w:t>
            </w:r>
          </w:p>
        </w:tc>
        <w:tc>
          <w:tcPr>
            <w:tcW w:w="2210" w:type="dxa"/>
            <w:tcBorders>
              <w:top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EMEK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 I&amp;D</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33,21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42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118</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ERKAN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KOLONYA 400 ML</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17,13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24,5 TL KDVli</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MASKE 50’Lİ</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3,71 TL KDVli adet</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119</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ERKİN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KOLONYA 400 ML</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ŞUBAT 2020: 20,97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30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5,40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120</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FIÇICIOĞLU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 100 ML</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4,96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 1 LT</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20,65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40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121</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GAZKAR TIBBİ MALZ. İNŞ. TELST. TURZ. SAN. VE TİC. LTD. ŞTİ.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37,8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45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MASKE 3 KATLI</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108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150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122</w:t>
            </w:r>
          </w:p>
        </w:tc>
        <w:tc>
          <w:tcPr>
            <w:tcW w:w="2210" w:type="dxa"/>
            <w:vMerge w:val="restart"/>
            <w:tcBorders>
              <w:top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GENCAN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15,5 TL beyan</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19,5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3,78 TL beyan</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p>
        </w:tc>
        <w:tc>
          <w:tcPr>
            <w:tcW w:w="2210" w:type="dxa"/>
            <w:vMerge/>
            <w:tcBorders>
              <w:bottom w:val="single" w:sz="4" w:space="0" w:color="auto"/>
              <w:right w:val="single" w:sz="4" w:space="0" w:color="auto"/>
            </w:tcBorders>
          </w:tcPr>
          <w:p w:rsidR="00CF1C27" w:rsidRPr="00BC14FB" w:rsidRDefault="00CF1C27"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23,8 TL beyan</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30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123</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GÖKHAN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 50’Lİ</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3,80 TL KDVli adet</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40,12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124</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GÖLEMEN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FİLTRESİZ 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 ŞUBAT 2020: 9,85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 ŞUBAT 2020: 12,5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ve MART 2020: 9,5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ve MART 2020: 12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125</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GÖLET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 100 ML</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10,36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15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39,96 TL</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 50’Lİ</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3,71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126</w:t>
            </w:r>
          </w:p>
        </w:tc>
        <w:tc>
          <w:tcPr>
            <w:tcW w:w="2210" w:type="dxa"/>
            <w:tcBorders>
              <w:top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GÜLDEN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12,27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20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lastRenderedPageBreak/>
              <w:t>127</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GÜN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8,6 TL KDVli, MART 2020: 2,6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12 TL, MART 2020: 3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20,65 TL KDVli, MART : 46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24 TL, MART 2020: 50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 100’LÜ</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26 TL KDVli, MART 2020: 31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OCAK-ŞUBAT 2020: 30 TL MART 2020: 35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128</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GÜNEŞ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SOYBERK MASKE / MASKE VENTİLLİ</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7,54 TL KDVli; ŞUBAT 2020: 23,5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12 TL; ŞUBAT 2020: 30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21,58 TL KDVLİ / 19,92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30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FICOMED DEZENFEKTAN 25’Lİ</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4,13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6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129</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GÜNEŞİM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2,58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3,5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VENTİLSİZ MASKE 25Lİ</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497,5 TL KDVli (birim: 19,9 TL)</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20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130</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GÜRKAN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40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60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3M 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49 TL KDVli / 44,5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80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TEK KULLANIMLIK 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2,90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131</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HATİPOĞLU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34,26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 100 ML / B GOOD</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7,73 TL KDVli / MART 2020: 12,22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10 TL MART 2020: 16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 50Lİ</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1,099 TL KDVli MART 2020: 2,99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1,5 TL MART 2020: 4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132</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HAVSA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3,72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20,65 TL KDVli / 46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23 TL / 55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133</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HAYAT ECZANESİ- Ecz. Tülay Kuran</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25 TL KDVli  MART 2020: 3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30 TL MART 2020: 3,5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16,5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20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134</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HAYAT ECZANESİ – Ecz. Rukiye Calay</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6,33 TL KDVli / 10,74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8,5 TL / 14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23,76 TL</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30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135</w:t>
            </w:r>
          </w:p>
        </w:tc>
        <w:tc>
          <w:tcPr>
            <w:tcW w:w="2210" w:type="dxa"/>
            <w:tcBorders>
              <w:top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İNCİNUR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ŞUBAT 2020: 3,20 TL KDVli , MART 2020: 3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ŞUBAT 2020: 4,5 TL MART 2020: 4,5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136</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KALEİÇİ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8,60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OCAK-ŞUBAT 2020: 15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VENTİLLİ 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36 TL KDVli MART 2020: 53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45 TL MART 2020: 70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137</w:t>
            </w:r>
          </w:p>
        </w:tc>
        <w:tc>
          <w:tcPr>
            <w:tcW w:w="2210" w:type="dxa"/>
            <w:tcBorders>
              <w:top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KANIK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OCAK 2020: 8,90 TL KDVli ; ŞUBAT 2020: 8,5 TL KDVli;  MART 2020: 12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OCAK 2020: 14 TL ŞUBAT 2020: 11 TL MART 2020: 14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138</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KAYA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VENTİLLİ 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21,5 TL KDVli, MART 2020: 16,1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 MART 2020: 30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30,65 TL KDVli MART 2020: 40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40 TL MART 2020: 65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 CERRAHİ</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1,08 TL ŞUBAT 2020: 0,7 TL MART 2020: 3,71 TL / 2,85 TL</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1,5 TL ŞUBAT 2020: 1,25 TL MART 2020: 5 TL / 4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139</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KIRKPINAR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21,25 TL KDVli / 36,95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27 TL / 45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9,21 TL KDVli  ŞUBAT 2020: 35 TL KDVli  MART 2020: 3,25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13 TL ŞUBAT 2020: 45 TL MART 2020: 4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6,1 TL KDVli  MART 2020: 20,65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8,5 TL ŞUBAT 2020: 24 TL MART 2020: 26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140</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KIYIK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2,97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3M 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16,90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22,5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11,80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16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 100lük</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32,40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42,5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141</w:t>
            </w:r>
          </w:p>
        </w:tc>
        <w:tc>
          <w:tcPr>
            <w:tcW w:w="2210" w:type="dxa"/>
            <w:tcBorders>
              <w:top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KURAN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10,47 TL KDVli / 19,25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12,5 TL / 22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142</w:t>
            </w:r>
          </w:p>
        </w:tc>
        <w:tc>
          <w:tcPr>
            <w:tcW w:w="2210" w:type="dxa"/>
            <w:tcBorders>
              <w:top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EDİRNE</w:t>
            </w:r>
          </w:p>
        </w:tc>
        <w:tc>
          <w:tcPr>
            <w:tcW w:w="2707"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KUTLUTAŞ ECZANESİ</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DERMOSEPT DEZENFEKTAN 1 LT</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ŞUBAT 2020: 24,52 TL KDVli</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ŞUBAT 2020: 35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143</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MERCAN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0,62 TL KDVli ŞUBAT 2020: 0,72 TL KDVli MART 2020: 3,46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1 TL ŞUBAT 2020: 1,5 TL MART 2020: 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VENTİLLİ 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21,5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30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6,33 TL KDVli / 21,84 TL beyan</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9 TL / 30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144</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MERİÇ ECZANESİ (Ecz. Nihal Meriç)</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3,80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4,5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22,14 TL KDVli  MART 2020: 40,12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27,5 TL MART 2020: 50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23,8 TL KDVli , 31 MART 2020: 30,84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 MART 2020: 32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145</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MERİÇ ECZANESİ (Ecz. Duygu Gürgen)</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VENTİLLİ 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22,77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27,5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MARTT 2020: 145,5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170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 100ml</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13,73 TL KDVli   30 MART 2020 itibariyle: 38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18 TL / 50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28,61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37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146</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MERİÇ ECZANESİ (Ecz. Hatice Yücel)</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22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30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ELDİVEN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3,02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val="restart"/>
            <w:tcBorders>
              <w:top w:val="single" w:sz="4" w:space="0" w:color="auto"/>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r w:rsidRPr="00BC14FB">
              <w:rPr>
                <w:sz w:val="20"/>
                <w:szCs w:val="20"/>
              </w:rPr>
              <w:t>147</w:t>
            </w:r>
          </w:p>
        </w:tc>
        <w:tc>
          <w:tcPr>
            <w:tcW w:w="2210" w:type="dxa"/>
            <w:vMerge w:val="restart"/>
            <w:tcBorders>
              <w:top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EDİRNE</w:t>
            </w:r>
          </w:p>
        </w:tc>
        <w:tc>
          <w:tcPr>
            <w:tcW w:w="2707" w:type="dxa"/>
            <w:vMerge w:val="restart"/>
            <w:tcBorders>
              <w:top w:val="single" w:sz="4" w:space="0" w:color="auto"/>
              <w:left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MERKEZ ECZANESİ</w:t>
            </w: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KOLONYA</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MART 2020: 28,5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MART 2020: 35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MASKE 50’Lİ</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OCAK 2020: 8,60 TL KDVli  MART 2020: 13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OCAK 2020: 11 TL MART 2020: 16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BC14FB" w:rsidRPr="00BC14FB" w:rsidTr="00D77565">
        <w:trPr>
          <w:trHeight w:val="560"/>
        </w:trPr>
        <w:tc>
          <w:tcPr>
            <w:tcW w:w="894" w:type="dxa"/>
            <w:vMerge/>
            <w:tcBorders>
              <w:left w:val="single" w:sz="4" w:space="0" w:color="auto"/>
              <w:bottom w:val="single" w:sz="4" w:space="0" w:color="auto"/>
              <w:right w:val="single" w:sz="4" w:space="0" w:color="auto"/>
            </w:tcBorders>
            <w:shd w:val="clear" w:color="auto" w:fill="auto"/>
            <w:noWrap/>
            <w:vAlign w:val="center"/>
          </w:tcPr>
          <w:p w:rsidR="00401906" w:rsidRPr="00BC14FB" w:rsidRDefault="00401906" w:rsidP="00BC14FB">
            <w:pPr>
              <w:ind w:right="110"/>
              <w:jc w:val="center"/>
              <w:rPr>
                <w:sz w:val="20"/>
                <w:szCs w:val="20"/>
              </w:rPr>
            </w:pPr>
          </w:p>
        </w:tc>
        <w:tc>
          <w:tcPr>
            <w:tcW w:w="2210" w:type="dxa"/>
            <w:vMerge/>
            <w:tcBorders>
              <w:bottom w:val="single" w:sz="4" w:space="0" w:color="auto"/>
              <w:right w:val="single" w:sz="4" w:space="0" w:color="auto"/>
            </w:tcBorders>
          </w:tcPr>
          <w:p w:rsidR="00401906" w:rsidRPr="00BC14FB" w:rsidRDefault="00401906" w:rsidP="00BC14FB">
            <w:pPr>
              <w:jc w:val="center"/>
              <w:rPr>
                <w:sz w:val="20"/>
                <w:szCs w:val="20"/>
              </w:rPr>
            </w:pPr>
          </w:p>
        </w:tc>
        <w:tc>
          <w:tcPr>
            <w:tcW w:w="2707" w:type="dxa"/>
            <w:vMerge/>
            <w:tcBorders>
              <w:left w:val="single" w:sz="4" w:space="0" w:color="auto"/>
              <w:bottom w:val="single" w:sz="4" w:space="0" w:color="auto"/>
              <w:right w:val="single" w:sz="4" w:space="0" w:color="auto"/>
            </w:tcBorders>
          </w:tcPr>
          <w:p w:rsidR="00401906" w:rsidRPr="00BC14FB" w:rsidRDefault="00401906" w:rsidP="00BC14FB">
            <w:pPr>
              <w:jc w:val="center"/>
              <w:rPr>
                <w:sz w:val="20"/>
                <w:szCs w:val="20"/>
              </w:rPr>
            </w:pPr>
          </w:p>
        </w:tc>
        <w:tc>
          <w:tcPr>
            <w:tcW w:w="2562"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DEZENFEKTAN</w:t>
            </w:r>
          </w:p>
        </w:tc>
        <w:tc>
          <w:tcPr>
            <w:tcW w:w="2425" w:type="dxa"/>
            <w:tcBorders>
              <w:top w:val="single" w:sz="4" w:space="0" w:color="auto"/>
              <w:left w:val="single" w:sz="4" w:space="0" w:color="auto"/>
              <w:bottom w:val="single" w:sz="4" w:space="0" w:color="auto"/>
              <w:right w:val="single" w:sz="4" w:space="0" w:color="auto"/>
            </w:tcBorders>
          </w:tcPr>
          <w:p w:rsidR="00401906" w:rsidRPr="00BC14FB" w:rsidRDefault="00401906" w:rsidP="00BC14FB">
            <w:pPr>
              <w:jc w:val="center"/>
              <w:rPr>
                <w:sz w:val="20"/>
                <w:szCs w:val="20"/>
              </w:rPr>
            </w:pPr>
            <w:r w:rsidRPr="00BC14FB">
              <w:rPr>
                <w:sz w:val="20"/>
                <w:szCs w:val="20"/>
              </w:rPr>
              <w:t>ŞUBAT 2020: 11 TL KDVli  MART 2020: 23 TL KDVli / 20 TL KDVli</w:t>
            </w:r>
          </w:p>
        </w:tc>
        <w:tc>
          <w:tcPr>
            <w:tcW w:w="2922" w:type="dxa"/>
            <w:tcBorders>
              <w:top w:val="single" w:sz="4" w:space="0" w:color="auto"/>
              <w:left w:val="single" w:sz="4" w:space="0" w:color="auto"/>
              <w:bottom w:val="single" w:sz="4" w:space="0" w:color="auto"/>
            </w:tcBorders>
          </w:tcPr>
          <w:p w:rsidR="00401906" w:rsidRPr="00BC14FB" w:rsidRDefault="00401906" w:rsidP="00BC14FB">
            <w:pPr>
              <w:jc w:val="center"/>
              <w:rPr>
                <w:sz w:val="20"/>
                <w:szCs w:val="20"/>
              </w:rPr>
            </w:pPr>
            <w:r w:rsidRPr="00BC14FB">
              <w:rPr>
                <w:sz w:val="20"/>
                <w:szCs w:val="20"/>
              </w:rPr>
              <w:t>ŞUBAT 2020: 14 TL MART 2020: 29 TL / 24,8 TL</w:t>
            </w:r>
          </w:p>
        </w:tc>
        <w:tc>
          <w:tcPr>
            <w:tcW w:w="2922" w:type="dxa"/>
            <w:tcBorders>
              <w:left w:val="single" w:sz="4" w:space="0" w:color="auto"/>
            </w:tcBorders>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c>
          <w:tcPr>
            <w:tcW w:w="2922" w:type="dxa"/>
            <w:vAlign w:val="center"/>
          </w:tcPr>
          <w:p w:rsidR="00401906" w:rsidRPr="00BC14FB" w:rsidRDefault="00401906" w:rsidP="00BC14FB">
            <w:pPr>
              <w:ind w:right="110"/>
              <w:jc w:val="center"/>
              <w:rPr>
                <w:sz w:val="20"/>
                <w:szCs w:val="20"/>
              </w:rPr>
            </w:pPr>
          </w:p>
        </w:tc>
      </w:tr>
      <w:tr w:rsidR="00CF1C27" w:rsidRPr="00BC14FB" w:rsidTr="00D77565">
        <w:trPr>
          <w:trHeight w:val="56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27" w:rsidRPr="00BC14FB" w:rsidRDefault="00CF1C27" w:rsidP="00BC14FB">
            <w:pPr>
              <w:ind w:right="110"/>
              <w:jc w:val="center"/>
              <w:rPr>
                <w:sz w:val="20"/>
                <w:szCs w:val="20"/>
              </w:rPr>
            </w:pPr>
            <w:r w:rsidRPr="00BC14FB">
              <w:rPr>
                <w:sz w:val="20"/>
                <w:szCs w:val="20"/>
              </w:rPr>
              <w:t>148</w:t>
            </w:r>
          </w:p>
        </w:tc>
        <w:tc>
          <w:tcPr>
            <w:tcW w:w="2210" w:type="dxa"/>
            <w:tcBorders>
              <w:top w:val="single" w:sz="4" w:space="0" w:color="auto"/>
              <w:bottom w:val="single" w:sz="4" w:space="0" w:color="auto"/>
              <w:right w:val="single" w:sz="4" w:space="0" w:color="auto"/>
            </w:tcBorders>
          </w:tcPr>
          <w:p w:rsidR="00CF1C27" w:rsidRPr="00BC14FB" w:rsidRDefault="00CF1C27" w:rsidP="00BC14FB">
            <w:pPr>
              <w:jc w:val="center"/>
              <w:rPr>
                <w:sz w:val="20"/>
                <w:szCs w:val="20"/>
              </w:rPr>
            </w:pPr>
          </w:p>
        </w:tc>
        <w:tc>
          <w:tcPr>
            <w:tcW w:w="2707"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MERTEFE MEDİKAL</w:t>
            </w:r>
          </w:p>
        </w:tc>
        <w:tc>
          <w:tcPr>
            <w:tcW w:w="2562"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MASKE</w:t>
            </w:r>
          </w:p>
        </w:tc>
        <w:tc>
          <w:tcPr>
            <w:tcW w:w="2425" w:type="dxa"/>
            <w:tcBorders>
              <w:top w:val="single" w:sz="4" w:space="0" w:color="auto"/>
              <w:left w:val="single" w:sz="4" w:space="0" w:color="auto"/>
              <w:bottom w:val="single" w:sz="4" w:space="0" w:color="auto"/>
              <w:right w:val="single" w:sz="4" w:space="0" w:color="auto"/>
            </w:tcBorders>
          </w:tcPr>
          <w:p w:rsidR="00CF1C27" w:rsidRPr="00BC14FB" w:rsidRDefault="00CF1C27" w:rsidP="00BC14FB">
            <w:pPr>
              <w:jc w:val="center"/>
              <w:rPr>
                <w:sz w:val="20"/>
                <w:szCs w:val="20"/>
              </w:rPr>
            </w:pPr>
            <w:r w:rsidRPr="00BC14FB">
              <w:rPr>
                <w:sz w:val="20"/>
                <w:szCs w:val="20"/>
              </w:rPr>
              <w:t>MART 2020: 2,25 TL / 2,1 TL / 2,3 TL KDVsiz</w:t>
            </w:r>
          </w:p>
        </w:tc>
        <w:tc>
          <w:tcPr>
            <w:tcW w:w="2922" w:type="dxa"/>
            <w:tcBorders>
              <w:top w:val="single" w:sz="4" w:space="0" w:color="auto"/>
              <w:left w:val="single" w:sz="4" w:space="0" w:color="auto"/>
              <w:bottom w:val="single" w:sz="4" w:space="0" w:color="auto"/>
            </w:tcBorders>
          </w:tcPr>
          <w:p w:rsidR="00CF1C27" w:rsidRPr="00BC14FB" w:rsidRDefault="00CF1C27" w:rsidP="00BC14FB">
            <w:pPr>
              <w:jc w:val="center"/>
              <w:rPr>
                <w:sz w:val="20"/>
                <w:szCs w:val="20"/>
              </w:rPr>
            </w:pPr>
            <w:r w:rsidRPr="00BC14FB">
              <w:rPr>
                <w:sz w:val="20"/>
                <w:szCs w:val="20"/>
              </w:rPr>
              <w:t>MART 2020: 3 TL</w:t>
            </w:r>
          </w:p>
        </w:tc>
        <w:tc>
          <w:tcPr>
            <w:tcW w:w="2922" w:type="dxa"/>
            <w:tcBorders>
              <w:left w:val="single" w:sz="4" w:space="0" w:color="auto"/>
            </w:tcBorders>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c>
          <w:tcPr>
            <w:tcW w:w="2922" w:type="dxa"/>
            <w:vAlign w:val="center"/>
          </w:tcPr>
          <w:p w:rsidR="00CF1C27" w:rsidRPr="00BC14FB" w:rsidRDefault="00CF1C27" w:rsidP="00BC14FB">
            <w:pPr>
              <w:ind w:right="110"/>
              <w:jc w:val="center"/>
              <w:rPr>
                <w:sz w:val="20"/>
                <w:szCs w:val="20"/>
              </w:rPr>
            </w:pPr>
          </w:p>
        </w:tc>
      </w:tr>
    </w:tbl>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BC14FB">
      <w:pPr>
        <w:ind w:right="110"/>
        <w:jc w:val="center"/>
        <w:rPr>
          <w:b/>
          <w:highlight w:val="yellow"/>
        </w:rPr>
      </w:pPr>
    </w:p>
    <w:p w:rsidR="00CF1C27" w:rsidRPr="00BC14FB" w:rsidRDefault="00CF1C27" w:rsidP="00913E06">
      <w:pPr>
        <w:ind w:right="110"/>
        <w:rPr>
          <w:b/>
        </w:rPr>
      </w:pPr>
    </w:p>
    <w:sectPr w:rsidR="00CF1C27" w:rsidRPr="00BC14FB" w:rsidSect="00D51F9E">
      <w:footerReference w:type="default" r:id="rId20"/>
      <w:type w:val="continuous"/>
      <w:pgSz w:w="16838" w:h="11906" w:orient="landscape"/>
      <w:pgMar w:top="1134" w:right="1245"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93" w:rsidRDefault="002B4893" w:rsidP="007E77EE">
      <w:r>
        <w:separator/>
      </w:r>
    </w:p>
  </w:endnote>
  <w:endnote w:type="continuationSeparator" w:id="0">
    <w:p w:rsidR="002B4893" w:rsidRDefault="002B4893" w:rsidP="007E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75676"/>
      <w:docPartObj>
        <w:docPartGallery w:val="Page Numbers (Bottom of Page)"/>
        <w:docPartUnique/>
      </w:docPartObj>
    </w:sdtPr>
    <w:sdtEndPr/>
    <w:sdtContent>
      <w:p w:rsidR="00FF1602" w:rsidRDefault="00FF1602">
        <w:pPr>
          <w:pStyle w:val="AltBilgi"/>
          <w:jc w:val="center"/>
        </w:pPr>
        <w:r>
          <w:fldChar w:fldCharType="begin"/>
        </w:r>
        <w:r>
          <w:instrText>PAGE   \* MERGEFORMAT</w:instrText>
        </w:r>
        <w:r>
          <w:fldChar w:fldCharType="separate"/>
        </w:r>
        <w:r w:rsidR="0016045D">
          <w:rPr>
            <w:noProof/>
          </w:rPr>
          <w:t>1</w:t>
        </w:r>
        <w:r>
          <w:fldChar w:fldCharType="end"/>
        </w:r>
      </w:p>
    </w:sdtContent>
  </w:sdt>
  <w:p w:rsidR="00FF1602" w:rsidRDefault="00FF16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5796"/>
      <w:docPartObj>
        <w:docPartGallery w:val="Page Numbers (Bottom of Page)"/>
        <w:docPartUnique/>
      </w:docPartObj>
    </w:sdtPr>
    <w:sdtEndPr/>
    <w:sdtContent>
      <w:p w:rsidR="00FF1602" w:rsidRDefault="00FF1602">
        <w:pPr>
          <w:pStyle w:val="AltBilgi"/>
          <w:jc w:val="center"/>
        </w:pPr>
        <w:r>
          <w:fldChar w:fldCharType="begin"/>
        </w:r>
        <w:r>
          <w:instrText>PAGE   \* MERGEFORMAT</w:instrText>
        </w:r>
        <w:r>
          <w:fldChar w:fldCharType="separate"/>
        </w:r>
        <w:r w:rsidR="002E7DDB">
          <w:rPr>
            <w:noProof/>
          </w:rPr>
          <w:t>74</w:t>
        </w:r>
        <w:r>
          <w:fldChar w:fldCharType="end"/>
        </w:r>
      </w:p>
    </w:sdtContent>
  </w:sdt>
  <w:p w:rsidR="00FF1602" w:rsidRDefault="00FF16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93" w:rsidRDefault="002B4893" w:rsidP="007E77EE">
      <w:r>
        <w:separator/>
      </w:r>
    </w:p>
  </w:footnote>
  <w:footnote w:type="continuationSeparator" w:id="0">
    <w:p w:rsidR="002B4893" w:rsidRDefault="002B4893" w:rsidP="007E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3" w15:restartNumberingAfterBreak="0">
    <w:nsid w:val="1D340003"/>
    <w:multiLevelType w:val="hybridMultilevel"/>
    <w:tmpl w:val="050AADA0"/>
    <w:lvl w:ilvl="0" w:tplc="5F26AEF2">
      <w:start w:val="3"/>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DB71CA"/>
    <w:multiLevelType w:val="hybridMultilevel"/>
    <w:tmpl w:val="B8E26894"/>
    <w:lvl w:ilvl="0" w:tplc="0EB82D6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152456"/>
    <w:multiLevelType w:val="hybridMultilevel"/>
    <w:tmpl w:val="608EB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3A7C6C"/>
    <w:multiLevelType w:val="hybridMultilevel"/>
    <w:tmpl w:val="9F260E9C"/>
    <w:lvl w:ilvl="0" w:tplc="576671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EC73D9"/>
    <w:multiLevelType w:val="hybridMultilevel"/>
    <w:tmpl w:val="4CA26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A902FA"/>
    <w:multiLevelType w:val="hybridMultilevel"/>
    <w:tmpl w:val="C6D8CD5C"/>
    <w:lvl w:ilvl="0" w:tplc="B030919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48B74FED"/>
    <w:multiLevelType w:val="hybridMultilevel"/>
    <w:tmpl w:val="CBEA69B8"/>
    <w:lvl w:ilvl="0" w:tplc="1D0A7D5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8" w15:restartNumberingAfterBreak="0">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F3CA9"/>
    <w:multiLevelType w:val="multilevel"/>
    <w:tmpl w:val="BDD89EA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886280"/>
    <w:multiLevelType w:val="hybridMultilevel"/>
    <w:tmpl w:val="8B34F5D8"/>
    <w:lvl w:ilvl="0" w:tplc="73423DC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E63229"/>
    <w:multiLevelType w:val="hybridMultilevel"/>
    <w:tmpl w:val="7E7C034A"/>
    <w:lvl w:ilvl="0" w:tplc="7CAC435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7945CA"/>
    <w:multiLevelType w:val="hybridMultilevel"/>
    <w:tmpl w:val="9E64D634"/>
    <w:lvl w:ilvl="0" w:tplc="226CCB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507E8C"/>
    <w:multiLevelType w:val="hybridMultilevel"/>
    <w:tmpl w:val="4C606C0E"/>
    <w:lvl w:ilvl="0" w:tplc="E8165500">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5DD2114B"/>
    <w:multiLevelType w:val="hybridMultilevel"/>
    <w:tmpl w:val="9B3A8AF4"/>
    <w:lvl w:ilvl="0" w:tplc="C20E220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6" w15:restartNumberingAfterBreak="0">
    <w:nsid w:val="5EAC37DD"/>
    <w:multiLevelType w:val="hybridMultilevel"/>
    <w:tmpl w:val="93FCCA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0C3F7F"/>
    <w:multiLevelType w:val="hybridMultilevel"/>
    <w:tmpl w:val="46A46FA6"/>
    <w:lvl w:ilvl="0" w:tplc="606EC0A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8" w15:restartNumberingAfterBreak="0">
    <w:nsid w:val="64FE3146"/>
    <w:multiLevelType w:val="hybridMultilevel"/>
    <w:tmpl w:val="47A61A90"/>
    <w:lvl w:ilvl="0" w:tplc="F794825A">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0A4CF0"/>
    <w:multiLevelType w:val="hybridMultilevel"/>
    <w:tmpl w:val="743ECDD0"/>
    <w:lvl w:ilvl="0" w:tplc="2EF8265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45E1C20"/>
    <w:multiLevelType w:val="hybridMultilevel"/>
    <w:tmpl w:val="2498334E"/>
    <w:lvl w:ilvl="0" w:tplc="78444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7F43AA"/>
    <w:multiLevelType w:val="hybridMultilevel"/>
    <w:tmpl w:val="0DA4A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2"/>
  </w:num>
  <w:num w:numId="2">
    <w:abstractNumId w:val="23"/>
  </w:num>
  <w:num w:numId="3">
    <w:abstractNumId w:val="31"/>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0"/>
  </w:num>
  <w:num w:numId="10">
    <w:abstractNumId w:val="32"/>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10"/>
  </w:num>
  <w:num w:numId="16">
    <w:abstractNumId w:val="18"/>
  </w:num>
  <w:num w:numId="17">
    <w:abstractNumId w:val="30"/>
  </w:num>
  <w:num w:numId="18">
    <w:abstractNumId w:val="1"/>
  </w:num>
  <w:num w:numId="19">
    <w:abstractNumId w:val="20"/>
  </w:num>
  <w:num w:numId="20">
    <w:abstractNumId w:val="6"/>
  </w:num>
  <w:num w:numId="21">
    <w:abstractNumId w:val="24"/>
  </w:num>
  <w:num w:numId="22">
    <w:abstractNumId w:val="15"/>
  </w:num>
  <w:num w:numId="23">
    <w:abstractNumId w:val="7"/>
  </w:num>
  <w:num w:numId="24">
    <w:abstractNumId w:val="9"/>
  </w:num>
  <w:num w:numId="25">
    <w:abstractNumId w:val="16"/>
  </w:num>
  <w:num w:numId="26">
    <w:abstractNumId w:val="29"/>
  </w:num>
  <w:num w:numId="27">
    <w:abstractNumId w:val="3"/>
  </w:num>
  <w:num w:numId="28">
    <w:abstractNumId w:val="22"/>
  </w:num>
  <w:num w:numId="29">
    <w:abstractNumId w:val="17"/>
  </w:num>
  <w:num w:numId="30">
    <w:abstractNumId w:val="27"/>
  </w:num>
  <w:num w:numId="31">
    <w:abstractNumId w:val="11"/>
  </w:num>
  <w:num w:numId="32">
    <w:abstractNumId w:val="28"/>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D"/>
    <w:rsid w:val="00011052"/>
    <w:rsid w:val="00011E67"/>
    <w:rsid w:val="00024C2C"/>
    <w:rsid w:val="00030862"/>
    <w:rsid w:val="00030F49"/>
    <w:rsid w:val="00050A40"/>
    <w:rsid w:val="00051EB9"/>
    <w:rsid w:val="00063979"/>
    <w:rsid w:val="000661A4"/>
    <w:rsid w:val="00066634"/>
    <w:rsid w:val="00074DBE"/>
    <w:rsid w:val="000805CE"/>
    <w:rsid w:val="00092A42"/>
    <w:rsid w:val="000A4094"/>
    <w:rsid w:val="000A49E6"/>
    <w:rsid w:val="000B4751"/>
    <w:rsid w:val="000E33F2"/>
    <w:rsid w:val="000E57DC"/>
    <w:rsid w:val="000F7EF8"/>
    <w:rsid w:val="00102EA7"/>
    <w:rsid w:val="001074D2"/>
    <w:rsid w:val="00110D9C"/>
    <w:rsid w:val="001127C4"/>
    <w:rsid w:val="00120244"/>
    <w:rsid w:val="001239F7"/>
    <w:rsid w:val="001251F5"/>
    <w:rsid w:val="0012662F"/>
    <w:rsid w:val="001348DC"/>
    <w:rsid w:val="001362C2"/>
    <w:rsid w:val="00136989"/>
    <w:rsid w:val="00136CEA"/>
    <w:rsid w:val="0014139F"/>
    <w:rsid w:val="00147E22"/>
    <w:rsid w:val="001560AE"/>
    <w:rsid w:val="0016045D"/>
    <w:rsid w:val="0016084B"/>
    <w:rsid w:val="00166522"/>
    <w:rsid w:val="00166DC1"/>
    <w:rsid w:val="00167CE5"/>
    <w:rsid w:val="00175CCF"/>
    <w:rsid w:val="001809BC"/>
    <w:rsid w:val="00194A71"/>
    <w:rsid w:val="001A3186"/>
    <w:rsid w:val="001A5D2A"/>
    <w:rsid w:val="001A7977"/>
    <w:rsid w:val="001B4360"/>
    <w:rsid w:val="001C6AB4"/>
    <w:rsid w:val="001D5DAE"/>
    <w:rsid w:val="001E50EE"/>
    <w:rsid w:val="001F6081"/>
    <w:rsid w:val="001F647B"/>
    <w:rsid w:val="002056B8"/>
    <w:rsid w:val="002058F3"/>
    <w:rsid w:val="00205B24"/>
    <w:rsid w:val="00207070"/>
    <w:rsid w:val="00210B76"/>
    <w:rsid w:val="00212551"/>
    <w:rsid w:val="00221A8E"/>
    <w:rsid w:val="002267D4"/>
    <w:rsid w:val="00227FA2"/>
    <w:rsid w:val="0024455F"/>
    <w:rsid w:val="00254BF8"/>
    <w:rsid w:val="0025617B"/>
    <w:rsid w:val="00256FA8"/>
    <w:rsid w:val="00262206"/>
    <w:rsid w:val="00266AEF"/>
    <w:rsid w:val="00271A04"/>
    <w:rsid w:val="002725A4"/>
    <w:rsid w:val="0029246F"/>
    <w:rsid w:val="00296B9D"/>
    <w:rsid w:val="002A3F70"/>
    <w:rsid w:val="002A51A5"/>
    <w:rsid w:val="002A59FA"/>
    <w:rsid w:val="002A746C"/>
    <w:rsid w:val="002B119C"/>
    <w:rsid w:val="002B1AD5"/>
    <w:rsid w:val="002B4893"/>
    <w:rsid w:val="002C10C4"/>
    <w:rsid w:val="002C57CD"/>
    <w:rsid w:val="002D478D"/>
    <w:rsid w:val="002D5A90"/>
    <w:rsid w:val="002E15D4"/>
    <w:rsid w:val="002E338D"/>
    <w:rsid w:val="002E33C4"/>
    <w:rsid w:val="002E7257"/>
    <w:rsid w:val="002E7DDB"/>
    <w:rsid w:val="002F57F9"/>
    <w:rsid w:val="002F6526"/>
    <w:rsid w:val="002F7550"/>
    <w:rsid w:val="003066B9"/>
    <w:rsid w:val="003068B1"/>
    <w:rsid w:val="00312E0E"/>
    <w:rsid w:val="0032439B"/>
    <w:rsid w:val="00337782"/>
    <w:rsid w:val="0034047F"/>
    <w:rsid w:val="00340B71"/>
    <w:rsid w:val="00342967"/>
    <w:rsid w:val="003431C9"/>
    <w:rsid w:val="00347A4E"/>
    <w:rsid w:val="00352FF3"/>
    <w:rsid w:val="003546B8"/>
    <w:rsid w:val="003549FF"/>
    <w:rsid w:val="00361419"/>
    <w:rsid w:val="003638DD"/>
    <w:rsid w:val="00366A80"/>
    <w:rsid w:val="00374BC5"/>
    <w:rsid w:val="003B5FE3"/>
    <w:rsid w:val="003C1EF2"/>
    <w:rsid w:val="003C711A"/>
    <w:rsid w:val="003D2785"/>
    <w:rsid w:val="003E6844"/>
    <w:rsid w:val="00400C49"/>
    <w:rsid w:val="00401906"/>
    <w:rsid w:val="0040375E"/>
    <w:rsid w:val="00404D90"/>
    <w:rsid w:val="004100EB"/>
    <w:rsid w:val="004261E3"/>
    <w:rsid w:val="00431769"/>
    <w:rsid w:val="004433B7"/>
    <w:rsid w:val="00444CC9"/>
    <w:rsid w:val="00445351"/>
    <w:rsid w:val="004636A3"/>
    <w:rsid w:val="00466917"/>
    <w:rsid w:val="0047568E"/>
    <w:rsid w:val="00477094"/>
    <w:rsid w:val="004818DB"/>
    <w:rsid w:val="00492AEC"/>
    <w:rsid w:val="004A3A6A"/>
    <w:rsid w:val="004A6D21"/>
    <w:rsid w:val="004B5379"/>
    <w:rsid w:val="004B6349"/>
    <w:rsid w:val="004C2FDE"/>
    <w:rsid w:val="004C3C62"/>
    <w:rsid w:val="004D75C3"/>
    <w:rsid w:val="004E5318"/>
    <w:rsid w:val="004F1406"/>
    <w:rsid w:val="004F1CBA"/>
    <w:rsid w:val="004F33B1"/>
    <w:rsid w:val="004F6DA5"/>
    <w:rsid w:val="00505467"/>
    <w:rsid w:val="005145A1"/>
    <w:rsid w:val="00515CC6"/>
    <w:rsid w:val="00516022"/>
    <w:rsid w:val="00520263"/>
    <w:rsid w:val="0052329F"/>
    <w:rsid w:val="00526DD3"/>
    <w:rsid w:val="0053114C"/>
    <w:rsid w:val="00534A1B"/>
    <w:rsid w:val="005353B1"/>
    <w:rsid w:val="005400EC"/>
    <w:rsid w:val="00543D79"/>
    <w:rsid w:val="00544918"/>
    <w:rsid w:val="00554FD9"/>
    <w:rsid w:val="0055608D"/>
    <w:rsid w:val="00563E25"/>
    <w:rsid w:val="00570B4A"/>
    <w:rsid w:val="005769CD"/>
    <w:rsid w:val="005851AC"/>
    <w:rsid w:val="00593FB2"/>
    <w:rsid w:val="00594AB5"/>
    <w:rsid w:val="005A014A"/>
    <w:rsid w:val="005A6DFF"/>
    <w:rsid w:val="005A7F5A"/>
    <w:rsid w:val="005B6FFF"/>
    <w:rsid w:val="005C4254"/>
    <w:rsid w:val="005C5B6D"/>
    <w:rsid w:val="005D078E"/>
    <w:rsid w:val="005D174B"/>
    <w:rsid w:val="005D5633"/>
    <w:rsid w:val="005E4E0B"/>
    <w:rsid w:val="005F609E"/>
    <w:rsid w:val="005F6CE6"/>
    <w:rsid w:val="0060076F"/>
    <w:rsid w:val="0060161F"/>
    <w:rsid w:val="006147B5"/>
    <w:rsid w:val="006271C6"/>
    <w:rsid w:val="006275CF"/>
    <w:rsid w:val="006313BC"/>
    <w:rsid w:val="006317B8"/>
    <w:rsid w:val="006342DF"/>
    <w:rsid w:val="00634802"/>
    <w:rsid w:val="006351BC"/>
    <w:rsid w:val="006357BF"/>
    <w:rsid w:val="00647107"/>
    <w:rsid w:val="0065415A"/>
    <w:rsid w:val="00655CA0"/>
    <w:rsid w:val="0065739A"/>
    <w:rsid w:val="00661B0D"/>
    <w:rsid w:val="0067284E"/>
    <w:rsid w:val="00673219"/>
    <w:rsid w:val="006869F2"/>
    <w:rsid w:val="00697AFE"/>
    <w:rsid w:val="006A0ECE"/>
    <w:rsid w:val="006C06C3"/>
    <w:rsid w:val="006C3E10"/>
    <w:rsid w:val="006C68D7"/>
    <w:rsid w:val="006D72D6"/>
    <w:rsid w:val="006E3D4A"/>
    <w:rsid w:val="00717ABD"/>
    <w:rsid w:val="00721D4C"/>
    <w:rsid w:val="00735B80"/>
    <w:rsid w:val="0074324A"/>
    <w:rsid w:val="007451D8"/>
    <w:rsid w:val="00750B36"/>
    <w:rsid w:val="0076215C"/>
    <w:rsid w:val="00766F90"/>
    <w:rsid w:val="007757CA"/>
    <w:rsid w:val="007805AC"/>
    <w:rsid w:val="007833FD"/>
    <w:rsid w:val="00790DFC"/>
    <w:rsid w:val="007A08B2"/>
    <w:rsid w:val="007A4224"/>
    <w:rsid w:val="007A4540"/>
    <w:rsid w:val="007A739D"/>
    <w:rsid w:val="007B080A"/>
    <w:rsid w:val="007B12A2"/>
    <w:rsid w:val="007B2D40"/>
    <w:rsid w:val="007B4D4B"/>
    <w:rsid w:val="007C0517"/>
    <w:rsid w:val="007C0875"/>
    <w:rsid w:val="007C12BC"/>
    <w:rsid w:val="007C3795"/>
    <w:rsid w:val="007C4A57"/>
    <w:rsid w:val="007D6B78"/>
    <w:rsid w:val="007E77EE"/>
    <w:rsid w:val="007F1D2F"/>
    <w:rsid w:val="007F52D6"/>
    <w:rsid w:val="00805127"/>
    <w:rsid w:val="00813924"/>
    <w:rsid w:val="00815DFD"/>
    <w:rsid w:val="00816A27"/>
    <w:rsid w:val="0082243F"/>
    <w:rsid w:val="00827A84"/>
    <w:rsid w:val="00833122"/>
    <w:rsid w:val="00836064"/>
    <w:rsid w:val="00842EBD"/>
    <w:rsid w:val="00844468"/>
    <w:rsid w:val="008453BA"/>
    <w:rsid w:val="008454DA"/>
    <w:rsid w:val="00845DC8"/>
    <w:rsid w:val="00846CE3"/>
    <w:rsid w:val="00875838"/>
    <w:rsid w:val="00876127"/>
    <w:rsid w:val="00876E17"/>
    <w:rsid w:val="00877690"/>
    <w:rsid w:val="00877F05"/>
    <w:rsid w:val="00890FE4"/>
    <w:rsid w:val="0089250C"/>
    <w:rsid w:val="0089292C"/>
    <w:rsid w:val="008A56E9"/>
    <w:rsid w:val="008A71AF"/>
    <w:rsid w:val="008B1788"/>
    <w:rsid w:val="008B5D53"/>
    <w:rsid w:val="008C40AA"/>
    <w:rsid w:val="008D07BF"/>
    <w:rsid w:val="008D2BD4"/>
    <w:rsid w:val="008D663B"/>
    <w:rsid w:val="008D6D7E"/>
    <w:rsid w:val="008E1003"/>
    <w:rsid w:val="008E665B"/>
    <w:rsid w:val="008F1C25"/>
    <w:rsid w:val="008F3B5C"/>
    <w:rsid w:val="0090061E"/>
    <w:rsid w:val="009133FC"/>
    <w:rsid w:val="00913E06"/>
    <w:rsid w:val="00915BE6"/>
    <w:rsid w:val="009263F8"/>
    <w:rsid w:val="00927DF7"/>
    <w:rsid w:val="00932024"/>
    <w:rsid w:val="00934D25"/>
    <w:rsid w:val="00940363"/>
    <w:rsid w:val="009460E2"/>
    <w:rsid w:val="00950F08"/>
    <w:rsid w:val="00952E55"/>
    <w:rsid w:val="00957643"/>
    <w:rsid w:val="0096095F"/>
    <w:rsid w:val="00960BED"/>
    <w:rsid w:val="009708F1"/>
    <w:rsid w:val="00971814"/>
    <w:rsid w:val="00983CD0"/>
    <w:rsid w:val="00984346"/>
    <w:rsid w:val="00984A85"/>
    <w:rsid w:val="00992B16"/>
    <w:rsid w:val="00995C92"/>
    <w:rsid w:val="009B01CD"/>
    <w:rsid w:val="009B308A"/>
    <w:rsid w:val="009C754B"/>
    <w:rsid w:val="009D04D9"/>
    <w:rsid w:val="009D0974"/>
    <w:rsid w:val="009D2107"/>
    <w:rsid w:val="009D2512"/>
    <w:rsid w:val="009D6886"/>
    <w:rsid w:val="009D7BBE"/>
    <w:rsid w:val="009E7E95"/>
    <w:rsid w:val="009F6620"/>
    <w:rsid w:val="00A00512"/>
    <w:rsid w:val="00A054B2"/>
    <w:rsid w:val="00A0635B"/>
    <w:rsid w:val="00A10819"/>
    <w:rsid w:val="00A109EC"/>
    <w:rsid w:val="00A204C9"/>
    <w:rsid w:val="00A308D7"/>
    <w:rsid w:val="00A32107"/>
    <w:rsid w:val="00A37E9E"/>
    <w:rsid w:val="00A41ACA"/>
    <w:rsid w:val="00A4284D"/>
    <w:rsid w:val="00A4695E"/>
    <w:rsid w:val="00A65EE3"/>
    <w:rsid w:val="00A70B65"/>
    <w:rsid w:val="00A72888"/>
    <w:rsid w:val="00A73D7B"/>
    <w:rsid w:val="00A76006"/>
    <w:rsid w:val="00A91D98"/>
    <w:rsid w:val="00A94E19"/>
    <w:rsid w:val="00AA3DF9"/>
    <w:rsid w:val="00AA43F7"/>
    <w:rsid w:val="00AA605F"/>
    <w:rsid w:val="00AA7F1C"/>
    <w:rsid w:val="00AC48F7"/>
    <w:rsid w:val="00AC5058"/>
    <w:rsid w:val="00AD58B5"/>
    <w:rsid w:val="00AE393C"/>
    <w:rsid w:val="00AE45F7"/>
    <w:rsid w:val="00B01487"/>
    <w:rsid w:val="00B12D7B"/>
    <w:rsid w:val="00B2231D"/>
    <w:rsid w:val="00B5059B"/>
    <w:rsid w:val="00B5556D"/>
    <w:rsid w:val="00B63CFC"/>
    <w:rsid w:val="00B65AEA"/>
    <w:rsid w:val="00B67427"/>
    <w:rsid w:val="00B7278D"/>
    <w:rsid w:val="00B836D7"/>
    <w:rsid w:val="00B9696E"/>
    <w:rsid w:val="00BA0013"/>
    <w:rsid w:val="00BA2C99"/>
    <w:rsid w:val="00BA4C33"/>
    <w:rsid w:val="00BA6EE9"/>
    <w:rsid w:val="00BB163B"/>
    <w:rsid w:val="00BB6135"/>
    <w:rsid w:val="00BB7D0A"/>
    <w:rsid w:val="00BC14FB"/>
    <w:rsid w:val="00BC4534"/>
    <w:rsid w:val="00BC7338"/>
    <w:rsid w:val="00BD4ADD"/>
    <w:rsid w:val="00BD5487"/>
    <w:rsid w:val="00BD5B94"/>
    <w:rsid w:val="00BE2709"/>
    <w:rsid w:val="00BF422A"/>
    <w:rsid w:val="00BF49D7"/>
    <w:rsid w:val="00C132BA"/>
    <w:rsid w:val="00C157B9"/>
    <w:rsid w:val="00C16E6C"/>
    <w:rsid w:val="00C4242D"/>
    <w:rsid w:val="00C50A42"/>
    <w:rsid w:val="00C57A2B"/>
    <w:rsid w:val="00C73C10"/>
    <w:rsid w:val="00C81D2C"/>
    <w:rsid w:val="00C868E0"/>
    <w:rsid w:val="00C86ABD"/>
    <w:rsid w:val="00C8711F"/>
    <w:rsid w:val="00C87D15"/>
    <w:rsid w:val="00C93D7C"/>
    <w:rsid w:val="00CA21D4"/>
    <w:rsid w:val="00CA3814"/>
    <w:rsid w:val="00CB0B93"/>
    <w:rsid w:val="00CB3408"/>
    <w:rsid w:val="00CB36DF"/>
    <w:rsid w:val="00CC017F"/>
    <w:rsid w:val="00CC08AA"/>
    <w:rsid w:val="00CC2C72"/>
    <w:rsid w:val="00CD13E6"/>
    <w:rsid w:val="00CD6F98"/>
    <w:rsid w:val="00CE7581"/>
    <w:rsid w:val="00CE79EF"/>
    <w:rsid w:val="00CF001F"/>
    <w:rsid w:val="00CF1C27"/>
    <w:rsid w:val="00CF2E90"/>
    <w:rsid w:val="00CF5391"/>
    <w:rsid w:val="00CF56A2"/>
    <w:rsid w:val="00CF674C"/>
    <w:rsid w:val="00D047BF"/>
    <w:rsid w:val="00D05F3C"/>
    <w:rsid w:val="00D05FF9"/>
    <w:rsid w:val="00D1703B"/>
    <w:rsid w:val="00D2208E"/>
    <w:rsid w:val="00D226EA"/>
    <w:rsid w:val="00D25F53"/>
    <w:rsid w:val="00D26799"/>
    <w:rsid w:val="00D331C0"/>
    <w:rsid w:val="00D40C10"/>
    <w:rsid w:val="00D46176"/>
    <w:rsid w:val="00D47F38"/>
    <w:rsid w:val="00D51F9E"/>
    <w:rsid w:val="00D53A9A"/>
    <w:rsid w:val="00D64985"/>
    <w:rsid w:val="00D664D0"/>
    <w:rsid w:val="00D74466"/>
    <w:rsid w:val="00D756C7"/>
    <w:rsid w:val="00D757B1"/>
    <w:rsid w:val="00D774BB"/>
    <w:rsid w:val="00D77565"/>
    <w:rsid w:val="00D77627"/>
    <w:rsid w:val="00D80FF7"/>
    <w:rsid w:val="00D831D4"/>
    <w:rsid w:val="00D86BCE"/>
    <w:rsid w:val="00D93708"/>
    <w:rsid w:val="00DA0759"/>
    <w:rsid w:val="00DA24CE"/>
    <w:rsid w:val="00DB5F0F"/>
    <w:rsid w:val="00DB6D63"/>
    <w:rsid w:val="00DC639A"/>
    <w:rsid w:val="00DD0AAD"/>
    <w:rsid w:val="00DD1700"/>
    <w:rsid w:val="00DD1897"/>
    <w:rsid w:val="00DE35B3"/>
    <w:rsid w:val="00DE643D"/>
    <w:rsid w:val="00DF1F84"/>
    <w:rsid w:val="00DF34AF"/>
    <w:rsid w:val="00DF5E2C"/>
    <w:rsid w:val="00E00383"/>
    <w:rsid w:val="00E0174D"/>
    <w:rsid w:val="00E1092F"/>
    <w:rsid w:val="00E137C9"/>
    <w:rsid w:val="00E1613F"/>
    <w:rsid w:val="00E16403"/>
    <w:rsid w:val="00E24364"/>
    <w:rsid w:val="00E32E8F"/>
    <w:rsid w:val="00E34E4F"/>
    <w:rsid w:val="00E400BD"/>
    <w:rsid w:val="00E46408"/>
    <w:rsid w:val="00E542DD"/>
    <w:rsid w:val="00E64E2A"/>
    <w:rsid w:val="00E81895"/>
    <w:rsid w:val="00E85BA0"/>
    <w:rsid w:val="00EB05C9"/>
    <w:rsid w:val="00EB5D23"/>
    <w:rsid w:val="00EC2DF4"/>
    <w:rsid w:val="00EC3BB9"/>
    <w:rsid w:val="00EC3FD6"/>
    <w:rsid w:val="00EE33D1"/>
    <w:rsid w:val="00EF1EAE"/>
    <w:rsid w:val="00EF3004"/>
    <w:rsid w:val="00EF599C"/>
    <w:rsid w:val="00F02483"/>
    <w:rsid w:val="00F17CEF"/>
    <w:rsid w:val="00F2003A"/>
    <w:rsid w:val="00F23BF9"/>
    <w:rsid w:val="00F24961"/>
    <w:rsid w:val="00F25470"/>
    <w:rsid w:val="00F344D6"/>
    <w:rsid w:val="00F61140"/>
    <w:rsid w:val="00F63AD0"/>
    <w:rsid w:val="00F66FED"/>
    <w:rsid w:val="00F74B3B"/>
    <w:rsid w:val="00F820AE"/>
    <w:rsid w:val="00F83131"/>
    <w:rsid w:val="00F843CD"/>
    <w:rsid w:val="00F84F5C"/>
    <w:rsid w:val="00FA6D6B"/>
    <w:rsid w:val="00FC2A60"/>
    <w:rsid w:val="00FC6578"/>
    <w:rsid w:val="00FD3E91"/>
    <w:rsid w:val="00FD5F65"/>
    <w:rsid w:val="00FD6C5B"/>
    <w:rsid w:val="00FD76B7"/>
    <w:rsid w:val="00FE38E0"/>
    <w:rsid w:val="00FF1602"/>
    <w:rsid w:val="00FF5562"/>
    <w:rsid w:val="00FF7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0FA41-B8AD-49A4-A4F7-DCD34463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90"/>
    <w:rPr>
      <w:sz w:val="24"/>
      <w:szCs w:val="24"/>
    </w:rPr>
  </w:style>
  <w:style w:type="paragraph" w:styleId="Balk1">
    <w:name w:val="heading 1"/>
    <w:basedOn w:val="Normal"/>
    <w:next w:val="Normal"/>
    <w:link w:val="Balk1Char"/>
    <w:uiPriority w:val="99"/>
    <w:qFormat/>
    <w:rsid w:val="00AE393C"/>
    <w:pPr>
      <w:keepNext/>
      <w:keepLines/>
      <w:spacing w:before="240"/>
      <w:outlineLvl w:val="0"/>
    </w:pPr>
    <w:rPr>
      <w:rFonts w:ascii="Calibri Light" w:hAnsi="Calibri Light"/>
      <w:color w:val="2E74B5"/>
      <w:kern w:val="1"/>
      <w:sz w:val="32"/>
      <w:szCs w:val="32"/>
    </w:rPr>
  </w:style>
  <w:style w:type="paragraph" w:styleId="Balk2">
    <w:name w:val="heading 2"/>
    <w:basedOn w:val="Normal"/>
    <w:next w:val="Normal"/>
    <w:link w:val="Balk2Char"/>
    <w:uiPriority w:val="99"/>
    <w:qFormat/>
    <w:rsid w:val="00E137C9"/>
    <w:pPr>
      <w:autoSpaceDE w:val="0"/>
      <w:autoSpaceDN w:val="0"/>
      <w:adjustRightInd w:val="0"/>
      <w:spacing w:before="200" w:line="276" w:lineRule="auto"/>
      <w:outlineLvl w:val="1"/>
    </w:pPr>
    <w:rPr>
      <w:rFonts w:ascii="Verdana" w:hAnsi="Verdana"/>
      <w:b/>
      <w:color w:val="4F81BD"/>
      <w:sz w:val="26"/>
      <w:lang w:val="en-US"/>
    </w:rPr>
  </w:style>
  <w:style w:type="paragraph" w:styleId="Balk3">
    <w:name w:val="heading 3"/>
    <w:basedOn w:val="Normal"/>
    <w:next w:val="Normal"/>
    <w:link w:val="Balk3Char"/>
    <w:uiPriority w:val="99"/>
    <w:qFormat/>
    <w:rsid w:val="00E32E8F"/>
    <w:pPr>
      <w:keepNext/>
      <w:jc w:val="both"/>
      <w:outlineLvl w:val="2"/>
    </w:pPr>
    <w:rPr>
      <w:rFonts w:ascii="Arial" w:hAnsi="Arial"/>
      <w:b/>
      <w:szCs w:val="20"/>
    </w:rPr>
  </w:style>
  <w:style w:type="paragraph" w:styleId="Balk4">
    <w:name w:val="heading 4"/>
    <w:basedOn w:val="Normal"/>
    <w:next w:val="Normal"/>
    <w:link w:val="Balk4Char"/>
    <w:uiPriority w:val="99"/>
    <w:qFormat/>
    <w:rsid w:val="00E137C9"/>
    <w:pPr>
      <w:autoSpaceDE w:val="0"/>
      <w:autoSpaceDN w:val="0"/>
      <w:adjustRightInd w:val="0"/>
      <w:spacing w:before="200" w:line="276" w:lineRule="auto"/>
      <w:outlineLvl w:val="3"/>
    </w:pPr>
    <w:rPr>
      <w:rFonts w:ascii="Verdana" w:hAnsi="Verdana"/>
      <w:b/>
      <w:i/>
      <w:color w:val="4F81BD"/>
      <w:lang w:val="en-US"/>
    </w:rPr>
  </w:style>
  <w:style w:type="paragraph" w:styleId="Balk5">
    <w:name w:val="heading 5"/>
    <w:basedOn w:val="Normal"/>
    <w:next w:val="Normal"/>
    <w:link w:val="Balk5Char"/>
    <w:uiPriority w:val="99"/>
    <w:qFormat/>
    <w:rsid w:val="00E137C9"/>
    <w:pPr>
      <w:autoSpaceDE w:val="0"/>
      <w:autoSpaceDN w:val="0"/>
      <w:adjustRightInd w:val="0"/>
      <w:spacing w:before="200" w:line="276" w:lineRule="auto"/>
      <w:outlineLvl w:val="4"/>
    </w:pPr>
    <w:rPr>
      <w:rFonts w:ascii="Verdana" w:hAnsi="Verdana"/>
      <w:color w:val="4F81BD"/>
      <w:lang w:val="en-US"/>
    </w:rPr>
  </w:style>
  <w:style w:type="paragraph" w:styleId="Balk6">
    <w:name w:val="heading 6"/>
    <w:basedOn w:val="Normal"/>
    <w:next w:val="Normal"/>
    <w:link w:val="Balk6Char"/>
    <w:uiPriority w:val="99"/>
    <w:qFormat/>
    <w:rsid w:val="00E137C9"/>
    <w:pPr>
      <w:autoSpaceDE w:val="0"/>
      <w:autoSpaceDN w:val="0"/>
      <w:adjustRightInd w:val="0"/>
      <w:spacing w:before="200" w:line="276" w:lineRule="auto"/>
      <w:outlineLvl w:val="5"/>
    </w:pPr>
    <w:rPr>
      <w:rFonts w:ascii="Verdana" w:hAnsi="Verdana"/>
      <w:i/>
      <w:color w:val="4F81BD"/>
      <w:lang w:val="en-US"/>
    </w:rPr>
  </w:style>
  <w:style w:type="paragraph" w:styleId="Balk7">
    <w:name w:val="heading 7"/>
    <w:basedOn w:val="Normal"/>
    <w:next w:val="Normal"/>
    <w:link w:val="Balk7Char"/>
    <w:uiPriority w:val="99"/>
    <w:qFormat/>
    <w:rsid w:val="00E137C9"/>
    <w:pPr>
      <w:autoSpaceDE w:val="0"/>
      <w:autoSpaceDN w:val="0"/>
      <w:adjustRightInd w:val="0"/>
      <w:spacing w:before="200" w:line="276" w:lineRule="auto"/>
      <w:outlineLvl w:val="6"/>
    </w:pPr>
    <w:rPr>
      <w:rFonts w:ascii="Verdana" w:hAnsi="Verdana"/>
      <w:i/>
      <w:lang w:val="en-US"/>
    </w:rPr>
  </w:style>
  <w:style w:type="paragraph" w:styleId="Balk8">
    <w:name w:val="heading 8"/>
    <w:basedOn w:val="Normal"/>
    <w:next w:val="Normal"/>
    <w:link w:val="Balk8Char"/>
    <w:uiPriority w:val="99"/>
    <w:qFormat/>
    <w:rsid w:val="00E137C9"/>
    <w:pPr>
      <w:autoSpaceDE w:val="0"/>
      <w:autoSpaceDN w:val="0"/>
      <w:adjustRightInd w:val="0"/>
      <w:spacing w:before="200" w:line="276" w:lineRule="auto"/>
      <w:outlineLvl w:val="7"/>
    </w:pPr>
    <w:rPr>
      <w:rFonts w:ascii="Verdana" w:hAnsi="Verdana"/>
      <w:sz w:val="20"/>
      <w:lang w:val="en-US"/>
    </w:rPr>
  </w:style>
  <w:style w:type="paragraph" w:styleId="Balk9">
    <w:name w:val="heading 9"/>
    <w:basedOn w:val="Normal"/>
    <w:next w:val="Normal"/>
    <w:link w:val="Balk9Char"/>
    <w:uiPriority w:val="99"/>
    <w:qFormat/>
    <w:rsid w:val="00E137C9"/>
    <w:pPr>
      <w:autoSpaceDE w:val="0"/>
      <w:autoSpaceDN w:val="0"/>
      <w:adjustRightInd w:val="0"/>
      <w:spacing w:before="200" w:line="276" w:lineRule="auto"/>
      <w:outlineLvl w:val="8"/>
    </w:pPr>
    <w:rPr>
      <w:rFonts w:ascii="Verdana" w:hAnsi="Verdana"/>
      <w:i/>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661B0D"/>
    <w:pPr>
      <w:spacing w:before="100" w:after="100"/>
    </w:pPr>
    <w:rPr>
      <w:szCs w:val="20"/>
    </w:rPr>
  </w:style>
  <w:style w:type="paragraph" w:styleId="GvdeMetniGirintisi2">
    <w:name w:val="Body Text Indent 2"/>
    <w:basedOn w:val="Normal"/>
    <w:rsid w:val="00A37E9E"/>
    <w:pPr>
      <w:ind w:right="-851" w:firstLine="720"/>
      <w:jc w:val="both"/>
    </w:pPr>
    <w:rPr>
      <w:szCs w:val="20"/>
    </w:rPr>
  </w:style>
  <w:style w:type="character" w:customStyle="1" w:styleId="fntfootermenu1">
    <w:name w:val="fntfootermenu1"/>
    <w:rsid w:val="0090061E"/>
    <w:rPr>
      <w:rFonts w:ascii="Verdana" w:hAnsi="Verdana" w:hint="default"/>
      <w:strike w:val="0"/>
      <w:dstrike w:val="0"/>
      <w:color w:val="000000"/>
      <w:sz w:val="14"/>
      <w:szCs w:val="14"/>
      <w:u w:val="none"/>
      <w:effect w:val="none"/>
    </w:rPr>
  </w:style>
  <w:style w:type="character" w:styleId="Kpr">
    <w:name w:val="Hyperlink"/>
    <w:uiPriority w:val="99"/>
    <w:qFormat/>
    <w:rsid w:val="00D86BCE"/>
    <w:rPr>
      <w:color w:val="0000FF"/>
      <w:u w:val="single"/>
    </w:rPr>
  </w:style>
  <w:style w:type="character" w:styleId="Vurgu">
    <w:name w:val="Emphasis"/>
    <w:uiPriority w:val="20"/>
    <w:qFormat/>
    <w:rsid w:val="001C6AB4"/>
    <w:rPr>
      <w:i/>
      <w:iCs/>
    </w:rPr>
  </w:style>
  <w:style w:type="character" w:styleId="HTMLKsaltmas">
    <w:name w:val="HTML Acronym"/>
    <w:rsid w:val="001C6AB4"/>
    <w:rPr>
      <w:b/>
      <w:bCs/>
      <w:color w:val="009900"/>
      <w:bdr w:val="none" w:sz="0" w:space="0" w:color="auto" w:frame="1"/>
    </w:rPr>
  </w:style>
  <w:style w:type="character" w:styleId="Gl">
    <w:name w:val="Strong"/>
    <w:qFormat/>
    <w:rsid w:val="00E34E4F"/>
    <w:rPr>
      <w:b/>
      <w:bCs/>
    </w:rPr>
  </w:style>
  <w:style w:type="paragraph" w:styleId="GvdeMetni2">
    <w:name w:val="Body Text 2"/>
    <w:basedOn w:val="Normal"/>
    <w:link w:val="GvdeMetni2Char"/>
    <w:uiPriority w:val="99"/>
    <w:unhideWhenUsed/>
    <w:rsid w:val="00735B80"/>
    <w:pPr>
      <w:spacing w:after="120" w:line="480" w:lineRule="auto"/>
    </w:pPr>
  </w:style>
  <w:style w:type="character" w:customStyle="1" w:styleId="GvdeMetni2Char">
    <w:name w:val="Gövde Metni 2 Char"/>
    <w:basedOn w:val="VarsaylanParagrafYazTipi"/>
    <w:link w:val="GvdeMetni2"/>
    <w:uiPriority w:val="99"/>
    <w:rsid w:val="00735B80"/>
    <w:rPr>
      <w:sz w:val="24"/>
      <w:szCs w:val="24"/>
    </w:rPr>
  </w:style>
  <w:style w:type="paragraph" w:styleId="BalonMetni">
    <w:name w:val="Balloon Text"/>
    <w:basedOn w:val="Normal"/>
    <w:link w:val="BalonMetniChar"/>
    <w:semiHidden/>
    <w:unhideWhenUsed/>
    <w:rsid w:val="002F65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526"/>
    <w:rPr>
      <w:rFonts w:ascii="Segoe UI" w:hAnsi="Segoe UI" w:cs="Segoe UI"/>
      <w:sz w:val="18"/>
      <w:szCs w:val="18"/>
    </w:rPr>
  </w:style>
  <w:style w:type="paragraph" w:styleId="AltBilgi">
    <w:name w:val="footer"/>
    <w:basedOn w:val="Normal"/>
    <w:link w:val="AltBilgiChar"/>
    <w:uiPriority w:val="99"/>
    <w:unhideWhenUsed/>
    <w:rsid w:val="003066B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066B9"/>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9D7BBE"/>
    <w:pPr>
      <w:ind w:left="720"/>
      <w:contextualSpacing/>
    </w:pPr>
  </w:style>
  <w:style w:type="paragraph" w:styleId="GvdeMetniGirintisi">
    <w:name w:val="Body Text Indent"/>
    <w:basedOn w:val="Normal"/>
    <w:link w:val="GvdeMetniGirintisiChar"/>
    <w:unhideWhenUsed/>
    <w:rsid w:val="002A746C"/>
    <w:pPr>
      <w:spacing w:after="120"/>
      <w:ind w:left="283"/>
    </w:pPr>
  </w:style>
  <w:style w:type="character" w:customStyle="1" w:styleId="GvdeMetniGirintisiChar">
    <w:name w:val="Gövde Metni Girintisi Char"/>
    <w:basedOn w:val="VarsaylanParagrafYazTipi"/>
    <w:link w:val="GvdeMetniGirintisi"/>
    <w:rsid w:val="002A746C"/>
    <w:rPr>
      <w:sz w:val="24"/>
      <w:szCs w:val="24"/>
    </w:rPr>
  </w:style>
  <w:style w:type="paragraph" w:styleId="GvdeMetni">
    <w:name w:val="Body Text"/>
    <w:basedOn w:val="Normal"/>
    <w:link w:val="GvdeMetniChar"/>
    <w:unhideWhenUsed/>
    <w:rsid w:val="00934D25"/>
    <w:pPr>
      <w:spacing w:after="120"/>
    </w:pPr>
  </w:style>
  <w:style w:type="character" w:customStyle="1" w:styleId="GvdeMetniChar">
    <w:name w:val="Gövde Metni Char"/>
    <w:basedOn w:val="VarsaylanParagrafYazTipi"/>
    <w:link w:val="GvdeMetni"/>
    <w:rsid w:val="00934D25"/>
    <w:rPr>
      <w:sz w:val="24"/>
      <w:szCs w:val="24"/>
    </w:rPr>
  </w:style>
  <w:style w:type="paragraph" w:customStyle="1" w:styleId="Balk11">
    <w:name w:val="Başlık 11"/>
    <w:basedOn w:val="Normal"/>
    <w:next w:val="Normal"/>
    <w:qFormat/>
    <w:rsid w:val="00AE393C"/>
    <w:pPr>
      <w:keepNext/>
      <w:keepLines/>
      <w:widowControl w:val="0"/>
      <w:suppressAutoHyphens/>
      <w:spacing w:before="240"/>
      <w:jc w:val="both"/>
      <w:outlineLvl w:val="0"/>
    </w:pPr>
    <w:rPr>
      <w:rFonts w:ascii="Calibri Light" w:hAnsi="Calibri Light"/>
      <w:color w:val="2E74B5"/>
      <w:kern w:val="1"/>
      <w:sz w:val="32"/>
      <w:szCs w:val="32"/>
    </w:rPr>
  </w:style>
  <w:style w:type="numbering" w:customStyle="1" w:styleId="ListeYok1">
    <w:name w:val="Liste Yok1"/>
    <w:next w:val="ListeYok"/>
    <w:uiPriority w:val="99"/>
    <w:semiHidden/>
    <w:unhideWhenUsed/>
    <w:rsid w:val="00AE393C"/>
  </w:style>
  <w:style w:type="paragraph" w:customStyle="1" w:styleId="CharCharCharCharChar">
    <w:name w:val="Char Char Char Char Char"/>
    <w:basedOn w:val="Normal"/>
    <w:semiHidden/>
    <w:rsid w:val="00AE393C"/>
    <w:pPr>
      <w:spacing w:after="160" w:line="240" w:lineRule="exact"/>
    </w:pPr>
    <w:rPr>
      <w:rFonts w:ascii="Tahoma" w:hAnsi="Tahoma"/>
      <w:sz w:val="20"/>
      <w:szCs w:val="20"/>
      <w:lang w:val="en-US" w:eastAsia="en-US"/>
    </w:rPr>
  </w:style>
  <w:style w:type="character" w:customStyle="1" w:styleId="Balk1Char">
    <w:name w:val="Başlık 1 Char"/>
    <w:basedOn w:val="VarsaylanParagrafYazTipi"/>
    <w:link w:val="Balk1"/>
    <w:uiPriority w:val="99"/>
    <w:rsid w:val="00AE393C"/>
    <w:rPr>
      <w:rFonts w:ascii="Calibri Light" w:eastAsia="Times New Roman" w:hAnsi="Calibri Light" w:cs="Times New Roman"/>
      <w:color w:val="2E74B5"/>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E393C"/>
    <w:rPr>
      <w:sz w:val="24"/>
    </w:rPr>
  </w:style>
  <w:style w:type="paragraph" w:customStyle="1" w:styleId="2-OrtaBaslk">
    <w:name w:val="2-Orta Baslık"/>
    <w:uiPriority w:val="99"/>
    <w:qFormat/>
    <w:rsid w:val="00AE393C"/>
    <w:pPr>
      <w:jc w:val="center"/>
    </w:pPr>
    <w:rPr>
      <w:rFonts w:eastAsia="ヒラギノ明朝 Pro W3" w:hAnsi="Times"/>
      <w:b/>
      <w:sz w:val="19"/>
      <w:lang w:eastAsia="en-US"/>
    </w:rPr>
  </w:style>
  <w:style w:type="paragraph" w:styleId="stBilgi">
    <w:name w:val="header"/>
    <w:basedOn w:val="Normal"/>
    <w:link w:val="stBilgiChar"/>
    <w:uiPriority w:val="99"/>
    <w:unhideWhenUsed/>
    <w:rsid w:val="00AE393C"/>
    <w:pPr>
      <w:tabs>
        <w:tab w:val="center" w:pos="4536"/>
        <w:tab w:val="right" w:pos="9072"/>
      </w:tabs>
    </w:pPr>
    <w:rPr>
      <w:rFonts w:ascii="Calibri" w:eastAsia="Calibri" w:hAnsi="Calibri"/>
      <w:sz w:val="22"/>
      <w:szCs w:val="22"/>
      <w:lang w:eastAsia="en-US"/>
    </w:rPr>
  </w:style>
  <w:style w:type="character" w:customStyle="1" w:styleId="stBilgiChar">
    <w:name w:val="Üst Bilgi Char"/>
    <w:basedOn w:val="VarsaylanParagrafYazTipi"/>
    <w:link w:val="stBilgi"/>
    <w:uiPriority w:val="99"/>
    <w:rsid w:val="00AE393C"/>
    <w:rPr>
      <w:rFonts w:ascii="Calibri" w:eastAsia="Calibri" w:hAnsi="Calibri"/>
      <w:sz w:val="22"/>
      <w:szCs w:val="22"/>
      <w:lang w:eastAsia="en-US"/>
    </w:rPr>
  </w:style>
  <w:style w:type="character" w:customStyle="1" w:styleId="stbilgiChar0">
    <w:name w:val="Üstbilgi Char"/>
    <w:link w:val="a"/>
    <w:rsid w:val="00AE393C"/>
    <w:rPr>
      <w:rFonts w:ascii="Times New Roman" w:eastAsia="Times New Roman" w:hAnsi="Times New Roman" w:cs="Times New Roman"/>
      <w:sz w:val="20"/>
      <w:szCs w:val="20"/>
      <w:lang w:eastAsia="tr-TR"/>
    </w:rPr>
  </w:style>
  <w:style w:type="numbering" w:customStyle="1" w:styleId="ListeYok11">
    <w:name w:val="Liste Yok11"/>
    <w:next w:val="ListeYok"/>
    <w:uiPriority w:val="99"/>
    <w:semiHidden/>
    <w:unhideWhenUsed/>
    <w:rsid w:val="00AE393C"/>
  </w:style>
  <w:style w:type="numbering" w:customStyle="1" w:styleId="ListeYok111">
    <w:name w:val="Liste Yok111"/>
    <w:next w:val="ListeYok"/>
    <w:uiPriority w:val="99"/>
    <w:semiHidden/>
    <w:unhideWhenUsed/>
    <w:rsid w:val="00AE393C"/>
  </w:style>
  <w:style w:type="paragraph" w:customStyle="1" w:styleId="Default">
    <w:name w:val="Default"/>
    <w:rsid w:val="00AE393C"/>
    <w:pPr>
      <w:autoSpaceDE w:val="0"/>
      <w:autoSpaceDN w:val="0"/>
      <w:adjustRightInd w:val="0"/>
    </w:pPr>
    <w:rPr>
      <w:color w:val="000000"/>
      <w:sz w:val="24"/>
      <w:szCs w:val="24"/>
    </w:rPr>
  </w:style>
  <w:style w:type="character" w:customStyle="1" w:styleId="Gvdemetnitalikdeil">
    <w:name w:val="GÃ?vde metni + Ä?talik deÄ?il"/>
    <w:basedOn w:val="VarsaylanParagrafYazTipi"/>
    <w:uiPriority w:val="99"/>
    <w:rsid w:val="00AE393C"/>
    <w:rPr>
      <w:i/>
      <w:sz w:val="20"/>
      <w:u w:val="none"/>
    </w:rPr>
  </w:style>
  <w:style w:type="character" w:customStyle="1" w:styleId="GvdemetniKaln">
    <w:name w:val="GÃ?vde metni + KalÄ?n"/>
    <w:basedOn w:val="VarsaylanParagrafYazTipi"/>
    <w:uiPriority w:val="99"/>
    <w:rsid w:val="00AE393C"/>
    <w:rPr>
      <w:b/>
      <w:i/>
      <w:sz w:val="20"/>
      <w:u w:val="none"/>
    </w:rPr>
  </w:style>
  <w:style w:type="character" w:customStyle="1" w:styleId="zlenenKpr1">
    <w:name w:val="İzlenen Köprü1"/>
    <w:basedOn w:val="VarsaylanParagrafYazTipi"/>
    <w:uiPriority w:val="99"/>
    <w:semiHidden/>
    <w:unhideWhenUsed/>
    <w:rsid w:val="00AE393C"/>
    <w:rPr>
      <w:color w:val="954F72"/>
      <w:u w:val="single"/>
    </w:rPr>
  </w:style>
  <w:style w:type="character" w:customStyle="1" w:styleId="zlenenKpr2">
    <w:name w:val="İzlenen Köprü2"/>
    <w:basedOn w:val="VarsaylanParagrafYazTipi"/>
    <w:uiPriority w:val="99"/>
    <w:semiHidden/>
    <w:unhideWhenUsed/>
    <w:rsid w:val="00AE393C"/>
    <w:rPr>
      <w:color w:val="954F72"/>
      <w:u w:val="single"/>
    </w:rPr>
  </w:style>
  <w:style w:type="paragraph" w:styleId="AralkYok">
    <w:name w:val="No Spacing"/>
    <w:uiPriority w:val="1"/>
    <w:qFormat/>
    <w:rsid w:val="00AE393C"/>
    <w:rPr>
      <w:rFonts w:ascii="Calibri" w:eastAsia="Calibri" w:hAnsi="Calibri"/>
      <w:sz w:val="22"/>
      <w:szCs w:val="22"/>
      <w:lang w:eastAsia="en-US"/>
    </w:rPr>
  </w:style>
  <w:style w:type="paragraph" w:styleId="GvdeMetniGirintisi3">
    <w:name w:val="Body Text Indent 3"/>
    <w:basedOn w:val="Normal"/>
    <w:link w:val="GvdeMetniGirintisi3Char"/>
    <w:uiPriority w:val="99"/>
    <w:unhideWhenUsed/>
    <w:rsid w:val="00AE393C"/>
    <w:pPr>
      <w:spacing w:after="120" w:line="276" w:lineRule="auto"/>
      <w:ind w:left="283"/>
    </w:pPr>
    <w:rPr>
      <w:rFonts w:ascii="Calibri" w:eastAsia="Calibri" w:hAnsi="Calibri"/>
      <w:sz w:val="16"/>
      <w:szCs w:val="16"/>
      <w:lang w:eastAsia="en-US"/>
    </w:rPr>
  </w:style>
  <w:style w:type="character" w:customStyle="1" w:styleId="GvdeMetniGirintisi3Char">
    <w:name w:val="Gövde Metni Girintisi 3 Char"/>
    <w:basedOn w:val="VarsaylanParagrafYazTipi"/>
    <w:link w:val="GvdeMetniGirintisi3"/>
    <w:uiPriority w:val="99"/>
    <w:rsid w:val="00AE393C"/>
    <w:rPr>
      <w:rFonts w:ascii="Calibri" w:eastAsia="Calibri" w:hAnsi="Calibri"/>
      <w:sz w:val="16"/>
      <w:szCs w:val="16"/>
      <w:lang w:eastAsia="en-US"/>
    </w:rPr>
  </w:style>
  <w:style w:type="numbering" w:customStyle="1" w:styleId="ListeYok2">
    <w:name w:val="Liste Yok2"/>
    <w:next w:val="ListeYok"/>
    <w:uiPriority w:val="99"/>
    <w:semiHidden/>
    <w:unhideWhenUsed/>
    <w:rsid w:val="00AE393C"/>
  </w:style>
  <w:style w:type="paragraph" w:customStyle="1" w:styleId="msonormal0">
    <w:name w:val="msonormal"/>
    <w:basedOn w:val="Normal"/>
    <w:rsid w:val="00AE393C"/>
    <w:pPr>
      <w:spacing w:before="100" w:beforeAutospacing="1" w:after="100" w:afterAutospacing="1"/>
    </w:pPr>
  </w:style>
  <w:style w:type="paragraph" w:customStyle="1" w:styleId="xl65">
    <w:name w:val="xl65"/>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6">
    <w:name w:val="xl66"/>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8">
    <w:name w:val="xl68"/>
    <w:basedOn w:val="Normal"/>
    <w:rsid w:val="00AE393C"/>
    <w:pPr>
      <w:pBdr>
        <w:left w:val="single" w:sz="4" w:space="0" w:color="auto"/>
        <w:right w:val="single" w:sz="4" w:space="0" w:color="auto"/>
      </w:pBdr>
      <w:spacing w:before="100" w:beforeAutospacing="1" w:after="100" w:afterAutospacing="1"/>
    </w:pPr>
  </w:style>
  <w:style w:type="paragraph" w:customStyle="1" w:styleId="xl69">
    <w:name w:val="xl69"/>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8"/>
      <w:szCs w:val="18"/>
    </w:rPr>
  </w:style>
  <w:style w:type="paragraph" w:customStyle="1" w:styleId="xl70">
    <w:name w:val="xl70"/>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
    <w:rsid w:val="00AE3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rPr>
  </w:style>
  <w:style w:type="paragraph" w:customStyle="1" w:styleId="xl72">
    <w:name w:val="xl72"/>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3">
    <w:name w:val="xl73"/>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styleId="TabloKlavuzu">
    <w:name w:val="Table Grid"/>
    <w:basedOn w:val="NormalTablo"/>
    <w:uiPriority w:val="39"/>
    <w:rsid w:val="00AE3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9"/>
    <w:rsid w:val="00AE393C"/>
    <w:rPr>
      <w:rFonts w:ascii="Arial" w:hAnsi="Arial"/>
      <w:b/>
      <w:sz w:val="24"/>
    </w:rPr>
  </w:style>
  <w:style w:type="character" w:customStyle="1" w:styleId="apple-converted-space">
    <w:name w:val="apple-converted-space"/>
    <w:rsid w:val="00AE393C"/>
  </w:style>
  <w:style w:type="character" w:customStyle="1" w:styleId="domuz-gribinden-korunma-baslik1">
    <w:name w:val="domuz-gribinden-korunma-baslik1"/>
    <w:rsid w:val="00AE393C"/>
    <w:rPr>
      <w:b/>
      <w:bCs/>
    </w:rPr>
  </w:style>
  <w:style w:type="paragraph" w:styleId="Altyaz">
    <w:name w:val="Subtitle"/>
    <w:basedOn w:val="Normal"/>
    <w:next w:val="Normal"/>
    <w:link w:val="AltyazChar"/>
    <w:qFormat/>
    <w:rsid w:val="00AE393C"/>
    <w:pPr>
      <w:spacing w:after="60"/>
      <w:jc w:val="center"/>
      <w:outlineLvl w:val="1"/>
    </w:pPr>
    <w:rPr>
      <w:rFonts w:ascii="Calibri Light" w:hAnsi="Calibri Light"/>
    </w:rPr>
  </w:style>
  <w:style w:type="character" w:customStyle="1" w:styleId="AltyazChar">
    <w:name w:val="Altyazı Char"/>
    <w:basedOn w:val="VarsaylanParagrafYazTipi"/>
    <w:link w:val="Altyaz"/>
    <w:rsid w:val="00AE393C"/>
    <w:rPr>
      <w:rFonts w:ascii="Calibri Light" w:hAnsi="Calibri Light"/>
      <w:sz w:val="24"/>
      <w:szCs w:val="24"/>
    </w:rPr>
  </w:style>
  <w:style w:type="paragraph" w:styleId="Alnt">
    <w:name w:val="Quote"/>
    <w:basedOn w:val="Normal"/>
    <w:next w:val="Normal"/>
    <w:link w:val="AlntChar"/>
    <w:uiPriority w:val="29"/>
    <w:qFormat/>
    <w:rsid w:val="00AE393C"/>
    <w:pPr>
      <w:spacing w:before="200" w:after="160"/>
      <w:ind w:left="864" w:right="864"/>
      <w:jc w:val="center"/>
    </w:pPr>
    <w:rPr>
      <w:i/>
      <w:iCs/>
      <w:color w:val="404040"/>
      <w:sz w:val="22"/>
      <w:szCs w:val="22"/>
    </w:rPr>
  </w:style>
  <w:style w:type="character" w:customStyle="1" w:styleId="AlntChar">
    <w:name w:val="Alıntı Char"/>
    <w:basedOn w:val="VarsaylanParagrafYazTipi"/>
    <w:link w:val="Alnt"/>
    <w:uiPriority w:val="29"/>
    <w:rsid w:val="00AE393C"/>
    <w:rPr>
      <w:i/>
      <w:iCs/>
      <w:color w:val="404040"/>
      <w:sz w:val="22"/>
      <w:szCs w:val="22"/>
    </w:rPr>
  </w:style>
  <w:style w:type="paragraph" w:customStyle="1" w:styleId="ResimYazs1">
    <w:name w:val="Resim Yazısı1"/>
    <w:basedOn w:val="Normal"/>
    <w:next w:val="Normal"/>
    <w:uiPriority w:val="35"/>
    <w:semiHidden/>
    <w:unhideWhenUsed/>
    <w:qFormat/>
    <w:rsid w:val="00AE393C"/>
    <w:pPr>
      <w:spacing w:after="200"/>
    </w:pPr>
    <w:rPr>
      <w:i/>
      <w:iCs/>
      <w:color w:val="44546A"/>
      <w:sz w:val="18"/>
      <w:szCs w:val="18"/>
    </w:rPr>
  </w:style>
  <w:style w:type="character" w:customStyle="1" w:styleId="UnresolvedMention">
    <w:name w:val="Unresolved Mention"/>
    <w:basedOn w:val="VarsaylanParagrafYazTipi"/>
    <w:uiPriority w:val="99"/>
    <w:semiHidden/>
    <w:unhideWhenUsed/>
    <w:rsid w:val="00AE393C"/>
    <w:rPr>
      <w:color w:val="808080"/>
      <w:shd w:val="clear" w:color="auto" w:fill="E6E6E6"/>
    </w:rPr>
  </w:style>
  <w:style w:type="numbering" w:customStyle="1" w:styleId="ListeYok3">
    <w:name w:val="Liste Yok3"/>
    <w:next w:val="ListeYok"/>
    <w:uiPriority w:val="99"/>
    <w:semiHidden/>
    <w:unhideWhenUsed/>
    <w:rsid w:val="00AE393C"/>
  </w:style>
  <w:style w:type="character" w:customStyle="1" w:styleId="zmlenmeyenBahsetme1">
    <w:name w:val="Çözümlenmeyen Bahsetme1"/>
    <w:basedOn w:val="VarsaylanParagrafYazTipi"/>
    <w:uiPriority w:val="99"/>
    <w:semiHidden/>
    <w:unhideWhenUsed/>
    <w:rsid w:val="00AE393C"/>
    <w:rPr>
      <w:color w:val="605E5C"/>
      <w:shd w:val="clear" w:color="auto" w:fill="E1DFDD"/>
    </w:rPr>
  </w:style>
  <w:style w:type="character" w:customStyle="1" w:styleId="Balk1Char1">
    <w:name w:val="Başlık 1 Char1"/>
    <w:basedOn w:val="VarsaylanParagrafYazTipi"/>
    <w:uiPriority w:val="9"/>
    <w:rsid w:val="00AE393C"/>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AE393C"/>
    <w:rPr>
      <w:color w:val="954F72" w:themeColor="followedHyperlink"/>
      <w:u w:val="single"/>
    </w:rPr>
  </w:style>
  <w:style w:type="paragraph" w:customStyle="1" w:styleId="CharCharCharCharChar0">
    <w:name w:val="Char Char Char Char Char"/>
    <w:basedOn w:val="Normal"/>
    <w:semiHidden/>
    <w:rsid w:val="00932024"/>
    <w:pPr>
      <w:spacing w:after="160" w:line="240" w:lineRule="exact"/>
    </w:pPr>
    <w:rPr>
      <w:rFonts w:ascii="Tahoma" w:hAnsi="Tahoma"/>
      <w:sz w:val="20"/>
      <w:szCs w:val="20"/>
      <w:lang w:val="en-US" w:eastAsia="en-US"/>
    </w:rPr>
  </w:style>
  <w:style w:type="paragraph" w:customStyle="1" w:styleId="xl76">
    <w:name w:val="xl7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14139F"/>
    <w:pPr>
      <w:spacing w:before="100" w:beforeAutospacing="1" w:after="100" w:afterAutospacing="1"/>
      <w:jc w:val="center"/>
      <w:textAlignment w:val="center"/>
    </w:pPr>
  </w:style>
  <w:style w:type="paragraph" w:customStyle="1" w:styleId="xl80">
    <w:name w:val="xl8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4139F"/>
    <w:pPr>
      <w:pBdr>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14139F"/>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6">
    <w:name w:val="xl86"/>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14139F"/>
    <w:pPr>
      <w:pBdr>
        <w:top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14139F"/>
    <w:pPr>
      <w:pBdr>
        <w:right w:val="single" w:sz="4" w:space="0" w:color="auto"/>
      </w:pBdr>
      <w:spacing w:before="100" w:beforeAutospacing="1" w:after="100" w:afterAutospacing="1"/>
      <w:jc w:val="center"/>
      <w:textAlignment w:val="center"/>
    </w:pPr>
  </w:style>
  <w:style w:type="paragraph" w:customStyle="1" w:styleId="xl89">
    <w:name w:val="xl89"/>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4139F"/>
    <w:pPr>
      <w:pBdr>
        <w:top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4139F"/>
    <w:pPr>
      <w:pBdr>
        <w:right w:val="single" w:sz="4" w:space="0" w:color="auto"/>
      </w:pBdr>
      <w:spacing w:before="100" w:beforeAutospacing="1" w:after="100" w:afterAutospacing="1"/>
      <w:jc w:val="center"/>
      <w:textAlignment w:val="center"/>
    </w:pPr>
  </w:style>
  <w:style w:type="paragraph" w:customStyle="1" w:styleId="xl92">
    <w:name w:val="xl92"/>
    <w:basedOn w:val="Normal"/>
    <w:rsid w:val="0014139F"/>
    <w:pPr>
      <w:pBdr>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14139F"/>
    <w:pPr>
      <w:spacing w:before="100" w:beforeAutospacing="1" w:after="100" w:afterAutospacing="1"/>
      <w:jc w:val="center"/>
      <w:textAlignment w:val="center"/>
    </w:pPr>
  </w:style>
  <w:style w:type="paragraph" w:customStyle="1" w:styleId="xl94">
    <w:name w:val="xl9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5A5A5"/>
    </w:rPr>
  </w:style>
  <w:style w:type="paragraph" w:customStyle="1" w:styleId="xl95">
    <w:name w:val="xl9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6">
    <w:name w:val="xl96"/>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14139F"/>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Normal"/>
    <w:rsid w:val="0014139F"/>
    <w:pPr>
      <w:pBdr>
        <w:left w:val="single" w:sz="4" w:space="0" w:color="auto"/>
      </w:pBdr>
      <w:spacing w:before="100" w:beforeAutospacing="1" w:after="100" w:afterAutospacing="1"/>
      <w:jc w:val="center"/>
      <w:textAlignment w:val="center"/>
    </w:pPr>
  </w:style>
  <w:style w:type="paragraph" w:customStyle="1" w:styleId="xl103">
    <w:name w:val="xl10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413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4139F"/>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rsid w:val="001413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Normal"/>
    <w:rsid w:val="0014139F"/>
    <w:pPr>
      <w:pBdr>
        <w:top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14139F"/>
    <w:pPr>
      <w:pBdr>
        <w:bottom w:val="single" w:sz="4" w:space="0" w:color="auto"/>
      </w:pBdr>
      <w:spacing w:before="100" w:beforeAutospacing="1" w:after="100" w:afterAutospacing="1"/>
      <w:jc w:val="center"/>
      <w:textAlignment w:val="center"/>
    </w:pPr>
  </w:style>
  <w:style w:type="paragraph" w:customStyle="1" w:styleId="xl116">
    <w:name w:val="xl116"/>
    <w:basedOn w:val="Normal"/>
    <w:rsid w:val="0014139F"/>
    <w:pPr>
      <w:pBdr>
        <w:top w:val="single" w:sz="4" w:space="0" w:color="auto"/>
      </w:pBdr>
      <w:spacing w:before="100" w:beforeAutospacing="1" w:after="100" w:afterAutospacing="1"/>
      <w:jc w:val="center"/>
      <w:textAlignment w:val="center"/>
    </w:pPr>
  </w:style>
  <w:style w:type="paragraph" w:customStyle="1" w:styleId="xl117">
    <w:name w:val="xl117"/>
    <w:basedOn w:val="Normal"/>
    <w:rsid w:val="0014139F"/>
    <w:pPr>
      <w:pBdr>
        <w:left w:val="single" w:sz="4" w:space="0" w:color="auto"/>
      </w:pBdr>
      <w:spacing w:before="100" w:beforeAutospacing="1" w:after="100" w:afterAutospacing="1"/>
      <w:jc w:val="center"/>
      <w:textAlignment w:val="center"/>
    </w:pPr>
  </w:style>
  <w:style w:type="paragraph" w:customStyle="1" w:styleId="xl118">
    <w:name w:val="xl11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Normal"/>
    <w:rsid w:val="0014139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Normal"/>
    <w:rsid w:val="0014139F"/>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02020"/>
    </w:rPr>
  </w:style>
  <w:style w:type="paragraph" w:customStyle="1" w:styleId="xl136">
    <w:name w:val="xl13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84848"/>
    </w:rPr>
  </w:style>
  <w:style w:type="paragraph" w:customStyle="1" w:styleId="xl138">
    <w:name w:val="xl138"/>
    <w:basedOn w:val="Normal"/>
    <w:rsid w:val="0014139F"/>
    <w:pPr>
      <w:pBdr>
        <w:top w:val="single" w:sz="4" w:space="0" w:color="auto"/>
      </w:pBdr>
      <w:spacing w:before="100" w:beforeAutospacing="1" w:after="100" w:afterAutospacing="1"/>
      <w:jc w:val="center"/>
      <w:textAlignment w:val="center"/>
    </w:pPr>
  </w:style>
  <w:style w:type="paragraph" w:customStyle="1" w:styleId="xl139">
    <w:name w:val="xl139"/>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Normal"/>
    <w:rsid w:val="0014139F"/>
    <w:pPr>
      <w:pBdr>
        <w:bottom w:val="single" w:sz="4" w:space="0" w:color="auto"/>
      </w:pBdr>
      <w:spacing w:before="100" w:beforeAutospacing="1" w:after="100" w:afterAutospacing="1"/>
      <w:jc w:val="center"/>
      <w:textAlignment w:val="center"/>
    </w:pPr>
  </w:style>
  <w:style w:type="paragraph" w:customStyle="1" w:styleId="xl145">
    <w:name w:val="xl145"/>
    <w:basedOn w:val="Normal"/>
    <w:rsid w:val="0014139F"/>
    <w:pPr>
      <w:spacing w:before="100" w:beforeAutospacing="1" w:after="100" w:afterAutospacing="1"/>
      <w:jc w:val="center"/>
      <w:textAlignment w:val="center"/>
    </w:pPr>
  </w:style>
  <w:style w:type="paragraph" w:customStyle="1" w:styleId="xl146">
    <w:name w:val="xl14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8">
    <w:name w:val="xl148"/>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9">
    <w:name w:val="xl149"/>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rsid w:val="0014139F"/>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57">
    <w:name w:val="xl157"/>
    <w:basedOn w:val="Normal"/>
    <w:rsid w:val="001413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8">
    <w:name w:val="xl158"/>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9">
    <w:name w:val="xl159"/>
    <w:basedOn w:val="Normal"/>
    <w:rsid w:val="001413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0">
    <w:name w:val="xl160"/>
    <w:basedOn w:val="Normal"/>
    <w:rsid w:val="0014139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1">
    <w:name w:val="xl161"/>
    <w:basedOn w:val="Normal"/>
    <w:rsid w:val="001413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Normal"/>
    <w:rsid w:val="001413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3">
    <w:name w:val="xl163"/>
    <w:basedOn w:val="Normal"/>
    <w:rsid w:val="0014139F"/>
    <w:pPr>
      <w:pBdr>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Normal"/>
    <w:rsid w:val="001413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
    <w:rsid w:val="001413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6">
    <w:name w:val="xl166"/>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Normal"/>
    <w:rsid w:val="001413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Normal"/>
    <w:rsid w:val="00D93708"/>
    <w:pPr>
      <w:spacing w:before="100" w:beforeAutospacing="1" w:after="100" w:afterAutospacing="1"/>
    </w:pPr>
    <w:rPr>
      <w:color w:val="000000"/>
      <w:sz w:val="22"/>
      <w:szCs w:val="22"/>
    </w:rPr>
  </w:style>
  <w:style w:type="paragraph" w:customStyle="1" w:styleId="CharCharCharCharChar1">
    <w:name w:val="Char Char Char Char Char"/>
    <w:basedOn w:val="Normal"/>
    <w:semiHidden/>
    <w:rsid w:val="00E137C9"/>
    <w:pPr>
      <w:spacing w:after="160" w:line="240" w:lineRule="exact"/>
    </w:pPr>
    <w:rPr>
      <w:rFonts w:ascii="Tahoma" w:hAnsi="Tahoma"/>
      <w:sz w:val="20"/>
      <w:szCs w:val="20"/>
      <w:lang w:val="en-US" w:eastAsia="en-US"/>
    </w:rPr>
  </w:style>
  <w:style w:type="paragraph" w:customStyle="1" w:styleId="style1">
    <w:name w:val="style1"/>
    <w:basedOn w:val="Normal"/>
    <w:rsid w:val="00E137C9"/>
    <w:pPr>
      <w:spacing w:before="100" w:beforeAutospacing="1" w:after="100" w:afterAutospacing="1"/>
    </w:pPr>
    <w:rPr>
      <w:rFonts w:ascii="Trebuchet MS" w:hAnsi="Trebuchet MS"/>
      <w:color w:val="660000"/>
      <w:sz w:val="18"/>
      <w:szCs w:val="18"/>
    </w:rPr>
  </w:style>
  <w:style w:type="paragraph" w:customStyle="1" w:styleId="a">
    <w:basedOn w:val="Normal"/>
    <w:next w:val="stBilgi"/>
    <w:link w:val="stbilgiChar0"/>
    <w:rsid w:val="00E137C9"/>
    <w:pPr>
      <w:tabs>
        <w:tab w:val="center" w:pos="4536"/>
        <w:tab w:val="right" w:pos="9072"/>
      </w:tabs>
    </w:pPr>
    <w:rPr>
      <w:sz w:val="20"/>
      <w:szCs w:val="20"/>
    </w:rPr>
  </w:style>
  <w:style w:type="character" w:customStyle="1" w:styleId="normalchar">
    <w:name w:val="normal__char"/>
    <w:rsid w:val="00E137C9"/>
  </w:style>
  <w:style w:type="character" w:customStyle="1" w:styleId="Balk2Char">
    <w:name w:val="Başlık 2 Char"/>
    <w:basedOn w:val="VarsaylanParagrafYazTipi"/>
    <w:link w:val="Balk2"/>
    <w:uiPriority w:val="99"/>
    <w:rsid w:val="00E137C9"/>
    <w:rPr>
      <w:rFonts w:ascii="Verdana" w:hAnsi="Verdana"/>
      <w:b/>
      <w:color w:val="4F81BD"/>
      <w:sz w:val="26"/>
      <w:szCs w:val="24"/>
      <w:lang w:val="en-US"/>
    </w:rPr>
  </w:style>
  <w:style w:type="character" w:customStyle="1" w:styleId="Balk4Char">
    <w:name w:val="Başlık 4 Char"/>
    <w:basedOn w:val="VarsaylanParagrafYazTipi"/>
    <w:link w:val="Balk4"/>
    <w:uiPriority w:val="99"/>
    <w:rsid w:val="00E137C9"/>
    <w:rPr>
      <w:rFonts w:ascii="Verdana" w:hAnsi="Verdana"/>
      <w:b/>
      <w:i/>
      <w:color w:val="4F81BD"/>
      <w:sz w:val="24"/>
      <w:szCs w:val="24"/>
      <w:lang w:val="en-US"/>
    </w:rPr>
  </w:style>
  <w:style w:type="character" w:customStyle="1" w:styleId="Balk5Char">
    <w:name w:val="Başlık 5 Char"/>
    <w:basedOn w:val="VarsaylanParagrafYazTipi"/>
    <w:link w:val="Balk5"/>
    <w:uiPriority w:val="99"/>
    <w:rsid w:val="00E137C9"/>
    <w:rPr>
      <w:rFonts w:ascii="Verdana" w:hAnsi="Verdana"/>
      <w:color w:val="4F81BD"/>
      <w:sz w:val="24"/>
      <w:szCs w:val="24"/>
      <w:lang w:val="en-US"/>
    </w:rPr>
  </w:style>
  <w:style w:type="character" w:customStyle="1" w:styleId="Balk6Char">
    <w:name w:val="Başlık 6 Char"/>
    <w:basedOn w:val="VarsaylanParagrafYazTipi"/>
    <w:link w:val="Balk6"/>
    <w:uiPriority w:val="99"/>
    <w:rsid w:val="00E137C9"/>
    <w:rPr>
      <w:rFonts w:ascii="Verdana" w:hAnsi="Verdana"/>
      <w:i/>
      <w:color w:val="4F81BD"/>
      <w:sz w:val="24"/>
      <w:szCs w:val="24"/>
      <w:lang w:val="en-US"/>
    </w:rPr>
  </w:style>
  <w:style w:type="character" w:customStyle="1" w:styleId="Balk7Char">
    <w:name w:val="Başlık 7 Char"/>
    <w:basedOn w:val="VarsaylanParagrafYazTipi"/>
    <w:link w:val="Balk7"/>
    <w:uiPriority w:val="99"/>
    <w:rsid w:val="00E137C9"/>
    <w:rPr>
      <w:rFonts w:ascii="Verdana" w:hAnsi="Verdana"/>
      <w:i/>
      <w:sz w:val="24"/>
      <w:szCs w:val="24"/>
      <w:lang w:val="en-US"/>
    </w:rPr>
  </w:style>
  <w:style w:type="character" w:customStyle="1" w:styleId="Balk8Char">
    <w:name w:val="Başlık 8 Char"/>
    <w:basedOn w:val="VarsaylanParagrafYazTipi"/>
    <w:link w:val="Balk8"/>
    <w:uiPriority w:val="99"/>
    <w:rsid w:val="00E137C9"/>
    <w:rPr>
      <w:rFonts w:ascii="Verdana" w:hAnsi="Verdana"/>
      <w:szCs w:val="24"/>
      <w:lang w:val="en-US"/>
    </w:rPr>
  </w:style>
  <w:style w:type="character" w:customStyle="1" w:styleId="Balk9Char">
    <w:name w:val="Başlık 9 Char"/>
    <w:basedOn w:val="VarsaylanParagrafYazTipi"/>
    <w:link w:val="Balk9"/>
    <w:uiPriority w:val="99"/>
    <w:rsid w:val="00E137C9"/>
    <w:rPr>
      <w:rFonts w:ascii="Verdana" w:hAnsi="Verdana"/>
      <w:i/>
      <w:szCs w:val="24"/>
      <w:lang w:val="en-US"/>
    </w:rPr>
  </w:style>
  <w:style w:type="character" w:customStyle="1" w:styleId="DipnotMetniChar">
    <w:name w:val="Dipnot Metni Char"/>
    <w:basedOn w:val="VarsaylanParagrafYazTipi"/>
    <w:link w:val="DipnotMetni"/>
    <w:uiPriority w:val="99"/>
    <w:rsid w:val="00E137C9"/>
    <w:rPr>
      <w:rFonts w:ascii="Verdana" w:hAnsi="Verdana"/>
      <w:szCs w:val="24"/>
      <w:lang w:val="en-US"/>
    </w:rPr>
  </w:style>
  <w:style w:type="paragraph" w:styleId="DipnotMetni">
    <w:name w:val="footnote text"/>
    <w:basedOn w:val="Normal"/>
    <w:link w:val="DipnotMetniChar"/>
    <w:uiPriority w:val="99"/>
    <w:rsid w:val="00E137C9"/>
    <w:pPr>
      <w:autoSpaceDE w:val="0"/>
      <w:autoSpaceDN w:val="0"/>
      <w:adjustRightInd w:val="0"/>
    </w:pPr>
    <w:rPr>
      <w:rFonts w:ascii="Verdana" w:hAnsi="Verdana"/>
      <w:sz w:val="20"/>
      <w:lang w:val="en-US"/>
    </w:rPr>
  </w:style>
  <w:style w:type="character" w:customStyle="1" w:styleId="DipnotMetniChar1">
    <w:name w:val="Dipnot Metni Char1"/>
    <w:basedOn w:val="VarsaylanParagrafYazTipi"/>
    <w:uiPriority w:val="99"/>
    <w:semiHidden/>
    <w:rsid w:val="00E137C9"/>
  </w:style>
  <w:style w:type="character" w:customStyle="1" w:styleId="SonnotMetniChar">
    <w:name w:val="Sonnot Metni Char"/>
    <w:basedOn w:val="VarsaylanParagrafYazTipi"/>
    <w:link w:val="SonnotMetni"/>
    <w:uiPriority w:val="99"/>
    <w:rsid w:val="00E137C9"/>
    <w:rPr>
      <w:rFonts w:ascii="Verdana" w:hAnsi="Verdana"/>
      <w:szCs w:val="24"/>
      <w:lang w:val="en-US"/>
    </w:rPr>
  </w:style>
  <w:style w:type="paragraph" w:styleId="SonnotMetni">
    <w:name w:val="endnote text"/>
    <w:basedOn w:val="Normal"/>
    <w:link w:val="SonnotMetniChar"/>
    <w:uiPriority w:val="99"/>
    <w:rsid w:val="00E137C9"/>
    <w:pPr>
      <w:autoSpaceDE w:val="0"/>
      <w:autoSpaceDN w:val="0"/>
      <w:adjustRightInd w:val="0"/>
    </w:pPr>
    <w:rPr>
      <w:rFonts w:ascii="Verdana" w:hAnsi="Verdana"/>
      <w:sz w:val="20"/>
      <w:lang w:val="en-US"/>
    </w:rPr>
  </w:style>
  <w:style w:type="character" w:customStyle="1" w:styleId="SonnotMetniChar1">
    <w:name w:val="Sonnot Metni Char1"/>
    <w:basedOn w:val="VarsaylanParagrafYazTipi"/>
    <w:uiPriority w:val="99"/>
    <w:semiHidden/>
    <w:rsid w:val="00E137C9"/>
  </w:style>
  <w:style w:type="table" w:customStyle="1" w:styleId="TableNormal">
    <w:name w:val="TableNormal"/>
    <w:qFormat/>
    <w:rsid w:val="00E137C9"/>
    <w:pPr>
      <w:autoSpaceDE w:val="0"/>
      <w:autoSpaceDN w:val="0"/>
      <w:adjustRightInd w:val="0"/>
      <w:spacing w:after="180" w:line="276" w:lineRule="auto"/>
    </w:pPr>
    <w:rPr>
      <w:rFonts w:ascii="Verdana" w:hAnsi="Verdana"/>
      <w:sz w:val="24"/>
      <w:szCs w:val="24"/>
      <w:lang w:val="en-US"/>
    </w:rPr>
    <w:tblPr>
      <w:tblCellMar>
        <w:top w:w="0" w:type="dxa"/>
        <w:left w:w="0" w:type="dxa"/>
        <w:bottom w:w="0" w:type="dxa"/>
        <w:right w:w="0" w:type="dxa"/>
      </w:tblCellMar>
    </w:tblPr>
  </w:style>
  <w:style w:type="table" w:customStyle="1" w:styleId="TableGrid">
    <w:name w:val="TableGrid"/>
    <w:basedOn w:val="TableNormal"/>
    <w:uiPriority w:val="99"/>
    <w:qFormat/>
    <w:rsid w:val="00E137C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E137C9"/>
    <w:pPr>
      <w:autoSpaceDE w:val="0"/>
      <w:autoSpaceDN w:val="0"/>
      <w:adjustRightInd w:val="0"/>
      <w:spacing w:after="180"/>
    </w:pPr>
    <w:rPr>
      <w:rFonts w:ascii="Calibri" w:hAnsi="Calibri"/>
      <w:b/>
      <w:color w:val="4F81BD"/>
      <w:sz w:val="18"/>
      <w:lang w:val="en-US"/>
    </w:rPr>
  </w:style>
  <w:style w:type="character" w:styleId="DipnotBavurusu">
    <w:name w:val="footnote reference"/>
    <w:basedOn w:val="VarsaylanParagrafYazTipi"/>
    <w:uiPriority w:val="99"/>
    <w:rsid w:val="00E137C9"/>
    <w:rPr>
      <w:u w:val="none"/>
      <w:vertAlign w:val="superscript"/>
    </w:rPr>
  </w:style>
  <w:style w:type="character" w:styleId="SonnotBavurusu">
    <w:name w:val="endnote reference"/>
    <w:basedOn w:val="VarsaylanParagrafYazTipi"/>
    <w:uiPriority w:val="99"/>
    <w:rsid w:val="00E137C9"/>
    <w:rPr>
      <w:u w:val="none"/>
      <w:vertAlign w:val="superscript"/>
    </w:rPr>
  </w:style>
  <w:style w:type="paragraph" w:styleId="T1">
    <w:name w:val="toc 1"/>
    <w:basedOn w:val="Normal"/>
    <w:next w:val="Normal"/>
    <w:uiPriority w:val="99"/>
    <w:rsid w:val="00E137C9"/>
    <w:pPr>
      <w:autoSpaceDE w:val="0"/>
      <w:autoSpaceDN w:val="0"/>
      <w:adjustRightInd w:val="0"/>
      <w:spacing w:after="100" w:line="276" w:lineRule="auto"/>
    </w:pPr>
    <w:rPr>
      <w:rFonts w:ascii="Verdana" w:hAnsi="Verdana"/>
      <w:lang w:val="en-US"/>
    </w:rPr>
  </w:style>
  <w:style w:type="paragraph" w:styleId="T2">
    <w:name w:val="toc 2"/>
    <w:basedOn w:val="Normal"/>
    <w:next w:val="Normal"/>
    <w:uiPriority w:val="99"/>
    <w:rsid w:val="00E137C9"/>
    <w:pPr>
      <w:autoSpaceDE w:val="0"/>
      <w:autoSpaceDN w:val="0"/>
      <w:adjustRightInd w:val="0"/>
      <w:spacing w:after="100" w:line="276" w:lineRule="auto"/>
      <w:ind w:left="220"/>
    </w:pPr>
    <w:rPr>
      <w:rFonts w:ascii="Verdana" w:hAnsi="Verdana"/>
      <w:lang w:val="en-US"/>
    </w:rPr>
  </w:style>
  <w:style w:type="paragraph" w:styleId="T3">
    <w:name w:val="toc 3"/>
    <w:basedOn w:val="Normal"/>
    <w:next w:val="Normal"/>
    <w:uiPriority w:val="99"/>
    <w:rsid w:val="00E137C9"/>
    <w:pPr>
      <w:autoSpaceDE w:val="0"/>
      <w:autoSpaceDN w:val="0"/>
      <w:adjustRightInd w:val="0"/>
      <w:spacing w:after="100" w:line="276" w:lineRule="auto"/>
      <w:ind w:left="440"/>
    </w:pPr>
    <w:rPr>
      <w:rFonts w:ascii="Verdana" w:hAnsi="Verdana"/>
      <w:lang w:val="en-US"/>
    </w:rPr>
  </w:style>
  <w:style w:type="paragraph" w:styleId="T4">
    <w:name w:val="toc 4"/>
    <w:basedOn w:val="Normal"/>
    <w:next w:val="Normal"/>
    <w:uiPriority w:val="99"/>
    <w:rsid w:val="00E137C9"/>
    <w:pPr>
      <w:autoSpaceDE w:val="0"/>
      <w:autoSpaceDN w:val="0"/>
      <w:adjustRightInd w:val="0"/>
      <w:spacing w:after="100" w:line="276" w:lineRule="auto"/>
      <w:ind w:left="660"/>
    </w:pPr>
    <w:rPr>
      <w:rFonts w:ascii="Verdana" w:hAnsi="Verdana"/>
      <w:lang w:val="en-US"/>
    </w:rPr>
  </w:style>
  <w:style w:type="paragraph" w:styleId="T5">
    <w:name w:val="toc 5"/>
    <w:basedOn w:val="Normal"/>
    <w:next w:val="Normal"/>
    <w:uiPriority w:val="99"/>
    <w:rsid w:val="00E137C9"/>
    <w:pPr>
      <w:autoSpaceDE w:val="0"/>
      <w:autoSpaceDN w:val="0"/>
      <w:adjustRightInd w:val="0"/>
      <w:spacing w:after="100" w:line="276" w:lineRule="auto"/>
      <w:ind w:left="880"/>
    </w:pPr>
    <w:rPr>
      <w:rFonts w:ascii="Verdana" w:hAnsi="Verdana"/>
      <w:lang w:val="en-US"/>
    </w:rPr>
  </w:style>
  <w:style w:type="paragraph" w:styleId="T6">
    <w:name w:val="toc 6"/>
    <w:basedOn w:val="Normal"/>
    <w:next w:val="Normal"/>
    <w:uiPriority w:val="99"/>
    <w:rsid w:val="00E137C9"/>
    <w:pPr>
      <w:autoSpaceDE w:val="0"/>
      <w:autoSpaceDN w:val="0"/>
      <w:adjustRightInd w:val="0"/>
      <w:spacing w:after="100" w:line="276" w:lineRule="auto"/>
      <w:ind w:left="1100"/>
    </w:pPr>
    <w:rPr>
      <w:rFonts w:ascii="Verdana" w:hAnsi="Verdana"/>
      <w:lang w:val="en-US"/>
    </w:rPr>
  </w:style>
  <w:style w:type="paragraph" w:styleId="T7">
    <w:name w:val="toc 7"/>
    <w:basedOn w:val="Normal"/>
    <w:next w:val="Normal"/>
    <w:uiPriority w:val="99"/>
    <w:rsid w:val="00E137C9"/>
    <w:pPr>
      <w:autoSpaceDE w:val="0"/>
      <w:autoSpaceDN w:val="0"/>
      <w:adjustRightInd w:val="0"/>
      <w:spacing w:after="100" w:line="276" w:lineRule="auto"/>
      <w:ind w:left="1320"/>
    </w:pPr>
    <w:rPr>
      <w:rFonts w:ascii="Verdana" w:hAnsi="Verdana"/>
      <w:lang w:val="en-US"/>
    </w:rPr>
  </w:style>
  <w:style w:type="paragraph" w:styleId="T8">
    <w:name w:val="toc 8"/>
    <w:basedOn w:val="Normal"/>
    <w:next w:val="Normal"/>
    <w:uiPriority w:val="99"/>
    <w:rsid w:val="00E137C9"/>
    <w:pPr>
      <w:autoSpaceDE w:val="0"/>
      <w:autoSpaceDN w:val="0"/>
      <w:adjustRightInd w:val="0"/>
      <w:spacing w:after="100" w:line="276" w:lineRule="auto"/>
      <w:ind w:left="1540"/>
    </w:pPr>
    <w:rPr>
      <w:rFonts w:ascii="Verdana" w:hAnsi="Verdana"/>
      <w:lang w:val="en-US"/>
    </w:rPr>
  </w:style>
  <w:style w:type="paragraph" w:styleId="T9">
    <w:name w:val="toc 9"/>
    <w:basedOn w:val="Normal"/>
    <w:next w:val="Normal"/>
    <w:uiPriority w:val="99"/>
    <w:rsid w:val="00E137C9"/>
    <w:pPr>
      <w:autoSpaceDE w:val="0"/>
      <w:autoSpaceDN w:val="0"/>
      <w:adjustRightInd w:val="0"/>
      <w:spacing w:after="100" w:line="276" w:lineRule="auto"/>
      <w:ind w:left="1760"/>
    </w:pPr>
    <w:rPr>
      <w:rFonts w:ascii="Verdana" w:hAnsi="Verdana"/>
      <w:lang w:val="en-US"/>
    </w:rPr>
  </w:style>
  <w:style w:type="paragraph" w:styleId="ekillerTablosu">
    <w:name w:val="table of figures"/>
    <w:basedOn w:val="Normal"/>
    <w:next w:val="Normal"/>
    <w:uiPriority w:val="99"/>
    <w:rsid w:val="00E137C9"/>
    <w:pPr>
      <w:autoSpaceDE w:val="0"/>
      <w:autoSpaceDN w:val="0"/>
      <w:adjustRightInd w:val="0"/>
      <w:spacing w:line="276" w:lineRule="auto"/>
    </w:pPr>
    <w:rPr>
      <w:rFonts w:ascii="Verdana" w:hAnsi="Verdana"/>
      <w:lang w:val="en-US"/>
    </w:rPr>
  </w:style>
  <w:style w:type="paragraph" w:customStyle="1" w:styleId="CharCharCharCharChar2">
    <w:name w:val="Char Char Char Char Char"/>
    <w:basedOn w:val="Normal"/>
    <w:semiHidden/>
    <w:rsid w:val="00F66FED"/>
    <w:pPr>
      <w:spacing w:after="160" w:line="240" w:lineRule="exact"/>
    </w:pPr>
    <w:rPr>
      <w:rFonts w:ascii="Tahoma" w:hAnsi="Tahoma"/>
      <w:sz w:val="20"/>
      <w:szCs w:val="20"/>
      <w:lang w:val="en-US" w:eastAsia="en-US"/>
    </w:rPr>
  </w:style>
  <w:style w:type="character" w:customStyle="1" w:styleId="label">
    <w:name w:val="label"/>
    <w:basedOn w:val="VarsaylanParagrafYazTipi"/>
    <w:rsid w:val="00205B24"/>
  </w:style>
  <w:style w:type="character" w:customStyle="1" w:styleId="style10">
    <w:name w:val="style10"/>
    <w:basedOn w:val="VarsaylanParagrafYazTipi"/>
    <w:rsid w:val="00205B24"/>
  </w:style>
  <w:style w:type="character" w:customStyle="1" w:styleId="style11">
    <w:name w:val="style11"/>
    <w:basedOn w:val="VarsaylanParagrafYazTipi"/>
    <w:rsid w:val="0020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5390">
      <w:bodyDiv w:val="1"/>
      <w:marLeft w:val="0"/>
      <w:marRight w:val="0"/>
      <w:marTop w:val="0"/>
      <w:marBottom w:val="0"/>
      <w:divBdr>
        <w:top w:val="none" w:sz="0" w:space="0" w:color="auto"/>
        <w:left w:val="none" w:sz="0" w:space="0" w:color="auto"/>
        <w:bottom w:val="none" w:sz="0" w:space="0" w:color="auto"/>
        <w:right w:val="none" w:sz="0" w:space="0" w:color="auto"/>
      </w:divBdr>
    </w:div>
    <w:div w:id="371150165">
      <w:bodyDiv w:val="1"/>
      <w:marLeft w:val="0"/>
      <w:marRight w:val="0"/>
      <w:marTop w:val="0"/>
      <w:marBottom w:val="0"/>
      <w:divBdr>
        <w:top w:val="none" w:sz="0" w:space="0" w:color="auto"/>
        <w:left w:val="none" w:sz="0" w:space="0" w:color="auto"/>
        <w:bottom w:val="none" w:sz="0" w:space="0" w:color="auto"/>
        <w:right w:val="none" w:sz="0" w:space="0" w:color="auto"/>
      </w:divBdr>
    </w:div>
    <w:div w:id="560335316">
      <w:bodyDiv w:val="1"/>
      <w:marLeft w:val="0"/>
      <w:marRight w:val="0"/>
      <w:marTop w:val="0"/>
      <w:marBottom w:val="0"/>
      <w:divBdr>
        <w:top w:val="none" w:sz="0" w:space="0" w:color="auto"/>
        <w:left w:val="none" w:sz="0" w:space="0" w:color="auto"/>
        <w:bottom w:val="none" w:sz="0" w:space="0" w:color="auto"/>
        <w:right w:val="none" w:sz="0" w:space="0" w:color="auto"/>
      </w:divBdr>
    </w:div>
    <w:div w:id="674192406">
      <w:bodyDiv w:val="1"/>
      <w:marLeft w:val="0"/>
      <w:marRight w:val="0"/>
      <w:marTop w:val="0"/>
      <w:marBottom w:val="0"/>
      <w:divBdr>
        <w:top w:val="none" w:sz="0" w:space="0" w:color="auto"/>
        <w:left w:val="none" w:sz="0" w:space="0" w:color="auto"/>
        <w:bottom w:val="none" w:sz="0" w:space="0" w:color="auto"/>
        <w:right w:val="none" w:sz="0" w:space="0" w:color="auto"/>
      </w:divBdr>
    </w:div>
    <w:div w:id="1059011724">
      <w:bodyDiv w:val="1"/>
      <w:marLeft w:val="0"/>
      <w:marRight w:val="0"/>
      <w:marTop w:val="0"/>
      <w:marBottom w:val="0"/>
      <w:divBdr>
        <w:top w:val="none" w:sz="0" w:space="0" w:color="auto"/>
        <w:left w:val="none" w:sz="0" w:space="0" w:color="auto"/>
        <w:bottom w:val="none" w:sz="0" w:space="0" w:color="auto"/>
        <w:right w:val="none" w:sz="0" w:space="0" w:color="auto"/>
      </w:divBdr>
    </w:div>
    <w:div w:id="1331450180">
      <w:bodyDiv w:val="1"/>
      <w:marLeft w:val="0"/>
      <w:marRight w:val="0"/>
      <w:marTop w:val="0"/>
      <w:marBottom w:val="0"/>
      <w:divBdr>
        <w:top w:val="none" w:sz="0" w:space="0" w:color="auto"/>
        <w:left w:val="none" w:sz="0" w:space="0" w:color="auto"/>
        <w:bottom w:val="none" w:sz="0" w:space="0" w:color="auto"/>
        <w:right w:val="none" w:sz="0" w:space="0" w:color="auto"/>
      </w:divBdr>
    </w:div>
    <w:div w:id="1554006021">
      <w:bodyDiv w:val="1"/>
      <w:marLeft w:val="0"/>
      <w:marRight w:val="0"/>
      <w:marTop w:val="0"/>
      <w:marBottom w:val="0"/>
      <w:divBdr>
        <w:top w:val="none" w:sz="0" w:space="0" w:color="auto"/>
        <w:left w:val="none" w:sz="0" w:space="0" w:color="auto"/>
        <w:bottom w:val="none" w:sz="0" w:space="0" w:color="auto"/>
        <w:right w:val="none" w:sz="0" w:space="0" w:color="auto"/>
      </w:divBdr>
    </w:div>
    <w:div w:id="1752776504">
      <w:bodyDiv w:val="1"/>
      <w:marLeft w:val="0"/>
      <w:marRight w:val="0"/>
      <w:marTop w:val="0"/>
      <w:marBottom w:val="0"/>
      <w:divBdr>
        <w:top w:val="none" w:sz="0" w:space="0" w:color="auto"/>
        <w:left w:val="none" w:sz="0" w:space="0" w:color="auto"/>
        <w:bottom w:val="none" w:sz="0" w:space="0" w:color="auto"/>
        <w:right w:val="none" w:sz="0" w:space="0" w:color="auto"/>
      </w:divBdr>
    </w:div>
    <w:div w:id="20286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ymurkolonya.com/urunler.html" TargetMode="External"/><Relationship Id="rId13" Type="http://schemas.openxmlformats.org/officeDocument/2006/relationships/hyperlink" Target="https://www.facebook.com/fibellaguzelliksalonu/" TargetMode="External"/><Relationship Id="rId18" Type="http://schemas.openxmlformats.org/officeDocument/2006/relationships/hyperlink" Target="https://www.instagram.com/dr.seyfiozansahbudak/?hl=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inarakademi.com.tr" TargetMode="External"/><Relationship Id="rId17" Type="http://schemas.openxmlformats.org/officeDocument/2006/relationships/hyperlink" Target="https://www.instagram.com/dr.seyfiozansahbudak/?hl=tr" TargetMode="External"/><Relationship Id="rId2" Type="http://schemas.openxmlformats.org/officeDocument/2006/relationships/numbering" Target="numbering.xml"/><Relationship Id="rId16" Type="http://schemas.openxmlformats.org/officeDocument/2006/relationships/hyperlink" Target="https://www.instagram.com/mustafakemald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arakademi.com.tr" TargetMode="External"/><Relationship Id="rId5" Type="http://schemas.openxmlformats.org/officeDocument/2006/relationships/webSettings" Target="webSettings.xml"/><Relationship Id="rId15" Type="http://schemas.openxmlformats.org/officeDocument/2006/relationships/hyperlink" Target="https://mustafakemaldis.com" TargetMode="External"/><Relationship Id="rId10" Type="http://schemas.openxmlformats.org/officeDocument/2006/relationships/hyperlink" Target="https://www.instagram.com/via_klini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tagram.com/via_klinik/" TargetMode="External"/><Relationship Id="rId14" Type="http://schemas.openxmlformats.org/officeDocument/2006/relationships/hyperlink" Target="https://www.facebook.com/fibellaguzelliksalonu/"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359C-586E-4140-869B-202A4EE0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36503</Words>
  <Characters>208069</Characters>
  <Application>Microsoft Office Word</Application>
  <DocSecurity>0</DocSecurity>
  <Lines>1733</Lines>
  <Paragraphs>488</Paragraphs>
  <ScaleCrop>false</ScaleCrop>
  <HeadingPairs>
    <vt:vector size="2" baseType="variant">
      <vt:variant>
        <vt:lpstr>Konu Başlığı</vt:lpstr>
      </vt:variant>
      <vt:variant>
        <vt:i4>1</vt:i4>
      </vt:variant>
    </vt:vector>
  </HeadingPairs>
  <TitlesOfParts>
    <vt:vector size="1" baseType="lpstr">
      <vt:lpstr>Dosya No</vt:lpstr>
    </vt:vector>
  </TitlesOfParts>
  <Company>Microsoft</Company>
  <LinksUpToDate>false</LinksUpToDate>
  <CharactersWithSpaces>244084</CharactersWithSpaces>
  <SharedDoc>false</SharedDoc>
  <HLinks>
    <vt:vector size="36" baseType="variant">
      <vt:variant>
        <vt:i4>2228280</vt:i4>
      </vt:variant>
      <vt:variant>
        <vt:i4>15</vt:i4>
      </vt:variant>
      <vt:variant>
        <vt:i4>0</vt:i4>
      </vt:variant>
      <vt:variant>
        <vt:i4>5</vt:i4>
      </vt:variant>
      <vt:variant>
        <vt:lpwstr>http://www.balderesikarakovanbali.com/</vt:lpwstr>
      </vt:variant>
      <vt:variant>
        <vt:lpwstr/>
      </vt:variant>
      <vt:variant>
        <vt:i4>6029400</vt:i4>
      </vt:variant>
      <vt:variant>
        <vt:i4>12</vt:i4>
      </vt:variant>
      <vt:variant>
        <vt:i4>0</vt:i4>
      </vt:variant>
      <vt:variant>
        <vt:i4>5</vt:i4>
      </vt:variant>
      <vt:variant>
        <vt:lpwstr>http://www.hasbalci.com/</vt:lpwstr>
      </vt:variant>
      <vt:variant>
        <vt:lpwstr/>
      </vt:variant>
      <vt:variant>
        <vt:i4>6029400</vt:i4>
      </vt:variant>
      <vt:variant>
        <vt:i4>9</vt:i4>
      </vt:variant>
      <vt:variant>
        <vt:i4>0</vt:i4>
      </vt:variant>
      <vt:variant>
        <vt:i4>5</vt:i4>
      </vt:variant>
      <vt:variant>
        <vt:lpwstr>http://www.hasbalci.com/</vt:lpwstr>
      </vt:variant>
      <vt:variant>
        <vt:lpwstr/>
      </vt:variant>
      <vt:variant>
        <vt:i4>2228280</vt:i4>
      </vt:variant>
      <vt:variant>
        <vt:i4>6</vt:i4>
      </vt:variant>
      <vt:variant>
        <vt:i4>0</vt:i4>
      </vt:variant>
      <vt:variant>
        <vt:i4>5</vt:i4>
      </vt:variant>
      <vt:variant>
        <vt:lpwstr>http://www.balderesikarakovanbali.com/</vt:lpwstr>
      </vt:variant>
      <vt:variant>
        <vt:lpwstr/>
      </vt:variant>
      <vt:variant>
        <vt:i4>6029400</vt:i4>
      </vt:variant>
      <vt:variant>
        <vt:i4>3</vt:i4>
      </vt:variant>
      <vt:variant>
        <vt:i4>0</vt:i4>
      </vt:variant>
      <vt:variant>
        <vt:i4>5</vt:i4>
      </vt:variant>
      <vt:variant>
        <vt:lpwstr>http://www.hasbalci.com/</vt:lpwstr>
      </vt:variant>
      <vt:variant>
        <vt:lpwstr/>
      </vt:variant>
      <vt:variant>
        <vt:i4>2228280</vt:i4>
      </vt:variant>
      <vt:variant>
        <vt:i4>0</vt:i4>
      </vt:variant>
      <vt:variant>
        <vt:i4>0</vt:i4>
      </vt:variant>
      <vt:variant>
        <vt:i4>5</vt:i4>
      </vt:variant>
      <vt:variant>
        <vt:lpwstr>http://www.balderesikarakovanbali.com/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Dosya No</dc:title>
  <dc:subject/>
  <dc:creator>halilip</dc:creator>
  <cp:keywords/>
  <cp:lastModifiedBy>Ece Özçalışkan</cp:lastModifiedBy>
  <cp:revision>2</cp:revision>
  <dcterms:created xsi:type="dcterms:W3CDTF">2020-09-22T08:34:00Z</dcterms:created>
  <dcterms:modified xsi:type="dcterms:W3CDTF">2020-09-22T08:34:00Z</dcterms:modified>
</cp:coreProperties>
</file>