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CE" w:rsidRDefault="005C3CD4">
      <w:r>
        <w:rPr>
          <w:rStyle w:val="Gl"/>
          <w:rFonts w:ascii="Arial" w:hAnsi="Arial" w:cs="Arial"/>
          <w:color w:val="222222"/>
          <w:sz w:val="18"/>
          <w:szCs w:val="18"/>
          <w:shd w:val="clear" w:color="auto" w:fill="FFFFFF"/>
        </w:rPr>
        <w:t>AB Menşeli Olmayan Çakmaklar İhtisas Gümrük İdareleri :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1- Ankara Gümrük Müdürlüğü</w:t>
      </w:r>
      <w:bookmarkStart w:id="0" w:name="_GoBack"/>
      <w:bookmarkEnd w:id="0"/>
    </w:p>
    <w:sectPr w:rsidR="006E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BC"/>
    <w:rsid w:val="004771BC"/>
    <w:rsid w:val="005C3CD4"/>
    <w:rsid w:val="006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D023B-12B5-40EB-BB2D-23904A47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C3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T.C. Gümrük ve Ticaret Bakanlığı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Asarkaya</dc:creator>
  <cp:keywords/>
  <dc:description/>
  <cp:lastModifiedBy>Meltem Asarkaya</cp:lastModifiedBy>
  <cp:revision>2</cp:revision>
  <dcterms:created xsi:type="dcterms:W3CDTF">2019-09-10T12:17:00Z</dcterms:created>
  <dcterms:modified xsi:type="dcterms:W3CDTF">2019-09-10T12:17:00Z</dcterms:modified>
</cp:coreProperties>
</file>