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F8" w:rsidRDefault="00682EB9" w:rsidP="00772CF8">
      <w:pPr>
        <w:jc w:val="both"/>
      </w:pPr>
      <w:r w:rsidRPr="00682EB9">
        <w:rPr>
          <w:rFonts w:ascii="Times New Roman" w:hAnsi="Times New Roman" w:cs="Times New Roman"/>
          <w:sz w:val="24"/>
          <w:szCs w:val="24"/>
          <w:lang w:val="tr-TR"/>
        </w:rPr>
        <w:t>Telsiz ve Telekomünikasyon Terminal Ekipmanları İhtisas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72CF8">
        <w:rPr>
          <w:rFonts w:ascii="Times New Roman" w:hAnsi="Times New Roman" w:cs="Times New Roman"/>
          <w:sz w:val="24"/>
          <w:szCs w:val="24"/>
        </w:rPr>
        <w:t>u</w:t>
      </w:r>
      <w:r w:rsidR="00772CF8" w:rsidRPr="00E81DF7">
        <w:rPr>
          <w:rFonts w:ascii="Times New Roman" w:hAnsi="Times New Roman" w:cs="Times New Roman"/>
          <w:sz w:val="24"/>
          <w:szCs w:val="24"/>
        </w:rPr>
        <w:t>ygulaması</w:t>
      </w:r>
      <w:r w:rsidR="00772CF8">
        <w:rPr>
          <w:rFonts w:ascii="Times New Roman" w:hAnsi="Times New Roman" w:cs="Times New Roman"/>
          <w:sz w:val="24"/>
          <w:szCs w:val="24"/>
        </w:rPr>
        <w:t>,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 Seri No</w:t>
      </w:r>
      <w:r w:rsidR="00772CF8">
        <w:rPr>
          <w:rFonts w:ascii="Times New Roman" w:hAnsi="Times New Roman" w:cs="Times New Roman"/>
          <w:sz w:val="24"/>
          <w:szCs w:val="24"/>
        </w:rPr>
        <w:t>.</w:t>
      </w:r>
      <w:r w:rsidR="00772CF8"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 w:rsidR="00772CF8">
        <w:rPr>
          <w:rFonts w:ascii="Times New Roman" w:hAnsi="Times New Roman" w:cs="Times New Roman"/>
          <w:sz w:val="24"/>
          <w:szCs w:val="24"/>
        </w:rPr>
        <w:t>ü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mrük İşlemleri) çerçevesinde yürütülmektedir. </w:t>
      </w:r>
    </w:p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663A73" w:rsidRPr="00663A73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A73" w:rsidRPr="00663A73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663A7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Esenboğa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Ankara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Muratbey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Haydarpaşa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Atatürk Havalimanı Kargo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Atatürk Havalimanı Serbest Bölge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Erenköy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Deri Serbest Bölge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Sabiha Gökçen Havalimanı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Adnan Menderes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İzmir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Gebze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Avrupa Serbest Bölge Gümrük Müdürlüğü</w:t>
            </w:r>
          </w:p>
        </w:tc>
      </w:tr>
      <w:tr w:rsidR="00E520BB" w:rsidRPr="00E520BB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E520BB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0BB" w:rsidRPr="00E520BB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İstanbul Havalimanı Gümrük Müdürlüğü</w:t>
            </w:r>
          </w:p>
        </w:tc>
      </w:tr>
    </w:tbl>
    <w:p w:rsidR="00737995" w:rsidRPr="00EB3D9C" w:rsidRDefault="00737995" w:rsidP="00E86429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7995" w:rsidRPr="00EB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3D" w:rsidRDefault="004E003D" w:rsidP="00EB3D9C">
      <w:pPr>
        <w:spacing w:after="0" w:line="240" w:lineRule="auto"/>
      </w:pPr>
      <w:r>
        <w:separator/>
      </w:r>
    </w:p>
  </w:endnote>
  <w:endnote w:type="continuationSeparator" w:id="0">
    <w:p w:rsidR="004E003D" w:rsidRDefault="004E003D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3D" w:rsidRDefault="004E003D" w:rsidP="00EB3D9C">
      <w:pPr>
        <w:spacing w:after="0" w:line="240" w:lineRule="auto"/>
      </w:pPr>
      <w:r>
        <w:separator/>
      </w:r>
    </w:p>
  </w:footnote>
  <w:footnote w:type="continuationSeparator" w:id="0">
    <w:p w:rsidR="004E003D" w:rsidRDefault="004E003D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2D4552"/>
    <w:rsid w:val="00312A43"/>
    <w:rsid w:val="00347125"/>
    <w:rsid w:val="003C3F32"/>
    <w:rsid w:val="00400FF2"/>
    <w:rsid w:val="004E003D"/>
    <w:rsid w:val="004E3975"/>
    <w:rsid w:val="00611D13"/>
    <w:rsid w:val="006314CC"/>
    <w:rsid w:val="00663A73"/>
    <w:rsid w:val="0067654A"/>
    <w:rsid w:val="00682EB9"/>
    <w:rsid w:val="00737995"/>
    <w:rsid w:val="00772CF8"/>
    <w:rsid w:val="00C14DBD"/>
    <w:rsid w:val="00C82F31"/>
    <w:rsid w:val="00D12A73"/>
    <w:rsid w:val="00DA6B35"/>
    <w:rsid w:val="00E520BB"/>
    <w:rsid w:val="00E81DF7"/>
    <w:rsid w:val="00E8642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E5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6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32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7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2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0A6A-2F3E-4AAF-B3C1-A293FF17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Hakan Özkan</cp:lastModifiedBy>
  <cp:revision>3</cp:revision>
  <dcterms:created xsi:type="dcterms:W3CDTF">2019-06-24T10:57:00Z</dcterms:created>
  <dcterms:modified xsi:type="dcterms:W3CDTF">2019-06-24T11:11:00Z</dcterms:modified>
</cp:coreProperties>
</file>