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F8C3" w14:textId="18597D29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3C235800" w14:textId="77777777" w:rsidR="00C56D22" w:rsidRDefault="00C56D2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7767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1CEA4F54" w14:textId="77777777" w:rsidR="002616D8" w:rsidRDefault="002616D8" w:rsidP="00DC294F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2616D8">
              <w:rPr>
                <w:b/>
                <w:bCs/>
                <w:color w:val="002060"/>
                <w:sz w:val="32"/>
              </w:rPr>
              <w:t>E-Turquality (Bilişimin Yıldızları) Programı</w:t>
            </w:r>
          </w:p>
          <w:p w14:paraId="34F56158" w14:textId="6CCD595E" w:rsidR="00DC294F" w:rsidRDefault="00DC294F" w:rsidP="00DC294F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Yurt Dışı İhale Desteği </w:t>
            </w:r>
          </w:p>
          <w:p w14:paraId="0251E17D" w14:textId="4CD65E07" w:rsidR="00C11A27" w:rsidRPr="0060502E" w:rsidRDefault="00B07ECE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Ön Onay</w:t>
            </w:r>
            <w:r w:rsidR="009110F4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6F0D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6F0DEE">
              <w:rPr>
                <w:b/>
                <w:color w:val="C00000"/>
                <w:sz w:val="32"/>
              </w:rPr>
              <w:t>EK</w:t>
            </w:r>
          </w:p>
          <w:p w14:paraId="44FB2DA3" w14:textId="40CA3949" w:rsidR="00C11A27" w:rsidRPr="00EE3725" w:rsidRDefault="00DC294F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BYİhale</w:t>
            </w:r>
            <w:r w:rsidR="00177676" w:rsidRPr="006F0DEE">
              <w:rPr>
                <w:b/>
                <w:color w:val="C00000"/>
                <w:sz w:val="32"/>
                <w:szCs w:val="72"/>
              </w:rPr>
              <w:t>1</w:t>
            </w:r>
          </w:p>
        </w:tc>
      </w:tr>
    </w:tbl>
    <w:p w14:paraId="47D9CA67" w14:textId="77777777" w:rsidR="00AA2490" w:rsidRDefault="00AA2490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035177" w:rsidRPr="00577B84" w14:paraId="069F3745" w14:textId="77777777" w:rsidTr="00466B7E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7F1E9B3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77B8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035177" w:rsidRPr="00577B84" w14:paraId="6C0BCEF2" w14:textId="77777777" w:rsidTr="00466B7E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18113C" w14:textId="77777777" w:rsidR="00035177" w:rsidRPr="00577B84" w:rsidRDefault="00035177" w:rsidP="00466B7E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59E2FF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660CF4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02F250B5" w14:textId="77777777" w:rsidTr="00466B7E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0EFFBE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75F02C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8B7AC8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79825796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0EE195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F0E2F4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3F829C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6C116636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67092F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D814EF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3A7EBE4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0DDFF4B9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8B2465" w14:textId="77777777" w:rsidR="00035177" w:rsidRPr="00577B84" w:rsidRDefault="00035177" w:rsidP="00466B7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001D6B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756CE9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714282FF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3BC1B05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658966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C54EE30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54BD2E0A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FA86F7E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BC9FC2F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EDC4E86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7C113F73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9C1AC8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BC731A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987D72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01EF7585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CBC1218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60EEB2D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560E9A0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236D36AD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A7C335A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CADAD6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3A3E1A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1C86316B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FD74C69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19B2F82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97A867C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4D77BC20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3229EB3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22F2825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23FB98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35177" w:rsidRPr="00577B84" w14:paraId="221B6BCB" w14:textId="77777777" w:rsidTr="00466B7E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790387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ind w:lef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88F4BD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721ADF5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177" w:rsidRPr="00577B84" w14:paraId="13A17FA3" w14:textId="77777777" w:rsidTr="00466B7E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110311C8" w14:textId="77777777" w:rsidR="00035177" w:rsidRPr="00577B84" w:rsidRDefault="00035177" w:rsidP="00466B7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3DCDE0A0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7B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E2F3218" w14:textId="77777777" w:rsidR="00035177" w:rsidRPr="00577B84" w:rsidRDefault="00035177" w:rsidP="00466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AA5D8B" w14:textId="77777777" w:rsidR="00035177" w:rsidRPr="00DB0524" w:rsidRDefault="00035177" w:rsidP="00035177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63D3625A" w14:textId="77777777" w:rsidR="00035177" w:rsidRPr="00DB0524" w:rsidRDefault="00035177" w:rsidP="00035177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 w:rsidRPr="00DB0524"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7297E284" w14:textId="59CCE5D5" w:rsidR="00AA2490" w:rsidRPr="00035177" w:rsidRDefault="00035177" w:rsidP="00035177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 w:rsidRPr="00577B84"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</w:t>
      </w:r>
      <w:r>
        <w:rPr>
          <w:rFonts w:cstheme="minorHAnsi"/>
          <w:bCs/>
          <w:color w:val="000000" w:themeColor="text1"/>
          <w:sz w:val="20"/>
        </w:rPr>
        <w:t xml:space="preserve"> Birden fazla birliğe üye olunması halinde ayrı ayrı belirtilmelidir.</w:t>
      </w: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7AFBAD23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</w:t>
      </w:r>
      <w:r w:rsidR="00000B98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 yararlanıcılar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14:paraId="242E0F27" w14:textId="061C15F9" w:rsidR="00435AAC" w:rsidRDefault="00435AAC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435AAC" w14:paraId="0955E762" w14:textId="77777777" w:rsidTr="00435AAC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3F71BC69" w14:textId="77777777" w:rsidR="00435AAC" w:rsidRDefault="00435AAC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435AAC" w14:paraId="1CEBCFDD" w14:textId="77777777" w:rsidTr="00435AAC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9A48E8" w14:textId="77777777" w:rsidR="00435AAC" w:rsidRDefault="00435AAC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435AAC" w14:paraId="05DE0C92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1420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C401" w14:textId="77777777" w:rsidR="00435AAC" w:rsidRDefault="00435AAC">
            <w:r>
              <w:t>Yazılım</w:t>
            </w:r>
          </w:p>
        </w:tc>
      </w:tr>
      <w:tr w:rsidR="00435AAC" w14:paraId="3277255A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E4FA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1D8B" w14:textId="77777777" w:rsidR="00435AAC" w:rsidRDefault="00435AAC">
            <w:r>
              <w:t>Gömülü yazılım</w:t>
            </w:r>
          </w:p>
        </w:tc>
      </w:tr>
      <w:tr w:rsidR="00435AAC" w14:paraId="02134F9F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CEF4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37A4" w14:textId="77777777" w:rsidR="00435AAC" w:rsidRDefault="00435AAC">
            <w:r>
              <w:t>Dijital oyun</w:t>
            </w:r>
          </w:p>
        </w:tc>
      </w:tr>
      <w:tr w:rsidR="00435AAC" w14:paraId="5AA74193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2D5A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9E14" w14:textId="77777777" w:rsidR="00435AAC" w:rsidRDefault="00435AAC">
            <w:r>
              <w:t>E-spor</w:t>
            </w:r>
          </w:p>
        </w:tc>
      </w:tr>
      <w:tr w:rsidR="00435AAC" w14:paraId="78D5E5D1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C36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AE77" w14:textId="77777777" w:rsidR="00435AAC" w:rsidRDefault="00435AAC">
            <w:r>
              <w:t>Finansal yazılım ve teknolojiler</w:t>
            </w:r>
          </w:p>
        </w:tc>
      </w:tr>
      <w:tr w:rsidR="00435AAC" w14:paraId="1421E6FB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73EB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D4EA" w14:textId="77777777" w:rsidR="00435AAC" w:rsidRDefault="00435AAC">
            <w:r>
              <w:t>Blok zincir yazılım ve teknolojiler</w:t>
            </w:r>
          </w:p>
        </w:tc>
      </w:tr>
      <w:tr w:rsidR="00435AAC" w14:paraId="6BFE888C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A15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BBB" w14:textId="77777777" w:rsidR="00435AAC" w:rsidRDefault="00435AAC">
            <w:r>
              <w:t>Yapay zekâ ve büyük veri</w:t>
            </w:r>
          </w:p>
        </w:tc>
      </w:tr>
      <w:tr w:rsidR="00435AAC" w14:paraId="3C739AF6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471E" w14:textId="77777777" w:rsidR="00435AAC" w:rsidRDefault="00435AAC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FEE0" w14:textId="77777777" w:rsidR="00435AAC" w:rsidRDefault="00435AAC">
            <w:r>
              <w:t>Siber güvenlik</w:t>
            </w:r>
          </w:p>
        </w:tc>
      </w:tr>
      <w:tr w:rsidR="00435AAC" w14:paraId="37AE9D74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A310" w14:textId="77777777" w:rsidR="00435AAC" w:rsidRDefault="00435A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289" w14:textId="77777777" w:rsidR="00435AAC" w:rsidRDefault="00435AAC">
            <w:r>
              <w:t>Akıllı şehir yazılım ve hizmetleri</w:t>
            </w:r>
          </w:p>
        </w:tc>
      </w:tr>
      <w:tr w:rsidR="00435AAC" w14:paraId="2D9C18BF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4102" w14:textId="77777777" w:rsidR="00435AAC" w:rsidRDefault="00435A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C9B6" w14:textId="77777777" w:rsidR="00435AAC" w:rsidRDefault="00435AAC">
            <w:r>
              <w:t>Yeşil dönüşüm yazılım ve hizmetleri</w:t>
            </w:r>
          </w:p>
        </w:tc>
      </w:tr>
      <w:tr w:rsidR="00435AAC" w14:paraId="0F714B56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11C1" w14:textId="77777777" w:rsidR="00435AAC" w:rsidRDefault="00435A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0610" w14:textId="77777777" w:rsidR="00435AAC" w:rsidRDefault="00435AAC">
            <w:r>
              <w:t>Telekomünikasyon, 5G, bulut ve iletişim hizmetleri</w:t>
            </w:r>
          </w:p>
        </w:tc>
      </w:tr>
      <w:tr w:rsidR="00435AAC" w14:paraId="0F2C5B00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EC93" w14:textId="77777777" w:rsidR="00435AAC" w:rsidRDefault="00435A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7E11" w14:textId="77777777" w:rsidR="00435AAC" w:rsidRDefault="00435AAC">
            <w:r>
              <w:t>Veri merkezi</w:t>
            </w:r>
          </w:p>
        </w:tc>
      </w:tr>
      <w:tr w:rsidR="00435AAC" w14:paraId="0C2E7A99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B630" w14:textId="77777777" w:rsidR="00435AAC" w:rsidRDefault="00435A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933" w14:textId="77777777" w:rsidR="00435AAC" w:rsidRDefault="00435AAC">
            <w:r>
              <w:t>Bilişim hizmetleri</w:t>
            </w:r>
          </w:p>
        </w:tc>
      </w:tr>
      <w:tr w:rsidR="00435AAC" w14:paraId="1D99BB5F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F6BA" w14:textId="77777777" w:rsidR="00435AAC" w:rsidRDefault="00435A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31C9" w14:textId="77777777" w:rsidR="00435AAC" w:rsidRDefault="00435AAC">
            <w:r>
              <w:t>Sistem bakım ve destek hizmetleri</w:t>
            </w:r>
          </w:p>
        </w:tc>
      </w:tr>
      <w:tr w:rsidR="00435AAC" w14:paraId="235A1C83" w14:textId="77777777" w:rsidTr="00435A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CB3" w14:textId="77777777" w:rsidR="00435AAC" w:rsidRDefault="00435AAC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69EB" w14:textId="77777777" w:rsidR="00435AAC" w:rsidRDefault="00435AAC">
            <w:r>
              <w:t>Dijital aracılık ve hizmet platformları</w:t>
            </w:r>
          </w:p>
        </w:tc>
      </w:tr>
    </w:tbl>
    <w:p w14:paraId="7E83932C" w14:textId="77777777" w:rsidR="00435AAC" w:rsidRDefault="00435AAC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36966C57" w14:textId="77777777" w:rsidR="00F36A09" w:rsidRDefault="00F36A09" w:rsidP="00F36A09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F36A09" w:rsidRPr="00C97E98" w14:paraId="6F65F1F1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3C703A5" w14:textId="1370275D" w:rsidR="00F36A09" w:rsidRDefault="00F36A09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DAHA ÖNCE GELİŞTİRİLEN SATIŞA KONU HİZMET/TEKNOLOJ</w:t>
            </w:r>
            <w:r w:rsidR="00000B9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/YAZILIM/MOBİL UYGULAMA/DİJİTAL OYUNA </w:t>
            </w:r>
          </w:p>
          <w:p w14:paraId="44E3BA11" w14:textId="77777777" w:rsidR="00F36A09" w:rsidRPr="00177676" w:rsidRDefault="00F36A09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F36A09" w:rsidRPr="00157D7B" w14:paraId="128EA57E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4FFAD9A" w14:textId="77777777" w:rsidR="00F36A09" w:rsidRPr="00157D7B" w:rsidRDefault="00F36A09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FB3BAF2" w14:textId="77777777" w:rsidR="00F36A09" w:rsidRPr="00157D7B" w:rsidRDefault="00F36A09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D17B320" w14:textId="77777777" w:rsidR="00F36A09" w:rsidRDefault="00F36A09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Satış kanalı/Web sitesi/Platform</w:t>
            </w:r>
          </w:p>
          <w:p w14:paraId="513FAAF7" w14:textId="77777777" w:rsidR="00F36A09" w:rsidRPr="00157D7B" w:rsidRDefault="00F36A09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F36A09" w:rsidRPr="00157D7B" w14:paraId="1FDAC90C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56F8B80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474DDF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1832979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A09" w:rsidRPr="00157D7B" w14:paraId="3C05B77E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5F8CC8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7A89536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970EB75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6A09" w:rsidRPr="00157D7B" w14:paraId="5F8CC66A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25D1F9C" w14:textId="77777777" w:rsidR="00F36A09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927E6A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4085AB5" w14:textId="77777777" w:rsidR="00F36A09" w:rsidRPr="008C2046" w:rsidRDefault="00F36A09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D8A53E" w14:textId="77777777" w:rsidR="00F36A09" w:rsidRDefault="00F36A09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3053DB" w14:paraId="58D068CA" w14:textId="77777777" w:rsidTr="003335A9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5274759A" w14:textId="067AD22F" w:rsidR="003053DB" w:rsidRDefault="003053DB" w:rsidP="003335A9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>İHALENİN SEKTÖRÜ</w:t>
            </w:r>
          </w:p>
        </w:tc>
      </w:tr>
      <w:tr w:rsidR="003053DB" w14:paraId="123BD671" w14:textId="77777777" w:rsidTr="003335A9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4E50F109" w14:textId="77777777" w:rsidR="003053DB" w:rsidRPr="00616988" w:rsidRDefault="003053DB" w:rsidP="003335A9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3053DB" w14:paraId="5D573892" w14:textId="77777777" w:rsidTr="003335A9">
        <w:tc>
          <w:tcPr>
            <w:tcW w:w="562" w:type="dxa"/>
          </w:tcPr>
          <w:p w14:paraId="1C9E5D4F" w14:textId="77777777" w:rsidR="003053DB" w:rsidRDefault="003053DB" w:rsidP="003335A9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026E5248" w14:textId="77777777" w:rsidR="003053DB" w:rsidRPr="0011395B" w:rsidRDefault="003053DB" w:rsidP="003335A9">
            <w:r>
              <w:t>Finansal Yazılım ve Teknolojiler</w:t>
            </w:r>
          </w:p>
        </w:tc>
      </w:tr>
      <w:tr w:rsidR="003053DB" w14:paraId="67E5B161" w14:textId="77777777" w:rsidTr="003335A9">
        <w:tc>
          <w:tcPr>
            <w:tcW w:w="562" w:type="dxa"/>
          </w:tcPr>
          <w:p w14:paraId="76221D84" w14:textId="77777777" w:rsidR="003053DB" w:rsidRDefault="003053DB" w:rsidP="003335A9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15D3580D" w14:textId="77777777" w:rsidR="003053DB" w:rsidRPr="0011395B" w:rsidRDefault="003053DB" w:rsidP="003335A9">
            <w:r>
              <w:t>B</w:t>
            </w:r>
            <w:r w:rsidRPr="00DE52C5">
              <w:t>lok zincir yazılım ve teknolojiler</w:t>
            </w:r>
          </w:p>
        </w:tc>
      </w:tr>
      <w:tr w:rsidR="003053DB" w14:paraId="559A5E94" w14:textId="77777777" w:rsidTr="003335A9">
        <w:tc>
          <w:tcPr>
            <w:tcW w:w="562" w:type="dxa"/>
          </w:tcPr>
          <w:p w14:paraId="71D2BB17" w14:textId="77777777" w:rsidR="003053DB" w:rsidRDefault="003053DB" w:rsidP="003335A9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3C604DED" w14:textId="13D7CF19" w:rsidR="003053DB" w:rsidRPr="0011395B" w:rsidRDefault="003053DB" w:rsidP="003335A9">
            <w:r>
              <w:t xml:space="preserve">Yapay </w:t>
            </w:r>
            <w:r w:rsidR="00000B98">
              <w:t>Zekâ</w:t>
            </w:r>
            <w:r>
              <w:t xml:space="preserve"> ve Veri Analitiği</w:t>
            </w:r>
          </w:p>
        </w:tc>
      </w:tr>
      <w:tr w:rsidR="003053DB" w14:paraId="4E5462F8" w14:textId="77777777" w:rsidTr="003335A9">
        <w:tc>
          <w:tcPr>
            <w:tcW w:w="562" w:type="dxa"/>
          </w:tcPr>
          <w:p w14:paraId="1E2B39AC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7B503028" w14:textId="77777777" w:rsidR="003053DB" w:rsidRDefault="003053DB" w:rsidP="003335A9">
            <w:r>
              <w:t>Siber güvenlik</w:t>
            </w:r>
          </w:p>
        </w:tc>
      </w:tr>
      <w:tr w:rsidR="003053DB" w14:paraId="4009E938" w14:textId="77777777" w:rsidTr="003335A9">
        <w:tc>
          <w:tcPr>
            <w:tcW w:w="562" w:type="dxa"/>
          </w:tcPr>
          <w:p w14:paraId="1665A86D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54FB1964" w14:textId="77777777" w:rsidR="003053DB" w:rsidRDefault="003053DB" w:rsidP="003335A9">
            <w:r>
              <w:t>Akıllı Şehir Yazılım ve Hizmetleri</w:t>
            </w:r>
          </w:p>
        </w:tc>
      </w:tr>
      <w:tr w:rsidR="003053DB" w14:paraId="58C9462B" w14:textId="77777777" w:rsidTr="003335A9">
        <w:tc>
          <w:tcPr>
            <w:tcW w:w="562" w:type="dxa"/>
          </w:tcPr>
          <w:p w14:paraId="5744E5A8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092B2F7B" w14:textId="77777777" w:rsidR="003053DB" w:rsidRDefault="003053DB" w:rsidP="003335A9">
            <w:r>
              <w:t>Yeşil Dönüşüm Yazılım ve Hizmetleri</w:t>
            </w:r>
          </w:p>
        </w:tc>
      </w:tr>
      <w:tr w:rsidR="003053DB" w14:paraId="6D196B6D" w14:textId="77777777" w:rsidTr="003335A9">
        <w:tc>
          <w:tcPr>
            <w:tcW w:w="562" w:type="dxa"/>
          </w:tcPr>
          <w:p w14:paraId="3C95BA36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5715743F" w14:textId="77777777" w:rsidR="003053DB" w:rsidRDefault="003053DB" w:rsidP="003335A9">
            <w:r>
              <w:t>T</w:t>
            </w:r>
            <w:r w:rsidRPr="00DE52C5">
              <w:t>elekomünikasyon, bulut ve iletişim hizmetleri</w:t>
            </w:r>
          </w:p>
        </w:tc>
      </w:tr>
      <w:tr w:rsidR="003053DB" w14:paraId="4063AC0E" w14:textId="77777777" w:rsidTr="003335A9">
        <w:tc>
          <w:tcPr>
            <w:tcW w:w="562" w:type="dxa"/>
          </w:tcPr>
          <w:p w14:paraId="033B2CF0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10379BE0" w14:textId="77777777" w:rsidR="003053DB" w:rsidRDefault="003053DB" w:rsidP="003335A9">
            <w:r>
              <w:t>Bilişim Hizmetleri</w:t>
            </w:r>
          </w:p>
        </w:tc>
      </w:tr>
      <w:tr w:rsidR="003053DB" w14:paraId="60099CC9" w14:textId="77777777" w:rsidTr="003335A9">
        <w:tc>
          <w:tcPr>
            <w:tcW w:w="562" w:type="dxa"/>
          </w:tcPr>
          <w:p w14:paraId="4ACC7119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201BA805" w14:textId="77777777" w:rsidR="003053DB" w:rsidRDefault="003053DB" w:rsidP="003335A9">
            <w:r>
              <w:t>Veri Merkezi ve Hizmetleri</w:t>
            </w:r>
          </w:p>
        </w:tc>
      </w:tr>
      <w:tr w:rsidR="003053DB" w14:paraId="03C046B5" w14:textId="77777777" w:rsidTr="003335A9">
        <w:tc>
          <w:tcPr>
            <w:tcW w:w="562" w:type="dxa"/>
          </w:tcPr>
          <w:p w14:paraId="6BD0A41B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3E349EE3" w14:textId="77777777" w:rsidR="003053DB" w:rsidRDefault="003053DB" w:rsidP="003335A9">
            <w:r>
              <w:t>S</w:t>
            </w:r>
            <w:r w:rsidRPr="00DE52C5">
              <w:t>istem bakım ve destek hizmetleri</w:t>
            </w:r>
          </w:p>
        </w:tc>
      </w:tr>
      <w:tr w:rsidR="003053DB" w14:paraId="7C1F879C" w14:textId="77777777" w:rsidTr="003335A9">
        <w:tc>
          <w:tcPr>
            <w:tcW w:w="562" w:type="dxa"/>
          </w:tcPr>
          <w:p w14:paraId="026531E0" w14:textId="77777777" w:rsidR="003053DB" w:rsidRPr="00F44BED" w:rsidRDefault="003053DB" w:rsidP="003335A9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7F37009D" w14:textId="77777777" w:rsidR="003053DB" w:rsidRDefault="003053DB" w:rsidP="003335A9">
            <w:r>
              <w:t>Yazılım</w:t>
            </w:r>
          </w:p>
        </w:tc>
      </w:tr>
    </w:tbl>
    <w:p w14:paraId="67E75182" w14:textId="302EE98E" w:rsidR="003053DB" w:rsidRDefault="003053DB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616988" w14:paraId="723BEDF0" w14:textId="77777777" w:rsidTr="009F531D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69D38255" w14:textId="715C0F2C" w:rsidR="00616988" w:rsidRDefault="00DC294F" w:rsidP="009F531D">
            <w:pPr>
              <w:jc w:val="center"/>
            </w:pPr>
            <w:r>
              <w:rPr>
                <w:rFonts w:cstheme="minorHAnsi"/>
                <w:b/>
                <w:bCs/>
                <w:sz w:val="28"/>
              </w:rPr>
              <w:t xml:space="preserve">İHALENİN </w:t>
            </w:r>
            <w:r w:rsidR="000305D3">
              <w:rPr>
                <w:rFonts w:cstheme="minorHAnsi"/>
                <w:b/>
                <w:bCs/>
                <w:sz w:val="28"/>
              </w:rPr>
              <w:t>TÜRÜ</w:t>
            </w:r>
          </w:p>
        </w:tc>
      </w:tr>
      <w:tr w:rsidR="00616988" w14:paraId="007096B5" w14:textId="77777777" w:rsidTr="00616988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0240215" w14:textId="397F570F" w:rsidR="00616988" w:rsidRPr="00616988" w:rsidRDefault="00616988" w:rsidP="009F531D">
            <w:pPr>
              <w:rPr>
                <w:rFonts w:cstheme="minorHAnsi"/>
                <w:b/>
                <w:bCs/>
                <w:sz w:val="28"/>
              </w:rPr>
            </w:pPr>
            <w:r w:rsidRPr="00616988">
              <w:rPr>
                <w:color w:val="404040" w:themeColor="text1" w:themeTint="BF"/>
              </w:rPr>
              <w:t xml:space="preserve">Uygun olanın başındaki kutuyu işaretleyiniz (X) </w:t>
            </w:r>
            <w:r>
              <w:rPr>
                <w:color w:val="404040" w:themeColor="text1" w:themeTint="BF"/>
              </w:rPr>
              <w:t>Yalnızca bir adet seçim</w:t>
            </w:r>
            <w:r w:rsidRPr="00616988">
              <w:rPr>
                <w:color w:val="404040" w:themeColor="text1" w:themeTint="BF"/>
              </w:rPr>
              <w:t xml:space="preserve"> yapabilirsiniz</w:t>
            </w:r>
            <w:r w:rsidR="00135B2B">
              <w:rPr>
                <w:color w:val="404040" w:themeColor="text1" w:themeTint="BF"/>
              </w:rPr>
              <w:t>.</w:t>
            </w:r>
          </w:p>
        </w:tc>
      </w:tr>
      <w:tr w:rsidR="00616988" w14:paraId="6F04A5A0" w14:textId="77777777" w:rsidTr="009F531D">
        <w:tc>
          <w:tcPr>
            <w:tcW w:w="562" w:type="dxa"/>
          </w:tcPr>
          <w:p w14:paraId="7A523E45" w14:textId="77777777" w:rsidR="00616988" w:rsidRDefault="00616988" w:rsidP="009F531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402BE533" w14:textId="562988F4" w:rsidR="00616988" w:rsidRPr="0011395B" w:rsidRDefault="00DC294F" w:rsidP="009F531D">
            <w:r>
              <w:t>Yabancı kamu kuruşlarınca düzenlenen ihaleler</w:t>
            </w:r>
          </w:p>
        </w:tc>
      </w:tr>
      <w:tr w:rsidR="00616988" w14:paraId="6FFF5E13" w14:textId="77777777" w:rsidTr="009F531D">
        <w:tc>
          <w:tcPr>
            <w:tcW w:w="562" w:type="dxa"/>
          </w:tcPr>
          <w:p w14:paraId="2052CBA3" w14:textId="77777777" w:rsidR="00616988" w:rsidRDefault="00616988" w:rsidP="009F531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235ADDE5" w14:textId="5CB900A8" w:rsidR="00616988" w:rsidRPr="0011395B" w:rsidRDefault="00DC294F" w:rsidP="009F531D">
            <w:r>
              <w:t>Yabancı işbirliği kuruluşu, sektörel dernek, sivil toplum kuruşlarınca düzenlenen ihaleler</w:t>
            </w:r>
          </w:p>
        </w:tc>
      </w:tr>
      <w:tr w:rsidR="00616988" w14:paraId="5513D437" w14:textId="77777777" w:rsidTr="009F531D">
        <w:tc>
          <w:tcPr>
            <w:tcW w:w="562" w:type="dxa"/>
          </w:tcPr>
          <w:p w14:paraId="32C8EE79" w14:textId="77777777" w:rsidR="00616988" w:rsidRDefault="00616988" w:rsidP="009F531D">
            <w:pPr>
              <w:jc w:val="center"/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61715D44" w14:textId="6A4DC05B" w:rsidR="00616988" w:rsidRPr="0011395B" w:rsidRDefault="00DC294F" w:rsidP="009F531D">
            <w:r>
              <w:t>Yabancı şirketlerce düzenlenen ihaleler</w:t>
            </w:r>
          </w:p>
        </w:tc>
      </w:tr>
      <w:tr w:rsidR="00532C0C" w14:paraId="2ED29997" w14:textId="77777777" w:rsidTr="009F531D">
        <w:tc>
          <w:tcPr>
            <w:tcW w:w="562" w:type="dxa"/>
          </w:tcPr>
          <w:p w14:paraId="4755396A" w14:textId="16F7ACDB" w:rsidR="00532C0C" w:rsidRPr="00F44BED" w:rsidRDefault="00532C0C" w:rsidP="009F531D">
            <w:pPr>
              <w:jc w:val="center"/>
              <w:rPr>
                <w:rFonts w:eastAsia="Times New Roman" w:cstheme="minorHAnsi"/>
                <w:color w:val="0070C0"/>
              </w:rPr>
            </w:pPr>
            <w:r w:rsidRPr="00F44BED"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639" w:type="dxa"/>
          </w:tcPr>
          <w:p w14:paraId="2B88813C" w14:textId="3A3531A8" w:rsidR="00532C0C" w:rsidRDefault="00532C0C" w:rsidP="009F531D">
            <w:r>
              <w:t xml:space="preserve">Yabancı şirketlerce düzenlenen belli istekliler için davet </w:t>
            </w:r>
            <w:r w:rsidR="00000B98">
              <w:t>usulü</w:t>
            </w:r>
            <w:r>
              <w:t xml:space="preserve"> düzenlenen ihaleler</w:t>
            </w:r>
          </w:p>
        </w:tc>
      </w:tr>
    </w:tbl>
    <w:p w14:paraId="5F12A868" w14:textId="63DFF4E8" w:rsidR="00616988" w:rsidRDefault="0061698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4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970"/>
        <w:gridCol w:w="2070"/>
        <w:gridCol w:w="3150"/>
        <w:gridCol w:w="3006"/>
        <w:gridCol w:w="144"/>
        <w:gridCol w:w="9"/>
      </w:tblGrid>
      <w:tr w:rsidR="00212C51" w:rsidRPr="00C97E98" w14:paraId="5801ECDA" w14:textId="77777777" w:rsidTr="00212C51">
        <w:trPr>
          <w:trHeight w:val="390"/>
        </w:trPr>
        <w:tc>
          <w:tcPr>
            <w:tcW w:w="10349" w:type="dxa"/>
            <w:gridSpan w:val="6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39B4DBB" w14:textId="214849A9" w:rsidR="00212C51" w:rsidRPr="00FC1A59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İHALEYE İLİŞKİN BİLGİLER</w:t>
            </w:r>
          </w:p>
        </w:tc>
      </w:tr>
      <w:tr w:rsidR="00212C51" w:rsidRPr="00157D7B" w14:paraId="04B93CFB" w14:textId="77777777" w:rsidTr="00212C51">
        <w:trPr>
          <w:gridAfter w:val="1"/>
          <w:wAfter w:w="9" w:type="dxa"/>
          <w:trHeight w:val="541"/>
        </w:trPr>
        <w:tc>
          <w:tcPr>
            <w:tcW w:w="197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E852F1" w14:textId="109D63B2"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İhalenin Adı /Kapsamı</w:t>
            </w:r>
          </w:p>
        </w:tc>
        <w:tc>
          <w:tcPr>
            <w:tcW w:w="207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C2C908" w14:textId="77777777"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İhale Tarihi</w:t>
            </w:r>
          </w:p>
        </w:tc>
        <w:tc>
          <w:tcPr>
            <w:tcW w:w="315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6A71DCF" w14:textId="505706CA" w:rsidR="00212C51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Tahmini ihale Teklif Bedeli </w:t>
            </w:r>
          </w:p>
        </w:tc>
        <w:tc>
          <w:tcPr>
            <w:tcW w:w="3150" w:type="dxa"/>
            <w:gridSpan w:val="2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42F693D" w14:textId="790E400D"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Talep Edilen Tahmini Destek Tutarı</w:t>
            </w:r>
          </w:p>
        </w:tc>
      </w:tr>
      <w:tr w:rsidR="00212C51" w:rsidRPr="00157D7B" w14:paraId="26EBFF7B" w14:textId="77777777" w:rsidTr="00212C51">
        <w:trPr>
          <w:gridAfter w:val="1"/>
          <w:wAfter w:w="9" w:type="dxa"/>
          <w:trHeight w:val="497"/>
        </w:trPr>
        <w:tc>
          <w:tcPr>
            <w:tcW w:w="197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65170A" w14:textId="43F72052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31BAC4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4D6CCC4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F7A53B1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6AEF469E" w14:textId="77777777" w:rsidTr="00212C51">
        <w:trPr>
          <w:gridAfter w:val="2"/>
          <w:wAfter w:w="153" w:type="dxa"/>
          <w:trHeight w:val="597"/>
        </w:trPr>
        <w:tc>
          <w:tcPr>
            <w:tcW w:w="10196" w:type="dxa"/>
            <w:gridSpan w:val="4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4444A9E" w14:textId="347973BD" w:rsidR="00616988" w:rsidRPr="009E0AC6" w:rsidRDefault="000305D3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İhalenin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 başlıkları ve kapsamı hakkında bilgi veriniz. </w:t>
            </w:r>
          </w:p>
        </w:tc>
      </w:tr>
      <w:tr w:rsidR="00616988" w:rsidRPr="00157D7B" w14:paraId="7C97D5C8" w14:textId="77777777" w:rsidTr="00212C51">
        <w:trPr>
          <w:gridAfter w:val="2"/>
          <w:wAfter w:w="153" w:type="dxa"/>
          <w:trHeight w:val="597"/>
        </w:trPr>
        <w:tc>
          <w:tcPr>
            <w:tcW w:w="10196" w:type="dxa"/>
            <w:gridSpan w:val="4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AD8F6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96C1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2010A7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4654F" w14:textId="66E6568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926A30" w14:textId="6500718D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11E50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1AF33" w14:textId="4286B8A4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6637DB" w14:textId="7D79A2F3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6D2EAD" w14:textId="7DA479FC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E8C244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5A6FFA" w14:textId="77777777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157D7B" w14:paraId="106E7AEF" w14:textId="77777777" w:rsidTr="00212C51">
        <w:trPr>
          <w:gridAfter w:val="2"/>
          <w:wAfter w:w="153" w:type="dxa"/>
          <w:trHeight w:val="597"/>
        </w:trPr>
        <w:tc>
          <w:tcPr>
            <w:tcW w:w="10196" w:type="dxa"/>
            <w:gridSpan w:val="4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0AAB855" w14:textId="7990E2AC" w:rsidR="00616988" w:rsidRPr="009E0AC6" w:rsidRDefault="000305D3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İhaleye ilgi duyma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gerekçeniz ve </w:t>
            </w:r>
            <w:r w:rsidR="005F7B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satışını yapacağınız hizmetler 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hakkında bilgi veriniz.</w:t>
            </w:r>
            <w:r w:rsidR="0032308C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(Şirketinizin sunduğu hizmetler ile bağlantı kurmanız beklenmektedir</w:t>
            </w:r>
            <w:r w:rsidR="0037392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32308C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616988" w:rsidRPr="00157D7B" w14:paraId="5631E5B0" w14:textId="77777777" w:rsidTr="00212C51">
        <w:trPr>
          <w:gridAfter w:val="2"/>
          <w:wAfter w:w="153" w:type="dxa"/>
          <w:trHeight w:val="597"/>
        </w:trPr>
        <w:tc>
          <w:tcPr>
            <w:tcW w:w="10196" w:type="dxa"/>
            <w:gridSpan w:val="4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788430A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A0E173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CC750A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056016" w14:textId="0E310F2D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1FDEAF" w14:textId="60AE8EED"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E1282" w14:textId="6808DB18"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CA07B4" w14:textId="7F965203"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D54430" w14:textId="44A5AC18"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C7F993" w14:textId="6CBE429C" w:rsidR="003053DB" w:rsidRDefault="003053DB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BDE61D" w14:textId="26532EDF" w:rsidR="00616988" w:rsidRP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C9A25C" w14:textId="21FC96C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6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800"/>
        <w:gridCol w:w="3240"/>
        <w:gridCol w:w="6120"/>
      </w:tblGrid>
      <w:tr w:rsidR="00212C51" w:rsidRPr="00C97E98" w14:paraId="21A8F716" w14:textId="77777777" w:rsidTr="00212C51">
        <w:trPr>
          <w:trHeight w:val="390"/>
        </w:trPr>
        <w:tc>
          <w:tcPr>
            <w:tcW w:w="10160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EE8BD09" w14:textId="47BA3A6B" w:rsidR="00212C51" w:rsidRPr="00FC1A59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İHALEYE BİRLİKTE İŞTİRAK EDECEĞİNİZ ŞİRKET/KURULUŞ BİLGİLERİ (VARSA)</w:t>
            </w:r>
          </w:p>
        </w:tc>
      </w:tr>
      <w:tr w:rsidR="00212C51" w:rsidRPr="00157D7B" w14:paraId="0F2A6140" w14:textId="77777777" w:rsidTr="00212C51">
        <w:trPr>
          <w:trHeight w:val="304"/>
        </w:trPr>
        <w:tc>
          <w:tcPr>
            <w:tcW w:w="80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A1BC149" w14:textId="73314A0D"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5D2F37F" w14:textId="096059E0" w:rsidR="00212C51" w:rsidRPr="00157D7B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Ülke</w:t>
            </w:r>
          </w:p>
        </w:tc>
        <w:tc>
          <w:tcPr>
            <w:tcW w:w="612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48D43125" w14:textId="127FB91B" w:rsidR="00212C51" w:rsidRDefault="00212C51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Şirket/Kuruluş Adı/Unvanı</w:t>
            </w:r>
          </w:p>
        </w:tc>
      </w:tr>
      <w:tr w:rsidR="00212C51" w:rsidRPr="00157D7B" w14:paraId="48A95088" w14:textId="77777777" w:rsidTr="00212C51">
        <w:trPr>
          <w:trHeight w:val="497"/>
        </w:trPr>
        <w:tc>
          <w:tcPr>
            <w:tcW w:w="80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E17E95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0C20C05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3F53F941" w14:textId="77777777" w:rsidR="00212C51" w:rsidRPr="008C2046" w:rsidRDefault="00212C51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310DBB" w14:textId="2B2B7C7C" w:rsidR="00212C51" w:rsidRDefault="00212C51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4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  <w:gridCol w:w="7"/>
      </w:tblGrid>
      <w:tr w:rsidR="003053DB" w:rsidRPr="00157D7B" w14:paraId="12DD5207" w14:textId="77777777" w:rsidTr="003335A9">
        <w:trPr>
          <w:gridAfter w:val="1"/>
          <w:wAfter w:w="7" w:type="dxa"/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76721D5C" w14:textId="77777777" w:rsidR="003053DB" w:rsidRPr="00FC1A59" w:rsidRDefault="003053DB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İHALE KAPSAMINDA HİZMET SUNULACAK ŞİRKET/KURULUŞ PROFİLİ</w:t>
            </w:r>
          </w:p>
        </w:tc>
      </w:tr>
      <w:tr w:rsidR="003053DB" w:rsidRPr="00157D7B" w14:paraId="0588B894" w14:textId="77777777" w:rsidTr="003335A9">
        <w:trPr>
          <w:gridAfter w:val="1"/>
          <w:wAfter w:w="7" w:type="dxa"/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A096E8" w14:textId="77777777"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İhaleyi Açan Şirket / Kuruluş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D3E" w14:textId="77777777"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C0FF" w14:textId="77777777"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14:paraId="2ABB3997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1DB33F" w14:textId="77777777"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3725B8B" w14:textId="77777777"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52EAD4D" w14:textId="77777777"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14:paraId="3DAA3763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9D2ECB" w14:textId="77777777"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81912E4" w14:textId="77777777"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4F67318" w14:textId="77777777"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14:paraId="169D6FBF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1B985F" w14:textId="77777777"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BB15253" w14:textId="77777777" w:rsidR="003053DB" w:rsidRPr="00157D7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CAFFD83" w14:textId="77777777"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053DB" w:rsidRPr="00157D7B" w14:paraId="67DA9738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0D4AE1B" w14:textId="77777777" w:rsidR="003053DB" w:rsidRDefault="003053DB" w:rsidP="003335A9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A2812BB" w14:textId="77777777" w:rsidR="003053DB" w:rsidRDefault="003053DB" w:rsidP="003335A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E63705E" w14:textId="77777777" w:rsidR="003053DB" w:rsidRPr="00323121" w:rsidRDefault="003053DB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14:paraId="0ECD4914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7E82DB7" w14:textId="77777777"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gösterdiği alanlar/sektörler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12E8E50" w14:textId="77777777"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2165BD1" w14:textId="77777777"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14:paraId="1CFED9FA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D87F7B1" w14:textId="073BC95D"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Faaliyet gösterdiği ülkeler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4362BB2" w14:textId="79E5910F"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D37492C" w14:textId="77777777"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14:paraId="5506D444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94A2C" w14:textId="77777777"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kişi ve iletişim bilgileri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65E1" w14:textId="77777777"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5829" w14:textId="77777777"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14:paraId="44C67B72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A1776" w14:textId="77777777"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İhale web sitesi bağlantısı (varsa)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CCC7" w14:textId="77777777"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D001" w14:textId="77777777"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323121" w14:paraId="7EEBEBF0" w14:textId="77777777" w:rsidTr="003335A9">
        <w:trPr>
          <w:gridAfter w:val="1"/>
          <w:wAfter w:w="7" w:type="dxa"/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B064" w14:textId="77777777" w:rsidR="00C56D22" w:rsidRDefault="00C56D22" w:rsidP="00C56D22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İhaleyi finanse eden Şirket / Kuruluş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95FD" w14:textId="77777777" w:rsidR="00C56D22" w:rsidRDefault="00C56D22" w:rsidP="00C56D2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E474" w14:textId="77777777" w:rsidR="00C56D22" w:rsidRPr="00323121" w:rsidRDefault="00C56D22" w:rsidP="00C56D2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56D22" w:rsidRPr="00157D7B" w14:paraId="65F1729D" w14:textId="77777777" w:rsidTr="003335A9">
        <w:trPr>
          <w:trHeight w:val="59"/>
        </w:trPr>
        <w:tc>
          <w:tcPr>
            <w:tcW w:w="10345" w:type="dxa"/>
            <w:gridSpan w:val="4"/>
            <w:tcBorders>
              <w:top w:val="single" w:sz="8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74010" w14:textId="3001467E" w:rsidR="00C56D22" w:rsidRPr="009E0AC6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İhale kapsamında hizmet sunulacak </w:t>
            </w:r>
            <w:r w:rsidR="00DB5B4C">
              <w:rPr>
                <w:rFonts w:asciiTheme="minorHAnsi" w:hAnsiTheme="minorHAnsi" w:cstheme="minorHAnsi"/>
                <w:bCs/>
                <w:sz w:val="22"/>
                <w:szCs w:val="22"/>
              </w:rPr>
              <w:t>h</w:t>
            </w:r>
            <w:r w:rsidR="00DB5B4C" w:rsidRPr="00DB5B4C">
              <w:rPr>
                <w:rFonts w:asciiTheme="minorHAnsi" w:hAnsiTheme="minorHAnsi" w:cstheme="minorHAnsi"/>
                <w:bCs/>
                <w:sz w:val="22"/>
                <w:szCs w:val="22"/>
              </w:rPr>
              <w:t>izmet sunulacak şirketin/kuruluşun gerçekleştirdiği faaliyetler, ürün/hizmetleri hakkında detaylı bilgi veriniz. Faaliyet gösterdiği ülkeler, sektördeki durumu-</w:t>
            </w:r>
            <w:r w:rsidR="00000B98" w:rsidRPr="00DB5B4C">
              <w:rPr>
                <w:rFonts w:asciiTheme="minorHAnsi" w:hAnsiTheme="minorHAnsi" w:cstheme="minorHAnsi"/>
                <w:bCs/>
                <w:sz w:val="22"/>
                <w:szCs w:val="22"/>
              </w:rPr>
              <w:t>sıralaması</w:t>
            </w:r>
            <w:r w:rsidR="00DB5B4C" w:rsidRPr="00DB5B4C">
              <w:rPr>
                <w:rFonts w:asciiTheme="minorHAnsi" w:hAnsiTheme="minorHAnsi" w:cstheme="minorHAnsi"/>
                <w:bCs/>
                <w:sz w:val="22"/>
                <w:szCs w:val="22"/>
              </w:rPr>
              <w:t>, geçmişi hakkında bilgi veriniz.</w:t>
            </w:r>
          </w:p>
        </w:tc>
      </w:tr>
      <w:tr w:rsidR="00C56D22" w:rsidRPr="00157D7B" w14:paraId="4905D2D2" w14:textId="77777777" w:rsidTr="00DB5B4C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D1D7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6D1905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65AEA8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3EA34B3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F4B6C7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4E4F6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A05DCD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3B504D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E8450BF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1A80C2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CA765C" w14:textId="77777777" w:rsidR="00C56D22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2B5FC6" w14:textId="77777777" w:rsidR="00C56D22" w:rsidRPr="00616988" w:rsidRDefault="00C56D22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B5B4C" w:rsidRPr="00157D7B" w14:paraId="1B3FF689" w14:textId="77777777" w:rsidTr="00DB5B4C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BCD4E4" w14:textId="70002DF1" w:rsidR="00DB5B4C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6EB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Hizmet sunulacak şirketin/kuruluş ile daha önce gerçekleştirdiğiniz ticari faaliyetler ve satışını yaptığınız hizmetlerle ilgili bilgi veriniz.</w:t>
            </w:r>
          </w:p>
        </w:tc>
      </w:tr>
      <w:tr w:rsidR="00DB5B4C" w:rsidRPr="00157D7B" w14:paraId="4AAA3B83" w14:textId="77777777" w:rsidTr="00DB5B4C">
        <w:trPr>
          <w:trHeight w:val="597"/>
        </w:trPr>
        <w:tc>
          <w:tcPr>
            <w:tcW w:w="10345" w:type="dxa"/>
            <w:gridSpan w:val="4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E768D" w14:textId="77777777" w:rsidR="00DB5B4C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A818D8" w14:textId="77777777" w:rsidR="00DB5B4C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94835E" w14:textId="77777777" w:rsidR="00DB5B4C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703E9" w14:textId="77777777" w:rsidR="00DB5B4C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3B3B18" w14:textId="77777777" w:rsidR="00DB5B4C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48DA6D" w14:textId="77777777" w:rsidR="00DB5B4C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AD6B9FE" w14:textId="3056E2D5" w:rsidR="00DB5B4C" w:rsidRPr="002046EB" w:rsidRDefault="00DB5B4C" w:rsidP="00C56D2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D865B88" w14:textId="77777777" w:rsidR="003053DB" w:rsidRDefault="003053DB" w:rsidP="00157D7B">
      <w:pPr>
        <w:spacing w:after="0" w:line="240" w:lineRule="auto"/>
        <w:rPr>
          <w:rFonts w:cstheme="minorHAnsi"/>
          <w:b/>
          <w:bCs/>
        </w:rPr>
      </w:pPr>
    </w:p>
    <w:p w14:paraId="40512B1E" w14:textId="04EFFE1C" w:rsidR="003053DB" w:rsidRDefault="003053DB" w:rsidP="00157D7B">
      <w:pPr>
        <w:spacing w:after="0" w:line="240" w:lineRule="auto"/>
        <w:rPr>
          <w:rFonts w:cstheme="minorHAnsi"/>
          <w:b/>
          <w:bCs/>
        </w:rPr>
      </w:pPr>
    </w:p>
    <w:p w14:paraId="05F43458" w14:textId="77777777" w:rsidR="003053DB" w:rsidRDefault="003053DB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65"/>
        <w:gridCol w:w="1948"/>
        <w:gridCol w:w="2240"/>
        <w:gridCol w:w="2188"/>
      </w:tblGrid>
      <w:tr w:rsidR="0071357C" w:rsidRPr="0071357C" w14:paraId="1F79CF72" w14:textId="77777777" w:rsidTr="009F531D">
        <w:trPr>
          <w:trHeight w:val="51"/>
          <w:jc w:val="center"/>
        </w:trPr>
        <w:tc>
          <w:tcPr>
            <w:tcW w:w="10241" w:type="dxa"/>
            <w:gridSpan w:val="4"/>
            <w:shd w:val="clear" w:color="auto" w:fill="002060"/>
            <w:vAlign w:val="center"/>
          </w:tcPr>
          <w:p w14:paraId="3CC18B16" w14:textId="77D6F602" w:rsidR="0071357C" w:rsidRPr="0071357C" w:rsidRDefault="0071357C" w:rsidP="0071357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İHRACAT PROJEKSİYONU</w:t>
            </w:r>
            <w:r w:rsidRPr="0071357C">
              <w:rPr>
                <w:rFonts w:cstheme="minorHAnsi"/>
                <w:b/>
                <w:bCs/>
                <w:sz w:val="28"/>
              </w:rPr>
              <w:t xml:space="preserve"> (ABD DOLARI)</w:t>
            </w:r>
          </w:p>
          <w:p w14:paraId="68019339" w14:textId="42698E94" w:rsidR="0071357C" w:rsidRPr="0071357C" w:rsidRDefault="0071357C" w:rsidP="009F531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(Alacağınız bu </w:t>
            </w:r>
            <w:r w:rsidR="00CF3D26">
              <w:rPr>
                <w:rFonts w:cstheme="minorHAnsi"/>
                <w:b/>
                <w:bCs/>
              </w:rPr>
              <w:t>ihale</w:t>
            </w:r>
            <w:r>
              <w:rPr>
                <w:rFonts w:cstheme="minorHAnsi"/>
                <w:b/>
                <w:bCs/>
              </w:rPr>
              <w:t xml:space="preserve"> ile birlikte gelecek 3 yıl içinde öngördüğünüz ihracat tutarını belirtiniz)</w:t>
            </w:r>
          </w:p>
        </w:tc>
      </w:tr>
      <w:tr w:rsidR="0071357C" w:rsidRPr="0071357C" w14:paraId="0C85CCC1" w14:textId="77777777" w:rsidTr="00616988">
        <w:trPr>
          <w:trHeight w:val="196"/>
          <w:jc w:val="center"/>
        </w:trPr>
        <w:tc>
          <w:tcPr>
            <w:tcW w:w="3865" w:type="dxa"/>
            <w:shd w:val="clear" w:color="auto" w:fill="DEEAF6" w:themeFill="accent1" w:themeFillTint="33"/>
            <w:vAlign w:val="center"/>
          </w:tcPr>
          <w:p w14:paraId="1F1804CF" w14:textId="652B2C22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İhracat Yapıla</w:t>
            </w:r>
            <w:r>
              <w:rPr>
                <w:rFonts w:cstheme="minorHAnsi"/>
                <w:b/>
                <w:bCs/>
              </w:rPr>
              <w:t>cak</w:t>
            </w:r>
            <w:r w:rsidRPr="0071357C">
              <w:rPr>
                <w:rFonts w:cstheme="minorHAnsi"/>
                <w:b/>
                <w:bCs/>
              </w:rPr>
              <w:t xml:space="preserve"> Ülke</w:t>
            </w:r>
            <w:r>
              <w:rPr>
                <w:rFonts w:cstheme="minorHAnsi"/>
                <w:b/>
                <w:bCs/>
              </w:rPr>
              <w:t xml:space="preserve"> (Gelecek 3 Yıl)</w:t>
            </w:r>
          </w:p>
        </w:tc>
        <w:tc>
          <w:tcPr>
            <w:tcW w:w="1948" w:type="dxa"/>
            <w:shd w:val="clear" w:color="auto" w:fill="DEEAF6" w:themeFill="accent1" w:themeFillTint="33"/>
            <w:vAlign w:val="center"/>
          </w:tcPr>
          <w:p w14:paraId="777D3C1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14:paraId="1A77DFE2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  <w:tc>
          <w:tcPr>
            <w:tcW w:w="2188" w:type="dxa"/>
            <w:shd w:val="clear" w:color="auto" w:fill="DEEAF6" w:themeFill="accent1" w:themeFillTint="33"/>
            <w:vAlign w:val="center"/>
          </w:tcPr>
          <w:p w14:paraId="03D48F3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20…</w:t>
            </w:r>
          </w:p>
        </w:tc>
      </w:tr>
      <w:tr w:rsidR="0071357C" w:rsidRPr="0071357C" w14:paraId="475E9F73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040CB0F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75ED33E3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27EC94F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3A1B60D5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2EA0CA00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1417D0FA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70B8C442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7B4E161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7DB1F213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1A334BC4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697228A8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5B8E99E2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08B25FAD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3E0D2AE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751DBAF3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3CEE570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1E8C68B4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0B9982BB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1B39026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2FBC2594" w14:textId="77777777" w:rsidTr="009F531D">
        <w:trPr>
          <w:trHeight w:val="284"/>
          <w:jc w:val="center"/>
        </w:trPr>
        <w:tc>
          <w:tcPr>
            <w:tcW w:w="3865" w:type="dxa"/>
            <w:vAlign w:val="center"/>
          </w:tcPr>
          <w:p w14:paraId="3B1412C0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48" w:type="dxa"/>
            <w:vAlign w:val="center"/>
          </w:tcPr>
          <w:p w14:paraId="0C202A57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vAlign w:val="center"/>
          </w:tcPr>
          <w:p w14:paraId="4905163C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vAlign w:val="center"/>
          </w:tcPr>
          <w:p w14:paraId="6332D25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1357C" w:rsidRPr="0071357C" w14:paraId="637C4E5E" w14:textId="77777777" w:rsidTr="009F531D">
        <w:trPr>
          <w:trHeight w:val="284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5FFA6DAA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1357C">
              <w:rPr>
                <w:rFonts w:cstheme="minorHAnsi"/>
                <w:b/>
                <w:bCs/>
              </w:rPr>
              <w:t>TOPLAM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254DF6DD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3B044989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  <w:vAlign w:val="center"/>
          </w:tcPr>
          <w:p w14:paraId="2E85F106" w14:textId="77777777" w:rsidR="0071357C" w:rsidRPr="0071357C" w:rsidRDefault="0071357C" w:rsidP="009F531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25AB6EAC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0E9A9A27" w14:textId="4CACBD7A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0F0BDA" w14:paraId="5A5CB70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F9344C3" w14:textId="517AA063" w:rsidR="000F0BDA" w:rsidRPr="002705E1" w:rsidRDefault="000F0BDA" w:rsidP="000F0BDA">
            <w:pPr>
              <w:jc w:val="center"/>
              <w:rPr>
                <w:rFonts w:cstheme="minorHAnsi"/>
              </w:rPr>
            </w:pPr>
            <w:r w:rsidRPr="002705E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FC1D6DD" w14:textId="2F7BC6CC" w:rsidR="000F0BDA" w:rsidRPr="002705E1" w:rsidRDefault="000F0BDA" w:rsidP="000F0BDA">
            <w:pPr>
              <w:jc w:val="both"/>
              <w:rPr>
                <w:rFonts w:cstheme="minorHAnsi"/>
              </w:rPr>
            </w:pPr>
            <w:r w:rsidRPr="002705E1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DD1C5D" w14:paraId="174AC48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7D54D7" w14:textId="2A6345B1" w:rsidR="00DD1C5D" w:rsidRPr="002705E1" w:rsidRDefault="00DD1C5D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B2C8DDB" w14:textId="598F858F" w:rsidR="00DD1C5D" w:rsidRPr="002705E1" w:rsidRDefault="00DD1C5D" w:rsidP="000F0BD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İhale ilanı ve/veya davet mektubu</w:t>
            </w:r>
          </w:p>
        </w:tc>
      </w:tr>
      <w:tr w:rsidR="000F0BDA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118D1796" w:rsidR="000F0BDA" w:rsidRPr="002705E1" w:rsidRDefault="000F0BDA" w:rsidP="000F0BDA">
            <w:pPr>
              <w:jc w:val="center"/>
              <w:rPr>
                <w:rFonts w:cstheme="minorHAnsi"/>
                <w:szCs w:val="24"/>
              </w:rPr>
            </w:pPr>
            <w:r w:rsidRPr="002705E1"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7D798239" w:rsidR="000F0BDA" w:rsidRPr="002705E1" w:rsidRDefault="00CF3D26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Teknik şartname (varsa)</w:t>
            </w:r>
          </w:p>
        </w:tc>
      </w:tr>
      <w:tr w:rsidR="000F0BDA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49A8CC6E" w:rsidR="000F0BDA" w:rsidRPr="002705E1" w:rsidRDefault="000F0BDA" w:rsidP="000F0BDA">
            <w:pPr>
              <w:jc w:val="center"/>
              <w:rPr>
                <w:rFonts w:cstheme="minorHAnsi"/>
                <w:szCs w:val="24"/>
              </w:rPr>
            </w:pPr>
            <w:r w:rsidRPr="002705E1">
              <w:rPr>
                <w:rFonts w:cstheme="minorHAnsi"/>
                <w:szCs w:val="24"/>
              </w:rPr>
              <w:t xml:space="preserve">4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333D802" w14:textId="1EB5F0A6" w:rsidR="000F0BDA" w:rsidRPr="002705E1" w:rsidRDefault="00CF3D26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Kısa liste (Shortlist) (varsa)</w:t>
            </w:r>
          </w:p>
        </w:tc>
      </w:tr>
      <w:tr w:rsidR="000F0BDA" w14:paraId="4381E1E2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248E27A5" w:rsidR="000F0BDA" w:rsidRPr="002705E1" w:rsidRDefault="002705E1" w:rsidP="000F0BDA">
            <w:pPr>
              <w:jc w:val="center"/>
              <w:rPr>
                <w:rFonts w:cstheme="minorHAnsi"/>
                <w:szCs w:val="24"/>
              </w:rPr>
            </w:pPr>
            <w:r w:rsidRPr="002705E1">
              <w:rPr>
                <w:rFonts w:cstheme="minorHAnsi"/>
                <w:szCs w:val="24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6B054055" w14:textId="5A91463F" w:rsidR="000F0BDA" w:rsidRPr="002705E1" w:rsidRDefault="00CF3D26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Sözleşme taslağı (varsa)</w:t>
            </w:r>
          </w:p>
        </w:tc>
      </w:tr>
      <w:tr w:rsidR="00CF3D26" w14:paraId="43322A28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10E67A3" w14:textId="79AEDAE8" w:rsidR="00CF3D26" w:rsidRPr="002705E1" w:rsidRDefault="004C4244" w:rsidP="000F0BDA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0AACAC8" w14:textId="3DD04333" w:rsidR="00CF3D26" w:rsidRDefault="004C4244" w:rsidP="000F0BDA">
            <w:pPr>
              <w:jc w:val="both"/>
              <w:rPr>
                <w:rFonts w:cstheme="minorHAnsi"/>
                <w:szCs w:val="24"/>
              </w:rPr>
            </w:pPr>
            <w:r w:rsidRPr="004C4244">
              <w:rPr>
                <w:rFonts w:cstheme="minorHAnsi"/>
                <w:szCs w:val="24"/>
              </w:rPr>
              <w:t>Yaklaşım raporu, yapı programı, kavramsal proje/rapor, metodoloji (varsa)</w:t>
            </w:r>
            <w:bookmarkStart w:id="0" w:name="_GoBack"/>
            <w:bookmarkEnd w:id="0"/>
          </w:p>
        </w:tc>
      </w:tr>
      <w:tr w:rsidR="00691575" w14:paraId="754A605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4E42102" w14:textId="5E848635" w:rsidR="00691575" w:rsidRPr="002705E1" w:rsidRDefault="00164A3E" w:rsidP="00691575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ED3254A" w14:textId="43B06117" w:rsidR="00691575" w:rsidRPr="002705E1" w:rsidRDefault="00691575" w:rsidP="00691575">
            <w:pPr>
              <w:jc w:val="both"/>
              <w:rPr>
                <w:rFonts w:cstheme="minorHAnsi"/>
                <w:szCs w:val="24"/>
              </w:rPr>
            </w:pPr>
            <w:r>
              <w:t>İncelemeci kuruluş tarafından talep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C4244">
        <w:tc>
          <w:tcPr>
            <w:tcW w:w="10196" w:type="dxa"/>
            <w:vAlign w:val="center"/>
          </w:tcPr>
          <w:p w14:paraId="16283D76" w14:textId="3E7D1CA8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6C44A9CC" w14:textId="77777777" w:rsidTr="004C4244">
        <w:tc>
          <w:tcPr>
            <w:tcW w:w="10196" w:type="dxa"/>
            <w:vAlign w:val="center"/>
          </w:tcPr>
          <w:p w14:paraId="613FEBC4" w14:textId="2132F105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Excel formları ayrıca excel formatında KEP’e eklenmelidir.</w:t>
            </w:r>
          </w:p>
        </w:tc>
      </w:tr>
      <w:tr w:rsidR="00AF4F89" w14:paraId="5ED6492D" w14:textId="77777777" w:rsidTr="004C4244">
        <w:tc>
          <w:tcPr>
            <w:tcW w:w="10196" w:type="dxa"/>
            <w:vAlign w:val="center"/>
          </w:tcPr>
          <w:p w14:paraId="00EEA901" w14:textId="4E433976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7F9E" w14:textId="77777777" w:rsidR="00A42AB9" w:rsidRDefault="00A42AB9" w:rsidP="00FA1F05">
      <w:pPr>
        <w:spacing w:after="0" w:line="240" w:lineRule="auto"/>
      </w:pPr>
      <w:r>
        <w:separator/>
      </w:r>
    </w:p>
  </w:endnote>
  <w:endnote w:type="continuationSeparator" w:id="0">
    <w:p w14:paraId="552CA41E" w14:textId="77777777" w:rsidR="00A42AB9" w:rsidRDefault="00A42AB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438422F7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DC294F">
              <w:rPr>
                <w:b/>
                <w:bCs/>
                <w:color w:val="002060"/>
                <w:sz w:val="20"/>
                <w:szCs w:val="20"/>
              </w:rPr>
              <w:t>BYİhale</w:t>
            </w:r>
            <w:r w:rsidR="009110F4">
              <w:rPr>
                <w:b/>
                <w:bCs/>
                <w:color w:val="002060"/>
                <w:sz w:val="20"/>
                <w:szCs w:val="20"/>
              </w:rPr>
              <w:t>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45F09500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435AAC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435AAC">
              <w:rPr>
                <w:b/>
                <w:bCs/>
                <w:noProof/>
                <w:sz w:val="20"/>
                <w:szCs w:val="20"/>
              </w:rPr>
              <w:t>4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4D41" w14:textId="77777777" w:rsidR="00A42AB9" w:rsidRDefault="00A42AB9" w:rsidP="00FA1F05">
      <w:pPr>
        <w:spacing w:after="0" w:line="240" w:lineRule="auto"/>
      </w:pPr>
      <w:r>
        <w:separator/>
      </w:r>
    </w:p>
  </w:footnote>
  <w:footnote w:type="continuationSeparator" w:id="0">
    <w:p w14:paraId="5A400B84" w14:textId="77777777" w:rsidR="00A42AB9" w:rsidRDefault="00A42AB9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8"/>
    <w:rsid w:val="00000B98"/>
    <w:rsid w:val="000174F0"/>
    <w:rsid w:val="00027630"/>
    <w:rsid w:val="000305D3"/>
    <w:rsid w:val="00035177"/>
    <w:rsid w:val="00036EED"/>
    <w:rsid w:val="00037F3A"/>
    <w:rsid w:val="00050BC9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F0BDA"/>
    <w:rsid w:val="00102DF6"/>
    <w:rsid w:val="0010586B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4A3E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16D8"/>
    <w:rsid w:val="00266632"/>
    <w:rsid w:val="002705E1"/>
    <w:rsid w:val="0028155F"/>
    <w:rsid w:val="002918F3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053D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66871"/>
    <w:rsid w:val="0037392A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5AAC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244"/>
    <w:rsid w:val="004C4ACC"/>
    <w:rsid w:val="004D4CCB"/>
    <w:rsid w:val="004E57B2"/>
    <w:rsid w:val="004E7F18"/>
    <w:rsid w:val="00501692"/>
    <w:rsid w:val="00515202"/>
    <w:rsid w:val="0051646E"/>
    <w:rsid w:val="005278D9"/>
    <w:rsid w:val="00532C0C"/>
    <w:rsid w:val="00537AC6"/>
    <w:rsid w:val="005401A3"/>
    <w:rsid w:val="00570155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5F7BDA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91575"/>
    <w:rsid w:val="006A415C"/>
    <w:rsid w:val="006B0B55"/>
    <w:rsid w:val="006B4C95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744D8"/>
    <w:rsid w:val="00A801DA"/>
    <w:rsid w:val="00A83E6C"/>
    <w:rsid w:val="00A90842"/>
    <w:rsid w:val="00A94F7A"/>
    <w:rsid w:val="00AA2490"/>
    <w:rsid w:val="00AA497C"/>
    <w:rsid w:val="00AC1362"/>
    <w:rsid w:val="00AD1592"/>
    <w:rsid w:val="00AF207D"/>
    <w:rsid w:val="00AF4F89"/>
    <w:rsid w:val="00B07ECE"/>
    <w:rsid w:val="00B17C4A"/>
    <w:rsid w:val="00B331B7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67355"/>
    <w:rsid w:val="00B7486D"/>
    <w:rsid w:val="00B75826"/>
    <w:rsid w:val="00B812CD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6D22"/>
    <w:rsid w:val="00C64B87"/>
    <w:rsid w:val="00C83FE9"/>
    <w:rsid w:val="00C919C6"/>
    <w:rsid w:val="00C97E98"/>
    <w:rsid w:val="00CA51FC"/>
    <w:rsid w:val="00CA7BF6"/>
    <w:rsid w:val="00CC39D1"/>
    <w:rsid w:val="00CD2C48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B5B4C"/>
    <w:rsid w:val="00DC0CBB"/>
    <w:rsid w:val="00DC294F"/>
    <w:rsid w:val="00DC403B"/>
    <w:rsid w:val="00DC5DA4"/>
    <w:rsid w:val="00DD1C5D"/>
    <w:rsid w:val="00DD29F1"/>
    <w:rsid w:val="00DD3589"/>
    <w:rsid w:val="00DD5382"/>
    <w:rsid w:val="00DF21E0"/>
    <w:rsid w:val="00E01BE7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D10ED"/>
    <w:rsid w:val="00EE3725"/>
    <w:rsid w:val="00EE5CB6"/>
    <w:rsid w:val="00EE6C18"/>
    <w:rsid w:val="00EF607E"/>
    <w:rsid w:val="00EF655B"/>
    <w:rsid w:val="00EF7892"/>
    <w:rsid w:val="00F00FD1"/>
    <w:rsid w:val="00F0246C"/>
    <w:rsid w:val="00F06E95"/>
    <w:rsid w:val="00F175D9"/>
    <w:rsid w:val="00F36A09"/>
    <w:rsid w:val="00F505A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F36A09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Çiğdem ŞAMİLOĞLU ERKOÇ</cp:lastModifiedBy>
  <cp:revision>65</cp:revision>
  <cp:lastPrinted>2021-12-03T21:56:00Z</cp:lastPrinted>
  <dcterms:created xsi:type="dcterms:W3CDTF">2021-12-05T10:41:00Z</dcterms:created>
  <dcterms:modified xsi:type="dcterms:W3CDTF">2022-05-09T18:25:00Z</dcterms:modified>
</cp:coreProperties>
</file>