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D1D73" w14:textId="77777777" w:rsidR="00E72352" w:rsidRDefault="00E72352" w:rsidP="00E72352">
      <w:pPr>
        <w:spacing w:after="0" w:line="240" w:lineRule="auto"/>
        <w:jc w:val="center"/>
        <w:rPr>
          <w:rFonts w:ascii="Times New Roman" w:hAnsi="Times New Roman" w:cs="Times New Roman"/>
          <w:b/>
          <w:sz w:val="28"/>
          <w:szCs w:val="28"/>
        </w:rPr>
      </w:pPr>
      <w:r>
        <w:rPr>
          <w:noProof/>
          <w:color w:val="000000"/>
        </w:rPr>
        <w:drawing>
          <wp:inline distT="0" distB="0" distL="0" distR="0" wp14:anchorId="24A56C70" wp14:editId="793DD7B4">
            <wp:extent cx="731098" cy="73109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31098" cy="731098"/>
                    </a:xfrm>
                    <a:prstGeom prst="rect">
                      <a:avLst/>
                    </a:prstGeom>
                    <a:ln/>
                  </pic:spPr>
                </pic:pic>
              </a:graphicData>
            </a:graphic>
          </wp:inline>
        </w:drawing>
      </w:r>
    </w:p>
    <w:p w14:paraId="437F8D4F" w14:textId="77777777" w:rsidR="000A2A66" w:rsidRDefault="000A2A66" w:rsidP="00E723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T.C.</w:t>
      </w:r>
    </w:p>
    <w:p w14:paraId="0F5CE2F3" w14:textId="77777777" w:rsidR="000A2A66" w:rsidRDefault="000A2A66" w:rsidP="000A2A66">
      <w:pPr>
        <w:spacing w:after="0" w:line="240" w:lineRule="auto"/>
        <w:jc w:val="center"/>
        <w:rPr>
          <w:rFonts w:ascii="Times New Roman" w:hAnsi="Times New Roman" w:cs="Times New Roman"/>
          <w:b/>
          <w:sz w:val="28"/>
          <w:szCs w:val="28"/>
        </w:rPr>
      </w:pPr>
      <w:r w:rsidRPr="00F01898">
        <w:rPr>
          <w:rFonts w:ascii="Times New Roman" w:hAnsi="Times New Roman" w:cs="Times New Roman"/>
          <w:b/>
          <w:sz w:val="28"/>
          <w:szCs w:val="28"/>
        </w:rPr>
        <w:t>TİCARET BAKANLIĞI</w:t>
      </w:r>
    </w:p>
    <w:p w14:paraId="797B302F" w14:textId="77777777" w:rsidR="000A2A66" w:rsidRDefault="00E72352" w:rsidP="000A2A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Esnaf, Sanatkârlar ve </w:t>
      </w:r>
      <w:r w:rsidR="000A2A66" w:rsidRPr="00F01898">
        <w:rPr>
          <w:rFonts w:ascii="Times New Roman" w:hAnsi="Times New Roman" w:cs="Times New Roman"/>
          <w:b/>
          <w:sz w:val="28"/>
          <w:szCs w:val="28"/>
        </w:rPr>
        <w:t>Kooperatifçilik Genel Müdürlüğü</w:t>
      </w:r>
    </w:p>
    <w:p w14:paraId="05F465DA" w14:textId="77777777" w:rsidR="000B048E" w:rsidRPr="000B048E" w:rsidRDefault="000B048E" w:rsidP="00E25F1B">
      <w:pPr>
        <w:spacing w:after="0" w:line="240" w:lineRule="auto"/>
        <w:jc w:val="both"/>
        <w:rPr>
          <w:rFonts w:ascii="Times New Roman" w:hAnsi="Times New Roman" w:cs="Times New Roman"/>
          <w:sz w:val="28"/>
          <w:szCs w:val="28"/>
        </w:rPr>
      </w:pPr>
    </w:p>
    <w:p w14:paraId="0BF40988" w14:textId="77777777" w:rsidR="000B048E" w:rsidRPr="000B048E" w:rsidRDefault="000B048E" w:rsidP="00E25F1B">
      <w:pPr>
        <w:spacing w:after="0" w:line="240" w:lineRule="auto"/>
        <w:jc w:val="both"/>
        <w:rPr>
          <w:rFonts w:ascii="Times New Roman" w:hAnsi="Times New Roman" w:cs="Times New Roman"/>
          <w:sz w:val="28"/>
          <w:szCs w:val="28"/>
        </w:rPr>
      </w:pPr>
    </w:p>
    <w:p w14:paraId="2C1E55C3" w14:textId="77777777" w:rsidR="000B048E" w:rsidRPr="000B048E" w:rsidRDefault="000B048E" w:rsidP="00E25F1B">
      <w:pPr>
        <w:spacing w:after="0" w:line="240" w:lineRule="auto"/>
        <w:jc w:val="both"/>
        <w:rPr>
          <w:rFonts w:ascii="Times New Roman" w:hAnsi="Times New Roman" w:cs="Times New Roman"/>
          <w:sz w:val="28"/>
          <w:szCs w:val="28"/>
        </w:rPr>
      </w:pPr>
    </w:p>
    <w:p w14:paraId="22CCEBE3" w14:textId="77777777" w:rsidR="000A2A66" w:rsidRDefault="000A2A66" w:rsidP="00B0146B">
      <w:pPr>
        <w:spacing w:after="0" w:line="240" w:lineRule="auto"/>
        <w:rPr>
          <w:rFonts w:ascii="Times New Roman" w:hAnsi="Times New Roman" w:cs="Times New Roman"/>
          <w:sz w:val="28"/>
          <w:szCs w:val="28"/>
        </w:rPr>
      </w:pPr>
    </w:p>
    <w:p w14:paraId="2A823956" w14:textId="77777777" w:rsidR="00867AB3" w:rsidRDefault="00867AB3" w:rsidP="00B0146B">
      <w:pPr>
        <w:spacing w:after="0" w:line="240" w:lineRule="auto"/>
        <w:rPr>
          <w:rFonts w:ascii="Times New Roman" w:hAnsi="Times New Roman" w:cs="Times New Roman"/>
          <w:sz w:val="28"/>
          <w:szCs w:val="28"/>
        </w:rPr>
      </w:pPr>
    </w:p>
    <w:p w14:paraId="60DE51DC" w14:textId="77777777" w:rsidR="00867AB3" w:rsidRDefault="00867AB3" w:rsidP="00B0146B">
      <w:pPr>
        <w:spacing w:after="0" w:line="240" w:lineRule="auto"/>
        <w:rPr>
          <w:rFonts w:ascii="Times New Roman" w:hAnsi="Times New Roman" w:cs="Times New Roman"/>
          <w:sz w:val="28"/>
          <w:szCs w:val="28"/>
        </w:rPr>
      </w:pPr>
    </w:p>
    <w:p w14:paraId="4BF758E9" w14:textId="77777777" w:rsidR="000A2A66" w:rsidRDefault="000A2A66" w:rsidP="00B0146B">
      <w:pPr>
        <w:spacing w:after="0" w:line="240" w:lineRule="auto"/>
        <w:rPr>
          <w:rFonts w:ascii="Times New Roman" w:hAnsi="Times New Roman" w:cs="Times New Roman"/>
          <w:sz w:val="28"/>
          <w:szCs w:val="28"/>
        </w:rPr>
      </w:pPr>
    </w:p>
    <w:p w14:paraId="6B1AC360" w14:textId="77777777" w:rsidR="00867AB3" w:rsidRPr="00B16EAA" w:rsidRDefault="00867AB3" w:rsidP="00E25F1B">
      <w:pPr>
        <w:spacing w:after="0" w:line="240" w:lineRule="auto"/>
        <w:jc w:val="center"/>
        <w:rPr>
          <w:rFonts w:ascii="Times New Roman" w:hAnsi="Times New Roman" w:cs="Times New Roman"/>
          <w:b/>
          <w:sz w:val="28"/>
          <w:szCs w:val="28"/>
        </w:rPr>
      </w:pPr>
    </w:p>
    <w:p w14:paraId="7CC626D1" w14:textId="77777777" w:rsidR="00B0146B" w:rsidRPr="00B16EAA" w:rsidRDefault="00B0146B" w:rsidP="00E25F1B">
      <w:pPr>
        <w:spacing w:after="0" w:line="240" w:lineRule="auto"/>
        <w:jc w:val="center"/>
        <w:rPr>
          <w:rFonts w:ascii="Times New Roman" w:hAnsi="Times New Roman" w:cs="Times New Roman"/>
          <w:b/>
          <w:sz w:val="28"/>
          <w:szCs w:val="28"/>
        </w:rPr>
      </w:pPr>
    </w:p>
    <w:p w14:paraId="58CC2453" w14:textId="77777777" w:rsidR="000B048E" w:rsidRDefault="00BE32EA" w:rsidP="00BE32EA">
      <w:pPr>
        <w:spacing w:after="0" w:line="240" w:lineRule="auto"/>
        <w:jc w:val="center"/>
        <w:rPr>
          <w:rFonts w:ascii="Times New Roman" w:hAnsi="Times New Roman" w:cs="Times New Roman"/>
          <w:sz w:val="28"/>
          <w:szCs w:val="28"/>
        </w:rPr>
      </w:pPr>
      <w:r w:rsidRPr="00BE32EA">
        <w:rPr>
          <w:rFonts w:ascii="Times New Roman" w:hAnsi="Times New Roman" w:cs="Times New Roman"/>
          <w:noProof/>
          <w:sz w:val="28"/>
          <w:szCs w:val="28"/>
        </w:rPr>
        <w:drawing>
          <wp:inline distT="0" distB="0" distL="0" distR="0" wp14:anchorId="54891E7C" wp14:editId="2B634BE5">
            <wp:extent cx="3403600" cy="872496"/>
            <wp:effectExtent l="0" t="0" r="0" b="0"/>
            <wp:docPr id="2" name="Resim 2" descr="D:\koopdes logo\KOOP-DES 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oopdes logo\KOOP-DES LOGO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6091" cy="875698"/>
                    </a:xfrm>
                    <a:prstGeom prst="rect">
                      <a:avLst/>
                    </a:prstGeom>
                    <a:noFill/>
                    <a:ln>
                      <a:noFill/>
                    </a:ln>
                  </pic:spPr>
                </pic:pic>
              </a:graphicData>
            </a:graphic>
          </wp:inline>
        </w:drawing>
      </w:r>
    </w:p>
    <w:p w14:paraId="2A9A5C7F" w14:textId="77777777" w:rsidR="00BE32EA" w:rsidRDefault="00BE32EA" w:rsidP="00BE32EA">
      <w:pPr>
        <w:spacing w:after="0" w:line="240" w:lineRule="auto"/>
        <w:jc w:val="center"/>
        <w:rPr>
          <w:rFonts w:ascii="Times New Roman" w:hAnsi="Times New Roman" w:cs="Times New Roman"/>
          <w:sz w:val="28"/>
          <w:szCs w:val="28"/>
        </w:rPr>
      </w:pPr>
    </w:p>
    <w:p w14:paraId="7EDB2D87" w14:textId="77777777" w:rsidR="00BE32EA" w:rsidRDefault="00BE32EA" w:rsidP="00BE32EA">
      <w:pPr>
        <w:spacing w:after="0" w:line="240" w:lineRule="auto"/>
        <w:jc w:val="center"/>
        <w:rPr>
          <w:rFonts w:ascii="Times New Roman" w:hAnsi="Times New Roman" w:cs="Times New Roman"/>
          <w:sz w:val="28"/>
          <w:szCs w:val="28"/>
        </w:rPr>
      </w:pPr>
    </w:p>
    <w:p w14:paraId="396E997E" w14:textId="77777777" w:rsidR="00BE32EA" w:rsidRDefault="00BE32EA" w:rsidP="00BE32EA">
      <w:pPr>
        <w:spacing w:after="0" w:line="240" w:lineRule="auto"/>
        <w:jc w:val="center"/>
        <w:rPr>
          <w:rFonts w:ascii="Times New Roman" w:hAnsi="Times New Roman" w:cs="Times New Roman"/>
          <w:sz w:val="28"/>
          <w:szCs w:val="28"/>
        </w:rPr>
      </w:pPr>
    </w:p>
    <w:p w14:paraId="63033D94" w14:textId="77777777" w:rsidR="00BE32EA" w:rsidRDefault="00BE32EA" w:rsidP="00BE32EA">
      <w:pPr>
        <w:spacing w:after="0" w:line="240" w:lineRule="auto"/>
        <w:rPr>
          <w:rFonts w:ascii="Times New Roman" w:hAnsi="Times New Roman" w:cs="Times New Roman"/>
          <w:sz w:val="28"/>
          <w:szCs w:val="28"/>
        </w:rPr>
      </w:pPr>
    </w:p>
    <w:p w14:paraId="0E5E498F" w14:textId="77777777" w:rsidR="00BE32EA" w:rsidRPr="00B16EAA" w:rsidRDefault="00BE32EA" w:rsidP="00BE32EA">
      <w:pPr>
        <w:spacing w:after="0" w:line="240" w:lineRule="auto"/>
        <w:jc w:val="center"/>
        <w:rPr>
          <w:rFonts w:ascii="Times New Roman" w:hAnsi="Times New Roman" w:cs="Times New Roman"/>
          <w:b/>
          <w:sz w:val="32"/>
          <w:szCs w:val="32"/>
        </w:rPr>
      </w:pPr>
      <w:r w:rsidRPr="00B16EAA">
        <w:rPr>
          <w:rFonts w:ascii="Times New Roman" w:hAnsi="Times New Roman" w:cs="Times New Roman"/>
          <w:b/>
          <w:sz w:val="32"/>
          <w:szCs w:val="32"/>
        </w:rPr>
        <w:t>KOOPERATİF</w:t>
      </w:r>
      <w:r>
        <w:rPr>
          <w:rFonts w:ascii="Times New Roman" w:hAnsi="Times New Roman" w:cs="Times New Roman"/>
          <w:b/>
          <w:sz w:val="32"/>
          <w:szCs w:val="32"/>
        </w:rPr>
        <w:t>LERİN DESTEKLENMESİ PROGRAMI</w:t>
      </w:r>
    </w:p>
    <w:p w14:paraId="5238B0EA" w14:textId="77777777" w:rsidR="00BE32EA" w:rsidRPr="00BE32EA" w:rsidRDefault="00BE32EA" w:rsidP="00BE32EA">
      <w:pPr>
        <w:spacing w:after="0" w:line="240" w:lineRule="auto"/>
        <w:jc w:val="center"/>
        <w:rPr>
          <w:rFonts w:ascii="Times New Roman" w:hAnsi="Times New Roman" w:cs="Times New Roman"/>
          <w:b/>
          <w:sz w:val="32"/>
          <w:szCs w:val="32"/>
        </w:rPr>
      </w:pPr>
      <w:r w:rsidRPr="00B16EAA">
        <w:rPr>
          <w:rFonts w:ascii="Times New Roman" w:hAnsi="Times New Roman" w:cs="Times New Roman"/>
          <w:b/>
          <w:sz w:val="32"/>
          <w:szCs w:val="32"/>
        </w:rPr>
        <w:t xml:space="preserve">(KOOP-DES) </w:t>
      </w:r>
    </w:p>
    <w:p w14:paraId="63E7E329" w14:textId="77777777" w:rsidR="00BE32EA" w:rsidRPr="00BE32EA" w:rsidRDefault="00BE32EA" w:rsidP="00BE32EA">
      <w:pPr>
        <w:spacing w:after="0" w:line="240" w:lineRule="auto"/>
        <w:jc w:val="center"/>
        <w:rPr>
          <w:rFonts w:ascii="Times New Roman" w:hAnsi="Times New Roman" w:cs="Times New Roman"/>
          <w:b/>
          <w:sz w:val="32"/>
          <w:szCs w:val="24"/>
        </w:rPr>
      </w:pPr>
      <w:r w:rsidRPr="00BE32EA">
        <w:rPr>
          <w:rFonts w:ascii="Times New Roman" w:hAnsi="Times New Roman" w:cs="Times New Roman"/>
          <w:b/>
          <w:sz w:val="32"/>
          <w:szCs w:val="24"/>
        </w:rPr>
        <w:t>UYGULAMA VE DEĞERLENDİRME KILAVUZU</w:t>
      </w:r>
    </w:p>
    <w:p w14:paraId="52029A26" w14:textId="77777777" w:rsidR="00BE32EA" w:rsidRPr="000B048E" w:rsidRDefault="00BE32EA" w:rsidP="00BE32EA">
      <w:pPr>
        <w:spacing w:after="0" w:line="240" w:lineRule="auto"/>
        <w:jc w:val="center"/>
        <w:rPr>
          <w:rFonts w:ascii="Times New Roman" w:hAnsi="Times New Roman" w:cs="Times New Roman"/>
          <w:sz w:val="28"/>
          <w:szCs w:val="28"/>
        </w:rPr>
      </w:pPr>
    </w:p>
    <w:p w14:paraId="48E0801E" w14:textId="77777777" w:rsidR="000A2A66" w:rsidRDefault="000A2A66" w:rsidP="00E25F1B">
      <w:pPr>
        <w:spacing w:after="0" w:line="240" w:lineRule="auto"/>
        <w:jc w:val="both"/>
        <w:rPr>
          <w:rFonts w:ascii="Times New Roman" w:hAnsi="Times New Roman" w:cs="Times New Roman"/>
          <w:sz w:val="28"/>
          <w:szCs w:val="28"/>
        </w:rPr>
      </w:pPr>
    </w:p>
    <w:p w14:paraId="679FD058" w14:textId="77777777" w:rsidR="00867AB3" w:rsidRDefault="00867AB3" w:rsidP="00E25F1B">
      <w:pPr>
        <w:spacing w:after="0" w:line="240" w:lineRule="auto"/>
        <w:jc w:val="both"/>
        <w:rPr>
          <w:rFonts w:ascii="Times New Roman" w:hAnsi="Times New Roman" w:cs="Times New Roman"/>
          <w:sz w:val="28"/>
          <w:szCs w:val="28"/>
        </w:rPr>
      </w:pPr>
    </w:p>
    <w:p w14:paraId="7908AAD0" w14:textId="77777777" w:rsidR="00867AB3" w:rsidRDefault="00867AB3" w:rsidP="00E25F1B">
      <w:pPr>
        <w:spacing w:after="0" w:line="240" w:lineRule="auto"/>
        <w:jc w:val="both"/>
        <w:rPr>
          <w:rFonts w:ascii="Times New Roman" w:hAnsi="Times New Roman" w:cs="Times New Roman"/>
          <w:sz w:val="28"/>
          <w:szCs w:val="28"/>
        </w:rPr>
      </w:pPr>
    </w:p>
    <w:p w14:paraId="5C8DEE83" w14:textId="77777777" w:rsidR="00BE32EA" w:rsidRDefault="00BE32EA" w:rsidP="00E25F1B">
      <w:pPr>
        <w:spacing w:after="0" w:line="240" w:lineRule="auto"/>
        <w:jc w:val="both"/>
        <w:rPr>
          <w:rFonts w:ascii="Times New Roman" w:hAnsi="Times New Roman" w:cs="Times New Roman"/>
          <w:sz w:val="28"/>
          <w:szCs w:val="28"/>
        </w:rPr>
      </w:pPr>
    </w:p>
    <w:p w14:paraId="4C0408A8" w14:textId="77777777" w:rsidR="00BE32EA" w:rsidRDefault="00BE32EA" w:rsidP="00E25F1B">
      <w:pPr>
        <w:spacing w:after="0" w:line="240" w:lineRule="auto"/>
        <w:jc w:val="both"/>
        <w:rPr>
          <w:rFonts w:ascii="Times New Roman" w:hAnsi="Times New Roman" w:cs="Times New Roman"/>
          <w:sz w:val="28"/>
          <w:szCs w:val="28"/>
        </w:rPr>
      </w:pPr>
    </w:p>
    <w:p w14:paraId="51CCF28A" w14:textId="77777777" w:rsidR="00BE32EA" w:rsidRDefault="00BE32EA" w:rsidP="00E25F1B">
      <w:pPr>
        <w:spacing w:after="0" w:line="240" w:lineRule="auto"/>
        <w:jc w:val="both"/>
        <w:rPr>
          <w:rFonts w:ascii="Times New Roman" w:hAnsi="Times New Roman" w:cs="Times New Roman"/>
          <w:sz w:val="28"/>
          <w:szCs w:val="28"/>
        </w:rPr>
      </w:pPr>
    </w:p>
    <w:p w14:paraId="3E818C59" w14:textId="77777777" w:rsidR="00BE32EA" w:rsidRDefault="00BE32EA" w:rsidP="00E25F1B">
      <w:pPr>
        <w:spacing w:after="0" w:line="240" w:lineRule="auto"/>
        <w:jc w:val="both"/>
        <w:rPr>
          <w:rFonts w:ascii="Times New Roman" w:hAnsi="Times New Roman" w:cs="Times New Roman"/>
          <w:sz w:val="28"/>
          <w:szCs w:val="28"/>
        </w:rPr>
      </w:pPr>
    </w:p>
    <w:p w14:paraId="0AF2019C" w14:textId="77777777" w:rsidR="00867AB3" w:rsidRDefault="00867AB3" w:rsidP="00E25F1B">
      <w:pPr>
        <w:spacing w:after="0" w:line="240" w:lineRule="auto"/>
        <w:jc w:val="both"/>
        <w:rPr>
          <w:rFonts w:ascii="Times New Roman" w:hAnsi="Times New Roman" w:cs="Times New Roman"/>
          <w:sz w:val="28"/>
          <w:szCs w:val="28"/>
        </w:rPr>
      </w:pPr>
    </w:p>
    <w:p w14:paraId="013477E5" w14:textId="77777777" w:rsidR="000A2A66" w:rsidRDefault="000A2A66" w:rsidP="00E25F1B">
      <w:pPr>
        <w:spacing w:after="0" w:line="240" w:lineRule="auto"/>
        <w:jc w:val="both"/>
        <w:rPr>
          <w:rFonts w:ascii="Times New Roman" w:hAnsi="Times New Roman" w:cs="Times New Roman"/>
          <w:sz w:val="28"/>
          <w:szCs w:val="28"/>
        </w:rPr>
      </w:pPr>
    </w:p>
    <w:p w14:paraId="54E844D6" w14:textId="77777777" w:rsidR="00BE32EA" w:rsidRDefault="00BE32EA" w:rsidP="00E25F1B">
      <w:pPr>
        <w:spacing w:after="0" w:line="240" w:lineRule="auto"/>
        <w:jc w:val="both"/>
        <w:rPr>
          <w:rFonts w:ascii="Times New Roman" w:hAnsi="Times New Roman" w:cs="Times New Roman"/>
          <w:sz w:val="28"/>
          <w:szCs w:val="28"/>
        </w:rPr>
      </w:pPr>
    </w:p>
    <w:p w14:paraId="6DA5ABDE" w14:textId="77777777" w:rsidR="000A2A66" w:rsidRDefault="000A2A66" w:rsidP="00E25F1B">
      <w:pPr>
        <w:spacing w:after="0" w:line="240" w:lineRule="auto"/>
        <w:jc w:val="both"/>
        <w:rPr>
          <w:rFonts w:ascii="Times New Roman" w:hAnsi="Times New Roman" w:cs="Times New Roman"/>
          <w:sz w:val="28"/>
          <w:szCs w:val="28"/>
        </w:rPr>
      </w:pPr>
    </w:p>
    <w:p w14:paraId="07BF5F0F" w14:textId="77777777" w:rsidR="000A2A66" w:rsidRDefault="000A2A66" w:rsidP="000D11B9">
      <w:pPr>
        <w:spacing w:after="0" w:line="240" w:lineRule="auto"/>
        <w:rPr>
          <w:rFonts w:ascii="Times New Roman" w:hAnsi="Times New Roman" w:cs="Times New Roman"/>
          <w:sz w:val="28"/>
          <w:szCs w:val="28"/>
        </w:rPr>
      </w:pPr>
    </w:p>
    <w:p w14:paraId="53AE7C38" w14:textId="77777777" w:rsidR="000B048E" w:rsidRPr="000B048E" w:rsidRDefault="000B048E" w:rsidP="00E25F1B">
      <w:pPr>
        <w:spacing w:after="0" w:line="240" w:lineRule="auto"/>
        <w:jc w:val="both"/>
        <w:rPr>
          <w:rFonts w:ascii="Times New Roman" w:hAnsi="Times New Roman" w:cs="Times New Roman"/>
          <w:sz w:val="28"/>
          <w:szCs w:val="28"/>
        </w:rPr>
      </w:pPr>
    </w:p>
    <w:p w14:paraId="67E04BE7" w14:textId="77777777" w:rsidR="00867AB3" w:rsidRDefault="00867AB3" w:rsidP="00E25F1B">
      <w:pPr>
        <w:spacing w:after="0" w:line="240" w:lineRule="auto"/>
        <w:jc w:val="both"/>
        <w:rPr>
          <w:rFonts w:ascii="Times New Roman" w:hAnsi="Times New Roman" w:cs="Times New Roman"/>
          <w:sz w:val="28"/>
          <w:szCs w:val="28"/>
        </w:rPr>
        <w:sectPr w:rsidR="00867AB3" w:rsidSect="00BD142F">
          <w:pgSz w:w="11906" w:h="16838"/>
          <w:pgMar w:top="1418" w:right="1133" w:bottom="1418" w:left="1418" w:header="709" w:footer="709" w:gutter="0"/>
          <w:pgNumType w:start="1"/>
          <w:cols w:space="708"/>
          <w:docGrid w:linePitch="360"/>
        </w:sectPr>
      </w:pPr>
    </w:p>
    <w:p w14:paraId="22CCDBC6" w14:textId="77777777" w:rsidR="000B048E" w:rsidRDefault="000B048E" w:rsidP="00E25F1B">
      <w:pPr>
        <w:spacing w:after="0" w:line="240" w:lineRule="auto"/>
        <w:jc w:val="both"/>
        <w:rPr>
          <w:rFonts w:ascii="Times New Roman" w:hAnsi="Times New Roman" w:cs="Times New Roman"/>
          <w:sz w:val="28"/>
          <w:szCs w:val="28"/>
        </w:rPr>
      </w:pPr>
    </w:p>
    <w:p w14:paraId="28180243" w14:textId="77777777" w:rsidR="000A2A66" w:rsidRPr="00805CD4" w:rsidRDefault="000A2A66" w:rsidP="00805CD4">
      <w:pPr>
        <w:rPr>
          <w:rFonts w:ascii="Times New Roman" w:hAnsi="Times New Roman" w:cs="Times New Roman"/>
          <w:b/>
          <w:sz w:val="24"/>
          <w:szCs w:val="24"/>
        </w:rPr>
      </w:pPr>
      <w:bookmarkStart w:id="0" w:name="_Toc363472572"/>
      <w:bookmarkStart w:id="1" w:name="_Toc363464645"/>
      <w:r w:rsidRPr="00805CD4">
        <w:rPr>
          <w:rFonts w:ascii="Times New Roman" w:hAnsi="Times New Roman" w:cs="Times New Roman"/>
          <w:b/>
          <w:sz w:val="24"/>
          <w:szCs w:val="24"/>
        </w:rPr>
        <w:t>İÇİNDEKİLER</w:t>
      </w:r>
      <w:bookmarkEnd w:id="0"/>
    </w:p>
    <w:p w14:paraId="40E3DF9E" w14:textId="61E11D0A" w:rsidR="00673621" w:rsidRDefault="00D20658">
      <w:pPr>
        <w:pStyle w:val="T1"/>
        <w:rPr>
          <w:b w:val="0"/>
          <w:noProof/>
        </w:rPr>
      </w:pPr>
      <w:r>
        <w:rPr>
          <w:rStyle w:val="Balk1Char"/>
          <w:rFonts w:eastAsiaTheme="minorEastAsia"/>
          <w:b w:val="0"/>
        </w:rPr>
        <w:fldChar w:fldCharType="begin"/>
      </w:r>
      <w:r w:rsidR="00840C40">
        <w:rPr>
          <w:rStyle w:val="Balk1Char"/>
          <w:rFonts w:eastAsiaTheme="minorEastAsia"/>
          <w:b w:val="0"/>
        </w:rPr>
        <w:instrText xml:space="preserve"> TOC \o "1-4" \h \z \u </w:instrText>
      </w:r>
      <w:r>
        <w:rPr>
          <w:rStyle w:val="Balk1Char"/>
          <w:rFonts w:eastAsiaTheme="minorEastAsia"/>
          <w:b w:val="0"/>
        </w:rPr>
        <w:fldChar w:fldCharType="separate"/>
      </w:r>
      <w:hyperlink w:anchor="_Toc195129260" w:history="1">
        <w:r w:rsidR="00673621" w:rsidRPr="00B25325">
          <w:rPr>
            <w:rStyle w:val="Kpr"/>
            <w:noProof/>
          </w:rPr>
          <w:t>GİRİŞ</w:t>
        </w:r>
        <w:r w:rsidR="00673621">
          <w:rPr>
            <w:noProof/>
            <w:webHidden/>
          </w:rPr>
          <w:tab/>
        </w:r>
        <w:r w:rsidR="00673621">
          <w:rPr>
            <w:noProof/>
            <w:webHidden/>
          </w:rPr>
          <w:fldChar w:fldCharType="begin"/>
        </w:r>
        <w:r w:rsidR="00673621">
          <w:rPr>
            <w:noProof/>
            <w:webHidden/>
          </w:rPr>
          <w:instrText xml:space="preserve"> PAGEREF _Toc195129260 \h </w:instrText>
        </w:r>
        <w:r w:rsidR="00673621">
          <w:rPr>
            <w:noProof/>
            <w:webHidden/>
          </w:rPr>
        </w:r>
        <w:r w:rsidR="00673621">
          <w:rPr>
            <w:noProof/>
            <w:webHidden/>
          </w:rPr>
          <w:fldChar w:fldCharType="separate"/>
        </w:r>
        <w:r w:rsidR="00673621">
          <w:rPr>
            <w:noProof/>
            <w:webHidden/>
          </w:rPr>
          <w:t>4</w:t>
        </w:r>
        <w:r w:rsidR="00673621">
          <w:rPr>
            <w:noProof/>
            <w:webHidden/>
          </w:rPr>
          <w:fldChar w:fldCharType="end"/>
        </w:r>
      </w:hyperlink>
    </w:p>
    <w:p w14:paraId="01068599" w14:textId="7BC237FA" w:rsidR="00673621" w:rsidRDefault="00761D82">
      <w:pPr>
        <w:pStyle w:val="T1"/>
        <w:tabs>
          <w:tab w:val="left" w:pos="442"/>
        </w:tabs>
        <w:rPr>
          <w:b w:val="0"/>
          <w:noProof/>
        </w:rPr>
      </w:pPr>
      <w:hyperlink w:anchor="_Toc195129261" w:history="1">
        <w:r w:rsidR="00673621" w:rsidRPr="00B25325">
          <w:rPr>
            <w:rStyle w:val="Kpr"/>
            <w:noProof/>
          </w:rPr>
          <w:t>1.</w:t>
        </w:r>
        <w:r w:rsidR="00673621">
          <w:rPr>
            <w:b w:val="0"/>
            <w:noProof/>
          </w:rPr>
          <w:tab/>
        </w:r>
        <w:r w:rsidR="00673621" w:rsidRPr="00B25325">
          <w:rPr>
            <w:rStyle w:val="Kpr"/>
            <w:noProof/>
          </w:rPr>
          <w:t>BÖLÜM</w:t>
        </w:r>
        <w:r w:rsidR="00673621">
          <w:rPr>
            <w:noProof/>
            <w:webHidden/>
          </w:rPr>
          <w:tab/>
        </w:r>
        <w:r w:rsidR="00673621">
          <w:rPr>
            <w:noProof/>
            <w:webHidden/>
          </w:rPr>
          <w:fldChar w:fldCharType="begin"/>
        </w:r>
        <w:r w:rsidR="00673621">
          <w:rPr>
            <w:noProof/>
            <w:webHidden/>
          </w:rPr>
          <w:instrText xml:space="preserve"> PAGEREF _Toc195129261 \h </w:instrText>
        </w:r>
        <w:r w:rsidR="00673621">
          <w:rPr>
            <w:noProof/>
            <w:webHidden/>
          </w:rPr>
        </w:r>
        <w:r w:rsidR="00673621">
          <w:rPr>
            <w:noProof/>
            <w:webHidden/>
          </w:rPr>
          <w:fldChar w:fldCharType="separate"/>
        </w:r>
        <w:r w:rsidR="00673621">
          <w:rPr>
            <w:noProof/>
            <w:webHidden/>
          </w:rPr>
          <w:t>5</w:t>
        </w:r>
        <w:r w:rsidR="00673621">
          <w:rPr>
            <w:noProof/>
            <w:webHidden/>
          </w:rPr>
          <w:fldChar w:fldCharType="end"/>
        </w:r>
      </w:hyperlink>
    </w:p>
    <w:p w14:paraId="723FDFD9" w14:textId="3B1E4DBA" w:rsidR="00673621" w:rsidRDefault="00761D82">
      <w:pPr>
        <w:pStyle w:val="T1"/>
        <w:rPr>
          <w:b w:val="0"/>
          <w:noProof/>
        </w:rPr>
      </w:pPr>
      <w:hyperlink w:anchor="_Toc195129262" w:history="1">
        <w:r w:rsidR="00673621" w:rsidRPr="00B25325">
          <w:rPr>
            <w:rStyle w:val="Kpr"/>
            <w:noProof/>
          </w:rPr>
          <w:t>AMAÇ, KAPSAM VE DAYANAK</w:t>
        </w:r>
        <w:r w:rsidR="00673621">
          <w:rPr>
            <w:noProof/>
            <w:webHidden/>
          </w:rPr>
          <w:tab/>
        </w:r>
        <w:r w:rsidR="00673621">
          <w:rPr>
            <w:noProof/>
            <w:webHidden/>
          </w:rPr>
          <w:fldChar w:fldCharType="begin"/>
        </w:r>
        <w:r w:rsidR="00673621">
          <w:rPr>
            <w:noProof/>
            <w:webHidden/>
          </w:rPr>
          <w:instrText xml:space="preserve"> PAGEREF _Toc195129262 \h </w:instrText>
        </w:r>
        <w:r w:rsidR="00673621">
          <w:rPr>
            <w:noProof/>
            <w:webHidden/>
          </w:rPr>
        </w:r>
        <w:r w:rsidR="00673621">
          <w:rPr>
            <w:noProof/>
            <w:webHidden/>
          </w:rPr>
          <w:fldChar w:fldCharType="separate"/>
        </w:r>
        <w:r w:rsidR="00673621">
          <w:rPr>
            <w:noProof/>
            <w:webHidden/>
          </w:rPr>
          <w:t>5</w:t>
        </w:r>
        <w:r w:rsidR="00673621">
          <w:rPr>
            <w:noProof/>
            <w:webHidden/>
          </w:rPr>
          <w:fldChar w:fldCharType="end"/>
        </w:r>
      </w:hyperlink>
    </w:p>
    <w:p w14:paraId="177B7A8D" w14:textId="1A239762" w:rsidR="00673621" w:rsidRDefault="00761D82">
      <w:pPr>
        <w:pStyle w:val="T2"/>
        <w:tabs>
          <w:tab w:val="right" w:leader="dot" w:pos="9345"/>
        </w:tabs>
        <w:rPr>
          <w:noProof/>
        </w:rPr>
      </w:pPr>
      <w:hyperlink w:anchor="_Toc195129263" w:history="1">
        <w:r w:rsidR="00673621" w:rsidRPr="00B25325">
          <w:rPr>
            <w:rStyle w:val="Kpr"/>
            <w:rFonts w:ascii="Times New Roman" w:hAnsi="Times New Roman" w:cs="Times New Roman"/>
            <w:noProof/>
          </w:rPr>
          <w:t>1.1. Amaç ve Kapsam</w:t>
        </w:r>
        <w:r w:rsidR="00673621">
          <w:rPr>
            <w:noProof/>
            <w:webHidden/>
          </w:rPr>
          <w:tab/>
        </w:r>
        <w:r w:rsidR="00673621">
          <w:rPr>
            <w:noProof/>
            <w:webHidden/>
          </w:rPr>
          <w:fldChar w:fldCharType="begin"/>
        </w:r>
        <w:r w:rsidR="00673621">
          <w:rPr>
            <w:noProof/>
            <w:webHidden/>
          </w:rPr>
          <w:instrText xml:space="preserve"> PAGEREF _Toc195129263 \h </w:instrText>
        </w:r>
        <w:r w:rsidR="00673621">
          <w:rPr>
            <w:noProof/>
            <w:webHidden/>
          </w:rPr>
        </w:r>
        <w:r w:rsidR="00673621">
          <w:rPr>
            <w:noProof/>
            <w:webHidden/>
          </w:rPr>
          <w:fldChar w:fldCharType="separate"/>
        </w:r>
        <w:r w:rsidR="00673621">
          <w:rPr>
            <w:noProof/>
            <w:webHidden/>
          </w:rPr>
          <w:t>5</w:t>
        </w:r>
        <w:r w:rsidR="00673621">
          <w:rPr>
            <w:noProof/>
            <w:webHidden/>
          </w:rPr>
          <w:fldChar w:fldCharType="end"/>
        </w:r>
      </w:hyperlink>
    </w:p>
    <w:p w14:paraId="771935D5" w14:textId="5A710153" w:rsidR="00673621" w:rsidRDefault="00761D82">
      <w:pPr>
        <w:pStyle w:val="T2"/>
        <w:tabs>
          <w:tab w:val="left" w:pos="879"/>
          <w:tab w:val="right" w:leader="dot" w:pos="9345"/>
        </w:tabs>
        <w:rPr>
          <w:noProof/>
        </w:rPr>
      </w:pPr>
      <w:hyperlink w:anchor="_Toc195129264" w:history="1">
        <w:r w:rsidR="00673621" w:rsidRPr="00B25325">
          <w:rPr>
            <w:rStyle w:val="Kpr"/>
            <w:rFonts w:ascii="Times New Roman" w:hAnsi="Times New Roman" w:cs="Times New Roman"/>
            <w:noProof/>
          </w:rPr>
          <w:t>1.2.</w:t>
        </w:r>
        <w:r w:rsidR="00673621">
          <w:rPr>
            <w:noProof/>
          </w:rPr>
          <w:tab/>
        </w:r>
        <w:r w:rsidR="00673621" w:rsidRPr="00B25325">
          <w:rPr>
            <w:rStyle w:val="Kpr"/>
            <w:rFonts w:ascii="Times New Roman" w:hAnsi="Times New Roman" w:cs="Times New Roman"/>
            <w:noProof/>
          </w:rPr>
          <w:t>Dayanak</w:t>
        </w:r>
        <w:r w:rsidR="00673621">
          <w:rPr>
            <w:noProof/>
            <w:webHidden/>
          </w:rPr>
          <w:tab/>
        </w:r>
        <w:r w:rsidR="00673621">
          <w:rPr>
            <w:noProof/>
            <w:webHidden/>
          </w:rPr>
          <w:fldChar w:fldCharType="begin"/>
        </w:r>
        <w:r w:rsidR="00673621">
          <w:rPr>
            <w:noProof/>
            <w:webHidden/>
          </w:rPr>
          <w:instrText xml:space="preserve"> PAGEREF _Toc195129264 \h </w:instrText>
        </w:r>
        <w:r w:rsidR="00673621">
          <w:rPr>
            <w:noProof/>
            <w:webHidden/>
          </w:rPr>
        </w:r>
        <w:r w:rsidR="00673621">
          <w:rPr>
            <w:noProof/>
            <w:webHidden/>
          </w:rPr>
          <w:fldChar w:fldCharType="separate"/>
        </w:r>
        <w:r w:rsidR="00673621">
          <w:rPr>
            <w:noProof/>
            <w:webHidden/>
          </w:rPr>
          <w:t>5</w:t>
        </w:r>
        <w:r w:rsidR="00673621">
          <w:rPr>
            <w:noProof/>
            <w:webHidden/>
          </w:rPr>
          <w:fldChar w:fldCharType="end"/>
        </w:r>
      </w:hyperlink>
    </w:p>
    <w:p w14:paraId="1D331894" w14:textId="047DDA4E" w:rsidR="00673621" w:rsidRDefault="00761D82">
      <w:pPr>
        <w:pStyle w:val="T2"/>
        <w:tabs>
          <w:tab w:val="left" w:pos="879"/>
          <w:tab w:val="right" w:leader="dot" w:pos="9345"/>
        </w:tabs>
        <w:rPr>
          <w:noProof/>
        </w:rPr>
      </w:pPr>
      <w:hyperlink w:anchor="_Toc195129265" w:history="1">
        <w:r w:rsidR="00673621" w:rsidRPr="00B25325">
          <w:rPr>
            <w:rStyle w:val="Kpr"/>
            <w:rFonts w:ascii="Times New Roman" w:hAnsi="Times New Roman" w:cs="Times New Roman"/>
            <w:noProof/>
          </w:rPr>
          <w:t>1.3.</w:t>
        </w:r>
        <w:r w:rsidR="00673621">
          <w:rPr>
            <w:noProof/>
          </w:rPr>
          <w:tab/>
        </w:r>
        <w:r w:rsidR="00673621" w:rsidRPr="00B25325">
          <w:rPr>
            <w:rStyle w:val="Kpr"/>
            <w:rFonts w:ascii="Times New Roman" w:hAnsi="Times New Roman" w:cs="Times New Roman"/>
            <w:noProof/>
          </w:rPr>
          <w:t>Tanımlar</w:t>
        </w:r>
        <w:r w:rsidR="00673621">
          <w:rPr>
            <w:noProof/>
            <w:webHidden/>
          </w:rPr>
          <w:tab/>
        </w:r>
        <w:r w:rsidR="00673621">
          <w:rPr>
            <w:noProof/>
            <w:webHidden/>
          </w:rPr>
          <w:fldChar w:fldCharType="begin"/>
        </w:r>
        <w:r w:rsidR="00673621">
          <w:rPr>
            <w:noProof/>
            <w:webHidden/>
          </w:rPr>
          <w:instrText xml:space="preserve"> PAGEREF _Toc195129265 \h </w:instrText>
        </w:r>
        <w:r w:rsidR="00673621">
          <w:rPr>
            <w:noProof/>
            <w:webHidden/>
          </w:rPr>
        </w:r>
        <w:r w:rsidR="00673621">
          <w:rPr>
            <w:noProof/>
            <w:webHidden/>
          </w:rPr>
          <w:fldChar w:fldCharType="separate"/>
        </w:r>
        <w:r w:rsidR="00673621">
          <w:rPr>
            <w:noProof/>
            <w:webHidden/>
          </w:rPr>
          <w:t>5</w:t>
        </w:r>
        <w:r w:rsidR="00673621">
          <w:rPr>
            <w:noProof/>
            <w:webHidden/>
          </w:rPr>
          <w:fldChar w:fldCharType="end"/>
        </w:r>
      </w:hyperlink>
    </w:p>
    <w:p w14:paraId="4C42A455" w14:textId="1D30E3EB" w:rsidR="00673621" w:rsidRDefault="00761D82">
      <w:pPr>
        <w:pStyle w:val="T1"/>
        <w:rPr>
          <w:b w:val="0"/>
          <w:noProof/>
        </w:rPr>
      </w:pPr>
      <w:hyperlink w:anchor="_Toc195129266" w:history="1">
        <w:r w:rsidR="00673621" w:rsidRPr="00B25325">
          <w:rPr>
            <w:rStyle w:val="Kpr"/>
            <w:noProof/>
          </w:rPr>
          <w:t>2. BÖLÜM</w:t>
        </w:r>
        <w:r w:rsidR="00673621">
          <w:rPr>
            <w:noProof/>
            <w:webHidden/>
          </w:rPr>
          <w:tab/>
        </w:r>
        <w:r w:rsidR="00673621">
          <w:rPr>
            <w:noProof/>
            <w:webHidden/>
          </w:rPr>
          <w:fldChar w:fldCharType="begin"/>
        </w:r>
        <w:r w:rsidR="00673621">
          <w:rPr>
            <w:noProof/>
            <w:webHidden/>
          </w:rPr>
          <w:instrText xml:space="preserve"> PAGEREF _Toc195129266 \h </w:instrText>
        </w:r>
        <w:r w:rsidR="00673621">
          <w:rPr>
            <w:noProof/>
            <w:webHidden/>
          </w:rPr>
        </w:r>
        <w:r w:rsidR="00673621">
          <w:rPr>
            <w:noProof/>
            <w:webHidden/>
          </w:rPr>
          <w:fldChar w:fldCharType="separate"/>
        </w:r>
        <w:r w:rsidR="00673621">
          <w:rPr>
            <w:noProof/>
            <w:webHidden/>
          </w:rPr>
          <w:t>8</w:t>
        </w:r>
        <w:r w:rsidR="00673621">
          <w:rPr>
            <w:noProof/>
            <w:webHidden/>
          </w:rPr>
          <w:fldChar w:fldCharType="end"/>
        </w:r>
      </w:hyperlink>
    </w:p>
    <w:p w14:paraId="33A71E0E" w14:textId="2FF91AA3" w:rsidR="00673621" w:rsidRDefault="00761D82">
      <w:pPr>
        <w:pStyle w:val="T1"/>
        <w:rPr>
          <w:b w:val="0"/>
          <w:noProof/>
        </w:rPr>
      </w:pPr>
      <w:hyperlink w:anchor="_Toc195129267" w:history="1">
        <w:r w:rsidR="00673621" w:rsidRPr="00B25325">
          <w:rPr>
            <w:rStyle w:val="Kpr"/>
            <w:noProof/>
          </w:rPr>
          <w:t>UYGULAMA BİRİMLERİ VE PROGRAM KAPSAMINDA YÜRÜTÜLECEK ÇALIŞMALAR</w:t>
        </w:r>
        <w:r w:rsidR="00673621">
          <w:rPr>
            <w:noProof/>
            <w:webHidden/>
          </w:rPr>
          <w:tab/>
        </w:r>
        <w:r w:rsidR="00673621">
          <w:rPr>
            <w:noProof/>
            <w:webHidden/>
          </w:rPr>
          <w:fldChar w:fldCharType="begin"/>
        </w:r>
        <w:r w:rsidR="00673621">
          <w:rPr>
            <w:noProof/>
            <w:webHidden/>
          </w:rPr>
          <w:instrText xml:space="preserve"> PAGEREF _Toc195129267 \h </w:instrText>
        </w:r>
        <w:r w:rsidR="00673621">
          <w:rPr>
            <w:noProof/>
            <w:webHidden/>
          </w:rPr>
        </w:r>
        <w:r w:rsidR="00673621">
          <w:rPr>
            <w:noProof/>
            <w:webHidden/>
          </w:rPr>
          <w:fldChar w:fldCharType="separate"/>
        </w:r>
        <w:r w:rsidR="00673621">
          <w:rPr>
            <w:noProof/>
            <w:webHidden/>
          </w:rPr>
          <w:t>8</w:t>
        </w:r>
        <w:r w:rsidR="00673621">
          <w:rPr>
            <w:noProof/>
            <w:webHidden/>
          </w:rPr>
          <w:fldChar w:fldCharType="end"/>
        </w:r>
      </w:hyperlink>
    </w:p>
    <w:p w14:paraId="2D38DC60" w14:textId="4A55EE1B" w:rsidR="00673621" w:rsidRDefault="00761D82">
      <w:pPr>
        <w:pStyle w:val="T2"/>
        <w:tabs>
          <w:tab w:val="right" w:leader="dot" w:pos="9345"/>
        </w:tabs>
        <w:rPr>
          <w:noProof/>
        </w:rPr>
      </w:pPr>
      <w:hyperlink w:anchor="_Toc195129268" w:history="1">
        <w:r w:rsidR="00673621" w:rsidRPr="00B25325">
          <w:rPr>
            <w:rStyle w:val="Kpr"/>
            <w:rFonts w:ascii="Times New Roman" w:hAnsi="Times New Roman" w:cs="Times New Roman"/>
            <w:noProof/>
          </w:rPr>
          <w:t>2.1. İl Müdürlüğü</w:t>
        </w:r>
        <w:r w:rsidR="00673621">
          <w:rPr>
            <w:noProof/>
            <w:webHidden/>
          </w:rPr>
          <w:tab/>
        </w:r>
        <w:r w:rsidR="00673621">
          <w:rPr>
            <w:noProof/>
            <w:webHidden/>
          </w:rPr>
          <w:fldChar w:fldCharType="begin"/>
        </w:r>
        <w:r w:rsidR="00673621">
          <w:rPr>
            <w:noProof/>
            <w:webHidden/>
          </w:rPr>
          <w:instrText xml:space="preserve"> PAGEREF _Toc195129268 \h </w:instrText>
        </w:r>
        <w:r w:rsidR="00673621">
          <w:rPr>
            <w:noProof/>
            <w:webHidden/>
          </w:rPr>
        </w:r>
        <w:r w:rsidR="00673621">
          <w:rPr>
            <w:noProof/>
            <w:webHidden/>
          </w:rPr>
          <w:fldChar w:fldCharType="separate"/>
        </w:r>
        <w:r w:rsidR="00673621">
          <w:rPr>
            <w:noProof/>
            <w:webHidden/>
          </w:rPr>
          <w:t>8</w:t>
        </w:r>
        <w:r w:rsidR="00673621">
          <w:rPr>
            <w:noProof/>
            <w:webHidden/>
          </w:rPr>
          <w:fldChar w:fldCharType="end"/>
        </w:r>
      </w:hyperlink>
    </w:p>
    <w:p w14:paraId="796B07D1" w14:textId="79F0CAD0" w:rsidR="00673621" w:rsidRDefault="00761D82">
      <w:pPr>
        <w:pStyle w:val="T2"/>
        <w:tabs>
          <w:tab w:val="right" w:leader="dot" w:pos="9345"/>
        </w:tabs>
        <w:rPr>
          <w:noProof/>
        </w:rPr>
      </w:pPr>
      <w:hyperlink w:anchor="_Toc195129269" w:history="1">
        <w:r w:rsidR="00673621" w:rsidRPr="00B25325">
          <w:rPr>
            <w:rStyle w:val="Kpr"/>
            <w:rFonts w:ascii="Times New Roman" w:hAnsi="Times New Roman" w:cs="Times New Roman"/>
            <w:noProof/>
          </w:rPr>
          <w:t>2.2. İl Proje Yürütme Birimi</w:t>
        </w:r>
        <w:r w:rsidR="00673621">
          <w:rPr>
            <w:noProof/>
            <w:webHidden/>
          </w:rPr>
          <w:tab/>
        </w:r>
        <w:r w:rsidR="00673621">
          <w:rPr>
            <w:noProof/>
            <w:webHidden/>
          </w:rPr>
          <w:fldChar w:fldCharType="begin"/>
        </w:r>
        <w:r w:rsidR="00673621">
          <w:rPr>
            <w:noProof/>
            <w:webHidden/>
          </w:rPr>
          <w:instrText xml:space="preserve"> PAGEREF _Toc195129269 \h </w:instrText>
        </w:r>
        <w:r w:rsidR="00673621">
          <w:rPr>
            <w:noProof/>
            <w:webHidden/>
          </w:rPr>
        </w:r>
        <w:r w:rsidR="00673621">
          <w:rPr>
            <w:noProof/>
            <w:webHidden/>
          </w:rPr>
          <w:fldChar w:fldCharType="separate"/>
        </w:r>
        <w:r w:rsidR="00673621">
          <w:rPr>
            <w:noProof/>
            <w:webHidden/>
          </w:rPr>
          <w:t>9</w:t>
        </w:r>
        <w:r w:rsidR="00673621">
          <w:rPr>
            <w:noProof/>
            <w:webHidden/>
          </w:rPr>
          <w:fldChar w:fldCharType="end"/>
        </w:r>
      </w:hyperlink>
    </w:p>
    <w:p w14:paraId="1A17DEEE" w14:textId="0AC390AB" w:rsidR="00673621" w:rsidRDefault="00761D82">
      <w:pPr>
        <w:pStyle w:val="T2"/>
        <w:tabs>
          <w:tab w:val="right" w:leader="dot" w:pos="9345"/>
        </w:tabs>
        <w:rPr>
          <w:noProof/>
        </w:rPr>
      </w:pPr>
      <w:hyperlink w:anchor="_Toc195129270" w:history="1">
        <w:r w:rsidR="00673621" w:rsidRPr="00B25325">
          <w:rPr>
            <w:rStyle w:val="Kpr"/>
            <w:rFonts w:ascii="Times New Roman" w:hAnsi="Times New Roman" w:cs="Times New Roman"/>
            <w:noProof/>
          </w:rPr>
          <w:t>2.3. İl Proje Komisyonu</w:t>
        </w:r>
        <w:r w:rsidR="00673621">
          <w:rPr>
            <w:noProof/>
            <w:webHidden/>
          </w:rPr>
          <w:tab/>
        </w:r>
        <w:r w:rsidR="00673621">
          <w:rPr>
            <w:noProof/>
            <w:webHidden/>
          </w:rPr>
          <w:fldChar w:fldCharType="begin"/>
        </w:r>
        <w:r w:rsidR="00673621">
          <w:rPr>
            <w:noProof/>
            <w:webHidden/>
          </w:rPr>
          <w:instrText xml:space="preserve"> PAGEREF _Toc195129270 \h </w:instrText>
        </w:r>
        <w:r w:rsidR="00673621">
          <w:rPr>
            <w:noProof/>
            <w:webHidden/>
          </w:rPr>
        </w:r>
        <w:r w:rsidR="00673621">
          <w:rPr>
            <w:noProof/>
            <w:webHidden/>
          </w:rPr>
          <w:fldChar w:fldCharType="separate"/>
        </w:r>
        <w:r w:rsidR="00673621">
          <w:rPr>
            <w:noProof/>
            <w:webHidden/>
          </w:rPr>
          <w:t>10</w:t>
        </w:r>
        <w:r w:rsidR="00673621">
          <w:rPr>
            <w:noProof/>
            <w:webHidden/>
          </w:rPr>
          <w:fldChar w:fldCharType="end"/>
        </w:r>
      </w:hyperlink>
    </w:p>
    <w:p w14:paraId="20D009A2" w14:textId="60721C21" w:rsidR="00673621" w:rsidRDefault="00761D82">
      <w:pPr>
        <w:pStyle w:val="T2"/>
        <w:tabs>
          <w:tab w:val="right" w:leader="dot" w:pos="9345"/>
        </w:tabs>
        <w:rPr>
          <w:noProof/>
        </w:rPr>
      </w:pPr>
      <w:hyperlink w:anchor="_Toc195129271" w:history="1">
        <w:r w:rsidR="00673621" w:rsidRPr="00B25325">
          <w:rPr>
            <w:rStyle w:val="Kpr"/>
            <w:rFonts w:ascii="Times New Roman" w:hAnsi="Times New Roman" w:cs="Times New Roman"/>
            <w:noProof/>
          </w:rPr>
          <w:t>2.4. Merkez Proje Komisyonu</w:t>
        </w:r>
        <w:r w:rsidR="00673621">
          <w:rPr>
            <w:noProof/>
            <w:webHidden/>
          </w:rPr>
          <w:tab/>
        </w:r>
        <w:r w:rsidR="00673621">
          <w:rPr>
            <w:noProof/>
            <w:webHidden/>
          </w:rPr>
          <w:fldChar w:fldCharType="begin"/>
        </w:r>
        <w:r w:rsidR="00673621">
          <w:rPr>
            <w:noProof/>
            <w:webHidden/>
          </w:rPr>
          <w:instrText xml:space="preserve"> PAGEREF _Toc195129271 \h </w:instrText>
        </w:r>
        <w:r w:rsidR="00673621">
          <w:rPr>
            <w:noProof/>
            <w:webHidden/>
          </w:rPr>
        </w:r>
        <w:r w:rsidR="00673621">
          <w:rPr>
            <w:noProof/>
            <w:webHidden/>
          </w:rPr>
          <w:fldChar w:fldCharType="separate"/>
        </w:r>
        <w:r w:rsidR="00673621">
          <w:rPr>
            <w:noProof/>
            <w:webHidden/>
          </w:rPr>
          <w:t>10</w:t>
        </w:r>
        <w:r w:rsidR="00673621">
          <w:rPr>
            <w:noProof/>
            <w:webHidden/>
          </w:rPr>
          <w:fldChar w:fldCharType="end"/>
        </w:r>
      </w:hyperlink>
    </w:p>
    <w:p w14:paraId="680E5607" w14:textId="1E408DE9" w:rsidR="00673621" w:rsidRDefault="00761D82">
      <w:pPr>
        <w:pStyle w:val="T2"/>
        <w:tabs>
          <w:tab w:val="right" w:leader="dot" w:pos="9345"/>
        </w:tabs>
        <w:rPr>
          <w:noProof/>
        </w:rPr>
      </w:pPr>
      <w:hyperlink w:anchor="_Toc195129272" w:history="1">
        <w:r w:rsidR="00673621" w:rsidRPr="00B25325">
          <w:rPr>
            <w:rStyle w:val="Kpr"/>
            <w:rFonts w:ascii="Times New Roman" w:hAnsi="Times New Roman" w:cs="Times New Roman"/>
            <w:noProof/>
          </w:rPr>
          <w:t>2.5. Genel Müdürlük</w:t>
        </w:r>
        <w:r w:rsidR="00673621">
          <w:rPr>
            <w:noProof/>
            <w:webHidden/>
          </w:rPr>
          <w:tab/>
        </w:r>
        <w:r w:rsidR="00673621">
          <w:rPr>
            <w:noProof/>
            <w:webHidden/>
          </w:rPr>
          <w:fldChar w:fldCharType="begin"/>
        </w:r>
        <w:r w:rsidR="00673621">
          <w:rPr>
            <w:noProof/>
            <w:webHidden/>
          </w:rPr>
          <w:instrText xml:space="preserve"> PAGEREF _Toc195129272 \h </w:instrText>
        </w:r>
        <w:r w:rsidR="00673621">
          <w:rPr>
            <w:noProof/>
            <w:webHidden/>
          </w:rPr>
        </w:r>
        <w:r w:rsidR="00673621">
          <w:rPr>
            <w:noProof/>
            <w:webHidden/>
          </w:rPr>
          <w:fldChar w:fldCharType="separate"/>
        </w:r>
        <w:r w:rsidR="00673621">
          <w:rPr>
            <w:noProof/>
            <w:webHidden/>
          </w:rPr>
          <w:t>10</w:t>
        </w:r>
        <w:r w:rsidR="00673621">
          <w:rPr>
            <w:noProof/>
            <w:webHidden/>
          </w:rPr>
          <w:fldChar w:fldCharType="end"/>
        </w:r>
      </w:hyperlink>
    </w:p>
    <w:p w14:paraId="09074401" w14:textId="5772C2F9" w:rsidR="00673621" w:rsidRDefault="00761D82">
      <w:pPr>
        <w:pStyle w:val="T1"/>
        <w:rPr>
          <w:b w:val="0"/>
          <w:noProof/>
        </w:rPr>
      </w:pPr>
      <w:hyperlink w:anchor="_Toc195129273" w:history="1">
        <w:r w:rsidR="00673621" w:rsidRPr="00B25325">
          <w:rPr>
            <w:rStyle w:val="Kpr"/>
            <w:noProof/>
          </w:rPr>
          <w:t>3. BÖLÜM</w:t>
        </w:r>
        <w:r w:rsidR="00673621">
          <w:rPr>
            <w:noProof/>
            <w:webHidden/>
          </w:rPr>
          <w:tab/>
        </w:r>
        <w:r w:rsidR="00673621">
          <w:rPr>
            <w:noProof/>
            <w:webHidden/>
          </w:rPr>
          <w:fldChar w:fldCharType="begin"/>
        </w:r>
        <w:r w:rsidR="00673621">
          <w:rPr>
            <w:noProof/>
            <w:webHidden/>
          </w:rPr>
          <w:instrText xml:space="preserve"> PAGEREF _Toc195129273 \h </w:instrText>
        </w:r>
        <w:r w:rsidR="00673621">
          <w:rPr>
            <w:noProof/>
            <w:webHidden/>
          </w:rPr>
        </w:r>
        <w:r w:rsidR="00673621">
          <w:rPr>
            <w:noProof/>
            <w:webHidden/>
          </w:rPr>
          <w:fldChar w:fldCharType="separate"/>
        </w:r>
        <w:r w:rsidR="00673621">
          <w:rPr>
            <w:noProof/>
            <w:webHidden/>
          </w:rPr>
          <w:t>12</w:t>
        </w:r>
        <w:r w:rsidR="00673621">
          <w:rPr>
            <w:noProof/>
            <w:webHidden/>
          </w:rPr>
          <w:fldChar w:fldCharType="end"/>
        </w:r>
      </w:hyperlink>
    </w:p>
    <w:p w14:paraId="76C89EB2" w14:textId="15721174" w:rsidR="00673621" w:rsidRDefault="00761D82">
      <w:pPr>
        <w:pStyle w:val="T1"/>
        <w:rPr>
          <w:b w:val="0"/>
          <w:noProof/>
        </w:rPr>
      </w:pPr>
      <w:hyperlink w:anchor="_Toc195129274" w:history="1">
        <w:r w:rsidR="00673621" w:rsidRPr="00B25325">
          <w:rPr>
            <w:rStyle w:val="Kpr"/>
            <w:noProof/>
          </w:rPr>
          <w:t>BAŞVURULARDA ARANACAK KRİTERLER, KOOPERATİFLERİN PROGRAM KAPSAMINDA YÜRÜTECEĞİ ÇALIŞMALAR VE PROJELERİN KODLANMASI</w:t>
        </w:r>
        <w:r w:rsidR="00673621">
          <w:rPr>
            <w:noProof/>
            <w:webHidden/>
          </w:rPr>
          <w:tab/>
        </w:r>
        <w:r w:rsidR="00673621">
          <w:rPr>
            <w:noProof/>
            <w:webHidden/>
          </w:rPr>
          <w:fldChar w:fldCharType="begin"/>
        </w:r>
        <w:r w:rsidR="00673621">
          <w:rPr>
            <w:noProof/>
            <w:webHidden/>
          </w:rPr>
          <w:instrText xml:space="preserve"> PAGEREF _Toc195129274 \h </w:instrText>
        </w:r>
        <w:r w:rsidR="00673621">
          <w:rPr>
            <w:noProof/>
            <w:webHidden/>
          </w:rPr>
        </w:r>
        <w:r w:rsidR="00673621">
          <w:rPr>
            <w:noProof/>
            <w:webHidden/>
          </w:rPr>
          <w:fldChar w:fldCharType="separate"/>
        </w:r>
        <w:r w:rsidR="00673621">
          <w:rPr>
            <w:noProof/>
            <w:webHidden/>
          </w:rPr>
          <w:t>12</w:t>
        </w:r>
        <w:r w:rsidR="00673621">
          <w:rPr>
            <w:noProof/>
            <w:webHidden/>
          </w:rPr>
          <w:fldChar w:fldCharType="end"/>
        </w:r>
      </w:hyperlink>
    </w:p>
    <w:p w14:paraId="097D05AF" w14:textId="352BF3E9" w:rsidR="00673621" w:rsidRDefault="00761D82">
      <w:pPr>
        <w:pStyle w:val="T2"/>
        <w:tabs>
          <w:tab w:val="right" w:leader="dot" w:pos="9345"/>
        </w:tabs>
        <w:rPr>
          <w:noProof/>
        </w:rPr>
      </w:pPr>
      <w:hyperlink w:anchor="_Toc195129275" w:history="1">
        <w:r w:rsidR="00673621" w:rsidRPr="00B25325">
          <w:rPr>
            <w:rStyle w:val="Kpr"/>
            <w:rFonts w:ascii="Times New Roman" w:hAnsi="Times New Roman" w:cs="Times New Roman"/>
            <w:noProof/>
          </w:rPr>
          <w:t>3.1. Başvurularda Aranacak Kriterler ve Kooperatiflerin Program Kapsamında Yürüteceği Çalışmalar</w:t>
        </w:r>
        <w:r w:rsidR="00673621">
          <w:rPr>
            <w:noProof/>
            <w:webHidden/>
          </w:rPr>
          <w:tab/>
        </w:r>
        <w:r w:rsidR="00673621">
          <w:rPr>
            <w:noProof/>
            <w:webHidden/>
          </w:rPr>
          <w:fldChar w:fldCharType="begin"/>
        </w:r>
        <w:r w:rsidR="00673621">
          <w:rPr>
            <w:noProof/>
            <w:webHidden/>
          </w:rPr>
          <w:instrText xml:space="preserve"> PAGEREF _Toc195129275 \h </w:instrText>
        </w:r>
        <w:r w:rsidR="00673621">
          <w:rPr>
            <w:noProof/>
            <w:webHidden/>
          </w:rPr>
        </w:r>
        <w:r w:rsidR="00673621">
          <w:rPr>
            <w:noProof/>
            <w:webHidden/>
          </w:rPr>
          <w:fldChar w:fldCharType="separate"/>
        </w:r>
        <w:r w:rsidR="00673621">
          <w:rPr>
            <w:noProof/>
            <w:webHidden/>
          </w:rPr>
          <w:t>12</w:t>
        </w:r>
        <w:r w:rsidR="00673621">
          <w:rPr>
            <w:noProof/>
            <w:webHidden/>
          </w:rPr>
          <w:fldChar w:fldCharType="end"/>
        </w:r>
      </w:hyperlink>
    </w:p>
    <w:p w14:paraId="1C4FB729" w14:textId="6D649A5E" w:rsidR="00673621" w:rsidRDefault="00761D82">
      <w:pPr>
        <w:pStyle w:val="T2"/>
        <w:tabs>
          <w:tab w:val="right" w:leader="dot" w:pos="9345"/>
        </w:tabs>
        <w:rPr>
          <w:noProof/>
        </w:rPr>
      </w:pPr>
      <w:hyperlink w:anchor="_Toc195129276" w:history="1">
        <w:r w:rsidR="00673621" w:rsidRPr="00B25325">
          <w:rPr>
            <w:rStyle w:val="Kpr"/>
            <w:rFonts w:ascii="Times New Roman" w:hAnsi="Times New Roman" w:cs="Times New Roman"/>
            <w:noProof/>
          </w:rPr>
          <w:t>3.2. Projelerin Kodlanması</w:t>
        </w:r>
        <w:r w:rsidR="00673621">
          <w:rPr>
            <w:noProof/>
            <w:webHidden/>
          </w:rPr>
          <w:tab/>
        </w:r>
        <w:r w:rsidR="00673621">
          <w:rPr>
            <w:noProof/>
            <w:webHidden/>
          </w:rPr>
          <w:fldChar w:fldCharType="begin"/>
        </w:r>
        <w:r w:rsidR="00673621">
          <w:rPr>
            <w:noProof/>
            <w:webHidden/>
          </w:rPr>
          <w:instrText xml:space="preserve"> PAGEREF _Toc195129276 \h </w:instrText>
        </w:r>
        <w:r w:rsidR="00673621">
          <w:rPr>
            <w:noProof/>
            <w:webHidden/>
          </w:rPr>
        </w:r>
        <w:r w:rsidR="00673621">
          <w:rPr>
            <w:noProof/>
            <w:webHidden/>
          </w:rPr>
          <w:fldChar w:fldCharType="separate"/>
        </w:r>
        <w:r w:rsidR="00673621">
          <w:rPr>
            <w:noProof/>
            <w:webHidden/>
          </w:rPr>
          <w:t>13</w:t>
        </w:r>
        <w:r w:rsidR="00673621">
          <w:rPr>
            <w:noProof/>
            <w:webHidden/>
          </w:rPr>
          <w:fldChar w:fldCharType="end"/>
        </w:r>
      </w:hyperlink>
    </w:p>
    <w:p w14:paraId="3932564B" w14:textId="294A90E1" w:rsidR="00673621" w:rsidRDefault="00761D82">
      <w:pPr>
        <w:pStyle w:val="T1"/>
        <w:rPr>
          <w:b w:val="0"/>
          <w:noProof/>
        </w:rPr>
      </w:pPr>
      <w:hyperlink w:anchor="_Toc195129277" w:history="1">
        <w:r w:rsidR="00673621" w:rsidRPr="00B25325">
          <w:rPr>
            <w:rStyle w:val="Kpr"/>
            <w:noProof/>
          </w:rPr>
          <w:t>4. BÖLÜM</w:t>
        </w:r>
        <w:r w:rsidR="00673621">
          <w:rPr>
            <w:noProof/>
            <w:webHidden/>
          </w:rPr>
          <w:tab/>
        </w:r>
        <w:r w:rsidR="00673621">
          <w:rPr>
            <w:noProof/>
            <w:webHidden/>
          </w:rPr>
          <w:fldChar w:fldCharType="begin"/>
        </w:r>
        <w:r w:rsidR="00673621">
          <w:rPr>
            <w:noProof/>
            <w:webHidden/>
          </w:rPr>
          <w:instrText xml:space="preserve"> PAGEREF _Toc195129277 \h </w:instrText>
        </w:r>
        <w:r w:rsidR="00673621">
          <w:rPr>
            <w:noProof/>
            <w:webHidden/>
          </w:rPr>
        </w:r>
        <w:r w:rsidR="00673621">
          <w:rPr>
            <w:noProof/>
            <w:webHidden/>
          </w:rPr>
          <w:fldChar w:fldCharType="separate"/>
        </w:r>
        <w:r w:rsidR="00673621">
          <w:rPr>
            <w:noProof/>
            <w:webHidden/>
          </w:rPr>
          <w:t>14</w:t>
        </w:r>
        <w:r w:rsidR="00673621">
          <w:rPr>
            <w:noProof/>
            <w:webHidden/>
          </w:rPr>
          <w:fldChar w:fldCharType="end"/>
        </w:r>
      </w:hyperlink>
    </w:p>
    <w:p w14:paraId="5B255023" w14:textId="30407A6E" w:rsidR="00673621" w:rsidRDefault="00761D82">
      <w:pPr>
        <w:pStyle w:val="T1"/>
        <w:rPr>
          <w:b w:val="0"/>
          <w:noProof/>
        </w:rPr>
      </w:pPr>
      <w:hyperlink w:anchor="_Toc195129278" w:history="1">
        <w:r w:rsidR="00673621" w:rsidRPr="00B25325">
          <w:rPr>
            <w:rStyle w:val="Kpr"/>
            <w:noProof/>
          </w:rPr>
          <w:t>MAL ALIM DESTEĞİNİN KOŞULLARI</w:t>
        </w:r>
        <w:r w:rsidR="00673621">
          <w:rPr>
            <w:noProof/>
            <w:webHidden/>
          </w:rPr>
          <w:tab/>
        </w:r>
        <w:r w:rsidR="00673621">
          <w:rPr>
            <w:noProof/>
            <w:webHidden/>
          </w:rPr>
          <w:fldChar w:fldCharType="begin"/>
        </w:r>
        <w:r w:rsidR="00673621">
          <w:rPr>
            <w:noProof/>
            <w:webHidden/>
          </w:rPr>
          <w:instrText xml:space="preserve"> PAGEREF _Toc195129278 \h </w:instrText>
        </w:r>
        <w:r w:rsidR="00673621">
          <w:rPr>
            <w:noProof/>
            <w:webHidden/>
          </w:rPr>
        </w:r>
        <w:r w:rsidR="00673621">
          <w:rPr>
            <w:noProof/>
            <w:webHidden/>
          </w:rPr>
          <w:fldChar w:fldCharType="separate"/>
        </w:r>
        <w:r w:rsidR="00673621">
          <w:rPr>
            <w:noProof/>
            <w:webHidden/>
          </w:rPr>
          <w:t>14</w:t>
        </w:r>
        <w:r w:rsidR="00673621">
          <w:rPr>
            <w:noProof/>
            <w:webHidden/>
          </w:rPr>
          <w:fldChar w:fldCharType="end"/>
        </w:r>
      </w:hyperlink>
    </w:p>
    <w:p w14:paraId="41804733" w14:textId="72A9218C" w:rsidR="00673621" w:rsidRDefault="00761D82">
      <w:pPr>
        <w:pStyle w:val="T2"/>
        <w:tabs>
          <w:tab w:val="right" w:leader="dot" w:pos="9345"/>
        </w:tabs>
        <w:rPr>
          <w:noProof/>
        </w:rPr>
      </w:pPr>
      <w:hyperlink w:anchor="_Toc195129279" w:history="1">
        <w:r w:rsidR="00673621" w:rsidRPr="00B25325">
          <w:rPr>
            <w:rStyle w:val="Kpr"/>
            <w:rFonts w:ascii="Times New Roman" w:hAnsi="Times New Roman" w:cs="Times New Roman"/>
            <w:noProof/>
          </w:rPr>
          <w:t>4.1. Mal Alımı</w:t>
        </w:r>
        <w:r w:rsidR="00673621">
          <w:rPr>
            <w:noProof/>
            <w:webHidden/>
          </w:rPr>
          <w:tab/>
        </w:r>
        <w:r w:rsidR="00673621">
          <w:rPr>
            <w:noProof/>
            <w:webHidden/>
          </w:rPr>
          <w:fldChar w:fldCharType="begin"/>
        </w:r>
        <w:r w:rsidR="00673621">
          <w:rPr>
            <w:noProof/>
            <w:webHidden/>
          </w:rPr>
          <w:instrText xml:space="preserve"> PAGEREF _Toc195129279 \h </w:instrText>
        </w:r>
        <w:r w:rsidR="00673621">
          <w:rPr>
            <w:noProof/>
            <w:webHidden/>
          </w:rPr>
        </w:r>
        <w:r w:rsidR="00673621">
          <w:rPr>
            <w:noProof/>
            <w:webHidden/>
          </w:rPr>
          <w:fldChar w:fldCharType="separate"/>
        </w:r>
        <w:r w:rsidR="00673621">
          <w:rPr>
            <w:noProof/>
            <w:webHidden/>
          </w:rPr>
          <w:t>14</w:t>
        </w:r>
        <w:r w:rsidR="00673621">
          <w:rPr>
            <w:noProof/>
            <w:webHidden/>
          </w:rPr>
          <w:fldChar w:fldCharType="end"/>
        </w:r>
      </w:hyperlink>
    </w:p>
    <w:p w14:paraId="71384C5C" w14:textId="3C7F6527" w:rsidR="00673621" w:rsidRDefault="00761D82">
      <w:pPr>
        <w:pStyle w:val="T2"/>
        <w:tabs>
          <w:tab w:val="right" w:leader="dot" w:pos="9345"/>
        </w:tabs>
        <w:rPr>
          <w:noProof/>
        </w:rPr>
      </w:pPr>
      <w:hyperlink w:anchor="_Toc195129280" w:history="1">
        <w:r w:rsidR="00673621" w:rsidRPr="00B25325">
          <w:rPr>
            <w:rStyle w:val="Kpr"/>
            <w:rFonts w:ascii="Times New Roman" w:hAnsi="Times New Roman" w:cs="Times New Roman"/>
            <w:noProof/>
          </w:rPr>
          <w:t>4.2. Hibe Destek Oranları ve Üst Limitleri</w:t>
        </w:r>
        <w:r w:rsidR="00673621">
          <w:rPr>
            <w:noProof/>
            <w:webHidden/>
          </w:rPr>
          <w:tab/>
        </w:r>
        <w:r w:rsidR="00673621">
          <w:rPr>
            <w:noProof/>
            <w:webHidden/>
          </w:rPr>
          <w:fldChar w:fldCharType="begin"/>
        </w:r>
        <w:r w:rsidR="00673621">
          <w:rPr>
            <w:noProof/>
            <w:webHidden/>
          </w:rPr>
          <w:instrText xml:space="preserve"> PAGEREF _Toc195129280 \h </w:instrText>
        </w:r>
        <w:r w:rsidR="00673621">
          <w:rPr>
            <w:noProof/>
            <w:webHidden/>
          </w:rPr>
        </w:r>
        <w:r w:rsidR="00673621">
          <w:rPr>
            <w:noProof/>
            <w:webHidden/>
          </w:rPr>
          <w:fldChar w:fldCharType="separate"/>
        </w:r>
        <w:r w:rsidR="00673621">
          <w:rPr>
            <w:noProof/>
            <w:webHidden/>
          </w:rPr>
          <w:t>14</w:t>
        </w:r>
        <w:r w:rsidR="00673621">
          <w:rPr>
            <w:noProof/>
            <w:webHidden/>
          </w:rPr>
          <w:fldChar w:fldCharType="end"/>
        </w:r>
      </w:hyperlink>
    </w:p>
    <w:p w14:paraId="17D667A6" w14:textId="30F663A1" w:rsidR="00673621" w:rsidRDefault="00761D82">
      <w:pPr>
        <w:pStyle w:val="T2"/>
        <w:tabs>
          <w:tab w:val="right" w:leader="dot" w:pos="9345"/>
        </w:tabs>
        <w:rPr>
          <w:noProof/>
        </w:rPr>
      </w:pPr>
      <w:hyperlink w:anchor="_Toc195129281" w:history="1">
        <w:r w:rsidR="00673621" w:rsidRPr="00B25325">
          <w:rPr>
            <w:rStyle w:val="Kpr"/>
            <w:rFonts w:ascii="Times New Roman" w:eastAsiaTheme="minorHAnsi" w:hAnsi="Times New Roman" w:cs="Times New Roman"/>
            <w:noProof/>
            <w:lang w:eastAsia="en-US"/>
          </w:rPr>
          <w:t xml:space="preserve">4.3. </w:t>
        </w:r>
        <w:r w:rsidR="00673621" w:rsidRPr="00B25325">
          <w:rPr>
            <w:rStyle w:val="Kpr"/>
            <w:rFonts w:ascii="Times New Roman" w:hAnsi="Times New Roman" w:cs="Times New Roman"/>
            <w:noProof/>
          </w:rPr>
          <w:t>Hibe Desteği Kapsamındaki Giderler ve Esasları</w:t>
        </w:r>
        <w:r w:rsidR="00673621">
          <w:rPr>
            <w:noProof/>
            <w:webHidden/>
          </w:rPr>
          <w:tab/>
        </w:r>
        <w:r w:rsidR="00673621">
          <w:rPr>
            <w:noProof/>
            <w:webHidden/>
          </w:rPr>
          <w:fldChar w:fldCharType="begin"/>
        </w:r>
        <w:r w:rsidR="00673621">
          <w:rPr>
            <w:noProof/>
            <w:webHidden/>
          </w:rPr>
          <w:instrText xml:space="preserve"> PAGEREF _Toc195129281 \h </w:instrText>
        </w:r>
        <w:r w:rsidR="00673621">
          <w:rPr>
            <w:noProof/>
            <w:webHidden/>
          </w:rPr>
        </w:r>
        <w:r w:rsidR="00673621">
          <w:rPr>
            <w:noProof/>
            <w:webHidden/>
          </w:rPr>
          <w:fldChar w:fldCharType="separate"/>
        </w:r>
        <w:r w:rsidR="00673621">
          <w:rPr>
            <w:noProof/>
            <w:webHidden/>
          </w:rPr>
          <w:t>15</w:t>
        </w:r>
        <w:r w:rsidR="00673621">
          <w:rPr>
            <w:noProof/>
            <w:webHidden/>
          </w:rPr>
          <w:fldChar w:fldCharType="end"/>
        </w:r>
      </w:hyperlink>
    </w:p>
    <w:p w14:paraId="17531975" w14:textId="30B3501A" w:rsidR="00673621" w:rsidRDefault="00761D82">
      <w:pPr>
        <w:pStyle w:val="T3"/>
        <w:tabs>
          <w:tab w:val="right" w:leader="dot" w:pos="9345"/>
        </w:tabs>
        <w:rPr>
          <w:noProof/>
        </w:rPr>
      </w:pPr>
      <w:hyperlink w:anchor="_Toc195129282" w:history="1">
        <w:r w:rsidR="00673621" w:rsidRPr="00B25325">
          <w:rPr>
            <w:rStyle w:val="Kpr"/>
            <w:rFonts w:ascii="Times New Roman" w:hAnsi="Times New Roman" w:cs="Times New Roman"/>
            <w:noProof/>
          </w:rPr>
          <w:t>4.3.1.Hibe Desteği Kapsamında Karşılanacak Giderler</w:t>
        </w:r>
        <w:r w:rsidR="00673621">
          <w:rPr>
            <w:noProof/>
            <w:webHidden/>
          </w:rPr>
          <w:tab/>
        </w:r>
        <w:r w:rsidR="00673621">
          <w:rPr>
            <w:noProof/>
            <w:webHidden/>
          </w:rPr>
          <w:fldChar w:fldCharType="begin"/>
        </w:r>
        <w:r w:rsidR="00673621">
          <w:rPr>
            <w:noProof/>
            <w:webHidden/>
          </w:rPr>
          <w:instrText xml:space="preserve"> PAGEREF _Toc195129282 \h </w:instrText>
        </w:r>
        <w:r w:rsidR="00673621">
          <w:rPr>
            <w:noProof/>
            <w:webHidden/>
          </w:rPr>
        </w:r>
        <w:r w:rsidR="00673621">
          <w:rPr>
            <w:noProof/>
            <w:webHidden/>
          </w:rPr>
          <w:fldChar w:fldCharType="separate"/>
        </w:r>
        <w:r w:rsidR="00673621">
          <w:rPr>
            <w:noProof/>
            <w:webHidden/>
          </w:rPr>
          <w:t>15</w:t>
        </w:r>
        <w:r w:rsidR="00673621">
          <w:rPr>
            <w:noProof/>
            <w:webHidden/>
          </w:rPr>
          <w:fldChar w:fldCharType="end"/>
        </w:r>
      </w:hyperlink>
    </w:p>
    <w:p w14:paraId="6A046249" w14:textId="77124C83" w:rsidR="00673621" w:rsidRDefault="00761D82">
      <w:pPr>
        <w:pStyle w:val="T3"/>
        <w:tabs>
          <w:tab w:val="right" w:leader="dot" w:pos="9345"/>
        </w:tabs>
        <w:rPr>
          <w:noProof/>
        </w:rPr>
      </w:pPr>
      <w:hyperlink w:anchor="_Toc195129283" w:history="1">
        <w:r w:rsidR="00673621" w:rsidRPr="00B25325">
          <w:rPr>
            <w:rStyle w:val="Kpr"/>
            <w:rFonts w:ascii="Times New Roman" w:hAnsi="Times New Roman" w:cs="Times New Roman"/>
            <w:noProof/>
          </w:rPr>
          <w:t>4.3.2.Hibe Desteği Kapsamında Karşılanmayacak Giderler</w:t>
        </w:r>
        <w:r w:rsidR="00673621">
          <w:rPr>
            <w:noProof/>
            <w:webHidden/>
          </w:rPr>
          <w:tab/>
        </w:r>
        <w:r w:rsidR="00673621">
          <w:rPr>
            <w:noProof/>
            <w:webHidden/>
          </w:rPr>
          <w:fldChar w:fldCharType="begin"/>
        </w:r>
        <w:r w:rsidR="00673621">
          <w:rPr>
            <w:noProof/>
            <w:webHidden/>
          </w:rPr>
          <w:instrText xml:space="preserve"> PAGEREF _Toc195129283 \h </w:instrText>
        </w:r>
        <w:r w:rsidR="00673621">
          <w:rPr>
            <w:noProof/>
            <w:webHidden/>
          </w:rPr>
        </w:r>
        <w:r w:rsidR="00673621">
          <w:rPr>
            <w:noProof/>
            <w:webHidden/>
          </w:rPr>
          <w:fldChar w:fldCharType="separate"/>
        </w:r>
        <w:r w:rsidR="00673621">
          <w:rPr>
            <w:noProof/>
            <w:webHidden/>
          </w:rPr>
          <w:t>16</w:t>
        </w:r>
        <w:r w:rsidR="00673621">
          <w:rPr>
            <w:noProof/>
            <w:webHidden/>
          </w:rPr>
          <w:fldChar w:fldCharType="end"/>
        </w:r>
      </w:hyperlink>
    </w:p>
    <w:p w14:paraId="453B80FB" w14:textId="23263759" w:rsidR="00673621" w:rsidRDefault="00761D82">
      <w:pPr>
        <w:pStyle w:val="T2"/>
        <w:tabs>
          <w:tab w:val="right" w:leader="dot" w:pos="9345"/>
        </w:tabs>
        <w:rPr>
          <w:noProof/>
        </w:rPr>
      </w:pPr>
      <w:hyperlink w:anchor="_Toc195129284" w:history="1">
        <w:r w:rsidR="00673621" w:rsidRPr="00B25325">
          <w:rPr>
            <w:rStyle w:val="Kpr"/>
            <w:rFonts w:ascii="Times New Roman" w:hAnsi="Times New Roman" w:cs="Times New Roman"/>
            <w:noProof/>
          </w:rPr>
          <w:t>4.4. Mal Alım Projesine Başvuru</w:t>
        </w:r>
        <w:r w:rsidR="00673621">
          <w:rPr>
            <w:noProof/>
            <w:webHidden/>
          </w:rPr>
          <w:tab/>
        </w:r>
        <w:r w:rsidR="00673621">
          <w:rPr>
            <w:noProof/>
            <w:webHidden/>
          </w:rPr>
          <w:fldChar w:fldCharType="begin"/>
        </w:r>
        <w:r w:rsidR="00673621">
          <w:rPr>
            <w:noProof/>
            <w:webHidden/>
          </w:rPr>
          <w:instrText xml:space="preserve"> PAGEREF _Toc195129284 \h </w:instrText>
        </w:r>
        <w:r w:rsidR="00673621">
          <w:rPr>
            <w:noProof/>
            <w:webHidden/>
          </w:rPr>
        </w:r>
        <w:r w:rsidR="00673621">
          <w:rPr>
            <w:noProof/>
            <w:webHidden/>
          </w:rPr>
          <w:fldChar w:fldCharType="separate"/>
        </w:r>
        <w:r w:rsidR="00673621">
          <w:rPr>
            <w:noProof/>
            <w:webHidden/>
          </w:rPr>
          <w:t>16</w:t>
        </w:r>
        <w:r w:rsidR="00673621">
          <w:rPr>
            <w:noProof/>
            <w:webHidden/>
          </w:rPr>
          <w:fldChar w:fldCharType="end"/>
        </w:r>
      </w:hyperlink>
    </w:p>
    <w:p w14:paraId="16CFFDB2" w14:textId="44F181B1" w:rsidR="00673621" w:rsidRDefault="00761D82">
      <w:pPr>
        <w:pStyle w:val="T3"/>
        <w:tabs>
          <w:tab w:val="right" w:leader="dot" w:pos="9345"/>
        </w:tabs>
        <w:rPr>
          <w:noProof/>
        </w:rPr>
      </w:pPr>
      <w:hyperlink w:anchor="_Toc195129285" w:history="1">
        <w:r w:rsidR="00673621" w:rsidRPr="00B25325">
          <w:rPr>
            <w:rStyle w:val="Kpr"/>
            <w:rFonts w:ascii="Times New Roman" w:hAnsi="Times New Roman" w:cs="Times New Roman"/>
            <w:noProof/>
          </w:rPr>
          <w:t>4.4.1. Başvuru Süreci</w:t>
        </w:r>
        <w:r w:rsidR="00673621">
          <w:rPr>
            <w:noProof/>
            <w:webHidden/>
          </w:rPr>
          <w:tab/>
        </w:r>
        <w:r w:rsidR="00673621">
          <w:rPr>
            <w:noProof/>
            <w:webHidden/>
          </w:rPr>
          <w:fldChar w:fldCharType="begin"/>
        </w:r>
        <w:r w:rsidR="00673621">
          <w:rPr>
            <w:noProof/>
            <w:webHidden/>
          </w:rPr>
          <w:instrText xml:space="preserve"> PAGEREF _Toc195129285 \h </w:instrText>
        </w:r>
        <w:r w:rsidR="00673621">
          <w:rPr>
            <w:noProof/>
            <w:webHidden/>
          </w:rPr>
        </w:r>
        <w:r w:rsidR="00673621">
          <w:rPr>
            <w:noProof/>
            <w:webHidden/>
          </w:rPr>
          <w:fldChar w:fldCharType="separate"/>
        </w:r>
        <w:r w:rsidR="00673621">
          <w:rPr>
            <w:noProof/>
            <w:webHidden/>
          </w:rPr>
          <w:t>16</w:t>
        </w:r>
        <w:r w:rsidR="00673621">
          <w:rPr>
            <w:noProof/>
            <w:webHidden/>
          </w:rPr>
          <w:fldChar w:fldCharType="end"/>
        </w:r>
      </w:hyperlink>
    </w:p>
    <w:p w14:paraId="44444757" w14:textId="1BABC1BC" w:rsidR="00673621" w:rsidRDefault="00761D82">
      <w:pPr>
        <w:pStyle w:val="T3"/>
        <w:tabs>
          <w:tab w:val="right" w:leader="dot" w:pos="9345"/>
        </w:tabs>
        <w:rPr>
          <w:noProof/>
        </w:rPr>
      </w:pPr>
      <w:hyperlink w:anchor="_Toc195129286" w:history="1">
        <w:r w:rsidR="00673621" w:rsidRPr="00B25325">
          <w:rPr>
            <w:rStyle w:val="Kpr"/>
            <w:rFonts w:ascii="Times New Roman" w:hAnsi="Times New Roman" w:cs="Times New Roman"/>
            <w:noProof/>
          </w:rPr>
          <w:t>4.4.2. Proje Başvurusunda Bulunacak Kooperatiflere Sağlanacak Bilgi</w:t>
        </w:r>
        <w:r w:rsidR="00673621">
          <w:rPr>
            <w:noProof/>
            <w:webHidden/>
          </w:rPr>
          <w:tab/>
        </w:r>
        <w:r w:rsidR="00673621">
          <w:rPr>
            <w:noProof/>
            <w:webHidden/>
          </w:rPr>
          <w:fldChar w:fldCharType="begin"/>
        </w:r>
        <w:r w:rsidR="00673621">
          <w:rPr>
            <w:noProof/>
            <w:webHidden/>
          </w:rPr>
          <w:instrText xml:space="preserve"> PAGEREF _Toc195129286 \h </w:instrText>
        </w:r>
        <w:r w:rsidR="00673621">
          <w:rPr>
            <w:noProof/>
            <w:webHidden/>
          </w:rPr>
        </w:r>
        <w:r w:rsidR="00673621">
          <w:rPr>
            <w:noProof/>
            <w:webHidden/>
          </w:rPr>
          <w:fldChar w:fldCharType="separate"/>
        </w:r>
        <w:r w:rsidR="00673621">
          <w:rPr>
            <w:noProof/>
            <w:webHidden/>
          </w:rPr>
          <w:t>17</w:t>
        </w:r>
        <w:r w:rsidR="00673621">
          <w:rPr>
            <w:noProof/>
            <w:webHidden/>
          </w:rPr>
          <w:fldChar w:fldCharType="end"/>
        </w:r>
      </w:hyperlink>
    </w:p>
    <w:p w14:paraId="0A71BEDB" w14:textId="1C7D5359" w:rsidR="00673621" w:rsidRDefault="00761D82">
      <w:pPr>
        <w:pStyle w:val="T3"/>
        <w:tabs>
          <w:tab w:val="right" w:leader="dot" w:pos="9345"/>
        </w:tabs>
        <w:rPr>
          <w:noProof/>
        </w:rPr>
      </w:pPr>
      <w:hyperlink w:anchor="_Toc195129287" w:history="1">
        <w:r w:rsidR="00673621" w:rsidRPr="00B25325">
          <w:rPr>
            <w:rStyle w:val="Kpr"/>
            <w:rFonts w:ascii="Times New Roman" w:hAnsi="Times New Roman" w:cs="Times New Roman"/>
            <w:noProof/>
          </w:rPr>
          <w:t>4.4.3. Başvuru Şekli</w:t>
        </w:r>
        <w:r w:rsidR="00673621">
          <w:rPr>
            <w:noProof/>
            <w:webHidden/>
          </w:rPr>
          <w:tab/>
        </w:r>
        <w:r w:rsidR="00673621">
          <w:rPr>
            <w:noProof/>
            <w:webHidden/>
          </w:rPr>
          <w:fldChar w:fldCharType="begin"/>
        </w:r>
        <w:r w:rsidR="00673621">
          <w:rPr>
            <w:noProof/>
            <w:webHidden/>
          </w:rPr>
          <w:instrText xml:space="preserve"> PAGEREF _Toc195129287 \h </w:instrText>
        </w:r>
        <w:r w:rsidR="00673621">
          <w:rPr>
            <w:noProof/>
            <w:webHidden/>
          </w:rPr>
        </w:r>
        <w:r w:rsidR="00673621">
          <w:rPr>
            <w:noProof/>
            <w:webHidden/>
          </w:rPr>
          <w:fldChar w:fldCharType="separate"/>
        </w:r>
        <w:r w:rsidR="00673621">
          <w:rPr>
            <w:noProof/>
            <w:webHidden/>
          </w:rPr>
          <w:t>17</w:t>
        </w:r>
        <w:r w:rsidR="00673621">
          <w:rPr>
            <w:noProof/>
            <w:webHidden/>
          </w:rPr>
          <w:fldChar w:fldCharType="end"/>
        </w:r>
      </w:hyperlink>
    </w:p>
    <w:p w14:paraId="48B3A0C3" w14:textId="2D45C631" w:rsidR="00673621" w:rsidRDefault="00761D82">
      <w:pPr>
        <w:pStyle w:val="T2"/>
        <w:tabs>
          <w:tab w:val="right" w:leader="dot" w:pos="9345"/>
        </w:tabs>
        <w:rPr>
          <w:noProof/>
        </w:rPr>
      </w:pPr>
      <w:hyperlink w:anchor="_Toc195129288" w:history="1">
        <w:r w:rsidR="00673621" w:rsidRPr="00B25325">
          <w:rPr>
            <w:rStyle w:val="Kpr"/>
            <w:rFonts w:ascii="Times New Roman" w:hAnsi="Times New Roman" w:cs="Times New Roman"/>
            <w:noProof/>
          </w:rPr>
          <w:t>4.4.4.  Başvuruların Uygunluk Açısından İncelenmesi</w:t>
        </w:r>
        <w:r w:rsidR="00673621">
          <w:rPr>
            <w:noProof/>
            <w:webHidden/>
          </w:rPr>
          <w:tab/>
        </w:r>
        <w:r w:rsidR="00673621">
          <w:rPr>
            <w:noProof/>
            <w:webHidden/>
          </w:rPr>
          <w:fldChar w:fldCharType="begin"/>
        </w:r>
        <w:r w:rsidR="00673621">
          <w:rPr>
            <w:noProof/>
            <w:webHidden/>
          </w:rPr>
          <w:instrText xml:space="preserve"> PAGEREF _Toc195129288 \h </w:instrText>
        </w:r>
        <w:r w:rsidR="00673621">
          <w:rPr>
            <w:noProof/>
            <w:webHidden/>
          </w:rPr>
        </w:r>
        <w:r w:rsidR="00673621">
          <w:rPr>
            <w:noProof/>
            <w:webHidden/>
          </w:rPr>
          <w:fldChar w:fldCharType="separate"/>
        </w:r>
        <w:r w:rsidR="00673621">
          <w:rPr>
            <w:noProof/>
            <w:webHidden/>
          </w:rPr>
          <w:t>17</w:t>
        </w:r>
        <w:r w:rsidR="00673621">
          <w:rPr>
            <w:noProof/>
            <w:webHidden/>
          </w:rPr>
          <w:fldChar w:fldCharType="end"/>
        </w:r>
      </w:hyperlink>
    </w:p>
    <w:p w14:paraId="2E2B4470" w14:textId="0D0C9DCC" w:rsidR="00673621" w:rsidRDefault="00761D82">
      <w:pPr>
        <w:pStyle w:val="T3"/>
        <w:tabs>
          <w:tab w:val="right" w:leader="dot" w:pos="9345"/>
        </w:tabs>
        <w:rPr>
          <w:noProof/>
        </w:rPr>
      </w:pPr>
      <w:hyperlink w:anchor="_Toc195129289" w:history="1">
        <w:r w:rsidR="00673621" w:rsidRPr="00B25325">
          <w:rPr>
            <w:rStyle w:val="Kpr"/>
            <w:rFonts w:ascii="Times New Roman" w:hAnsi="Times New Roman" w:cs="Times New Roman"/>
            <w:noProof/>
          </w:rPr>
          <w:t>4.4.5. Projelerin Değerlendirilmesi</w:t>
        </w:r>
        <w:r w:rsidR="00673621">
          <w:rPr>
            <w:noProof/>
            <w:webHidden/>
          </w:rPr>
          <w:tab/>
        </w:r>
        <w:r w:rsidR="00673621">
          <w:rPr>
            <w:noProof/>
            <w:webHidden/>
          </w:rPr>
          <w:fldChar w:fldCharType="begin"/>
        </w:r>
        <w:r w:rsidR="00673621">
          <w:rPr>
            <w:noProof/>
            <w:webHidden/>
          </w:rPr>
          <w:instrText xml:space="preserve"> PAGEREF _Toc195129289 \h </w:instrText>
        </w:r>
        <w:r w:rsidR="00673621">
          <w:rPr>
            <w:noProof/>
            <w:webHidden/>
          </w:rPr>
        </w:r>
        <w:r w:rsidR="00673621">
          <w:rPr>
            <w:noProof/>
            <w:webHidden/>
          </w:rPr>
          <w:fldChar w:fldCharType="separate"/>
        </w:r>
        <w:r w:rsidR="00673621">
          <w:rPr>
            <w:noProof/>
            <w:webHidden/>
          </w:rPr>
          <w:t>17</w:t>
        </w:r>
        <w:r w:rsidR="00673621">
          <w:rPr>
            <w:noProof/>
            <w:webHidden/>
          </w:rPr>
          <w:fldChar w:fldCharType="end"/>
        </w:r>
      </w:hyperlink>
    </w:p>
    <w:p w14:paraId="4CED503B" w14:textId="28AA2A27" w:rsidR="00673621" w:rsidRDefault="00761D82">
      <w:pPr>
        <w:pStyle w:val="T3"/>
        <w:tabs>
          <w:tab w:val="right" w:leader="dot" w:pos="9345"/>
        </w:tabs>
        <w:rPr>
          <w:noProof/>
        </w:rPr>
      </w:pPr>
      <w:hyperlink w:anchor="_Toc195129290" w:history="1">
        <w:r w:rsidR="00673621" w:rsidRPr="00B25325">
          <w:rPr>
            <w:rStyle w:val="Kpr"/>
            <w:rFonts w:ascii="Times New Roman" w:hAnsi="Times New Roman" w:cs="Times New Roman"/>
            <w:noProof/>
          </w:rPr>
          <w:t>4.4.6. Değerlendirme Sonuçlarının Açıklanması</w:t>
        </w:r>
        <w:r w:rsidR="00673621">
          <w:rPr>
            <w:noProof/>
            <w:webHidden/>
          </w:rPr>
          <w:tab/>
        </w:r>
        <w:r w:rsidR="00673621">
          <w:rPr>
            <w:noProof/>
            <w:webHidden/>
          </w:rPr>
          <w:fldChar w:fldCharType="begin"/>
        </w:r>
        <w:r w:rsidR="00673621">
          <w:rPr>
            <w:noProof/>
            <w:webHidden/>
          </w:rPr>
          <w:instrText xml:space="preserve"> PAGEREF _Toc195129290 \h </w:instrText>
        </w:r>
        <w:r w:rsidR="00673621">
          <w:rPr>
            <w:noProof/>
            <w:webHidden/>
          </w:rPr>
        </w:r>
        <w:r w:rsidR="00673621">
          <w:rPr>
            <w:noProof/>
            <w:webHidden/>
          </w:rPr>
          <w:fldChar w:fldCharType="separate"/>
        </w:r>
        <w:r w:rsidR="00673621">
          <w:rPr>
            <w:noProof/>
            <w:webHidden/>
          </w:rPr>
          <w:t>18</w:t>
        </w:r>
        <w:r w:rsidR="00673621">
          <w:rPr>
            <w:noProof/>
            <w:webHidden/>
          </w:rPr>
          <w:fldChar w:fldCharType="end"/>
        </w:r>
      </w:hyperlink>
    </w:p>
    <w:p w14:paraId="472BD594" w14:textId="55467EF3" w:rsidR="00673621" w:rsidRDefault="00761D82">
      <w:pPr>
        <w:pStyle w:val="T2"/>
        <w:tabs>
          <w:tab w:val="right" w:leader="dot" w:pos="9345"/>
        </w:tabs>
        <w:rPr>
          <w:noProof/>
        </w:rPr>
      </w:pPr>
      <w:hyperlink w:anchor="_Toc195129291" w:history="1">
        <w:r w:rsidR="00673621" w:rsidRPr="00B25325">
          <w:rPr>
            <w:rStyle w:val="Kpr"/>
            <w:rFonts w:ascii="Times New Roman" w:hAnsi="Times New Roman" w:cs="Times New Roman"/>
            <w:noProof/>
          </w:rPr>
          <w:t>4.5. Hibe Sözleşmesinin Akdedilmesi</w:t>
        </w:r>
        <w:r w:rsidR="00673621">
          <w:rPr>
            <w:noProof/>
            <w:webHidden/>
          </w:rPr>
          <w:tab/>
        </w:r>
        <w:r w:rsidR="00673621">
          <w:rPr>
            <w:noProof/>
            <w:webHidden/>
          </w:rPr>
          <w:fldChar w:fldCharType="begin"/>
        </w:r>
        <w:r w:rsidR="00673621">
          <w:rPr>
            <w:noProof/>
            <w:webHidden/>
          </w:rPr>
          <w:instrText xml:space="preserve"> PAGEREF _Toc195129291 \h </w:instrText>
        </w:r>
        <w:r w:rsidR="00673621">
          <w:rPr>
            <w:noProof/>
            <w:webHidden/>
          </w:rPr>
        </w:r>
        <w:r w:rsidR="00673621">
          <w:rPr>
            <w:noProof/>
            <w:webHidden/>
          </w:rPr>
          <w:fldChar w:fldCharType="separate"/>
        </w:r>
        <w:r w:rsidR="00673621">
          <w:rPr>
            <w:noProof/>
            <w:webHidden/>
          </w:rPr>
          <w:t>18</w:t>
        </w:r>
        <w:r w:rsidR="00673621">
          <w:rPr>
            <w:noProof/>
            <w:webHidden/>
          </w:rPr>
          <w:fldChar w:fldCharType="end"/>
        </w:r>
      </w:hyperlink>
    </w:p>
    <w:p w14:paraId="77AD690D" w14:textId="76A48783" w:rsidR="00673621" w:rsidRDefault="00761D82">
      <w:pPr>
        <w:pStyle w:val="T3"/>
        <w:tabs>
          <w:tab w:val="right" w:leader="dot" w:pos="9345"/>
        </w:tabs>
        <w:rPr>
          <w:noProof/>
        </w:rPr>
      </w:pPr>
      <w:hyperlink w:anchor="_Toc195129292" w:history="1">
        <w:r w:rsidR="00673621" w:rsidRPr="00B25325">
          <w:rPr>
            <w:rStyle w:val="Kpr"/>
            <w:rFonts w:ascii="Times New Roman" w:hAnsi="Times New Roman" w:cs="Times New Roman"/>
            <w:noProof/>
          </w:rPr>
          <w:t>4.5.1. Hibe Sözleşmesi</w:t>
        </w:r>
        <w:r w:rsidR="00673621">
          <w:rPr>
            <w:noProof/>
            <w:webHidden/>
          </w:rPr>
          <w:tab/>
        </w:r>
        <w:r w:rsidR="00673621">
          <w:rPr>
            <w:noProof/>
            <w:webHidden/>
          </w:rPr>
          <w:fldChar w:fldCharType="begin"/>
        </w:r>
        <w:r w:rsidR="00673621">
          <w:rPr>
            <w:noProof/>
            <w:webHidden/>
          </w:rPr>
          <w:instrText xml:space="preserve"> PAGEREF _Toc195129292 \h </w:instrText>
        </w:r>
        <w:r w:rsidR="00673621">
          <w:rPr>
            <w:noProof/>
            <w:webHidden/>
          </w:rPr>
        </w:r>
        <w:r w:rsidR="00673621">
          <w:rPr>
            <w:noProof/>
            <w:webHidden/>
          </w:rPr>
          <w:fldChar w:fldCharType="separate"/>
        </w:r>
        <w:r w:rsidR="00673621">
          <w:rPr>
            <w:noProof/>
            <w:webHidden/>
          </w:rPr>
          <w:t>18</w:t>
        </w:r>
        <w:r w:rsidR="00673621">
          <w:rPr>
            <w:noProof/>
            <w:webHidden/>
          </w:rPr>
          <w:fldChar w:fldCharType="end"/>
        </w:r>
      </w:hyperlink>
    </w:p>
    <w:p w14:paraId="52A41334" w14:textId="15CD42EA" w:rsidR="00673621" w:rsidRDefault="00761D82">
      <w:pPr>
        <w:pStyle w:val="T3"/>
        <w:tabs>
          <w:tab w:val="right" w:leader="dot" w:pos="9345"/>
        </w:tabs>
        <w:rPr>
          <w:noProof/>
        </w:rPr>
      </w:pPr>
      <w:hyperlink w:anchor="_Toc195129293" w:history="1">
        <w:r w:rsidR="00673621" w:rsidRPr="00B25325">
          <w:rPr>
            <w:rStyle w:val="Kpr"/>
            <w:rFonts w:ascii="Times New Roman" w:hAnsi="Times New Roman" w:cs="Times New Roman"/>
            <w:noProof/>
          </w:rPr>
          <w:t>4.5.2. Hibenin Nihai Tutarı</w:t>
        </w:r>
        <w:r w:rsidR="00673621">
          <w:rPr>
            <w:noProof/>
            <w:webHidden/>
          </w:rPr>
          <w:tab/>
        </w:r>
        <w:r w:rsidR="00673621">
          <w:rPr>
            <w:noProof/>
            <w:webHidden/>
          </w:rPr>
          <w:fldChar w:fldCharType="begin"/>
        </w:r>
        <w:r w:rsidR="00673621">
          <w:rPr>
            <w:noProof/>
            <w:webHidden/>
          </w:rPr>
          <w:instrText xml:space="preserve"> PAGEREF _Toc195129293 \h </w:instrText>
        </w:r>
        <w:r w:rsidR="00673621">
          <w:rPr>
            <w:noProof/>
            <w:webHidden/>
          </w:rPr>
        </w:r>
        <w:r w:rsidR="00673621">
          <w:rPr>
            <w:noProof/>
            <w:webHidden/>
          </w:rPr>
          <w:fldChar w:fldCharType="separate"/>
        </w:r>
        <w:r w:rsidR="00673621">
          <w:rPr>
            <w:noProof/>
            <w:webHidden/>
          </w:rPr>
          <w:t>19</w:t>
        </w:r>
        <w:r w:rsidR="00673621">
          <w:rPr>
            <w:noProof/>
            <w:webHidden/>
          </w:rPr>
          <w:fldChar w:fldCharType="end"/>
        </w:r>
      </w:hyperlink>
    </w:p>
    <w:p w14:paraId="7B8198EA" w14:textId="50F62489" w:rsidR="00673621" w:rsidRDefault="00761D82">
      <w:pPr>
        <w:pStyle w:val="T3"/>
        <w:tabs>
          <w:tab w:val="right" w:leader="dot" w:pos="9345"/>
        </w:tabs>
        <w:rPr>
          <w:noProof/>
        </w:rPr>
      </w:pPr>
      <w:hyperlink w:anchor="_Toc195129294" w:history="1">
        <w:r w:rsidR="00673621" w:rsidRPr="00B25325">
          <w:rPr>
            <w:rStyle w:val="Kpr"/>
            <w:rFonts w:ascii="Times New Roman" w:hAnsi="Times New Roman" w:cs="Times New Roman"/>
            <w:noProof/>
          </w:rPr>
          <w:t>4.5.3. Hibe Sözleşmesinin Feshi</w:t>
        </w:r>
        <w:r w:rsidR="00673621">
          <w:rPr>
            <w:noProof/>
            <w:webHidden/>
          </w:rPr>
          <w:tab/>
        </w:r>
        <w:r w:rsidR="00673621">
          <w:rPr>
            <w:noProof/>
            <w:webHidden/>
          </w:rPr>
          <w:fldChar w:fldCharType="begin"/>
        </w:r>
        <w:r w:rsidR="00673621">
          <w:rPr>
            <w:noProof/>
            <w:webHidden/>
          </w:rPr>
          <w:instrText xml:space="preserve"> PAGEREF _Toc195129294 \h </w:instrText>
        </w:r>
        <w:r w:rsidR="00673621">
          <w:rPr>
            <w:noProof/>
            <w:webHidden/>
          </w:rPr>
        </w:r>
        <w:r w:rsidR="00673621">
          <w:rPr>
            <w:noProof/>
            <w:webHidden/>
          </w:rPr>
          <w:fldChar w:fldCharType="separate"/>
        </w:r>
        <w:r w:rsidR="00673621">
          <w:rPr>
            <w:noProof/>
            <w:webHidden/>
          </w:rPr>
          <w:t>19</w:t>
        </w:r>
        <w:r w:rsidR="00673621">
          <w:rPr>
            <w:noProof/>
            <w:webHidden/>
          </w:rPr>
          <w:fldChar w:fldCharType="end"/>
        </w:r>
      </w:hyperlink>
    </w:p>
    <w:p w14:paraId="35D43FD8" w14:textId="62577506" w:rsidR="00673621" w:rsidRDefault="00761D82">
      <w:pPr>
        <w:pStyle w:val="T3"/>
        <w:tabs>
          <w:tab w:val="right" w:leader="dot" w:pos="9345"/>
        </w:tabs>
        <w:rPr>
          <w:noProof/>
        </w:rPr>
      </w:pPr>
      <w:hyperlink w:anchor="_Toc195129295" w:history="1">
        <w:r w:rsidR="00673621" w:rsidRPr="00B25325">
          <w:rPr>
            <w:rStyle w:val="Kpr"/>
            <w:rFonts w:ascii="Times New Roman" w:hAnsi="Times New Roman" w:cs="Times New Roman"/>
            <w:noProof/>
          </w:rPr>
          <w:t>4.5.4. Fesih Halinde Yapılacaklar</w:t>
        </w:r>
        <w:r w:rsidR="00673621">
          <w:rPr>
            <w:noProof/>
            <w:webHidden/>
          </w:rPr>
          <w:tab/>
        </w:r>
        <w:r w:rsidR="00673621">
          <w:rPr>
            <w:noProof/>
            <w:webHidden/>
          </w:rPr>
          <w:fldChar w:fldCharType="begin"/>
        </w:r>
        <w:r w:rsidR="00673621">
          <w:rPr>
            <w:noProof/>
            <w:webHidden/>
          </w:rPr>
          <w:instrText xml:space="preserve"> PAGEREF _Toc195129295 \h </w:instrText>
        </w:r>
        <w:r w:rsidR="00673621">
          <w:rPr>
            <w:noProof/>
            <w:webHidden/>
          </w:rPr>
        </w:r>
        <w:r w:rsidR="00673621">
          <w:rPr>
            <w:noProof/>
            <w:webHidden/>
          </w:rPr>
          <w:fldChar w:fldCharType="separate"/>
        </w:r>
        <w:r w:rsidR="00673621">
          <w:rPr>
            <w:noProof/>
            <w:webHidden/>
          </w:rPr>
          <w:t>20</w:t>
        </w:r>
        <w:r w:rsidR="00673621">
          <w:rPr>
            <w:noProof/>
            <w:webHidden/>
          </w:rPr>
          <w:fldChar w:fldCharType="end"/>
        </w:r>
      </w:hyperlink>
    </w:p>
    <w:p w14:paraId="2AA21E9B" w14:textId="50D237A6" w:rsidR="00673621" w:rsidRDefault="00761D82">
      <w:pPr>
        <w:pStyle w:val="T3"/>
        <w:tabs>
          <w:tab w:val="right" w:leader="dot" w:pos="9345"/>
        </w:tabs>
        <w:rPr>
          <w:noProof/>
        </w:rPr>
      </w:pPr>
      <w:hyperlink w:anchor="_Toc195129296" w:history="1">
        <w:r w:rsidR="00673621" w:rsidRPr="00B25325">
          <w:rPr>
            <w:rStyle w:val="Kpr"/>
            <w:rFonts w:ascii="Times New Roman" w:hAnsi="Times New Roman" w:cs="Times New Roman"/>
            <w:noProof/>
          </w:rPr>
          <w:t>4.5.5. Hibe Sözleşmesinde Yapılacak Değişiklikler</w:t>
        </w:r>
        <w:r w:rsidR="00673621">
          <w:rPr>
            <w:noProof/>
            <w:webHidden/>
          </w:rPr>
          <w:tab/>
        </w:r>
        <w:r w:rsidR="00673621">
          <w:rPr>
            <w:noProof/>
            <w:webHidden/>
          </w:rPr>
          <w:fldChar w:fldCharType="begin"/>
        </w:r>
        <w:r w:rsidR="00673621">
          <w:rPr>
            <w:noProof/>
            <w:webHidden/>
          </w:rPr>
          <w:instrText xml:space="preserve"> PAGEREF _Toc195129296 \h </w:instrText>
        </w:r>
        <w:r w:rsidR="00673621">
          <w:rPr>
            <w:noProof/>
            <w:webHidden/>
          </w:rPr>
        </w:r>
        <w:r w:rsidR="00673621">
          <w:rPr>
            <w:noProof/>
            <w:webHidden/>
          </w:rPr>
          <w:fldChar w:fldCharType="separate"/>
        </w:r>
        <w:r w:rsidR="00673621">
          <w:rPr>
            <w:noProof/>
            <w:webHidden/>
          </w:rPr>
          <w:t>20</w:t>
        </w:r>
        <w:r w:rsidR="00673621">
          <w:rPr>
            <w:noProof/>
            <w:webHidden/>
          </w:rPr>
          <w:fldChar w:fldCharType="end"/>
        </w:r>
      </w:hyperlink>
    </w:p>
    <w:p w14:paraId="287CF1AF" w14:textId="29C51E5D" w:rsidR="00673621" w:rsidRDefault="00761D82">
      <w:pPr>
        <w:pStyle w:val="T2"/>
        <w:tabs>
          <w:tab w:val="right" w:leader="dot" w:pos="9345"/>
        </w:tabs>
        <w:rPr>
          <w:noProof/>
        </w:rPr>
      </w:pPr>
      <w:hyperlink w:anchor="_Toc195129297" w:history="1">
        <w:r w:rsidR="00673621" w:rsidRPr="00B25325">
          <w:rPr>
            <w:rStyle w:val="Kpr"/>
            <w:rFonts w:ascii="Times New Roman" w:hAnsi="Times New Roman" w:cs="Times New Roman"/>
            <w:noProof/>
          </w:rPr>
          <w:t>4.6. Projenin Uygulaması</w:t>
        </w:r>
        <w:r w:rsidR="00673621">
          <w:rPr>
            <w:noProof/>
            <w:webHidden/>
          </w:rPr>
          <w:tab/>
        </w:r>
        <w:r w:rsidR="00673621">
          <w:rPr>
            <w:noProof/>
            <w:webHidden/>
          </w:rPr>
          <w:fldChar w:fldCharType="begin"/>
        </w:r>
        <w:r w:rsidR="00673621">
          <w:rPr>
            <w:noProof/>
            <w:webHidden/>
          </w:rPr>
          <w:instrText xml:space="preserve"> PAGEREF _Toc195129297 \h </w:instrText>
        </w:r>
        <w:r w:rsidR="00673621">
          <w:rPr>
            <w:noProof/>
            <w:webHidden/>
          </w:rPr>
        </w:r>
        <w:r w:rsidR="00673621">
          <w:rPr>
            <w:noProof/>
            <w:webHidden/>
          </w:rPr>
          <w:fldChar w:fldCharType="separate"/>
        </w:r>
        <w:r w:rsidR="00673621">
          <w:rPr>
            <w:noProof/>
            <w:webHidden/>
          </w:rPr>
          <w:t>20</w:t>
        </w:r>
        <w:r w:rsidR="00673621">
          <w:rPr>
            <w:noProof/>
            <w:webHidden/>
          </w:rPr>
          <w:fldChar w:fldCharType="end"/>
        </w:r>
      </w:hyperlink>
    </w:p>
    <w:p w14:paraId="5C508417" w14:textId="26C05162" w:rsidR="00673621" w:rsidRDefault="00761D82">
      <w:pPr>
        <w:pStyle w:val="T3"/>
        <w:tabs>
          <w:tab w:val="right" w:leader="dot" w:pos="9345"/>
        </w:tabs>
        <w:rPr>
          <w:noProof/>
        </w:rPr>
      </w:pPr>
      <w:hyperlink w:anchor="_Toc195129298" w:history="1">
        <w:r w:rsidR="00673621" w:rsidRPr="00B25325">
          <w:rPr>
            <w:rStyle w:val="Kpr"/>
            <w:rFonts w:ascii="Times New Roman" w:hAnsi="Times New Roman" w:cs="Times New Roman"/>
            <w:noProof/>
          </w:rPr>
          <w:t>4.6.1. Uygulamaların İzlenmesi</w:t>
        </w:r>
        <w:r w:rsidR="00673621">
          <w:rPr>
            <w:noProof/>
            <w:webHidden/>
          </w:rPr>
          <w:tab/>
        </w:r>
        <w:r w:rsidR="00673621">
          <w:rPr>
            <w:noProof/>
            <w:webHidden/>
          </w:rPr>
          <w:fldChar w:fldCharType="begin"/>
        </w:r>
        <w:r w:rsidR="00673621">
          <w:rPr>
            <w:noProof/>
            <w:webHidden/>
          </w:rPr>
          <w:instrText xml:space="preserve"> PAGEREF _Toc195129298 \h </w:instrText>
        </w:r>
        <w:r w:rsidR="00673621">
          <w:rPr>
            <w:noProof/>
            <w:webHidden/>
          </w:rPr>
        </w:r>
        <w:r w:rsidR="00673621">
          <w:rPr>
            <w:noProof/>
            <w:webHidden/>
          </w:rPr>
          <w:fldChar w:fldCharType="separate"/>
        </w:r>
        <w:r w:rsidR="00673621">
          <w:rPr>
            <w:noProof/>
            <w:webHidden/>
          </w:rPr>
          <w:t>20</w:t>
        </w:r>
        <w:r w:rsidR="00673621">
          <w:rPr>
            <w:noProof/>
            <w:webHidden/>
          </w:rPr>
          <w:fldChar w:fldCharType="end"/>
        </w:r>
      </w:hyperlink>
    </w:p>
    <w:p w14:paraId="17E84511" w14:textId="6B8EDF07" w:rsidR="00673621" w:rsidRDefault="00761D82">
      <w:pPr>
        <w:pStyle w:val="T3"/>
        <w:tabs>
          <w:tab w:val="right" w:leader="dot" w:pos="9345"/>
        </w:tabs>
        <w:rPr>
          <w:noProof/>
        </w:rPr>
      </w:pPr>
      <w:hyperlink w:anchor="_Toc195129299" w:history="1">
        <w:r w:rsidR="00673621" w:rsidRPr="00B25325">
          <w:rPr>
            <w:rStyle w:val="Kpr"/>
            <w:rFonts w:ascii="Times New Roman" w:hAnsi="Times New Roman" w:cs="Times New Roman"/>
            <w:noProof/>
          </w:rPr>
          <w:t>4.6.2. Satın Alma Usul ve Esasları</w:t>
        </w:r>
        <w:r w:rsidR="00673621">
          <w:rPr>
            <w:noProof/>
            <w:webHidden/>
          </w:rPr>
          <w:tab/>
        </w:r>
        <w:r w:rsidR="00673621">
          <w:rPr>
            <w:noProof/>
            <w:webHidden/>
          </w:rPr>
          <w:fldChar w:fldCharType="begin"/>
        </w:r>
        <w:r w:rsidR="00673621">
          <w:rPr>
            <w:noProof/>
            <w:webHidden/>
          </w:rPr>
          <w:instrText xml:space="preserve"> PAGEREF _Toc195129299 \h </w:instrText>
        </w:r>
        <w:r w:rsidR="00673621">
          <w:rPr>
            <w:noProof/>
            <w:webHidden/>
          </w:rPr>
        </w:r>
        <w:r w:rsidR="00673621">
          <w:rPr>
            <w:noProof/>
            <w:webHidden/>
          </w:rPr>
          <w:fldChar w:fldCharType="separate"/>
        </w:r>
        <w:r w:rsidR="00673621">
          <w:rPr>
            <w:noProof/>
            <w:webHidden/>
          </w:rPr>
          <w:t>21</w:t>
        </w:r>
        <w:r w:rsidR="00673621">
          <w:rPr>
            <w:noProof/>
            <w:webHidden/>
          </w:rPr>
          <w:fldChar w:fldCharType="end"/>
        </w:r>
      </w:hyperlink>
    </w:p>
    <w:p w14:paraId="44AE676E" w14:textId="1F0E883F" w:rsidR="00673621" w:rsidRDefault="00761D82">
      <w:pPr>
        <w:pStyle w:val="T2"/>
        <w:tabs>
          <w:tab w:val="right" w:leader="dot" w:pos="9345"/>
        </w:tabs>
        <w:rPr>
          <w:noProof/>
        </w:rPr>
      </w:pPr>
      <w:hyperlink w:anchor="_Toc195129300" w:history="1">
        <w:r w:rsidR="00673621" w:rsidRPr="00B25325">
          <w:rPr>
            <w:rStyle w:val="Kpr"/>
            <w:rFonts w:ascii="Times New Roman" w:hAnsi="Times New Roman" w:cs="Times New Roman"/>
            <w:noProof/>
          </w:rPr>
          <w:t>4.7. Ödemeler</w:t>
        </w:r>
        <w:r w:rsidR="00673621">
          <w:rPr>
            <w:noProof/>
            <w:webHidden/>
          </w:rPr>
          <w:tab/>
        </w:r>
        <w:r w:rsidR="00673621">
          <w:rPr>
            <w:noProof/>
            <w:webHidden/>
          </w:rPr>
          <w:fldChar w:fldCharType="begin"/>
        </w:r>
        <w:r w:rsidR="00673621">
          <w:rPr>
            <w:noProof/>
            <w:webHidden/>
          </w:rPr>
          <w:instrText xml:space="preserve"> PAGEREF _Toc195129300 \h </w:instrText>
        </w:r>
        <w:r w:rsidR="00673621">
          <w:rPr>
            <w:noProof/>
            <w:webHidden/>
          </w:rPr>
        </w:r>
        <w:r w:rsidR="00673621">
          <w:rPr>
            <w:noProof/>
            <w:webHidden/>
          </w:rPr>
          <w:fldChar w:fldCharType="separate"/>
        </w:r>
        <w:r w:rsidR="00673621">
          <w:rPr>
            <w:noProof/>
            <w:webHidden/>
          </w:rPr>
          <w:t>21</w:t>
        </w:r>
        <w:r w:rsidR="00673621">
          <w:rPr>
            <w:noProof/>
            <w:webHidden/>
          </w:rPr>
          <w:fldChar w:fldCharType="end"/>
        </w:r>
      </w:hyperlink>
    </w:p>
    <w:p w14:paraId="71C2C106" w14:textId="46AC2E76" w:rsidR="00673621" w:rsidRDefault="00761D82">
      <w:pPr>
        <w:pStyle w:val="T2"/>
        <w:tabs>
          <w:tab w:val="right" w:leader="dot" w:pos="9345"/>
        </w:tabs>
        <w:rPr>
          <w:noProof/>
        </w:rPr>
      </w:pPr>
      <w:hyperlink w:anchor="_Toc195129301" w:history="1">
        <w:r w:rsidR="00673621" w:rsidRPr="00B25325">
          <w:rPr>
            <w:rStyle w:val="Kpr"/>
            <w:rFonts w:ascii="Times New Roman" w:hAnsi="Times New Roman" w:cs="Times New Roman"/>
            <w:noProof/>
          </w:rPr>
          <w:t>4.8. Uygulama Sorumluluğu</w:t>
        </w:r>
        <w:r w:rsidR="00673621">
          <w:rPr>
            <w:noProof/>
            <w:webHidden/>
          </w:rPr>
          <w:tab/>
        </w:r>
        <w:r w:rsidR="00673621">
          <w:rPr>
            <w:noProof/>
            <w:webHidden/>
          </w:rPr>
          <w:fldChar w:fldCharType="begin"/>
        </w:r>
        <w:r w:rsidR="00673621">
          <w:rPr>
            <w:noProof/>
            <w:webHidden/>
          </w:rPr>
          <w:instrText xml:space="preserve"> PAGEREF _Toc195129301 \h </w:instrText>
        </w:r>
        <w:r w:rsidR="00673621">
          <w:rPr>
            <w:noProof/>
            <w:webHidden/>
          </w:rPr>
        </w:r>
        <w:r w:rsidR="00673621">
          <w:rPr>
            <w:noProof/>
            <w:webHidden/>
          </w:rPr>
          <w:fldChar w:fldCharType="separate"/>
        </w:r>
        <w:r w:rsidR="00673621">
          <w:rPr>
            <w:noProof/>
            <w:webHidden/>
          </w:rPr>
          <w:t>22</w:t>
        </w:r>
        <w:r w:rsidR="00673621">
          <w:rPr>
            <w:noProof/>
            <w:webHidden/>
          </w:rPr>
          <w:fldChar w:fldCharType="end"/>
        </w:r>
      </w:hyperlink>
    </w:p>
    <w:p w14:paraId="5773E9C1" w14:textId="4D69A13C" w:rsidR="00673621" w:rsidRDefault="00761D82">
      <w:pPr>
        <w:pStyle w:val="T2"/>
        <w:tabs>
          <w:tab w:val="right" w:leader="dot" w:pos="9345"/>
        </w:tabs>
        <w:rPr>
          <w:noProof/>
        </w:rPr>
      </w:pPr>
      <w:hyperlink w:anchor="_Toc195129302" w:history="1">
        <w:r w:rsidR="00673621" w:rsidRPr="00B25325">
          <w:rPr>
            <w:rStyle w:val="Kpr"/>
            <w:rFonts w:ascii="Times New Roman" w:hAnsi="Times New Roman" w:cs="Times New Roman"/>
            <w:noProof/>
          </w:rPr>
          <w:t>4.9. Proje İle Alınan Malların Mülkiyeti</w:t>
        </w:r>
        <w:r w:rsidR="00673621">
          <w:rPr>
            <w:noProof/>
            <w:webHidden/>
          </w:rPr>
          <w:tab/>
        </w:r>
        <w:r w:rsidR="00673621">
          <w:rPr>
            <w:noProof/>
            <w:webHidden/>
          </w:rPr>
          <w:fldChar w:fldCharType="begin"/>
        </w:r>
        <w:r w:rsidR="00673621">
          <w:rPr>
            <w:noProof/>
            <w:webHidden/>
          </w:rPr>
          <w:instrText xml:space="preserve"> PAGEREF _Toc195129302 \h </w:instrText>
        </w:r>
        <w:r w:rsidR="00673621">
          <w:rPr>
            <w:noProof/>
            <w:webHidden/>
          </w:rPr>
        </w:r>
        <w:r w:rsidR="00673621">
          <w:rPr>
            <w:noProof/>
            <w:webHidden/>
          </w:rPr>
          <w:fldChar w:fldCharType="separate"/>
        </w:r>
        <w:r w:rsidR="00673621">
          <w:rPr>
            <w:noProof/>
            <w:webHidden/>
          </w:rPr>
          <w:t>22</w:t>
        </w:r>
        <w:r w:rsidR="00673621">
          <w:rPr>
            <w:noProof/>
            <w:webHidden/>
          </w:rPr>
          <w:fldChar w:fldCharType="end"/>
        </w:r>
      </w:hyperlink>
    </w:p>
    <w:p w14:paraId="14DB8495" w14:textId="130B51C8" w:rsidR="00673621" w:rsidRDefault="00761D82">
      <w:pPr>
        <w:pStyle w:val="T2"/>
        <w:tabs>
          <w:tab w:val="right" w:leader="dot" w:pos="9345"/>
        </w:tabs>
        <w:rPr>
          <w:noProof/>
        </w:rPr>
      </w:pPr>
      <w:hyperlink w:anchor="_Toc195129303" w:history="1">
        <w:r w:rsidR="00673621" w:rsidRPr="00B25325">
          <w:rPr>
            <w:rStyle w:val="Kpr"/>
            <w:rFonts w:ascii="Times New Roman" w:hAnsi="Times New Roman" w:cs="Times New Roman"/>
            <w:noProof/>
          </w:rPr>
          <w:t>4.10. Haksız Ödemelerin Geri Alınması ve Hak Mahrumiyeti</w:t>
        </w:r>
        <w:r w:rsidR="00673621">
          <w:rPr>
            <w:noProof/>
            <w:webHidden/>
          </w:rPr>
          <w:tab/>
        </w:r>
        <w:r w:rsidR="00673621">
          <w:rPr>
            <w:noProof/>
            <w:webHidden/>
          </w:rPr>
          <w:fldChar w:fldCharType="begin"/>
        </w:r>
        <w:r w:rsidR="00673621">
          <w:rPr>
            <w:noProof/>
            <w:webHidden/>
          </w:rPr>
          <w:instrText xml:space="preserve"> PAGEREF _Toc195129303 \h </w:instrText>
        </w:r>
        <w:r w:rsidR="00673621">
          <w:rPr>
            <w:noProof/>
            <w:webHidden/>
          </w:rPr>
        </w:r>
        <w:r w:rsidR="00673621">
          <w:rPr>
            <w:noProof/>
            <w:webHidden/>
          </w:rPr>
          <w:fldChar w:fldCharType="separate"/>
        </w:r>
        <w:r w:rsidR="00673621">
          <w:rPr>
            <w:noProof/>
            <w:webHidden/>
          </w:rPr>
          <w:t>22</w:t>
        </w:r>
        <w:r w:rsidR="00673621">
          <w:rPr>
            <w:noProof/>
            <w:webHidden/>
          </w:rPr>
          <w:fldChar w:fldCharType="end"/>
        </w:r>
      </w:hyperlink>
    </w:p>
    <w:p w14:paraId="4479F815" w14:textId="01195856" w:rsidR="00673621" w:rsidRDefault="00761D82">
      <w:pPr>
        <w:pStyle w:val="T2"/>
        <w:tabs>
          <w:tab w:val="right" w:leader="dot" w:pos="9345"/>
        </w:tabs>
        <w:rPr>
          <w:noProof/>
        </w:rPr>
      </w:pPr>
      <w:hyperlink w:anchor="_Toc195129304" w:history="1">
        <w:r w:rsidR="00673621" w:rsidRPr="00B25325">
          <w:rPr>
            <w:rStyle w:val="Kpr"/>
            <w:rFonts w:ascii="Times New Roman" w:hAnsi="Times New Roman" w:cs="Times New Roman"/>
            <w:noProof/>
          </w:rPr>
          <w:t>4.11. Denetim</w:t>
        </w:r>
        <w:r w:rsidR="00673621">
          <w:rPr>
            <w:noProof/>
            <w:webHidden/>
          </w:rPr>
          <w:tab/>
        </w:r>
        <w:r w:rsidR="00673621">
          <w:rPr>
            <w:noProof/>
            <w:webHidden/>
          </w:rPr>
          <w:fldChar w:fldCharType="begin"/>
        </w:r>
        <w:r w:rsidR="00673621">
          <w:rPr>
            <w:noProof/>
            <w:webHidden/>
          </w:rPr>
          <w:instrText xml:space="preserve"> PAGEREF _Toc195129304 \h </w:instrText>
        </w:r>
        <w:r w:rsidR="00673621">
          <w:rPr>
            <w:noProof/>
            <w:webHidden/>
          </w:rPr>
        </w:r>
        <w:r w:rsidR="00673621">
          <w:rPr>
            <w:noProof/>
            <w:webHidden/>
          </w:rPr>
          <w:fldChar w:fldCharType="separate"/>
        </w:r>
        <w:r w:rsidR="00673621">
          <w:rPr>
            <w:noProof/>
            <w:webHidden/>
          </w:rPr>
          <w:t>22</w:t>
        </w:r>
        <w:r w:rsidR="00673621">
          <w:rPr>
            <w:noProof/>
            <w:webHidden/>
          </w:rPr>
          <w:fldChar w:fldCharType="end"/>
        </w:r>
      </w:hyperlink>
    </w:p>
    <w:p w14:paraId="162F2110" w14:textId="64683C1F" w:rsidR="00673621" w:rsidRDefault="00761D82">
      <w:pPr>
        <w:pStyle w:val="T1"/>
        <w:rPr>
          <w:b w:val="0"/>
          <w:noProof/>
        </w:rPr>
      </w:pPr>
      <w:hyperlink w:anchor="_Toc195129305" w:history="1">
        <w:r w:rsidR="00673621" w:rsidRPr="00B25325">
          <w:rPr>
            <w:rStyle w:val="Kpr"/>
            <w:noProof/>
          </w:rPr>
          <w:t>5. BÖLÜM</w:t>
        </w:r>
        <w:r w:rsidR="00673621">
          <w:rPr>
            <w:noProof/>
            <w:webHidden/>
          </w:rPr>
          <w:tab/>
        </w:r>
        <w:r w:rsidR="00673621">
          <w:rPr>
            <w:noProof/>
            <w:webHidden/>
          </w:rPr>
          <w:fldChar w:fldCharType="begin"/>
        </w:r>
        <w:r w:rsidR="00673621">
          <w:rPr>
            <w:noProof/>
            <w:webHidden/>
          </w:rPr>
          <w:instrText xml:space="preserve"> PAGEREF _Toc195129305 \h </w:instrText>
        </w:r>
        <w:r w:rsidR="00673621">
          <w:rPr>
            <w:noProof/>
            <w:webHidden/>
          </w:rPr>
        </w:r>
        <w:r w:rsidR="00673621">
          <w:rPr>
            <w:noProof/>
            <w:webHidden/>
          </w:rPr>
          <w:fldChar w:fldCharType="separate"/>
        </w:r>
        <w:r w:rsidR="00673621">
          <w:rPr>
            <w:noProof/>
            <w:webHidden/>
          </w:rPr>
          <w:t>23</w:t>
        </w:r>
        <w:r w:rsidR="00673621">
          <w:rPr>
            <w:noProof/>
            <w:webHidden/>
          </w:rPr>
          <w:fldChar w:fldCharType="end"/>
        </w:r>
      </w:hyperlink>
    </w:p>
    <w:p w14:paraId="291417B7" w14:textId="3D6C8F8F" w:rsidR="00673621" w:rsidRDefault="00761D82">
      <w:pPr>
        <w:pStyle w:val="T1"/>
        <w:rPr>
          <w:b w:val="0"/>
          <w:noProof/>
        </w:rPr>
      </w:pPr>
      <w:hyperlink w:anchor="_Toc195129306" w:history="1">
        <w:r w:rsidR="00673621" w:rsidRPr="00B25325">
          <w:rPr>
            <w:rStyle w:val="Kpr"/>
            <w:noProof/>
          </w:rPr>
          <w:t>HİZMET ALIM DESTEĞİNİN KOŞULLARI</w:t>
        </w:r>
        <w:r w:rsidR="00673621">
          <w:rPr>
            <w:noProof/>
            <w:webHidden/>
          </w:rPr>
          <w:tab/>
        </w:r>
        <w:r w:rsidR="00673621">
          <w:rPr>
            <w:noProof/>
            <w:webHidden/>
          </w:rPr>
          <w:fldChar w:fldCharType="begin"/>
        </w:r>
        <w:r w:rsidR="00673621">
          <w:rPr>
            <w:noProof/>
            <w:webHidden/>
          </w:rPr>
          <w:instrText xml:space="preserve"> PAGEREF _Toc195129306 \h </w:instrText>
        </w:r>
        <w:r w:rsidR="00673621">
          <w:rPr>
            <w:noProof/>
            <w:webHidden/>
          </w:rPr>
        </w:r>
        <w:r w:rsidR="00673621">
          <w:rPr>
            <w:noProof/>
            <w:webHidden/>
          </w:rPr>
          <w:fldChar w:fldCharType="separate"/>
        </w:r>
        <w:r w:rsidR="00673621">
          <w:rPr>
            <w:noProof/>
            <w:webHidden/>
          </w:rPr>
          <w:t>23</w:t>
        </w:r>
        <w:r w:rsidR="00673621">
          <w:rPr>
            <w:noProof/>
            <w:webHidden/>
          </w:rPr>
          <w:fldChar w:fldCharType="end"/>
        </w:r>
      </w:hyperlink>
    </w:p>
    <w:p w14:paraId="02DE841A" w14:textId="2A2600CD" w:rsidR="00673621" w:rsidRDefault="00761D82">
      <w:pPr>
        <w:pStyle w:val="T2"/>
        <w:tabs>
          <w:tab w:val="right" w:leader="dot" w:pos="9345"/>
        </w:tabs>
        <w:rPr>
          <w:noProof/>
        </w:rPr>
      </w:pPr>
      <w:hyperlink w:anchor="_Toc195129307" w:history="1">
        <w:r w:rsidR="00673621" w:rsidRPr="00B25325">
          <w:rPr>
            <w:rStyle w:val="Kpr"/>
            <w:rFonts w:ascii="Times New Roman" w:hAnsi="Times New Roman" w:cs="Times New Roman"/>
            <w:noProof/>
          </w:rPr>
          <w:t>5.1. Hizmet Alımı</w:t>
        </w:r>
        <w:r w:rsidR="00673621">
          <w:rPr>
            <w:noProof/>
            <w:webHidden/>
          </w:rPr>
          <w:tab/>
        </w:r>
        <w:r w:rsidR="00673621">
          <w:rPr>
            <w:noProof/>
            <w:webHidden/>
          </w:rPr>
          <w:fldChar w:fldCharType="begin"/>
        </w:r>
        <w:r w:rsidR="00673621">
          <w:rPr>
            <w:noProof/>
            <w:webHidden/>
          </w:rPr>
          <w:instrText xml:space="preserve"> PAGEREF _Toc195129307 \h </w:instrText>
        </w:r>
        <w:r w:rsidR="00673621">
          <w:rPr>
            <w:noProof/>
            <w:webHidden/>
          </w:rPr>
        </w:r>
        <w:r w:rsidR="00673621">
          <w:rPr>
            <w:noProof/>
            <w:webHidden/>
          </w:rPr>
          <w:fldChar w:fldCharType="separate"/>
        </w:r>
        <w:r w:rsidR="00673621">
          <w:rPr>
            <w:noProof/>
            <w:webHidden/>
          </w:rPr>
          <w:t>23</w:t>
        </w:r>
        <w:r w:rsidR="00673621">
          <w:rPr>
            <w:noProof/>
            <w:webHidden/>
          </w:rPr>
          <w:fldChar w:fldCharType="end"/>
        </w:r>
      </w:hyperlink>
    </w:p>
    <w:p w14:paraId="2D7E8AE6" w14:textId="6C042520" w:rsidR="00673621" w:rsidRDefault="00761D82">
      <w:pPr>
        <w:pStyle w:val="T2"/>
        <w:tabs>
          <w:tab w:val="right" w:leader="dot" w:pos="9345"/>
        </w:tabs>
        <w:rPr>
          <w:noProof/>
        </w:rPr>
      </w:pPr>
      <w:hyperlink w:anchor="_Toc195129308" w:history="1">
        <w:r w:rsidR="00673621" w:rsidRPr="00B25325">
          <w:rPr>
            <w:rStyle w:val="Kpr"/>
            <w:rFonts w:ascii="Times New Roman" w:hAnsi="Times New Roman" w:cs="Times New Roman"/>
            <w:noProof/>
          </w:rPr>
          <w:t>5.2. Hibe Destek Oranları ve Üst Limitleri</w:t>
        </w:r>
        <w:r w:rsidR="00673621">
          <w:rPr>
            <w:noProof/>
            <w:webHidden/>
          </w:rPr>
          <w:tab/>
        </w:r>
        <w:r w:rsidR="00673621">
          <w:rPr>
            <w:noProof/>
            <w:webHidden/>
          </w:rPr>
          <w:fldChar w:fldCharType="begin"/>
        </w:r>
        <w:r w:rsidR="00673621">
          <w:rPr>
            <w:noProof/>
            <w:webHidden/>
          </w:rPr>
          <w:instrText xml:space="preserve"> PAGEREF _Toc195129308 \h </w:instrText>
        </w:r>
        <w:r w:rsidR="00673621">
          <w:rPr>
            <w:noProof/>
            <w:webHidden/>
          </w:rPr>
        </w:r>
        <w:r w:rsidR="00673621">
          <w:rPr>
            <w:noProof/>
            <w:webHidden/>
          </w:rPr>
          <w:fldChar w:fldCharType="separate"/>
        </w:r>
        <w:r w:rsidR="00673621">
          <w:rPr>
            <w:noProof/>
            <w:webHidden/>
          </w:rPr>
          <w:t>23</w:t>
        </w:r>
        <w:r w:rsidR="00673621">
          <w:rPr>
            <w:noProof/>
            <w:webHidden/>
          </w:rPr>
          <w:fldChar w:fldCharType="end"/>
        </w:r>
      </w:hyperlink>
    </w:p>
    <w:p w14:paraId="6AA36EE6" w14:textId="64D110C1" w:rsidR="00673621" w:rsidRDefault="00761D82">
      <w:pPr>
        <w:pStyle w:val="T2"/>
        <w:tabs>
          <w:tab w:val="right" w:leader="dot" w:pos="9345"/>
        </w:tabs>
        <w:rPr>
          <w:noProof/>
        </w:rPr>
      </w:pPr>
      <w:hyperlink w:anchor="_Toc195129309" w:history="1">
        <w:r w:rsidR="00673621" w:rsidRPr="00B25325">
          <w:rPr>
            <w:rStyle w:val="Kpr"/>
            <w:rFonts w:ascii="Times New Roman" w:hAnsi="Times New Roman" w:cs="Times New Roman"/>
            <w:noProof/>
          </w:rPr>
          <w:t>5.3. Hibe Desteği Kapsamındaki Giderler ve Esasları</w:t>
        </w:r>
        <w:r w:rsidR="00673621">
          <w:rPr>
            <w:noProof/>
            <w:webHidden/>
          </w:rPr>
          <w:tab/>
        </w:r>
        <w:r w:rsidR="00673621">
          <w:rPr>
            <w:noProof/>
            <w:webHidden/>
          </w:rPr>
          <w:fldChar w:fldCharType="begin"/>
        </w:r>
        <w:r w:rsidR="00673621">
          <w:rPr>
            <w:noProof/>
            <w:webHidden/>
          </w:rPr>
          <w:instrText xml:space="preserve"> PAGEREF _Toc195129309 \h </w:instrText>
        </w:r>
        <w:r w:rsidR="00673621">
          <w:rPr>
            <w:noProof/>
            <w:webHidden/>
          </w:rPr>
        </w:r>
        <w:r w:rsidR="00673621">
          <w:rPr>
            <w:noProof/>
            <w:webHidden/>
          </w:rPr>
          <w:fldChar w:fldCharType="separate"/>
        </w:r>
        <w:r w:rsidR="00673621">
          <w:rPr>
            <w:noProof/>
            <w:webHidden/>
          </w:rPr>
          <w:t>24</w:t>
        </w:r>
        <w:r w:rsidR="00673621">
          <w:rPr>
            <w:noProof/>
            <w:webHidden/>
          </w:rPr>
          <w:fldChar w:fldCharType="end"/>
        </w:r>
      </w:hyperlink>
    </w:p>
    <w:p w14:paraId="1AE25A21" w14:textId="75B3187E" w:rsidR="00673621" w:rsidRDefault="00761D82">
      <w:pPr>
        <w:pStyle w:val="T3"/>
        <w:tabs>
          <w:tab w:val="right" w:leader="dot" w:pos="9345"/>
        </w:tabs>
        <w:rPr>
          <w:noProof/>
        </w:rPr>
      </w:pPr>
      <w:hyperlink w:anchor="_Toc195129310" w:history="1">
        <w:r w:rsidR="00673621" w:rsidRPr="00B25325">
          <w:rPr>
            <w:rStyle w:val="Kpr"/>
            <w:rFonts w:ascii="Times New Roman" w:hAnsi="Times New Roman" w:cs="Times New Roman"/>
            <w:noProof/>
          </w:rPr>
          <w:t>5.3.1. Hibe Desteği Kapsamında Karşılanacak Giderler</w:t>
        </w:r>
        <w:r w:rsidR="00673621">
          <w:rPr>
            <w:noProof/>
            <w:webHidden/>
          </w:rPr>
          <w:tab/>
        </w:r>
        <w:r w:rsidR="00673621">
          <w:rPr>
            <w:noProof/>
            <w:webHidden/>
          </w:rPr>
          <w:fldChar w:fldCharType="begin"/>
        </w:r>
        <w:r w:rsidR="00673621">
          <w:rPr>
            <w:noProof/>
            <w:webHidden/>
          </w:rPr>
          <w:instrText xml:space="preserve"> PAGEREF _Toc195129310 \h </w:instrText>
        </w:r>
        <w:r w:rsidR="00673621">
          <w:rPr>
            <w:noProof/>
            <w:webHidden/>
          </w:rPr>
        </w:r>
        <w:r w:rsidR="00673621">
          <w:rPr>
            <w:noProof/>
            <w:webHidden/>
          </w:rPr>
          <w:fldChar w:fldCharType="separate"/>
        </w:r>
        <w:r w:rsidR="00673621">
          <w:rPr>
            <w:noProof/>
            <w:webHidden/>
          </w:rPr>
          <w:t>24</w:t>
        </w:r>
        <w:r w:rsidR="00673621">
          <w:rPr>
            <w:noProof/>
            <w:webHidden/>
          </w:rPr>
          <w:fldChar w:fldCharType="end"/>
        </w:r>
      </w:hyperlink>
    </w:p>
    <w:p w14:paraId="78A85F07" w14:textId="1EEC482D" w:rsidR="00673621" w:rsidRDefault="00761D82">
      <w:pPr>
        <w:pStyle w:val="T3"/>
        <w:tabs>
          <w:tab w:val="right" w:leader="dot" w:pos="9345"/>
        </w:tabs>
        <w:rPr>
          <w:noProof/>
        </w:rPr>
      </w:pPr>
      <w:hyperlink w:anchor="_Toc195129311" w:history="1">
        <w:r w:rsidR="00673621" w:rsidRPr="00B25325">
          <w:rPr>
            <w:rStyle w:val="Kpr"/>
            <w:rFonts w:ascii="Times New Roman" w:hAnsi="Times New Roman" w:cs="Times New Roman"/>
            <w:noProof/>
          </w:rPr>
          <w:t>5.3.2. Hibe Desteği Kapsamında Karşılanmayacak Giderler</w:t>
        </w:r>
        <w:r w:rsidR="00673621">
          <w:rPr>
            <w:noProof/>
            <w:webHidden/>
          </w:rPr>
          <w:tab/>
        </w:r>
        <w:r w:rsidR="00673621">
          <w:rPr>
            <w:noProof/>
            <w:webHidden/>
          </w:rPr>
          <w:fldChar w:fldCharType="begin"/>
        </w:r>
        <w:r w:rsidR="00673621">
          <w:rPr>
            <w:noProof/>
            <w:webHidden/>
          </w:rPr>
          <w:instrText xml:space="preserve"> PAGEREF _Toc195129311 \h </w:instrText>
        </w:r>
        <w:r w:rsidR="00673621">
          <w:rPr>
            <w:noProof/>
            <w:webHidden/>
          </w:rPr>
        </w:r>
        <w:r w:rsidR="00673621">
          <w:rPr>
            <w:noProof/>
            <w:webHidden/>
          </w:rPr>
          <w:fldChar w:fldCharType="separate"/>
        </w:r>
        <w:r w:rsidR="00673621">
          <w:rPr>
            <w:noProof/>
            <w:webHidden/>
          </w:rPr>
          <w:t>24</w:t>
        </w:r>
        <w:r w:rsidR="00673621">
          <w:rPr>
            <w:noProof/>
            <w:webHidden/>
          </w:rPr>
          <w:fldChar w:fldCharType="end"/>
        </w:r>
      </w:hyperlink>
    </w:p>
    <w:p w14:paraId="6E5294D7" w14:textId="6ECB5F84" w:rsidR="00673621" w:rsidRDefault="00761D82">
      <w:pPr>
        <w:pStyle w:val="T2"/>
        <w:tabs>
          <w:tab w:val="right" w:leader="dot" w:pos="9345"/>
        </w:tabs>
        <w:rPr>
          <w:noProof/>
        </w:rPr>
      </w:pPr>
      <w:hyperlink w:anchor="_Toc195129312" w:history="1">
        <w:r w:rsidR="00673621" w:rsidRPr="00B25325">
          <w:rPr>
            <w:rStyle w:val="Kpr"/>
            <w:rFonts w:ascii="Times New Roman" w:hAnsi="Times New Roman" w:cs="Times New Roman"/>
            <w:noProof/>
          </w:rPr>
          <w:t>5.4. Hizmet Alım Projesine Başvuru</w:t>
        </w:r>
        <w:r w:rsidR="00673621">
          <w:rPr>
            <w:noProof/>
            <w:webHidden/>
          </w:rPr>
          <w:tab/>
        </w:r>
        <w:r w:rsidR="00673621">
          <w:rPr>
            <w:noProof/>
            <w:webHidden/>
          </w:rPr>
          <w:fldChar w:fldCharType="begin"/>
        </w:r>
        <w:r w:rsidR="00673621">
          <w:rPr>
            <w:noProof/>
            <w:webHidden/>
          </w:rPr>
          <w:instrText xml:space="preserve"> PAGEREF _Toc195129312 \h </w:instrText>
        </w:r>
        <w:r w:rsidR="00673621">
          <w:rPr>
            <w:noProof/>
            <w:webHidden/>
          </w:rPr>
        </w:r>
        <w:r w:rsidR="00673621">
          <w:rPr>
            <w:noProof/>
            <w:webHidden/>
          </w:rPr>
          <w:fldChar w:fldCharType="separate"/>
        </w:r>
        <w:r w:rsidR="00673621">
          <w:rPr>
            <w:noProof/>
            <w:webHidden/>
          </w:rPr>
          <w:t>24</w:t>
        </w:r>
        <w:r w:rsidR="00673621">
          <w:rPr>
            <w:noProof/>
            <w:webHidden/>
          </w:rPr>
          <w:fldChar w:fldCharType="end"/>
        </w:r>
      </w:hyperlink>
    </w:p>
    <w:p w14:paraId="7124DB56" w14:textId="56925E1A" w:rsidR="00673621" w:rsidRDefault="00761D82">
      <w:pPr>
        <w:pStyle w:val="T3"/>
        <w:tabs>
          <w:tab w:val="right" w:leader="dot" w:pos="9345"/>
        </w:tabs>
        <w:rPr>
          <w:noProof/>
        </w:rPr>
      </w:pPr>
      <w:hyperlink w:anchor="_Toc195129313" w:history="1">
        <w:r w:rsidR="00673621" w:rsidRPr="00B25325">
          <w:rPr>
            <w:rStyle w:val="Kpr"/>
            <w:rFonts w:ascii="Times New Roman" w:hAnsi="Times New Roman" w:cs="Times New Roman"/>
            <w:noProof/>
          </w:rPr>
          <w:t>5.4.1. Başvuru Süreci</w:t>
        </w:r>
        <w:r w:rsidR="00673621">
          <w:rPr>
            <w:noProof/>
            <w:webHidden/>
          </w:rPr>
          <w:tab/>
        </w:r>
        <w:r w:rsidR="00673621">
          <w:rPr>
            <w:noProof/>
            <w:webHidden/>
          </w:rPr>
          <w:fldChar w:fldCharType="begin"/>
        </w:r>
        <w:r w:rsidR="00673621">
          <w:rPr>
            <w:noProof/>
            <w:webHidden/>
          </w:rPr>
          <w:instrText xml:space="preserve"> PAGEREF _Toc195129313 \h </w:instrText>
        </w:r>
        <w:r w:rsidR="00673621">
          <w:rPr>
            <w:noProof/>
            <w:webHidden/>
          </w:rPr>
        </w:r>
        <w:r w:rsidR="00673621">
          <w:rPr>
            <w:noProof/>
            <w:webHidden/>
          </w:rPr>
          <w:fldChar w:fldCharType="separate"/>
        </w:r>
        <w:r w:rsidR="00673621">
          <w:rPr>
            <w:noProof/>
            <w:webHidden/>
          </w:rPr>
          <w:t>24</w:t>
        </w:r>
        <w:r w:rsidR="00673621">
          <w:rPr>
            <w:noProof/>
            <w:webHidden/>
          </w:rPr>
          <w:fldChar w:fldCharType="end"/>
        </w:r>
      </w:hyperlink>
    </w:p>
    <w:p w14:paraId="2DFF6D5A" w14:textId="1C99036F" w:rsidR="00673621" w:rsidRDefault="00761D82">
      <w:pPr>
        <w:pStyle w:val="T3"/>
        <w:tabs>
          <w:tab w:val="right" w:leader="dot" w:pos="9345"/>
        </w:tabs>
        <w:rPr>
          <w:noProof/>
        </w:rPr>
      </w:pPr>
      <w:hyperlink w:anchor="_Toc195129314" w:history="1">
        <w:r w:rsidR="00673621" w:rsidRPr="00B25325">
          <w:rPr>
            <w:rStyle w:val="Kpr"/>
            <w:rFonts w:ascii="Times New Roman" w:hAnsi="Times New Roman" w:cs="Times New Roman"/>
            <w:noProof/>
          </w:rPr>
          <w:t>5.4.2. Proje Başvurusunda Bulunacak Kooperatiflere Sağlanacak Bilgi</w:t>
        </w:r>
        <w:r w:rsidR="00673621">
          <w:rPr>
            <w:noProof/>
            <w:webHidden/>
          </w:rPr>
          <w:tab/>
        </w:r>
        <w:r w:rsidR="00673621">
          <w:rPr>
            <w:noProof/>
            <w:webHidden/>
          </w:rPr>
          <w:fldChar w:fldCharType="begin"/>
        </w:r>
        <w:r w:rsidR="00673621">
          <w:rPr>
            <w:noProof/>
            <w:webHidden/>
          </w:rPr>
          <w:instrText xml:space="preserve"> PAGEREF _Toc195129314 \h </w:instrText>
        </w:r>
        <w:r w:rsidR="00673621">
          <w:rPr>
            <w:noProof/>
            <w:webHidden/>
          </w:rPr>
        </w:r>
        <w:r w:rsidR="00673621">
          <w:rPr>
            <w:noProof/>
            <w:webHidden/>
          </w:rPr>
          <w:fldChar w:fldCharType="separate"/>
        </w:r>
        <w:r w:rsidR="00673621">
          <w:rPr>
            <w:noProof/>
            <w:webHidden/>
          </w:rPr>
          <w:t>25</w:t>
        </w:r>
        <w:r w:rsidR="00673621">
          <w:rPr>
            <w:noProof/>
            <w:webHidden/>
          </w:rPr>
          <w:fldChar w:fldCharType="end"/>
        </w:r>
      </w:hyperlink>
    </w:p>
    <w:p w14:paraId="3B12D9F5" w14:textId="33A7A5DB" w:rsidR="00673621" w:rsidRDefault="00761D82">
      <w:pPr>
        <w:pStyle w:val="T3"/>
        <w:tabs>
          <w:tab w:val="right" w:leader="dot" w:pos="9345"/>
        </w:tabs>
        <w:rPr>
          <w:noProof/>
        </w:rPr>
      </w:pPr>
      <w:hyperlink w:anchor="_Toc195129315" w:history="1">
        <w:r w:rsidR="00673621" w:rsidRPr="00B25325">
          <w:rPr>
            <w:rStyle w:val="Kpr"/>
            <w:rFonts w:ascii="Times New Roman" w:hAnsi="Times New Roman" w:cs="Times New Roman"/>
            <w:noProof/>
          </w:rPr>
          <w:t>5.4.3. Başvuru Şekli</w:t>
        </w:r>
        <w:r w:rsidR="00673621">
          <w:rPr>
            <w:noProof/>
            <w:webHidden/>
          </w:rPr>
          <w:tab/>
        </w:r>
        <w:r w:rsidR="00673621">
          <w:rPr>
            <w:noProof/>
            <w:webHidden/>
          </w:rPr>
          <w:fldChar w:fldCharType="begin"/>
        </w:r>
        <w:r w:rsidR="00673621">
          <w:rPr>
            <w:noProof/>
            <w:webHidden/>
          </w:rPr>
          <w:instrText xml:space="preserve"> PAGEREF _Toc195129315 \h </w:instrText>
        </w:r>
        <w:r w:rsidR="00673621">
          <w:rPr>
            <w:noProof/>
            <w:webHidden/>
          </w:rPr>
        </w:r>
        <w:r w:rsidR="00673621">
          <w:rPr>
            <w:noProof/>
            <w:webHidden/>
          </w:rPr>
          <w:fldChar w:fldCharType="separate"/>
        </w:r>
        <w:r w:rsidR="00673621">
          <w:rPr>
            <w:noProof/>
            <w:webHidden/>
          </w:rPr>
          <w:t>25</w:t>
        </w:r>
        <w:r w:rsidR="00673621">
          <w:rPr>
            <w:noProof/>
            <w:webHidden/>
          </w:rPr>
          <w:fldChar w:fldCharType="end"/>
        </w:r>
      </w:hyperlink>
    </w:p>
    <w:p w14:paraId="5D4051B0" w14:textId="34990B78" w:rsidR="00673621" w:rsidRDefault="00761D82">
      <w:pPr>
        <w:pStyle w:val="T3"/>
        <w:tabs>
          <w:tab w:val="right" w:leader="dot" w:pos="9345"/>
        </w:tabs>
        <w:rPr>
          <w:noProof/>
        </w:rPr>
      </w:pPr>
      <w:hyperlink w:anchor="_Toc195129316" w:history="1">
        <w:r w:rsidR="00673621" w:rsidRPr="00B25325">
          <w:rPr>
            <w:rStyle w:val="Kpr"/>
            <w:rFonts w:ascii="Times New Roman" w:hAnsi="Times New Roman" w:cs="Times New Roman"/>
            <w:noProof/>
          </w:rPr>
          <w:t>5.4.4. Başvuruların Uygunluk Açısından İncelenmesi</w:t>
        </w:r>
        <w:r w:rsidR="00673621">
          <w:rPr>
            <w:noProof/>
            <w:webHidden/>
          </w:rPr>
          <w:tab/>
        </w:r>
        <w:r w:rsidR="00673621">
          <w:rPr>
            <w:noProof/>
            <w:webHidden/>
          </w:rPr>
          <w:fldChar w:fldCharType="begin"/>
        </w:r>
        <w:r w:rsidR="00673621">
          <w:rPr>
            <w:noProof/>
            <w:webHidden/>
          </w:rPr>
          <w:instrText xml:space="preserve"> PAGEREF _Toc195129316 \h </w:instrText>
        </w:r>
        <w:r w:rsidR="00673621">
          <w:rPr>
            <w:noProof/>
            <w:webHidden/>
          </w:rPr>
        </w:r>
        <w:r w:rsidR="00673621">
          <w:rPr>
            <w:noProof/>
            <w:webHidden/>
          </w:rPr>
          <w:fldChar w:fldCharType="separate"/>
        </w:r>
        <w:r w:rsidR="00673621">
          <w:rPr>
            <w:noProof/>
            <w:webHidden/>
          </w:rPr>
          <w:t>25</w:t>
        </w:r>
        <w:r w:rsidR="00673621">
          <w:rPr>
            <w:noProof/>
            <w:webHidden/>
          </w:rPr>
          <w:fldChar w:fldCharType="end"/>
        </w:r>
      </w:hyperlink>
    </w:p>
    <w:p w14:paraId="078AA3EF" w14:textId="14C2F411" w:rsidR="00673621" w:rsidRDefault="00761D82">
      <w:pPr>
        <w:pStyle w:val="T3"/>
        <w:tabs>
          <w:tab w:val="right" w:leader="dot" w:pos="9345"/>
        </w:tabs>
        <w:rPr>
          <w:noProof/>
        </w:rPr>
      </w:pPr>
      <w:hyperlink w:anchor="_Toc195129317" w:history="1">
        <w:r w:rsidR="00673621" w:rsidRPr="00B25325">
          <w:rPr>
            <w:rStyle w:val="Kpr"/>
            <w:rFonts w:ascii="Times New Roman" w:hAnsi="Times New Roman" w:cs="Times New Roman"/>
            <w:noProof/>
          </w:rPr>
          <w:t>5.4.5. Projelerin Değerlendirilmesi</w:t>
        </w:r>
        <w:r w:rsidR="00673621">
          <w:rPr>
            <w:noProof/>
            <w:webHidden/>
          </w:rPr>
          <w:tab/>
        </w:r>
        <w:r w:rsidR="00673621">
          <w:rPr>
            <w:noProof/>
            <w:webHidden/>
          </w:rPr>
          <w:fldChar w:fldCharType="begin"/>
        </w:r>
        <w:r w:rsidR="00673621">
          <w:rPr>
            <w:noProof/>
            <w:webHidden/>
          </w:rPr>
          <w:instrText xml:space="preserve"> PAGEREF _Toc195129317 \h </w:instrText>
        </w:r>
        <w:r w:rsidR="00673621">
          <w:rPr>
            <w:noProof/>
            <w:webHidden/>
          </w:rPr>
        </w:r>
        <w:r w:rsidR="00673621">
          <w:rPr>
            <w:noProof/>
            <w:webHidden/>
          </w:rPr>
          <w:fldChar w:fldCharType="separate"/>
        </w:r>
        <w:r w:rsidR="00673621">
          <w:rPr>
            <w:noProof/>
            <w:webHidden/>
          </w:rPr>
          <w:t>25</w:t>
        </w:r>
        <w:r w:rsidR="00673621">
          <w:rPr>
            <w:noProof/>
            <w:webHidden/>
          </w:rPr>
          <w:fldChar w:fldCharType="end"/>
        </w:r>
      </w:hyperlink>
    </w:p>
    <w:p w14:paraId="6CBFB6E0" w14:textId="79C82C76" w:rsidR="00673621" w:rsidRDefault="00761D82">
      <w:pPr>
        <w:pStyle w:val="T3"/>
        <w:tabs>
          <w:tab w:val="right" w:leader="dot" w:pos="9345"/>
        </w:tabs>
        <w:rPr>
          <w:noProof/>
        </w:rPr>
      </w:pPr>
      <w:hyperlink w:anchor="_Toc195129318" w:history="1">
        <w:r w:rsidR="00673621" w:rsidRPr="00B25325">
          <w:rPr>
            <w:rStyle w:val="Kpr"/>
            <w:rFonts w:ascii="Times New Roman" w:hAnsi="Times New Roman" w:cs="Times New Roman"/>
            <w:noProof/>
          </w:rPr>
          <w:t>5.4.6. Değerlendirme Sonuçlarının Açıklanması</w:t>
        </w:r>
        <w:r w:rsidR="00673621">
          <w:rPr>
            <w:noProof/>
            <w:webHidden/>
          </w:rPr>
          <w:tab/>
        </w:r>
        <w:r w:rsidR="00673621">
          <w:rPr>
            <w:noProof/>
            <w:webHidden/>
          </w:rPr>
          <w:fldChar w:fldCharType="begin"/>
        </w:r>
        <w:r w:rsidR="00673621">
          <w:rPr>
            <w:noProof/>
            <w:webHidden/>
          </w:rPr>
          <w:instrText xml:space="preserve"> PAGEREF _Toc195129318 \h </w:instrText>
        </w:r>
        <w:r w:rsidR="00673621">
          <w:rPr>
            <w:noProof/>
            <w:webHidden/>
          </w:rPr>
        </w:r>
        <w:r w:rsidR="00673621">
          <w:rPr>
            <w:noProof/>
            <w:webHidden/>
          </w:rPr>
          <w:fldChar w:fldCharType="separate"/>
        </w:r>
        <w:r w:rsidR="00673621">
          <w:rPr>
            <w:noProof/>
            <w:webHidden/>
          </w:rPr>
          <w:t>26</w:t>
        </w:r>
        <w:r w:rsidR="00673621">
          <w:rPr>
            <w:noProof/>
            <w:webHidden/>
          </w:rPr>
          <w:fldChar w:fldCharType="end"/>
        </w:r>
      </w:hyperlink>
    </w:p>
    <w:p w14:paraId="11D7B247" w14:textId="2632FF42" w:rsidR="00673621" w:rsidRDefault="00761D82">
      <w:pPr>
        <w:pStyle w:val="T2"/>
        <w:tabs>
          <w:tab w:val="right" w:leader="dot" w:pos="9345"/>
        </w:tabs>
        <w:rPr>
          <w:noProof/>
        </w:rPr>
      </w:pPr>
      <w:hyperlink w:anchor="_Toc195129319" w:history="1">
        <w:r w:rsidR="00673621" w:rsidRPr="00B25325">
          <w:rPr>
            <w:rStyle w:val="Kpr"/>
            <w:rFonts w:ascii="Times New Roman" w:hAnsi="Times New Roman" w:cs="Times New Roman"/>
            <w:noProof/>
          </w:rPr>
          <w:t>5.5. Hibe Sözleşmesinin Akdedilmesi</w:t>
        </w:r>
        <w:r w:rsidR="00673621">
          <w:rPr>
            <w:noProof/>
            <w:webHidden/>
          </w:rPr>
          <w:tab/>
        </w:r>
        <w:r w:rsidR="00673621">
          <w:rPr>
            <w:noProof/>
            <w:webHidden/>
          </w:rPr>
          <w:fldChar w:fldCharType="begin"/>
        </w:r>
        <w:r w:rsidR="00673621">
          <w:rPr>
            <w:noProof/>
            <w:webHidden/>
          </w:rPr>
          <w:instrText xml:space="preserve"> PAGEREF _Toc195129319 \h </w:instrText>
        </w:r>
        <w:r w:rsidR="00673621">
          <w:rPr>
            <w:noProof/>
            <w:webHidden/>
          </w:rPr>
        </w:r>
        <w:r w:rsidR="00673621">
          <w:rPr>
            <w:noProof/>
            <w:webHidden/>
          </w:rPr>
          <w:fldChar w:fldCharType="separate"/>
        </w:r>
        <w:r w:rsidR="00673621">
          <w:rPr>
            <w:noProof/>
            <w:webHidden/>
          </w:rPr>
          <w:t>26</w:t>
        </w:r>
        <w:r w:rsidR="00673621">
          <w:rPr>
            <w:noProof/>
            <w:webHidden/>
          </w:rPr>
          <w:fldChar w:fldCharType="end"/>
        </w:r>
      </w:hyperlink>
    </w:p>
    <w:p w14:paraId="1ADF0DDC" w14:textId="1B85733C" w:rsidR="00673621" w:rsidRDefault="00761D82">
      <w:pPr>
        <w:pStyle w:val="T3"/>
        <w:tabs>
          <w:tab w:val="right" w:leader="dot" w:pos="9345"/>
        </w:tabs>
        <w:rPr>
          <w:noProof/>
        </w:rPr>
      </w:pPr>
      <w:hyperlink w:anchor="_Toc195129320" w:history="1">
        <w:r w:rsidR="00673621" w:rsidRPr="00B25325">
          <w:rPr>
            <w:rStyle w:val="Kpr"/>
            <w:rFonts w:ascii="Times New Roman" w:hAnsi="Times New Roman" w:cs="Times New Roman"/>
            <w:noProof/>
          </w:rPr>
          <w:t>5.5.1. Hibe Sözleşmesi</w:t>
        </w:r>
        <w:r w:rsidR="00673621">
          <w:rPr>
            <w:noProof/>
            <w:webHidden/>
          </w:rPr>
          <w:tab/>
        </w:r>
        <w:r w:rsidR="00673621">
          <w:rPr>
            <w:noProof/>
            <w:webHidden/>
          </w:rPr>
          <w:fldChar w:fldCharType="begin"/>
        </w:r>
        <w:r w:rsidR="00673621">
          <w:rPr>
            <w:noProof/>
            <w:webHidden/>
          </w:rPr>
          <w:instrText xml:space="preserve"> PAGEREF _Toc195129320 \h </w:instrText>
        </w:r>
        <w:r w:rsidR="00673621">
          <w:rPr>
            <w:noProof/>
            <w:webHidden/>
          </w:rPr>
        </w:r>
        <w:r w:rsidR="00673621">
          <w:rPr>
            <w:noProof/>
            <w:webHidden/>
          </w:rPr>
          <w:fldChar w:fldCharType="separate"/>
        </w:r>
        <w:r w:rsidR="00673621">
          <w:rPr>
            <w:noProof/>
            <w:webHidden/>
          </w:rPr>
          <w:t>26</w:t>
        </w:r>
        <w:r w:rsidR="00673621">
          <w:rPr>
            <w:noProof/>
            <w:webHidden/>
          </w:rPr>
          <w:fldChar w:fldCharType="end"/>
        </w:r>
      </w:hyperlink>
    </w:p>
    <w:p w14:paraId="7A237002" w14:textId="39A771C1" w:rsidR="00673621" w:rsidRDefault="00761D82">
      <w:pPr>
        <w:pStyle w:val="T3"/>
        <w:tabs>
          <w:tab w:val="right" w:leader="dot" w:pos="9345"/>
        </w:tabs>
        <w:rPr>
          <w:noProof/>
        </w:rPr>
      </w:pPr>
      <w:hyperlink w:anchor="_Toc195129321" w:history="1">
        <w:r w:rsidR="00673621" w:rsidRPr="00B25325">
          <w:rPr>
            <w:rStyle w:val="Kpr"/>
            <w:rFonts w:ascii="Times New Roman" w:hAnsi="Times New Roman" w:cs="Times New Roman"/>
            <w:noProof/>
          </w:rPr>
          <w:t>5.5.2. Hibenin Nihai Tutarı</w:t>
        </w:r>
        <w:r w:rsidR="00673621">
          <w:rPr>
            <w:noProof/>
            <w:webHidden/>
          </w:rPr>
          <w:tab/>
        </w:r>
        <w:r w:rsidR="00673621">
          <w:rPr>
            <w:noProof/>
            <w:webHidden/>
          </w:rPr>
          <w:fldChar w:fldCharType="begin"/>
        </w:r>
        <w:r w:rsidR="00673621">
          <w:rPr>
            <w:noProof/>
            <w:webHidden/>
          </w:rPr>
          <w:instrText xml:space="preserve"> PAGEREF _Toc195129321 \h </w:instrText>
        </w:r>
        <w:r w:rsidR="00673621">
          <w:rPr>
            <w:noProof/>
            <w:webHidden/>
          </w:rPr>
        </w:r>
        <w:r w:rsidR="00673621">
          <w:rPr>
            <w:noProof/>
            <w:webHidden/>
          </w:rPr>
          <w:fldChar w:fldCharType="separate"/>
        </w:r>
        <w:r w:rsidR="00673621">
          <w:rPr>
            <w:noProof/>
            <w:webHidden/>
          </w:rPr>
          <w:t>27</w:t>
        </w:r>
        <w:r w:rsidR="00673621">
          <w:rPr>
            <w:noProof/>
            <w:webHidden/>
          </w:rPr>
          <w:fldChar w:fldCharType="end"/>
        </w:r>
      </w:hyperlink>
    </w:p>
    <w:p w14:paraId="3C8CFAAE" w14:textId="1EA9C35E" w:rsidR="00673621" w:rsidRDefault="00761D82">
      <w:pPr>
        <w:pStyle w:val="T3"/>
        <w:tabs>
          <w:tab w:val="right" w:leader="dot" w:pos="9345"/>
        </w:tabs>
        <w:rPr>
          <w:noProof/>
        </w:rPr>
      </w:pPr>
      <w:hyperlink w:anchor="_Toc195129322" w:history="1">
        <w:r w:rsidR="00673621" w:rsidRPr="00B25325">
          <w:rPr>
            <w:rStyle w:val="Kpr"/>
            <w:rFonts w:ascii="Times New Roman" w:hAnsi="Times New Roman" w:cs="Times New Roman"/>
            <w:noProof/>
          </w:rPr>
          <w:t>5.5.3. Hibe Sözleşmesinin Feshi</w:t>
        </w:r>
        <w:r w:rsidR="00673621">
          <w:rPr>
            <w:noProof/>
            <w:webHidden/>
          </w:rPr>
          <w:tab/>
        </w:r>
        <w:r w:rsidR="00673621">
          <w:rPr>
            <w:noProof/>
            <w:webHidden/>
          </w:rPr>
          <w:fldChar w:fldCharType="begin"/>
        </w:r>
        <w:r w:rsidR="00673621">
          <w:rPr>
            <w:noProof/>
            <w:webHidden/>
          </w:rPr>
          <w:instrText xml:space="preserve"> PAGEREF _Toc195129322 \h </w:instrText>
        </w:r>
        <w:r w:rsidR="00673621">
          <w:rPr>
            <w:noProof/>
            <w:webHidden/>
          </w:rPr>
        </w:r>
        <w:r w:rsidR="00673621">
          <w:rPr>
            <w:noProof/>
            <w:webHidden/>
          </w:rPr>
          <w:fldChar w:fldCharType="separate"/>
        </w:r>
        <w:r w:rsidR="00673621">
          <w:rPr>
            <w:noProof/>
            <w:webHidden/>
          </w:rPr>
          <w:t>27</w:t>
        </w:r>
        <w:r w:rsidR="00673621">
          <w:rPr>
            <w:noProof/>
            <w:webHidden/>
          </w:rPr>
          <w:fldChar w:fldCharType="end"/>
        </w:r>
      </w:hyperlink>
    </w:p>
    <w:p w14:paraId="0779CC17" w14:textId="5C5047AC" w:rsidR="00673621" w:rsidRDefault="00761D82">
      <w:pPr>
        <w:pStyle w:val="T3"/>
        <w:tabs>
          <w:tab w:val="right" w:leader="dot" w:pos="9345"/>
        </w:tabs>
        <w:rPr>
          <w:noProof/>
        </w:rPr>
      </w:pPr>
      <w:hyperlink w:anchor="_Toc195129323" w:history="1">
        <w:r w:rsidR="00673621" w:rsidRPr="00B25325">
          <w:rPr>
            <w:rStyle w:val="Kpr"/>
            <w:rFonts w:ascii="Times New Roman" w:hAnsi="Times New Roman" w:cs="Times New Roman"/>
            <w:noProof/>
          </w:rPr>
          <w:t>5.5.4. Fesih Halinde Yapılacaklar</w:t>
        </w:r>
        <w:r w:rsidR="00673621">
          <w:rPr>
            <w:noProof/>
            <w:webHidden/>
          </w:rPr>
          <w:tab/>
        </w:r>
        <w:r w:rsidR="00673621">
          <w:rPr>
            <w:noProof/>
            <w:webHidden/>
          </w:rPr>
          <w:fldChar w:fldCharType="begin"/>
        </w:r>
        <w:r w:rsidR="00673621">
          <w:rPr>
            <w:noProof/>
            <w:webHidden/>
          </w:rPr>
          <w:instrText xml:space="preserve"> PAGEREF _Toc195129323 \h </w:instrText>
        </w:r>
        <w:r w:rsidR="00673621">
          <w:rPr>
            <w:noProof/>
            <w:webHidden/>
          </w:rPr>
        </w:r>
        <w:r w:rsidR="00673621">
          <w:rPr>
            <w:noProof/>
            <w:webHidden/>
          </w:rPr>
          <w:fldChar w:fldCharType="separate"/>
        </w:r>
        <w:r w:rsidR="00673621">
          <w:rPr>
            <w:noProof/>
            <w:webHidden/>
          </w:rPr>
          <w:t>28</w:t>
        </w:r>
        <w:r w:rsidR="00673621">
          <w:rPr>
            <w:noProof/>
            <w:webHidden/>
          </w:rPr>
          <w:fldChar w:fldCharType="end"/>
        </w:r>
      </w:hyperlink>
    </w:p>
    <w:p w14:paraId="669750E4" w14:textId="48D74C45" w:rsidR="00673621" w:rsidRDefault="00761D82">
      <w:pPr>
        <w:pStyle w:val="T3"/>
        <w:tabs>
          <w:tab w:val="right" w:leader="dot" w:pos="9345"/>
        </w:tabs>
        <w:rPr>
          <w:noProof/>
        </w:rPr>
      </w:pPr>
      <w:hyperlink w:anchor="_Toc195129324" w:history="1">
        <w:r w:rsidR="00673621" w:rsidRPr="00B25325">
          <w:rPr>
            <w:rStyle w:val="Kpr"/>
            <w:rFonts w:ascii="Times New Roman" w:hAnsi="Times New Roman" w:cs="Times New Roman"/>
            <w:noProof/>
          </w:rPr>
          <w:t>5.5.5. Hibe Sözleşmesinde Yapılacak Değişiklikler</w:t>
        </w:r>
        <w:r w:rsidR="00673621">
          <w:rPr>
            <w:noProof/>
            <w:webHidden/>
          </w:rPr>
          <w:tab/>
        </w:r>
        <w:r w:rsidR="00673621">
          <w:rPr>
            <w:noProof/>
            <w:webHidden/>
          </w:rPr>
          <w:fldChar w:fldCharType="begin"/>
        </w:r>
        <w:r w:rsidR="00673621">
          <w:rPr>
            <w:noProof/>
            <w:webHidden/>
          </w:rPr>
          <w:instrText xml:space="preserve"> PAGEREF _Toc195129324 \h </w:instrText>
        </w:r>
        <w:r w:rsidR="00673621">
          <w:rPr>
            <w:noProof/>
            <w:webHidden/>
          </w:rPr>
        </w:r>
        <w:r w:rsidR="00673621">
          <w:rPr>
            <w:noProof/>
            <w:webHidden/>
          </w:rPr>
          <w:fldChar w:fldCharType="separate"/>
        </w:r>
        <w:r w:rsidR="00673621">
          <w:rPr>
            <w:noProof/>
            <w:webHidden/>
          </w:rPr>
          <w:t>28</w:t>
        </w:r>
        <w:r w:rsidR="00673621">
          <w:rPr>
            <w:noProof/>
            <w:webHidden/>
          </w:rPr>
          <w:fldChar w:fldCharType="end"/>
        </w:r>
      </w:hyperlink>
    </w:p>
    <w:p w14:paraId="5607200E" w14:textId="61299E59" w:rsidR="00673621" w:rsidRDefault="00761D82">
      <w:pPr>
        <w:pStyle w:val="T2"/>
        <w:tabs>
          <w:tab w:val="right" w:leader="dot" w:pos="9345"/>
        </w:tabs>
        <w:rPr>
          <w:noProof/>
        </w:rPr>
      </w:pPr>
      <w:hyperlink w:anchor="_Toc195129325" w:history="1">
        <w:r w:rsidR="00673621" w:rsidRPr="00B25325">
          <w:rPr>
            <w:rStyle w:val="Kpr"/>
            <w:rFonts w:ascii="Times New Roman" w:hAnsi="Times New Roman" w:cs="Times New Roman"/>
            <w:noProof/>
          </w:rPr>
          <w:t>5.6. Projenin Uygulaması</w:t>
        </w:r>
        <w:r w:rsidR="00673621">
          <w:rPr>
            <w:noProof/>
            <w:webHidden/>
          </w:rPr>
          <w:tab/>
        </w:r>
        <w:r w:rsidR="00673621">
          <w:rPr>
            <w:noProof/>
            <w:webHidden/>
          </w:rPr>
          <w:fldChar w:fldCharType="begin"/>
        </w:r>
        <w:r w:rsidR="00673621">
          <w:rPr>
            <w:noProof/>
            <w:webHidden/>
          </w:rPr>
          <w:instrText xml:space="preserve"> PAGEREF _Toc195129325 \h </w:instrText>
        </w:r>
        <w:r w:rsidR="00673621">
          <w:rPr>
            <w:noProof/>
            <w:webHidden/>
          </w:rPr>
        </w:r>
        <w:r w:rsidR="00673621">
          <w:rPr>
            <w:noProof/>
            <w:webHidden/>
          </w:rPr>
          <w:fldChar w:fldCharType="separate"/>
        </w:r>
        <w:r w:rsidR="00673621">
          <w:rPr>
            <w:noProof/>
            <w:webHidden/>
          </w:rPr>
          <w:t>28</w:t>
        </w:r>
        <w:r w:rsidR="00673621">
          <w:rPr>
            <w:noProof/>
            <w:webHidden/>
          </w:rPr>
          <w:fldChar w:fldCharType="end"/>
        </w:r>
      </w:hyperlink>
    </w:p>
    <w:p w14:paraId="6A65A222" w14:textId="1C6E1702" w:rsidR="00673621" w:rsidRDefault="00761D82">
      <w:pPr>
        <w:pStyle w:val="T3"/>
        <w:tabs>
          <w:tab w:val="right" w:leader="dot" w:pos="9345"/>
        </w:tabs>
        <w:rPr>
          <w:noProof/>
        </w:rPr>
      </w:pPr>
      <w:hyperlink w:anchor="_Toc195129326" w:history="1">
        <w:r w:rsidR="00673621" w:rsidRPr="00B25325">
          <w:rPr>
            <w:rStyle w:val="Kpr"/>
            <w:rFonts w:ascii="Times New Roman" w:hAnsi="Times New Roman" w:cs="Times New Roman"/>
            <w:noProof/>
          </w:rPr>
          <w:t>5.6.1. Uygulamaların İzlenmesi</w:t>
        </w:r>
        <w:r w:rsidR="00673621">
          <w:rPr>
            <w:noProof/>
            <w:webHidden/>
          </w:rPr>
          <w:tab/>
        </w:r>
        <w:r w:rsidR="00673621">
          <w:rPr>
            <w:noProof/>
            <w:webHidden/>
          </w:rPr>
          <w:fldChar w:fldCharType="begin"/>
        </w:r>
        <w:r w:rsidR="00673621">
          <w:rPr>
            <w:noProof/>
            <w:webHidden/>
          </w:rPr>
          <w:instrText xml:space="preserve"> PAGEREF _Toc195129326 \h </w:instrText>
        </w:r>
        <w:r w:rsidR="00673621">
          <w:rPr>
            <w:noProof/>
            <w:webHidden/>
          </w:rPr>
        </w:r>
        <w:r w:rsidR="00673621">
          <w:rPr>
            <w:noProof/>
            <w:webHidden/>
          </w:rPr>
          <w:fldChar w:fldCharType="separate"/>
        </w:r>
        <w:r w:rsidR="00673621">
          <w:rPr>
            <w:noProof/>
            <w:webHidden/>
          </w:rPr>
          <w:t>28</w:t>
        </w:r>
        <w:r w:rsidR="00673621">
          <w:rPr>
            <w:noProof/>
            <w:webHidden/>
          </w:rPr>
          <w:fldChar w:fldCharType="end"/>
        </w:r>
      </w:hyperlink>
    </w:p>
    <w:p w14:paraId="5809E584" w14:textId="684EB55F" w:rsidR="00673621" w:rsidRDefault="00761D82">
      <w:pPr>
        <w:pStyle w:val="T3"/>
        <w:tabs>
          <w:tab w:val="right" w:leader="dot" w:pos="9345"/>
        </w:tabs>
        <w:rPr>
          <w:noProof/>
        </w:rPr>
      </w:pPr>
      <w:hyperlink w:anchor="_Toc195129327" w:history="1">
        <w:r w:rsidR="00673621" w:rsidRPr="00B25325">
          <w:rPr>
            <w:rStyle w:val="Kpr"/>
            <w:rFonts w:ascii="Times New Roman" w:hAnsi="Times New Roman" w:cs="Times New Roman"/>
            <w:noProof/>
          </w:rPr>
          <w:t>5.6.2. Satın Alma Usul ve Esasları</w:t>
        </w:r>
        <w:r w:rsidR="00673621">
          <w:rPr>
            <w:noProof/>
            <w:webHidden/>
          </w:rPr>
          <w:tab/>
        </w:r>
        <w:r w:rsidR="00673621">
          <w:rPr>
            <w:noProof/>
            <w:webHidden/>
          </w:rPr>
          <w:fldChar w:fldCharType="begin"/>
        </w:r>
        <w:r w:rsidR="00673621">
          <w:rPr>
            <w:noProof/>
            <w:webHidden/>
          </w:rPr>
          <w:instrText xml:space="preserve"> PAGEREF _Toc195129327 \h </w:instrText>
        </w:r>
        <w:r w:rsidR="00673621">
          <w:rPr>
            <w:noProof/>
            <w:webHidden/>
          </w:rPr>
        </w:r>
        <w:r w:rsidR="00673621">
          <w:rPr>
            <w:noProof/>
            <w:webHidden/>
          </w:rPr>
          <w:fldChar w:fldCharType="separate"/>
        </w:r>
        <w:r w:rsidR="00673621">
          <w:rPr>
            <w:noProof/>
            <w:webHidden/>
          </w:rPr>
          <w:t>28</w:t>
        </w:r>
        <w:r w:rsidR="00673621">
          <w:rPr>
            <w:noProof/>
            <w:webHidden/>
          </w:rPr>
          <w:fldChar w:fldCharType="end"/>
        </w:r>
      </w:hyperlink>
    </w:p>
    <w:p w14:paraId="0EB6D9C4" w14:textId="1FF329CA" w:rsidR="00673621" w:rsidRDefault="00761D82">
      <w:pPr>
        <w:pStyle w:val="T2"/>
        <w:tabs>
          <w:tab w:val="right" w:leader="dot" w:pos="9345"/>
        </w:tabs>
        <w:rPr>
          <w:noProof/>
        </w:rPr>
      </w:pPr>
      <w:hyperlink w:anchor="_Toc195129328" w:history="1">
        <w:r w:rsidR="00673621" w:rsidRPr="00B25325">
          <w:rPr>
            <w:rStyle w:val="Kpr"/>
            <w:rFonts w:ascii="Times New Roman" w:hAnsi="Times New Roman" w:cs="Times New Roman"/>
            <w:noProof/>
          </w:rPr>
          <w:t>5.7. Ödemeler</w:t>
        </w:r>
        <w:r w:rsidR="00673621">
          <w:rPr>
            <w:noProof/>
            <w:webHidden/>
          </w:rPr>
          <w:tab/>
        </w:r>
        <w:r w:rsidR="00673621">
          <w:rPr>
            <w:noProof/>
            <w:webHidden/>
          </w:rPr>
          <w:fldChar w:fldCharType="begin"/>
        </w:r>
        <w:r w:rsidR="00673621">
          <w:rPr>
            <w:noProof/>
            <w:webHidden/>
          </w:rPr>
          <w:instrText xml:space="preserve"> PAGEREF _Toc195129328 \h </w:instrText>
        </w:r>
        <w:r w:rsidR="00673621">
          <w:rPr>
            <w:noProof/>
            <w:webHidden/>
          </w:rPr>
        </w:r>
        <w:r w:rsidR="00673621">
          <w:rPr>
            <w:noProof/>
            <w:webHidden/>
          </w:rPr>
          <w:fldChar w:fldCharType="separate"/>
        </w:r>
        <w:r w:rsidR="00673621">
          <w:rPr>
            <w:noProof/>
            <w:webHidden/>
          </w:rPr>
          <w:t>29</w:t>
        </w:r>
        <w:r w:rsidR="00673621">
          <w:rPr>
            <w:noProof/>
            <w:webHidden/>
          </w:rPr>
          <w:fldChar w:fldCharType="end"/>
        </w:r>
      </w:hyperlink>
    </w:p>
    <w:p w14:paraId="17CCDB65" w14:textId="32F52D9F" w:rsidR="00673621" w:rsidRDefault="00761D82">
      <w:pPr>
        <w:pStyle w:val="T2"/>
        <w:tabs>
          <w:tab w:val="right" w:leader="dot" w:pos="9345"/>
        </w:tabs>
        <w:rPr>
          <w:noProof/>
        </w:rPr>
      </w:pPr>
      <w:hyperlink w:anchor="_Toc195129329" w:history="1">
        <w:r w:rsidR="00673621" w:rsidRPr="00B25325">
          <w:rPr>
            <w:rStyle w:val="Kpr"/>
            <w:rFonts w:ascii="Times New Roman" w:hAnsi="Times New Roman" w:cs="Times New Roman"/>
            <w:noProof/>
          </w:rPr>
          <w:t>5.8. Uygulama Sorumluluğu</w:t>
        </w:r>
        <w:r w:rsidR="00673621">
          <w:rPr>
            <w:noProof/>
            <w:webHidden/>
          </w:rPr>
          <w:tab/>
        </w:r>
        <w:r w:rsidR="00673621">
          <w:rPr>
            <w:noProof/>
            <w:webHidden/>
          </w:rPr>
          <w:fldChar w:fldCharType="begin"/>
        </w:r>
        <w:r w:rsidR="00673621">
          <w:rPr>
            <w:noProof/>
            <w:webHidden/>
          </w:rPr>
          <w:instrText xml:space="preserve"> PAGEREF _Toc195129329 \h </w:instrText>
        </w:r>
        <w:r w:rsidR="00673621">
          <w:rPr>
            <w:noProof/>
            <w:webHidden/>
          </w:rPr>
        </w:r>
        <w:r w:rsidR="00673621">
          <w:rPr>
            <w:noProof/>
            <w:webHidden/>
          </w:rPr>
          <w:fldChar w:fldCharType="separate"/>
        </w:r>
        <w:r w:rsidR="00673621">
          <w:rPr>
            <w:noProof/>
            <w:webHidden/>
          </w:rPr>
          <w:t>29</w:t>
        </w:r>
        <w:r w:rsidR="00673621">
          <w:rPr>
            <w:noProof/>
            <w:webHidden/>
          </w:rPr>
          <w:fldChar w:fldCharType="end"/>
        </w:r>
      </w:hyperlink>
    </w:p>
    <w:p w14:paraId="29096518" w14:textId="0AF044FA" w:rsidR="00673621" w:rsidRDefault="00761D82">
      <w:pPr>
        <w:pStyle w:val="T2"/>
        <w:tabs>
          <w:tab w:val="right" w:leader="dot" w:pos="9345"/>
        </w:tabs>
        <w:rPr>
          <w:noProof/>
        </w:rPr>
      </w:pPr>
      <w:hyperlink w:anchor="_Toc195129330" w:history="1">
        <w:r w:rsidR="00673621" w:rsidRPr="00B25325">
          <w:rPr>
            <w:rStyle w:val="Kpr"/>
            <w:rFonts w:ascii="Times New Roman" w:hAnsi="Times New Roman" w:cs="Times New Roman"/>
            <w:noProof/>
          </w:rPr>
          <w:t>5.9. Haksız Ödemelerin Geri Alınması ve Hak Mahrumiyeti</w:t>
        </w:r>
        <w:r w:rsidR="00673621">
          <w:rPr>
            <w:noProof/>
            <w:webHidden/>
          </w:rPr>
          <w:tab/>
        </w:r>
        <w:r w:rsidR="00673621">
          <w:rPr>
            <w:noProof/>
            <w:webHidden/>
          </w:rPr>
          <w:fldChar w:fldCharType="begin"/>
        </w:r>
        <w:r w:rsidR="00673621">
          <w:rPr>
            <w:noProof/>
            <w:webHidden/>
          </w:rPr>
          <w:instrText xml:space="preserve"> PAGEREF _Toc195129330 \h </w:instrText>
        </w:r>
        <w:r w:rsidR="00673621">
          <w:rPr>
            <w:noProof/>
            <w:webHidden/>
          </w:rPr>
        </w:r>
        <w:r w:rsidR="00673621">
          <w:rPr>
            <w:noProof/>
            <w:webHidden/>
          </w:rPr>
          <w:fldChar w:fldCharType="separate"/>
        </w:r>
        <w:r w:rsidR="00673621">
          <w:rPr>
            <w:noProof/>
            <w:webHidden/>
          </w:rPr>
          <w:t>30</w:t>
        </w:r>
        <w:r w:rsidR="00673621">
          <w:rPr>
            <w:noProof/>
            <w:webHidden/>
          </w:rPr>
          <w:fldChar w:fldCharType="end"/>
        </w:r>
      </w:hyperlink>
    </w:p>
    <w:p w14:paraId="6878146C" w14:textId="13857BE8" w:rsidR="00673621" w:rsidRDefault="00761D82">
      <w:pPr>
        <w:pStyle w:val="T2"/>
        <w:tabs>
          <w:tab w:val="right" w:leader="dot" w:pos="9345"/>
        </w:tabs>
        <w:rPr>
          <w:noProof/>
        </w:rPr>
      </w:pPr>
      <w:hyperlink w:anchor="_Toc195129331" w:history="1">
        <w:r w:rsidR="00673621" w:rsidRPr="00B25325">
          <w:rPr>
            <w:rStyle w:val="Kpr"/>
            <w:rFonts w:ascii="Times New Roman" w:hAnsi="Times New Roman" w:cs="Times New Roman"/>
            <w:noProof/>
          </w:rPr>
          <w:t>5.10. Denetim</w:t>
        </w:r>
        <w:r w:rsidR="00673621">
          <w:rPr>
            <w:noProof/>
            <w:webHidden/>
          </w:rPr>
          <w:tab/>
        </w:r>
        <w:r w:rsidR="00673621">
          <w:rPr>
            <w:noProof/>
            <w:webHidden/>
          </w:rPr>
          <w:fldChar w:fldCharType="begin"/>
        </w:r>
        <w:r w:rsidR="00673621">
          <w:rPr>
            <w:noProof/>
            <w:webHidden/>
          </w:rPr>
          <w:instrText xml:space="preserve"> PAGEREF _Toc195129331 \h </w:instrText>
        </w:r>
        <w:r w:rsidR="00673621">
          <w:rPr>
            <w:noProof/>
            <w:webHidden/>
          </w:rPr>
        </w:r>
        <w:r w:rsidR="00673621">
          <w:rPr>
            <w:noProof/>
            <w:webHidden/>
          </w:rPr>
          <w:fldChar w:fldCharType="separate"/>
        </w:r>
        <w:r w:rsidR="00673621">
          <w:rPr>
            <w:noProof/>
            <w:webHidden/>
          </w:rPr>
          <w:t>30</w:t>
        </w:r>
        <w:r w:rsidR="00673621">
          <w:rPr>
            <w:noProof/>
            <w:webHidden/>
          </w:rPr>
          <w:fldChar w:fldCharType="end"/>
        </w:r>
      </w:hyperlink>
    </w:p>
    <w:p w14:paraId="61B450BE" w14:textId="2A6CAE0D" w:rsidR="00673621" w:rsidRDefault="00761D82">
      <w:pPr>
        <w:pStyle w:val="T1"/>
        <w:rPr>
          <w:b w:val="0"/>
          <w:noProof/>
        </w:rPr>
      </w:pPr>
      <w:hyperlink w:anchor="_Toc195129332" w:history="1">
        <w:r w:rsidR="00673621" w:rsidRPr="00B25325">
          <w:rPr>
            <w:rStyle w:val="Kpr"/>
            <w:noProof/>
          </w:rPr>
          <w:t>6. BÖLÜM</w:t>
        </w:r>
        <w:r w:rsidR="00673621">
          <w:rPr>
            <w:noProof/>
            <w:webHidden/>
          </w:rPr>
          <w:tab/>
        </w:r>
        <w:r w:rsidR="00673621">
          <w:rPr>
            <w:noProof/>
            <w:webHidden/>
          </w:rPr>
          <w:fldChar w:fldCharType="begin"/>
        </w:r>
        <w:r w:rsidR="00673621">
          <w:rPr>
            <w:noProof/>
            <w:webHidden/>
          </w:rPr>
          <w:instrText xml:space="preserve"> PAGEREF _Toc195129332 \h </w:instrText>
        </w:r>
        <w:r w:rsidR="00673621">
          <w:rPr>
            <w:noProof/>
            <w:webHidden/>
          </w:rPr>
        </w:r>
        <w:r w:rsidR="00673621">
          <w:rPr>
            <w:noProof/>
            <w:webHidden/>
          </w:rPr>
          <w:fldChar w:fldCharType="separate"/>
        </w:r>
        <w:r w:rsidR="00673621">
          <w:rPr>
            <w:noProof/>
            <w:webHidden/>
          </w:rPr>
          <w:t>31</w:t>
        </w:r>
        <w:r w:rsidR="00673621">
          <w:rPr>
            <w:noProof/>
            <w:webHidden/>
          </w:rPr>
          <w:fldChar w:fldCharType="end"/>
        </w:r>
      </w:hyperlink>
    </w:p>
    <w:p w14:paraId="5D8A7D3C" w14:textId="4C3F8FE5" w:rsidR="00673621" w:rsidRDefault="00761D82">
      <w:pPr>
        <w:pStyle w:val="T1"/>
        <w:rPr>
          <w:b w:val="0"/>
          <w:noProof/>
        </w:rPr>
      </w:pPr>
      <w:hyperlink w:anchor="_Toc195129333" w:history="1">
        <w:r w:rsidR="00673621" w:rsidRPr="00B25325">
          <w:rPr>
            <w:rStyle w:val="Kpr"/>
            <w:noProof/>
          </w:rPr>
          <w:t>FİYAT TEKLİFLERİNİN ALINMASI İLE MAL VE HİZMET ALIMLARINDA UYULMASI GEREKEN KOŞULLAR</w:t>
        </w:r>
        <w:r w:rsidR="00673621">
          <w:rPr>
            <w:noProof/>
            <w:webHidden/>
          </w:rPr>
          <w:tab/>
        </w:r>
        <w:r w:rsidR="00673621">
          <w:rPr>
            <w:noProof/>
            <w:webHidden/>
          </w:rPr>
          <w:fldChar w:fldCharType="begin"/>
        </w:r>
        <w:r w:rsidR="00673621">
          <w:rPr>
            <w:noProof/>
            <w:webHidden/>
          </w:rPr>
          <w:instrText xml:space="preserve"> PAGEREF _Toc195129333 \h </w:instrText>
        </w:r>
        <w:r w:rsidR="00673621">
          <w:rPr>
            <w:noProof/>
            <w:webHidden/>
          </w:rPr>
        </w:r>
        <w:r w:rsidR="00673621">
          <w:rPr>
            <w:noProof/>
            <w:webHidden/>
          </w:rPr>
          <w:fldChar w:fldCharType="separate"/>
        </w:r>
        <w:r w:rsidR="00673621">
          <w:rPr>
            <w:noProof/>
            <w:webHidden/>
          </w:rPr>
          <w:t>31</w:t>
        </w:r>
        <w:r w:rsidR="00673621">
          <w:rPr>
            <w:noProof/>
            <w:webHidden/>
          </w:rPr>
          <w:fldChar w:fldCharType="end"/>
        </w:r>
      </w:hyperlink>
    </w:p>
    <w:p w14:paraId="24F35C70" w14:textId="5E540FBD" w:rsidR="00673621" w:rsidRDefault="00761D82">
      <w:pPr>
        <w:pStyle w:val="T2"/>
        <w:tabs>
          <w:tab w:val="right" w:leader="dot" w:pos="9345"/>
        </w:tabs>
        <w:rPr>
          <w:noProof/>
        </w:rPr>
      </w:pPr>
      <w:hyperlink w:anchor="_Toc195129334" w:history="1">
        <w:r w:rsidR="00673621" w:rsidRPr="00B25325">
          <w:rPr>
            <w:rStyle w:val="Kpr"/>
            <w:rFonts w:ascii="Times New Roman" w:hAnsi="Times New Roman" w:cs="Times New Roman"/>
            <w:noProof/>
          </w:rPr>
          <w:t>6.1. Genel Açıklamalar</w:t>
        </w:r>
        <w:r w:rsidR="00673621">
          <w:rPr>
            <w:noProof/>
            <w:webHidden/>
          </w:rPr>
          <w:tab/>
        </w:r>
        <w:r w:rsidR="00673621">
          <w:rPr>
            <w:noProof/>
            <w:webHidden/>
          </w:rPr>
          <w:fldChar w:fldCharType="begin"/>
        </w:r>
        <w:r w:rsidR="00673621">
          <w:rPr>
            <w:noProof/>
            <w:webHidden/>
          </w:rPr>
          <w:instrText xml:space="preserve"> PAGEREF _Toc195129334 \h </w:instrText>
        </w:r>
        <w:r w:rsidR="00673621">
          <w:rPr>
            <w:noProof/>
            <w:webHidden/>
          </w:rPr>
        </w:r>
        <w:r w:rsidR="00673621">
          <w:rPr>
            <w:noProof/>
            <w:webHidden/>
          </w:rPr>
          <w:fldChar w:fldCharType="separate"/>
        </w:r>
        <w:r w:rsidR="00673621">
          <w:rPr>
            <w:noProof/>
            <w:webHidden/>
          </w:rPr>
          <w:t>31</w:t>
        </w:r>
        <w:r w:rsidR="00673621">
          <w:rPr>
            <w:noProof/>
            <w:webHidden/>
          </w:rPr>
          <w:fldChar w:fldCharType="end"/>
        </w:r>
      </w:hyperlink>
    </w:p>
    <w:p w14:paraId="272DEEE9" w14:textId="6DA48E08" w:rsidR="00673621" w:rsidRDefault="00761D82">
      <w:pPr>
        <w:pStyle w:val="T2"/>
        <w:tabs>
          <w:tab w:val="right" w:leader="dot" w:pos="9345"/>
        </w:tabs>
        <w:rPr>
          <w:noProof/>
        </w:rPr>
      </w:pPr>
      <w:hyperlink w:anchor="_Toc195129335" w:history="1">
        <w:r w:rsidR="00673621" w:rsidRPr="00B25325">
          <w:rPr>
            <w:rStyle w:val="Kpr"/>
            <w:rFonts w:ascii="Times New Roman" w:hAnsi="Times New Roman" w:cs="Times New Roman"/>
            <w:noProof/>
          </w:rPr>
          <w:t>6.2. Doğrudan Temin Usulüyle Alımlarda İzlenecek Usul ve Esaslar</w:t>
        </w:r>
        <w:r w:rsidR="00673621">
          <w:rPr>
            <w:noProof/>
            <w:webHidden/>
          </w:rPr>
          <w:tab/>
        </w:r>
        <w:r w:rsidR="00673621">
          <w:rPr>
            <w:noProof/>
            <w:webHidden/>
          </w:rPr>
          <w:fldChar w:fldCharType="begin"/>
        </w:r>
        <w:r w:rsidR="00673621">
          <w:rPr>
            <w:noProof/>
            <w:webHidden/>
          </w:rPr>
          <w:instrText xml:space="preserve"> PAGEREF _Toc195129335 \h </w:instrText>
        </w:r>
        <w:r w:rsidR="00673621">
          <w:rPr>
            <w:noProof/>
            <w:webHidden/>
          </w:rPr>
        </w:r>
        <w:r w:rsidR="00673621">
          <w:rPr>
            <w:noProof/>
            <w:webHidden/>
          </w:rPr>
          <w:fldChar w:fldCharType="separate"/>
        </w:r>
        <w:r w:rsidR="00673621">
          <w:rPr>
            <w:noProof/>
            <w:webHidden/>
          </w:rPr>
          <w:t>31</w:t>
        </w:r>
        <w:r w:rsidR="00673621">
          <w:rPr>
            <w:noProof/>
            <w:webHidden/>
          </w:rPr>
          <w:fldChar w:fldCharType="end"/>
        </w:r>
      </w:hyperlink>
    </w:p>
    <w:p w14:paraId="2833194B" w14:textId="47AB79AA" w:rsidR="00673621" w:rsidRDefault="00761D82">
      <w:pPr>
        <w:pStyle w:val="T2"/>
        <w:tabs>
          <w:tab w:val="right" w:leader="dot" w:pos="9345"/>
        </w:tabs>
        <w:rPr>
          <w:noProof/>
        </w:rPr>
      </w:pPr>
      <w:hyperlink w:anchor="_Toc195129336" w:history="1">
        <w:r w:rsidR="00673621" w:rsidRPr="00B25325">
          <w:rPr>
            <w:rStyle w:val="Kpr"/>
            <w:rFonts w:ascii="Times New Roman" w:hAnsi="Times New Roman" w:cs="Times New Roman"/>
            <w:noProof/>
          </w:rPr>
          <w:t>6.3. Pazarlık Usulüyle Yapılacak Alımlarında İzlenecek Usul ve Esaslar</w:t>
        </w:r>
        <w:r w:rsidR="00673621">
          <w:rPr>
            <w:noProof/>
            <w:webHidden/>
          </w:rPr>
          <w:tab/>
        </w:r>
        <w:r w:rsidR="00673621">
          <w:rPr>
            <w:noProof/>
            <w:webHidden/>
          </w:rPr>
          <w:fldChar w:fldCharType="begin"/>
        </w:r>
        <w:r w:rsidR="00673621">
          <w:rPr>
            <w:noProof/>
            <w:webHidden/>
          </w:rPr>
          <w:instrText xml:space="preserve"> PAGEREF _Toc195129336 \h </w:instrText>
        </w:r>
        <w:r w:rsidR="00673621">
          <w:rPr>
            <w:noProof/>
            <w:webHidden/>
          </w:rPr>
        </w:r>
        <w:r w:rsidR="00673621">
          <w:rPr>
            <w:noProof/>
            <w:webHidden/>
          </w:rPr>
          <w:fldChar w:fldCharType="separate"/>
        </w:r>
        <w:r w:rsidR="00673621">
          <w:rPr>
            <w:noProof/>
            <w:webHidden/>
          </w:rPr>
          <w:t>32</w:t>
        </w:r>
        <w:r w:rsidR="00673621">
          <w:rPr>
            <w:noProof/>
            <w:webHidden/>
          </w:rPr>
          <w:fldChar w:fldCharType="end"/>
        </w:r>
      </w:hyperlink>
    </w:p>
    <w:p w14:paraId="4B5E1202" w14:textId="2A464AFE" w:rsidR="00673621" w:rsidRDefault="00761D82">
      <w:pPr>
        <w:pStyle w:val="T3"/>
        <w:tabs>
          <w:tab w:val="right" w:leader="dot" w:pos="9345"/>
        </w:tabs>
        <w:rPr>
          <w:noProof/>
        </w:rPr>
      </w:pPr>
      <w:hyperlink w:anchor="_Toc195129337" w:history="1">
        <w:r w:rsidR="00673621" w:rsidRPr="00B25325">
          <w:rPr>
            <w:rStyle w:val="Kpr"/>
            <w:rFonts w:ascii="Times New Roman" w:hAnsi="Times New Roman" w:cs="Times New Roman"/>
            <w:noProof/>
          </w:rPr>
          <w:t>6.3.1. İhale Komisyonu Teşkil Edilmesi</w:t>
        </w:r>
        <w:r w:rsidR="00673621">
          <w:rPr>
            <w:noProof/>
            <w:webHidden/>
          </w:rPr>
          <w:tab/>
        </w:r>
        <w:r w:rsidR="00673621">
          <w:rPr>
            <w:noProof/>
            <w:webHidden/>
          </w:rPr>
          <w:fldChar w:fldCharType="begin"/>
        </w:r>
        <w:r w:rsidR="00673621">
          <w:rPr>
            <w:noProof/>
            <w:webHidden/>
          </w:rPr>
          <w:instrText xml:space="preserve"> PAGEREF _Toc195129337 \h </w:instrText>
        </w:r>
        <w:r w:rsidR="00673621">
          <w:rPr>
            <w:noProof/>
            <w:webHidden/>
          </w:rPr>
        </w:r>
        <w:r w:rsidR="00673621">
          <w:rPr>
            <w:noProof/>
            <w:webHidden/>
          </w:rPr>
          <w:fldChar w:fldCharType="separate"/>
        </w:r>
        <w:r w:rsidR="00673621">
          <w:rPr>
            <w:noProof/>
            <w:webHidden/>
          </w:rPr>
          <w:t>32</w:t>
        </w:r>
        <w:r w:rsidR="00673621">
          <w:rPr>
            <w:noProof/>
            <w:webHidden/>
          </w:rPr>
          <w:fldChar w:fldCharType="end"/>
        </w:r>
      </w:hyperlink>
    </w:p>
    <w:p w14:paraId="72E5C6AB" w14:textId="170780F6" w:rsidR="00673621" w:rsidRDefault="00761D82">
      <w:pPr>
        <w:pStyle w:val="T3"/>
        <w:tabs>
          <w:tab w:val="right" w:leader="dot" w:pos="9345"/>
        </w:tabs>
        <w:rPr>
          <w:noProof/>
        </w:rPr>
      </w:pPr>
      <w:hyperlink w:anchor="_Toc195129338" w:history="1">
        <w:r w:rsidR="00673621" w:rsidRPr="00B25325">
          <w:rPr>
            <w:rStyle w:val="Kpr"/>
            <w:rFonts w:ascii="Times New Roman" w:hAnsi="Times New Roman" w:cs="Times New Roman"/>
            <w:noProof/>
          </w:rPr>
          <w:t>6.3.2. İdari ve Teknik Şartnamenin Hazırlanması</w:t>
        </w:r>
        <w:r w:rsidR="00673621">
          <w:rPr>
            <w:noProof/>
            <w:webHidden/>
          </w:rPr>
          <w:tab/>
        </w:r>
        <w:r w:rsidR="00673621">
          <w:rPr>
            <w:noProof/>
            <w:webHidden/>
          </w:rPr>
          <w:fldChar w:fldCharType="begin"/>
        </w:r>
        <w:r w:rsidR="00673621">
          <w:rPr>
            <w:noProof/>
            <w:webHidden/>
          </w:rPr>
          <w:instrText xml:space="preserve"> PAGEREF _Toc195129338 \h </w:instrText>
        </w:r>
        <w:r w:rsidR="00673621">
          <w:rPr>
            <w:noProof/>
            <w:webHidden/>
          </w:rPr>
        </w:r>
        <w:r w:rsidR="00673621">
          <w:rPr>
            <w:noProof/>
            <w:webHidden/>
          </w:rPr>
          <w:fldChar w:fldCharType="separate"/>
        </w:r>
        <w:r w:rsidR="00673621">
          <w:rPr>
            <w:noProof/>
            <w:webHidden/>
          </w:rPr>
          <w:t>32</w:t>
        </w:r>
        <w:r w:rsidR="00673621">
          <w:rPr>
            <w:noProof/>
            <w:webHidden/>
          </w:rPr>
          <w:fldChar w:fldCharType="end"/>
        </w:r>
      </w:hyperlink>
    </w:p>
    <w:p w14:paraId="74037632" w14:textId="4512AE09" w:rsidR="00673621" w:rsidRDefault="00761D82">
      <w:pPr>
        <w:pStyle w:val="T3"/>
        <w:tabs>
          <w:tab w:val="right" w:leader="dot" w:pos="9345"/>
        </w:tabs>
        <w:rPr>
          <w:noProof/>
        </w:rPr>
      </w:pPr>
      <w:hyperlink w:anchor="_Toc195129339" w:history="1">
        <w:r w:rsidR="00673621" w:rsidRPr="00B25325">
          <w:rPr>
            <w:rStyle w:val="Kpr"/>
            <w:rFonts w:ascii="Times New Roman" w:hAnsi="Times New Roman" w:cs="Times New Roman"/>
            <w:noProof/>
          </w:rPr>
          <w:t>6.3.3. Potansiyel (Teklif İstenecek) Yüklenici Listesi Oluşturulması</w:t>
        </w:r>
        <w:r w:rsidR="00673621">
          <w:rPr>
            <w:noProof/>
            <w:webHidden/>
          </w:rPr>
          <w:tab/>
        </w:r>
        <w:r w:rsidR="00673621">
          <w:rPr>
            <w:noProof/>
            <w:webHidden/>
          </w:rPr>
          <w:fldChar w:fldCharType="begin"/>
        </w:r>
        <w:r w:rsidR="00673621">
          <w:rPr>
            <w:noProof/>
            <w:webHidden/>
          </w:rPr>
          <w:instrText xml:space="preserve"> PAGEREF _Toc195129339 \h </w:instrText>
        </w:r>
        <w:r w:rsidR="00673621">
          <w:rPr>
            <w:noProof/>
            <w:webHidden/>
          </w:rPr>
        </w:r>
        <w:r w:rsidR="00673621">
          <w:rPr>
            <w:noProof/>
            <w:webHidden/>
          </w:rPr>
          <w:fldChar w:fldCharType="separate"/>
        </w:r>
        <w:r w:rsidR="00673621">
          <w:rPr>
            <w:noProof/>
            <w:webHidden/>
          </w:rPr>
          <w:t>33</w:t>
        </w:r>
        <w:r w:rsidR="00673621">
          <w:rPr>
            <w:noProof/>
            <w:webHidden/>
          </w:rPr>
          <w:fldChar w:fldCharType="end"/>
        </w:r>
      </w:hyperlink>
    </w:p>
    <w:p w14:paraId="43DA418B" w14:textId="330708D3" w:rsidR="00673621" w:rsidRDefault="00761D82">
      <w:pPr>
        <w:pStyle w:val="T3"/>
        <w:tabs>
          <w:tab w:val="right" w:leader="dot" w:pos="9345"/>
        </w:tabs>
        <w:rPr>
          <w:noProof/>
        </w:rPr>
      </w:pPr>
      <w:hyperlink w:anchor="_Toc195129340" w:history="1">
        <w:r w:rsidR="00673621" w:rsidRPr="00B25325">
          <w:rPr>
            <w:rStyle w:val="Kpr"/>
            <w:rFonts w:ascii="Times New Roman" w:hAnsi="Times New Roman" w:cs="Times New Roman"/>
            <w:noProof/>
          </w:rPr>
          <w:t>6.3.4. Yüklenicilerin Teklif Vermeye Davet Edilmesi</w:t>
        </w:r>
        <w:r w:rsidR="00673621">
          <w:rPr>
            <w:noProof/>
            <w:webHidden/>
          </w:rPr>
          <w:tab/>
        </w:r>
        <w:r w:rsidR="00673621">
          <w:rPr>
            <w:noProof/>
            <w:webHidden/>
          </w:rPr>
          <w:fldChar w:fldCharType="begin"/>
        </w:r>
        <w:r w:rsidR="00673621">
          <w:rPr>
            <w:noProof/>
            <w:webHidden/>
          </w:rPr>
          <w:instrText xml:space="preserve"> PAGEREF _Toc195129340 \h </w:instrText>
        </w:r>
        <w:r w:rsidR="00673621">
          <w:rPr>
            <w:noProof/>
            <w:webHidden/>
          </w:rPr>
        </w:r>
        <w:r w:rsidR="00673621">
          <w:rPr>
            <w:noProof/>
            <w:webHidden/>
          </w:rPr>
          <w:fldChar w:fldCharType="separate"/>
        </w:r>
        <w:r w:rsidR="00673621">
          <w:rPr>
            <w:noProof/>
            <w:webHidden/>
          </w:rPr>
          <w:t>33</w:t>
        </w:r>
        <w:r w:rsidR="00673621">
          <w:rPr>
            <w:noProof/>
            <w:webHidden/>
          </w:rPr>
          <w:fldChar w:fldCharType="end"/>
        </w:r>
      </w:hyperlink>
    </w:p>
    <w:p w14:paraId="27114232" w14:textId="70376DD4" w:rsidR="00673621" w:rsidRDefault="00761D82">
      <w:pPr>
        <w:pStyle w:val="T3"/>
        <w:tabs>
          <w:tab w:val="right" w:leader="dot" w:pos="9345"/>
        </w:tabs>
        <w:rPr>
          <w:noProof/>
        </w:rPr>
      </w:pPr>
      <w:hyperlink w:anchor="_Toc195129341" w:history="1">
        <w:r w:rsidR="00673621" w:rsidRPr="00B25325">
          <w:rPr>
            <w:rStyle w:val="Kpr"/>
            <w:rFonts w:ascii="Times New Roman" w:hAnsi="Times New Roman" w:cs="Times New Roman"/>
            <w:noProof/>
          </w:rPr>
          <w:t>6.3.5. Tekliflerin Alınması</w:t>
        </w:r>
        <w:r w:rsidR="00673621">
          <w:rPr>
            <w:noProof/>
            <w:webHidden/>
          </w:rPr>
          <w:tab/>
        </w:r>
        <w:r w:rsidR="00673621">
          <w:rPr>
            <w:noProof/>
            <w:webHidden/>
          </w:rPr>
          <w:fldChar w:fldCharType="begin"/>
        </w:r>
        <w:r w:rsidR="00673621">
          <w:rPr>
            <w:noProof/>
            <w:webHidden/>
          </w:rPr>
          <w:instrText xml:space="preserve"> PAGEREF _Toc195129341 \h </w:instrText>
        </w:r>
        <w:r w:rsidR="00673621">
          <w:rPr>
            <w:noProof/>
            <w:webHidden/>
          </w:rPr>
        </w:r>
        <w:r w:rsidR="00673621">
          <w:rPr>
            <w:noProof/>
            <w:webHidden/>
          </w:rPr>
          <w:fldChar w:fldCharType="separate"/>
        </w:r>
        <w:r w:rsidR="00673621">
          <w:rPr>
            <w:noProof/>
            <w:webHidden/>
          </w:rPr>
          <w:t>33</w:t>
        </w:r>
        <w:r w:rsidR="00673621">
          <w:rPr>
            <w:noProof/>
            <w:webHidden/>
          </w:rPr>
          <w:fldChar w:fldCharType="end"/>
        </w:r>
      </w:hyperlink>
    </w:p>
    <w:p w14:paraId="5C2543B1" w14:textId="42F3510E" w:rsidR="00673621" w:rsidRDefault="00761D82">
      <w:pPr>
        <w:pStyle w:val="T3"/>
        <w:tabs>
          <w:tab w:val="right" w:leader="dot" w:pos="9345"/>
        </w:tabs>
        <w:rPr>
          <w:noProof/>
        </w:rPr>
      </w:pPr>
      <w:hyperlink w:anchor="_Toc195129342" w:history="1">
        <w:r w:rsidR="00673621" w:rsidRPr="00B25325">
          <w:rPr>
            <w:rStyle w:val="Kpr"/>
            <w:rFonts w:ascii="Times New Roman" w:hAnsi="Times New Roman" w:cs="Times New Roman"/>
            <w:noProof/>
          </w:rPr>
          <w:t>6.3.6. Tekliflerin Değerlendirilmesi, Şartname İle Karşılaştırılması, Uygunluğunun Denetlenmesi</w:t>
        </w:r>
        <w:r w:rsidR="00673621">
          <w:rPr>
            <w:noProof/>
            <w:webHidden/>
          </w:rPr>
          <w:tab/>
        </w:r>
        <w:r w:rsidR="00673621">
          <w:rPr>
            <w:noProof/>
            <w:webHidden/>
          </w:rPr>
          <w:fldChar w:fldCharType="begin"/>
        </w:r>
        <w:r w:rsidR="00673621">
          <w:rPr>
            <w:noProof/>
            <w:webHidden/>
          </w:rPr>
          <w:instrText xml:space="preserve"> PAGEREF _Toc195129342 \h </w:instrText>
        </w:r>
        <w:r w:rsidR="00673621">
          <w:rPr>
            <w:noProof/>
            <w:webHidden/>
          </w:rPr>
        </w:r>
        <w:r w:rsidR="00673621">
          <w:rPr>
            <w:noProof/>
            <w:webHidden/>
          </w:rPr>
          <w:fldChar w:fldCharType="separate"/>
        </w:r>
        <w:r w:rsidR="00673621">
          <w:rPr>
            <w:noProof/>
            <w:webHidden/>
          </w:rPr>
          <w:t>34</w:t>
        </w:r>
        <w:r w:rsidR="00673621">
          <w:rPr>
            <w:noProof/>
            <w:webHidden/>
          </w:rPr>
          <w:fldChar w:fldCharType="end"/>
        </w:r>
      </w:hyperlink>
    </w:p>
    <w:p w14:paraId="1CA2BABD" w14:textId="126747B5" w:rsidR="00673621" w:rsidRDefault="00761D82">
      <w:pPr>
        <w:pStyle w:val="T3"/>
        <w:tabs>
          <w:tab w:val="right" w:leader="dot" w:pos="9345"/>
        </w:tabs>
        <w:rPr>
          <w:noProof/>
        </w:rPr>
      </w:pPr>
      <w:hyperlink w:anchor="_Toc195129343" w:history="1">
        <w:r w:rsidR="00673621" w:rsidRPr="00B25325">
          <w:rPr>
            <w:rStyle w:val="Kpr"/>
            <w:rFonts w:ascii="Times New Roman" w:hAnsi="Times New Roman" w:cs="Times New Roman"/>
            <w:noProof/>
          </w:rPr>
          <w:t>6.3.7. Verilen Teklifler Üzerinden Fiyat Görüşmesi Yapılması, Son İndirimli Fiyat Tekliflerinin Yazılı ve Kapalı Olarak Alınması</w:t>
        </w:r>
        <w:r w:rsidR="00673621">
          <w:rPr>
            <w:noProof/>
            <w:webHidden/>
          </w:rPr>
          <w:tab/>
        </w:r>
        <w:r w:rsidR="00673621">
          <w:rPr>
            <w:noProof/>
            <w:webHidden/>
          </w:rPr>
          <w:fldChar w:fldCharType="begin"/>
        </w:r>
        <w:r w:rsidR="00673621">
          <w:rPr>
            <w:noProof/>
            <w:webHidden/>
          </w:rPr>
          <w:instrText xml:space="preserve"> PAGEREF _Toc195129343 \h </w:instrText>
        </w:r>
        <w:r w:rsidR="00673621">
          <w:rPr>
            <w:noProof/>
            <w:webHidden/>
          </w:rPr>
        </w:r>
        <w:r w:rsidR="00673621">
          <w:rPr>
            <w:noProof/>
            <w:webHidden/>
          </w:rPr>
          <w:fldChar w:fldCharType="separate"/>
        </w:r>
        <w:r w:rsidR="00673621">
          <w:rPr>
            <w:noProof/>
            <w:webHidden/>
          </w:rPr>
          <w:t>34</w:t>
        </w:r>
        <w:r w:rsidR="00673621">
          <w:rPr>
            <w:noProof/>
            <w:webHidden/>
          </w:rPr>
          <w:fldChar w:fldCharType="end"/>
        </w:r>
      </w:hyperlink>
    </w:p>
    <w:p w14:paraId="29E2AB8B" w14:textId="63F5C96E" w:rsidR="00673621" w:rsidRDefault="00761D82">
      <w:pPr>
        <w:pStyle w:val="T3"/>
        <w:tabs>
          <w:tab w:val="right" w:leader="dot" w:pos="9345"/>
        </w:tabs>
        <w:rPr>
          <w:noProof/>
        </w:rPr>
      </w:pPr>
      <w:hyperlink w:anchor="_Toc195129344" w:history="1">
        <w:r w:rsidR="00673621" w:rsidRPr="00B25325">
          <w:rPr>
            <w:rStyle w:val="Kpr"/>
            <w:rFonts w:ascii="Times New Roman" w:hAnsi="Times New Roman" w:cs="Times New Roman"/>
            <w:noProof/>
          </w:rPr>
          <w:t>6.3.8. Son Fiyat Tekliflerinin Açılması ve En Uygun Teklifi Veren İstekliye İhalenin Bırakılması</w:t>
        </w:r>
        <w:r w:rsidR="00673621">
          <w:rPr>
            <w:noProof/>
            <w:webHidden/>
          </w:rPr>
          <w:tab/>
        </w:r>
        <w:r w:rsidR="00673621">
          <w:rPr>
            <w:noProof/>
            <w:webHidden/>
          </w:rPr>
          <w:fldChar w:fldCharType="begin"/>
        </w:r>
        <w:r w:rsidR="00673621">
          <w:rPr>
            <w:noProof/>
            <w:webHidden/>
          </w:rPr>
          <w:instrText xml:space="preserve"> PAGEREF _Toc195129344 \h </w:instrText>
        </w:r>
        <w:r w:rsidR="00673621">
          <w:rPr>
            <w:noProof/>
            <w:webHidden/>
          </w:rPr>
        </w:r>
        <w:r w:rsidR="00673621">
          <w:rPr>
            <w:noProof/>
            <w:webHidden/>
          </w:rPr>
          <w:fldChar w:fldCharType="separate"/>
        </w:r>
        <w:r w:rsidR="00673621">
          <w:rPr>
            <w:noProof/>
            <w:webHidden/>
          </w:rPr>
          <w:t>35</w:t>
        </w:r>
        <w:r w:rsidR="00673621">
          <w:rPr>
            <w:noProof/>
            <w:webHidden/>
          </w:rPr>
          <w:fldChar w:fldCharType="end"/>
        </w:r>
      </w:hyperlink>
    </w:p>
    <w:p w14:paraId="77DBC6E3" w14:textId="0104968E" w:rsidR="00673621" w:rsidRDefault="00761D82">
      <w:pPr>
        <w:pStyle w:val="T3"/>
        <w:tabs>
          <w:tab w:val="right" w:leader="dot" w:pos="9345"/>
        </w:tabs>
        <w:rPr>
          <w:noProof/>
        </w:rPr>
      </w:pPr>
      <w:hyperlink w:anchor="_Toc195129345" w:history="1">
        <w:r w:rsidR="00673621" w:rsidRPr="00B25325">
          <w:rPr>
            <w:rStyle w:val="Kpr"/>
            <w:rFonts w:ascii="Times New Roman" w:hAnsi="Times New Roman" w:cs="Times New Roman"/>
            <w:noProof/>
          </w:rPr>
          <w:t>6.3.9. S</w:t>
        </w:r>
        <w:r w:rsidR="00673621" w:rsidRPr="00B25325">
          <w:rPr>
            <w:rStyle w:val="Kpr"/>
            <w:rFonts w:ascii="Times New Roman" w:eastAsia="Calibri" w:hAnsi="Times New Roman" w:cs="Times New Roman"/>
            <w:noProof/>
          </w:rPr>
          <w:t>özleşmeye Davet</w:t>
        </w:r>
        <w:r w:rsidR="00673621" w:rsidRPr="00B25325">
          <w:rPr>
            <w:rStyle w:val="Kpr"/>
            <w:rFonts w:ascii="Times New Roman" w:hAnsi="Times New Roman" w:cs="Times New Roman"/>
            <w:noProof/>
          </w:rPr>
          <w:t xml:space="preserve"> Mektubu Verilmesi ve Alım Sözleşmesi Yapılması</w:t>
        </w:r>
        <w:r w:rsidR="00673621">
          <w:rPr>
            <w:noProof/>
            <w:webHidden/>
          </w:rPr>
          <w:tab/>
        </w:r>
        <w:r w:rsidR="00673621">
          <w:rPr>
            <w:noProof/>
            <w:webHidden/>
          </w:rPr>
          <w:fldChar w:fldCharType="begin"/>
        </w:r>
        <w:r w:rsidR="00673621">
          <w:rPr>
            <w:noProof/>
            <w:webHidden/>
          </w:rPr>
          <w:instrText xml:space="preserve"> PAGEREF _Toc195129345 \h </w:instrText>
        </w:r>
        <w:r w:rsidR="00673621">
          <w:rPr>
            <w:noProof/>
            <w:webHidden/>
          </w:rPr>
        </w:r>
        <w:r w:rsidR="00673621">
          <w:rPr>
            <w:noProof/>
            <w:webHidden/>
          </w:rPr>
          <w:fldChar w:fldCharType="separate"/>
        </w:r>
        <w:r w:rsidR="00673621">
          <w:rPr>
            <w:noProof/>
            <w:webHidden/>
          </w:rPr>
          <w:t>35</w:t>
        </w:r>
        <w:r w:rsidR="00673621">
          <w:rPr>
            <w:noProof/>
            <w:webHidden/>
          </w:rPr>
          <w:fldChar w:fldCharType="end"/>
        </w:r>
      </w:hyperlink>
    </w:p>
    <w:p w14:paraId="4569F909" w14:textId="3AB3743C" w:rsidR="00673621" w:rsidRDefault="00761D82">
      <w:pPr>
        <w:pStyle w:val="T2"/>
        <w:tabs>
          <w:tab w:val="right" w:leader="dot" w:pos="9345"/>
        </w:tabs>
        <w:rPr>
          <w:noProof/>
        </w:rPr>
      </w:pPr>
      <w:hyperlink w:anchor="_Toc195129346" w:history="1">
        <w:r w:rsidR="00673621" w:rsidRPr="00B25325">
          <w:rPr>
            <w:rStyle w:val="Kpr"/>
            <w:rFonts w:ascii="Times New Roman" w:hAnsi="Times New Roman" w:cs="Times New Roman"/>
            <w:noProof/>
          </w:rPr>
          <w:t>6.4. Alım Sözleşmesine İlişkin Hususlar</w:t>
        </w:r>
        <w:r w:rsidR="00673621">
          <w:rPr>
            <w:noProof/>
            <w:webHidden/>
          </w:rPr>
          <w:tab/>
        </w:r>
        <w:r w:rsidR="00673621">
          <w:rPr>
            <w:noProof/>
            <w:webHidden/>
          </w:rPr>
          <w:fldChar w:fldCharType="begin"/>
        </w:r>
        <w:r w:rsidR="00673621">
          <w:rPr>
            <w:noProof/>
            <w:webHidden/>
          </w:rPr>
          <w:instrText xml:space="preserve"> PAGEREF _Toc195129346 \h </w:instrText>
        </w:r>
        <w:r w:rsidR="00673621">
          <w:rPr>
            <w:noProof/>
            <w:webHidden/>
          </w:rPr>
        </w:r>
        <w:r w:rsidR="00673621">
          <w:rPr>
            <w:noProof/>
            <w:webHidden/>
          </w:rPr>
          <w:fldChar w:fldCharType="separate"/>
        </w:r>
        <w:r w:rsidR="00673621">
          <w:rPr>
            <w:noProof/>
            <w:webHidden/>
          </w:rPr>
          <w:t>36</w:t>
        </w:r>
        <w:r w:rsidR="00673621">
          <w:rPr>
            <w:noProof/>
            <w:webHidden/>
          </w:rPr>
          <w:fldChar w:fldCharType="end"/>
        </w:r>
      </w:hyperlink>
    </w:p>
    <w:p w14:paraId="0D83B0CE" w14:textId="0EDBF58F" w:rsidR="00673621" w:rsidRDefault="00761D82">
      <w:pPr>
        <w:pStyle w:val="T2"/>
        <w:tabs>
          <w:tab w:val="right" w:leader="dot" w:pos="9345"/>
        </w:tabs>
        <w:rPr>
          <w:noProof/>
        </w:rPr>
      </w:pPr>
      <w:hyperlink w:anchor="_Toc195129347" w:history="1">
        <w:r w:rsidR="00673621" w:rsidRPr="00B25325">
          <w:rPr>
            <w:rStyle w:val="Kpr"/>
            <w:rFonts w:ascii="Times New Roman" w:hAnsi="Times New Roman" w:cs="Times New Roman"/>
            <w:noProof/>
          </w:rPr>
          <w:t>6.5. Malın Teslim Alınması, Kabulü ve Muhasebeleştirilmesi</w:t>
        </w:r>
        <w:r w:rsidR="00673621">
          <w:rPr>
            <w:noProof/>
            <w:webHidden/>
          </w:rPr>
          <w:tab/>
        </w:r>
        <w:r w:rsidR="00673621">
          <w:rPr>
            <w:noProof/>
            <w:webHidden/>
          </w:rPr>
          <w:fldChar w:fldCharType="begin"/>
        </w:r>
        <w:r w:rsidR="00673621">
          <w:rPr>
            <w:noProof/>
            <w:webHidden/>
          </w:rPr>
          <w:instrText xml:space="preserve"> PAGEREF _Toc195129347 \h </w:instrText>
        </w:r>
        <w:r w:rsidR="00673621">
          <w:rPr>
            <w:noProof/>
            <w:webHidden/>
          </w:rPr>
        </w:r>
        <w:r w:rsidR="00673621">
          <w:rPr>
            <w:noProof/>
            <w:webHidden/>
          </w:rPr>
          <w:fldChar w:fldCharType="separate"/>
        </w:r>
        <w:r w:rsidR="00673621">
          <w:rPr>
            <w:noProof/>
            <w:webHidden/>
          </w:rPr>
          <w:t>36</w:t>
        </w:r>
        <w:r w:rsidR="00673621">
          <w:rPr>
            <w:noProof/>
            <w:webHidden/>
          </w:rPr>
          <w:fldChar w:fldCharType="end"/>
        </w:r>
      </w:hyperlink>
    </w:p>
    <w:p w14:paraId="10227CD8" w14:textId="7855823F" w:rsidR="00673621" w:rsidRDefault="00761D82">
      <w:pPr>
        <w:pStyle w:val="T2"/>
        <w:tabs>
          <w:tab w:val="right" w:leader="dot" w:pos="9345"/>
        </w:tabs>
        <w:rPr>
          <w:noProof/>
        </w:rPr>
      </w:pPr>
      <w:hyperlink w:anchor="_Toc195129348" w:history="1">
        <w:r w:rsidR="00673621" w:rsidRPr="00B25325">
          <w:rPr>
            <w:rStyle w:val="Kpr"/>
            <w:rFonts w:ascii="Times New Roman" w:hAnsi="Times New Roman" w:cs="Times New Roman"/>
            <w:noProof/>
          </w:rPr>
          <w:t>6.6. Mal / Hizmet Bedelinin Ödenmesi</w:t>
        </w:r>
        <w:r w:rsidR="00673621">
          <w:rPr>
            <w:noProof/>
            <w:webHidden/>
          </w:rPr>
          <w:tab/>
        </w:r>
        <w:r w:rsidR="00673621">
          <w:rPr>
            <w:noProof/>
            <w:webHidden/>
          </w:rPr>
          <w:fldChar w:fldCharType="begin"/>
        </w:r>
        <w:r w:rsidR="00673621">
          <w:rPr>
            <w:noProof/>
            <w:webHidden/>
          </w:rPr>
          <w:instrText xml:space="preserve"> PAGEREF _Toc195129348 \h </w:instrText>
        </w:r>
        <w:r w:rsidR="00673621">
          <w:rPr>
            <w:noProof/>
            <w:webHidden/>
          </w:rPr>
        </w:r>
        <w:r w:rsidR="00673621">
          <w:rPr>
            <w:noProof/>
            <w:webHidden/>
          </w:rPr>
          <w:fldChar w:fldCharType="separate"/>
        </w:r>
        <w:r w:rsidR="00673621">
          <w:rPr>
            <w:noProof/>
            <w:webHidden/>
          </w:rPr>
          <w:t>36</w:t>
        </w:r>
        <w:r w:rsidR="00673621">
          <w:rPr>
            <w:noProof/>
            <w:webHidden/>
          </w:rPr>
          <w:fldChar w:fldCharType="end"/>
        </w:r>
      </w:hyperlink>
    </w:p>
    <w:p w14:paraId="161C322E" w14:textId="35B49DA3" w:rsidR="00673621" w:rsidRDefault="00761D82">
      <w:pPr>
        <w:pStyle w:val="T2"/>
        <w:tabs>
          <w:tab w:val="right" w:leader="dot" w:pos="9345"/>
        </w:tabs>
        <w:rPr>
          <w:noProof/>
        </w:rPr>
      </w:pPr>
      <w:hyperlink w:anchor="_Toc195129349" w:history="1">
        <w:r w:rsidR="00673621" w:rsidRPr="00B25325">
          <w:rPr>
            <w:rStyle w:val="Kpr"/>
            <w:rFonts w:ascii="Times New Roman" w:hAnsi="Times New Roman" w:cs="Times New Roman"/>
            <w:noProof/>
          </w:rPr>
          <w:t>6.7.Yüklenicilerin ve Kooperatiflerin Alımlara İlişkin Yasak Fiil ve Davranışları</w:t>
        </w:r>
        <w:r w:rsidR="00673621">
          <w:rPr>
            <w:noProof/>
            <w:webHidden/>
          </w:rPr>
          <w:tab/>
        </w:r>
        <w:r w:rsidR="00673621">
          <w:rPr>
            <w:noProof/>
            <w:webHidden/>
          </w:rPr>
          <w:fldChar w:fldCharType="begin"/>
        </w:r>
        <w:r w:rsidR="00673621">
          <w:rPr>
            <w:noProof/>
            <w:webHidden/>
          </w:rPr>
          <w:instrText xml:space="preserve"> PAGEREF _Toc195129349 \h </w:instrText>
        </w:r>
        <w:r w:rsidR="00673621">
          <w:rPr>
            <w:noProof/>
            <w:webHidden/>
          </w:rPr>
        </w:r>
        <w:r w:rsidR="00673621">
          <w:rPr>
            <w:noProof/>
            <w:webHidden/>
          </w:rPr>
          <w:fldChar w:fldCharType="separate"/>
        </w:r>
        <w:r w:rsidR="00673621">
          <w:rPr>
            <w:noProof/>
            <w:webHidden/>
          </w:rPr>
          <w:t>36</w:t>
        </w:r>
        <w:r w:rsidR="00673621">
          <w:rPr>
            <w:noProof/>
            <w:webHidden/>
          </w:rPr>
          <w:fldChar w:fldCharType="end"/>
        </w:r>
      </w:hyperlink>
    </w:p>
    <w:p w14:paraId="52BDBBAB" w14:textId="0C978C82" w:rsidR="00673621" w:rsidRDefault="00761D82">
      <w:pPr>
        <w:pStyle w:val="T1"/>
        <w:rPr>
          <w:b w:val="0"/>
          <w:noProof/>
        </w:rPr>
      </w:pPr>
      <w:hyperlink w:anchor="_Toc195129350" w:history="1">
        <w:r w:rsidR="00673621" w:rsidRPr="00B25325">
          <w:rPr>
            <w:rStyle w:val="Kpr"/>
            <w:noProof/>
          </w:rPr>
          <w:t>7. BÖLÜM</w:t>
        </w:r>
        <w:r w:rsidR="00673621">
          <w:rPr>
            <w:noProof/>
            <w:webHidden/>
          </w:rPr>
          <w:tab/>
        </w:r>
        <w:r w:rsidR="00673621">
          <w:rPr>
            <w:noProof/>
            <w:webHidden/>
          </w:rPr>
          <w:fldChar w:fldCharType="begin"/>
        </w:r>
        <w:r w:rsidR="00673621">
          <w:rPr>
            <w:noProof/>
            <w:webHidden/>
          </w:rPr>
          <w:instrText xml:space="preserve"> PAGEREF _Toc195129350 \h </w:instrText>
        </w:r>
        <w:r w:rsidR="00673621">
          <w:rPr>
            <w:noProof/>
            <w:webHidden/>
          </w:rPr>
        </w:r>
        <w:r w:rsidR="00673621">
          <w:rPr>
            <w:noProof/>
            <w:webHidden/>
          </w:rPr>
          <w:fldChar w:fldCharType="separate"/>
        </w:r>
        <w:r w:rsidR="00673621">
          <w:rPr>
            <w:noProof/>
            <w:webHidden/>
          </w:rPr>
          <w:t>37</w:t>
        </w:r>
        <w:r w:rsidR="00673621">
          <w:rPr>
            <w:noProof/>
            <w:webHidden/>
          </w:rPr>
          <w:fldChar w:fldCharType="end"/>
        </w:r>
      </w:hyperlink>
    </w:p>
    <w:p w14:paraId="53D5685C" w14:textId="7C74D122" w:rsidR="00673621" w:rsidRDefault="00761D82">
      <w:pPr>
        <w:pStyle w:val="T1"/>
        <w:rPr>
          <w:b w:val="0"/>
          <w:noProof/>
        </w:rPr>
      </w:pPr>
      <w:hyperlink w:anchor="_Toc195129351" w:history="1">
        <w:r w:rsidR="00673621" w:rsidRPr="00B25325">
          <w:rPr>
            <w:rStyle w:val="Kpr"/>
            <w:noProof/>
          </w:rPr>
          <w:t>NİTELİKLİ PERSONEL İSTİHDAMI DESTEĞİNİN KOŞULLARI</w:t>
        </w:r>
        <w:r w:rsidR="00673621">
          <w:rPr>
            <w:noProof/>
            <w:webHidden/>
          </w:rPr>
          <w:tab/>
        </w:r>
        <w:r w:rsidR="00673621">
          <w:rPr>
            <w:noProof/>
            <w:webHidden/>
          </w:rPr>
          <w:fldChar w:fldCharType="begin"/>
        </w:r>
        <w:r w:rsidR="00673621">
          <w:rPr>
            <w:noProof/>
            <w:webHidden/>
          </w:rPr>
          <w:instrText xml:space="preserve"> PAGEREF _Toc195129351 \h </w:instrText>
        </w:r>
        <w:r w:rsidR="00673621">
          <w:rPr>
            <w:noProof/>
            <w:webHidden/>
          </w:rPr>
        </w:r>
        <w:r w:rsidR="00673621">
          <w:rPr>
            <w:noProof/>
            <w:webHidden/>
          </w:rPr>
          <w:fldChar w:fldCharType="separate"/>
        </w:r>
        <w:r w:rsidR="00673621">
          <w:rPr>
            <w:noProof/>
            <w:webHidden/>
          </w:rPr>
          <w:t>37</w:t>
        </w:r>
        <w:r w:rsidR="00673621">
          <w:rPr>
            <w:noProof/>
            <w:webHidden/>
          </w:rPr>
          <w:fldChar w:fldCharType="end"/>
        </w:r>
      </w:hyperlink>
    </w:p>
    <w:p w14:paraId="3D117813" w14:textId="12A5CC72" w:rsidR="00673621" w:rsidRDefault="00761D82">
      <w:pPr>
        <w:pStyle w:val="T2"/>
        <w:tabs>
          <w:tab w:val="right" w:leader="dot" w:pos="9345"/>
        </w:tabs>
        <w:rPr>
          <w:noProof/>
        </w:rPr>
      </w:pPr>
      <w:hyperlink w:anchor="_Toc195129352" w:history="1">
        <w:r w:rsidR="00673621" w:rsidRPr="00B25325">
          <w:rPr>
            <w:rStyle w:val="Kpr"/>
            <w:rFonts w:ascii="Times New Roman" w:hAnsi="Times New Roman" w:cs="Times New Roman"/>
            <w:noProof/>
          </w:rPr>
          <w:t>7.1. Nitelikli Personel İstihdamı</w:t>
        </w:r>
        <w:r w:rsidR="00673621">
          <w:rPr>
            <w:noProof/>
            <w:webHidden/>
          </w:rPr>
          <w:tab/>
        </w:r>
        <w:r w:rsidR="00673621">
          <w:rPr>
            <w:noProof/>
            <w:webHidden/>
          </w:rPr>
          <w:fldChar w:fldCharType="begin"/>
        </w:r>
        <w:r w:rsidR="00673621">
          <w:rPr>
            <w:noProof/>
            <w:webHidden/>
          </w:rPr>
          <w:instrText xml:space="preserve"> PAGEREF _Toc195129352 \h </w:instrText>
        </w:r>
        <w:r w:rsidR="00673621">
          <w:rPr>
            <w:noProof/>
            <w:webHidden/>
          </w:rPr>
        </w:r>
        <w:r w:rsidR="00673621">
          <w:rPr>
            <w:noProof/>
            <w:webHidden/>
          </w:rPr>
          <w:fldChar w:fldCharType="separate"/>
        </w:r>
        <w:r w:rsidR="00673621">
          <w:rPr>
            <w:noProof/>
            <w:webHidden/>
          </w:rPr>
          <w:t>37</w:t>
        </w:r>
        <w:r w:rsidR="00673621">
          <w:rPr>
            <w:noProof/>
            <w:webHidden/>
          </w:rPr>
          <w:fldChar w:fldCharType="end"/>
        </w:r>
      </w:hyperlink>
    </w:p>
    <w:p w14:paraId="623844E5" w14:textId="716B4AF3" w:rsidR="00673621" w:rsidRDefault="00761D82">
      <w:pPr>
        <w:pStyle w:val="T2"/>
        <w:tabs>
          <w:tab w:val="right" w:leader="dot" w:pos="9345"/>
        </w:tabs>
        <w:rPr>
          <w:noProof/>
        </w:rPr>
      </w:pPr>
      <w:hyperlink w:anchor="_Toc195129353" w:history="1">
        <w:r w:rsidR="00673621" w:rsidRPr="00B25325">
          <w:rPr>
            <w:rStyle w:val="Kpr"/>
            <w:rFonts w:ascii="Times New Roman" w:hAnsi="Times New Roman" w:cs="Times New Roman"/>
            <w:noProof/>
          </w:rPr>
          <w:t>7.2. Hibe Destek Oranları ve Üst Limitleri</w:t>
        </w:r>
        <w:r w:rsidR="00673621">
          <w:rPr>
            <w:noProof/>
            <w:webHidden/>
          </w:rPr>
          <w:tab/>
        </w:r>
        <w:r w:rsidR="00673621">
          <w:rPr>
            <w:noProof/>
            <w:webHidden/>
          </w:rPr>
          <w:fldChar w:fldCharType="begin"/>
        </w:r>
        <w:r w:rsidR="00673621">
          <w:rPr>
            <w:noProof/>
            <w:webHidden/>
          </w:rPr>
          <w:instrText xml:space="preserve"> PAGEREF _Toc195129353 \h </w:instrText>
        </w:r>
        <w:r w:rsidR="00673621">
          <w:rPr>
            <w:noProof/>
            <w:webHidden/>
          </w:rPr>
        </w:r>
        <w:r w:rsidR="00673621">
          <w:rPr>
            <w:noProof/>
            <w:webHidden/>
          </w:rPr>
          <w:fldChar w:fldCharType="separate"/>
        </w:r>
        <w:r w:rsidR="00673621">
          <w:rPr>
            <w:noProof/>
            <w:webHidden/>
          </w:rPr>
          <w:t>37</w:t>
        </w:r>
        <w:r w:rsidR="00673621">
          <w:rPr>
            <w:noProof/>
            <w:webHidden/>
          </w:rPr>
          <w:fldChar w:fldCharType="end"/>
        </w:r>
      </w:hyperlink>
    </w:p>
    <w:p w14:paraId="23B7F6C9" w14:textId="548B2F29" w:rsidR="00673621" w:rsidRDefault="00761D82">
      <w:pPr>
        <w:pStyle w:val="T2"/>
        <w:tabs>
          <w:tab w:val="right" w:leader="dot" w:pos="9345"/>
        </w:tabs>
        <w:rPr>
          <w:noProof/>
        </w:rPr>
      </w:pPr>
      <w:hyperlink w:anchor="_Toc195129354" w:history="1">
        <w:r w:rsidR="00673621" w:rsidRPr="00B25325">
          <w:rPr>
            <w:rStyle w:val="Kpr"/>
            <w:rFonts w:ascii="Times New Roman" w:hAnsi="Times New Roman" w:cs="Times New Roman"/>
            <w:noProof/>
          </w:rPr>
          <w:t>7.3. Hibe Desteği Kapsamında Değerlendirilecek Nitelikli Personel</w:t>
        </w:r>
        <w:r w:rsidR="00673621">
          <w:rPr>
            <w:noProof/>
            <w:webHidden/>
          </w:rPr>
          <w:tab/>
        </w:r>
        <w:r w:rsidR="00673621">
          <w:rPr>
            <w:noProof/>
            <w:webHidden/>
          </w:rPr>
          <w:fldChar w:fldCharType="begin"/>
        </w:r>
        <w:r w:rsidR="00673621">
          <w:rPr>
            <w:noProof/>
            <w:webHidden/>
          </w:rPr>
          <w:instrText xml:space="preserve"> PAGEREF _Toc195129354 \h </w:instrText>
        </w:r>
        <w:r w:rsidR="00673621">
          <w:rPr>
            <w:noProof/>
            <w:webHidden/>
          </w:rPr>
        </w:r>
        <w:r w:rsidR="00673621">
          <w:rPr>
            <w:noProof/>
            <w:webHidden/>
          </w:rPr>
          <w:fldChar w:fldCharType="separate"/>
        </w:r>
        <w:r w:rsidR="00673621">
          <w:rPr>
            <w:noProof/>
            <w:webHidden/>
          </w:rPr>
          <w:t>39</w:t>
        </w:r>
        <w:r w:rsidR="00673621">
          <w:rPr>
            <w:noProof/>
            <w:webHidden/>
          </w:rPr>
          <w:fldChar w:fldCharType="end"/>
        </w:r>
      </w:hyperlink>
    </w:p>
    <w:p w14:paraId="63833E94" w14:textId="01B92CD1" w:rsidR="00673621" w:rsidRDefault="00761D82">
      <w:pPr>
        <w:pStyle w:val="T2"/>
        <w:tabs>
          <w:tab w:val="right" w:leader="dot" w:pos="9345"/>
        </w:tabs>
        <w:rPr>
          <w:noProof/>
        </w:rPr>
      </w:pPr>
      <w:hyperlink w:anchor="_Toc195129355" w:history="1">
        <w:r w:rsidR="00673621" w:rsidRPr="00B25325">
          <w:rPr>
            <w:rStyle w:val="Kpr"/>
            <w:rFonts w:ascii="Times New Roman" w:hAnsi="Times New Roman" w:cs="Times New Roman"/>
            <w:noProof/>
          </w:rPr>
          <w:t>7.4.Hibe Desteği Kapsamındaki Giderler ve Esasları</w:t>
        </w:r>
        <w:r w:rsidR="00673621">
          <w:rPr>
            <w:noProof/>
            <w:webHidden/>
          </w:rPr>
          <w:tab/>
        </w:r>
        <w:r w:rsidR="00673621">
          <w:rPr>
            <w:noProof/>
            <w:webHidden/>
          </w:rPr>
          <w:fldChar w:fldCharType="begin"/>
        </w:r>
        <w:r w:rsidR="00673621">
          <w:rPr>
            <w:noProof/>
            <w:webHidden/>
          </w:rPr>
          <w:instrText xml:space="preserve"> PAGEREF _Toc195129355 \h </w:instrText>
        </w:r>
        <w:r w:rsidR="00673621">
          <w:rPr>
            <w:noProof/>
            <w:webHidden/>
          </w:rPr>
        </w:r>
        <w:r w:rsidR="00673621">
          <w:rPr>
            <w:noProof/>
            <w:webHidden/>
          </w:rPr>
          <w:fldChar w:fldCharType="separate"/>
        </w:r>
        <w:r w:rsidR="00673621">
          <w:rPr>
            <w:noProof/>
            <w:webHidden/>
          </w:rPr>
          <w:t>40</w:t>
        </w:r>
        <w:r w:rsidR="00673621">
          <w:rPr>
            <w:noProof/>
            <w:webHidden/>
          </w:rPr>
          <w:fldChar w:fldCharType="end"/>
        </w:r>
      </w:hyperlink>
    </w:p>
    <w:p w14:paraId="3D04B17F" w14:textId="345FB955" w:rsidR="00673621" w:rsidRDefault="00761D82">
      <w:pPr>
        <w:pStyle w:val="T3"/>
        <w:tabs>
          <w:tab w:val="right" w:leader="dot" w:pos="9345"/>
        </w:tabs>
        <w:rPr>
          <w:noProof/>
        </w:rPr>
      </w:pPr>
      <w:hyperlink w:anchor="_Toc195129356" w:history="1">
        <w:r w:rsidR="00673621" w:rsidRPr="00B25325">
          <w:rPr>
            <w:rStyle w:val="Kpr"/>
            <w:rFonts w:ascii="Times New Roman" w:hAnsi="Times New Roman" w:cs="Times New Roman"/>
            <w:noProof/>
          </w:rPr>
          <w:t>7.4.1. Hibe Desteği Kapsamında Karşılanacak Giderler</w:t>
        </w:r>
        <w:r w:rsidR="00673621">
          <w:rPr>
            <w:noProof/>
            <w:webHidden/>
          </w:rPr>
          <w:tab/>
        </w:r>
        <w:r w:rsidR="00673621">
          <w:rPr>
            <w:noProof/>
            <w:webHidden/>
          </w:rPr>
          <w:fldChar w:fldCharType="begin"/>
        </w:r>
        <w:r w:rsidR="00673621">
          <w:rPr>
            <w:noProof/>
            <w:webHidden/>
          </w:rPr>
          <w:instrText xml:space="preserve"> PAGEREF _Toc195129356 \h </w:instrText>
        </w:r>
        <w:r w:rsidR="00673621">
          <w:rPr>
            <w:noProof/>
            <w:webHidden/>
          </w:rPr>
        </w:r>
        <w:r w:rsidR="00673621">
          <w:rPr>
            <w:noProof/>
            <w:webHidden/>
          </w:rPr>
          <w:fldChar w:fldCharType="separate"/>
        </w:r>
        <w:r w:rsidR="00673621">
          <w:rPr>
            <w:noProof/>
            <w:webHidden/>
          </w:rPr>
          <w:t>40</w:t>
        </w:r>
        <w:r w:rsidR="00673621">
          <w:rPr>
            <w:noProof/>
            <w:webHidden/>
          </w:rPr>
          <w:fldChar w:fldCharType="end"/>
        </w:r>
      </w:hyperlink>
    </w:p>
    <w:p w14:paraId="781A2708" w14:textId="08244DB1" w:rsidR="00673621" w:rsidRDefault="00761D82">
      <w:pPr>
        <w:pStyle w:val="T3"/>
        <w:tabs>
          <w:tab w:val="right" w:leader="dot" w:pos="9345"/>
        </w:tabs>
        <w:rPr>
          <w:noProof/>
        </w:rPr>
      </w:pPr>
      <w:hyperlink w:anchor="_Toc195129357" w:history="1">
        <w:r w:rsidR="00673621" w:rsidRPr="00B25325">
          <w:rPr>
            <w:rStyle w:val="Kpr"/>
            <w:rFonts w:ascii="Times New Roman" w:hAnsi="Times New Roman" w:cs="Times New Roman"/>
            <w:noProof/>
          </w:rPr>
          <w:t>7.4.2. Hibe Desteği Kapsamında Karşılanmayacak Giderler</w:t>
        </w:r>
        <w:r w:rsidR="00673621">
          <w:rPr>
            <w:noProof/>
            <w:webHidden/>
          </w:rPr>
          <w:tab/>
        </w:r>
        <w:r w:rsidR="00673621">
          <w:rPr>
            <w:noProof/>
            <w:webHidden/>
          </w:rPr>
          <w:fldChar w:fldCharType="begin"/>
        </w:r>
        <w:r w:rsidR="00673621">
          <w:rPr>
            <w:noProof/>
            <w:webHidden/>
          </w:rPr>
          <w:instrText xml:space="preserve"> PAGEREF _Toc195129357 \h </w:instrText>
        </w:r>
        <w:r w:rsidR="00673621">
          <w:rPr>
            <w:noProof/>
            <w:webHidden/>
          </w:rPr>
        </w:r>
        <w:r w:rsidR="00673621">
          <w:rPr>
            <w:noProof/>
            <w:webHidden/>
          </w:rPr>
          <w:fldChar w:fldCharType="separate"/>
        </w:r>
        <w:r w:rsidR="00673621">
          <w:rPr>
            <w:noProof/>
            <w:webHidden/>
          </w:rPr>
          <w:t>40</w:t>
        </w:r>
        <w:r w:rsidR="00673621">
          <w:rPr>
            <w:noProof/>
            <w:webHidden/>
          </w:rPr>
          <w:fldChar w:fldCharType="end"/>
        </w:r>
      </w:hyperlink>
    </w:p>
    <w:p w14:paraId="1E584C34" w14:textId="0324027F" w:rsidR="00673621" w:rsidRDefault="00761D82">
      <w:pPr>
        <w:pStyle w:val="T2"/>
        <w:tabs>
          <w:tab w:val="right" w:leader="dot" w:pos="9345"/>
        </w:tabs>
        <w:rPr>
          <w:noProof/>
        </w:rPr>
      </w:pPr>
      <w:hyperlink w:anchor="_Toc195129358" w:history="1">
        <w:r w:rsidR="00673621" w:rsidRPr="00B25325">
          <w:rPr>
            <w:rStyle w:val="Kpr"/>
            <w:rFonts w:ascii="Times New Roman" w:hAnsi="Times New Roman" w:cs="Times New Roman"/>
            <w:noProof/>
          </w:rPr>
          <w:t>7.5. Nitelikli Personel İstihdam Projesine Başvuru</w:t>
        </w:r>
        <w:r w:rsidR="00673621">
          <w:rPr>
            <w:noProof/>
            <w:webHidden/>
          </w:rPr>
          <w:tab/>
        </w:r>
        <w:r w:rsidR="00673621">
          <w:rPr>
            <w:noProof/>
            <w:webHidden/>
          </w:rPr>
          <w:fldChar w:fldCharType="begin"/>
        </w:r>
        <w:r w:rsidR="00673621">
          <w:rPr>
            <w:noProof/>
            <w:webHidden/>
          </w:rPr>
          <w:instrText xml:space="preserve"> PAGEREF _Toc195129358 \h </w:instrText>
        </w:r>
        <w:r w:rsidR="00673621">
          <w:rPr>
            <w:noProof/>
            <w:webHidden/>
          </w:rPr>
        </w:r>
        <w:r w:rsidR="00673621">
          <w:rPr>
            <w:noProof/>
            <w:webHidden/>
          </w:rPr>
          <w:fldChar w:fldCharType="separate"/>
        </w:r>
        <w:r w:rsidR="00673621">
          <w:rPr>
            <w:noProof/>
            <w:webHidden/>
          </w:rPr>
          <w:t>40</w:t>
        </w:r>
        <w:r w:rsidR="00673621">
          <w:rPr>
            <w:noProof/>
            <w:webHidden/>
          </w:rPr>
          <w:fldChar w:fldCharType="end"/>
        </w:r>
      </w:hyperlink>
    </w:p>
    <w:p w14:paraId="3C7028C1" w14:textId="2A50907D" w:rsidR="00673621" w:rsidRDefault="00761D82">
      <w:pPr>
        <w:pStyle w:val="T3"/>
        <w:tabs>
          <w:tab w:val="right" w:leader="dot" w:pos="9345"/>
        </w:tabs>
        <w:rPr>
          <w:noProof/>
        </w:rPr>
      </w:pPr>
      <w:hyperlink w:anchor="_Toc195129359" w:history="1">
        <w:r w:rsidR="00673621" w:rsidRPr="00B25325">
          <w:rPr>
            <w:rStyle w:val="Kpr"/>
            <w:rFonts w:ascii="Times New Roman" w:hAnsi="Times New Roman" w:cs="Times New Roman"/>
            <w:noProof/>
          </w:rPr>
          <w:t>7.5.1. Başvuru Süreci</w:t>
        </w:r>
        <w:r w:rsidR="00673621">
          <w:rPr>
            <w:noProof/>
            <w:webHidden/>
          </w:rPr>
          <w:tab/>
        </w:r>
        <w:r w:rsidR="00673621">
          <w:rPr>
            <w:noProof/>
            <w:webHidden/>
          </w:rPr>
          <w:fldChar w:fldCharType="begin"/>
        </w:r>
        <w:r w:rsidR="00673621">
          <w:rPr>
            <w:noProof/>
            <w:webHidden/>
          </w:rPr>
          <w:instrText xml:space="preserve"> PAGEREF _Toc195129359 \h </w:instrText>
        </w:r>
        <w:r w:rsidR="00673621">
          <w:rPr>
            <w:noProof/>
            <w:webHidden/>
          </w:rPr>
        </w:r>
        <w:r w:rsidR="00673621">
          <w:rPr>
            <w:noProof/>
            <w:webHidden/>
          </w:rPr>
          <w:fldChar w:fldCharType="separate"/>
        </w:r>
        <w:r w:rsidR="00673621">
          <w:rPr>
            <w:noProof/>
            <w:webHidden/>
          </w:rPr>
          <w:t>40</w:t>
        </w:r>
        <w:r w:rsidR="00673621">
          <w:rPr>
            <w:noProof/>
            <w:webHidden/>
          </w:rPr>
          <w:fldChar w:fldCharType="end"/>
        </w:r>
      </w:hyperlink>
    </w:p>
    <w:p w14:paraId="35D840FE" w14:textId="7ADC1251" w:rsidR="00673621" w:rsidRDefault="00761D82">
      <w:pPr>
        <w:pStyle w:val="T3"/>
        <w:tabs>
          <w:tab w:val="right" w:leader="dot" w:pos="9345"/>
        </w:tabs>
        <w:rPr>
          <w:noProof/>
        </w:rPr>
      </w:pPr>
      <w:hyperlink w:anchor="_Toc195129360" w:history="1">
        <w:r w:rsidR="00673621" w:rsidRPr="00B25325">
          <w:rPr>
            <w:rStyle w:val="Kpr"/>
            <w:rFonts w:ascii="Times New Roman" w:hAnsi="Times New Roman" w:cs="Times New Roman"/>
            <w:noProof/>
          </w:rPr>
          <w:t>7.5.2. Proje Başvurusunda Bulunacak Kooperatiflere Sağlanacak Bilgi</w:t>
        </w:r>
        <w:r w:rsidR="00673621">
          <w:rPr>
            <w:noProof/>
            <w:webHidden/>
          </w:rPr>
          <w:tab/>
        </w:r>
        <w:r w:rsidR="00673621">
          <w:rPr>
            <w:noProof/>
            <w:webHidden/>
          </w:rPr>
          <w:fldChar w:fldCharType="begin"/>
        </w:r>
        <w:r w:rsidR="00673621">
          <w:rPr>
            <w:noProof/>
            <w:webHidden/>
          </w:rPr>
          <w:instrText xml:space="preserve"> PAGEREF _Toc195129360 \h </w:instrText>
        </w:r>
        <w:r w:rsidR="00673621">
          <w:rPr>
            <w:noProof/>
            <w:webHidden/>
          </w:rPr>
        </w:r>
        <w:r w:rsidR="00673621">
          <w:rPr>
            <w:noProof/>
            <w:webHidden/>
          </w:rPr>
          <w:fldChar w:fldCharType="separate"/>
        </w:r>
        <w:r w:rsidR="00673621">
          <w:rPr>
            <w:noProof/>
            <w:webHidden/>
          </w:rPr>
          <w:t>41</w:t>
        </w:r>
        <w:r w:rsidR="00673621">
          <w:rPr>
            <w:noProof/>
            <w:webHidden/>
          </w:rPr>
          <w:fldChar w:fldCharType="end"/>
        </w:r>
      </w:hyperlink>
    </w:p>
    <w:p w14:paraId="444211B0" w14:textId="48D19C91" w:rsidR="00673621" w:rsidRDefault="00761D82">
      <w:pPr>
        <w:pStyle w:val="T3"/>
        <w:tabs>
          <w:tab w:val="right" w:leader="dot" w:pos="9345"/>
        </w:tabs>
        <w:rPr>
          <w:noProof/>
        </w:rPr>
      </w:pPr>
      <w:hyperlink w:anchor="_Toc195129361" w:history="1">
        <w:r w:rsidR="00673621" w:rsidRPr="00B25325">
          <w:rPr>
            <w:rStyle w:val="Kpr"/>
            <w:rFonts w:ascii="Times New Roman" w:hAnsi="Times New Roman" w:cs="Times New Roman"/>
            <w:noProof/>
          </w:rPr>
          <w:t>7.5.3. Başvuru Şekli</w:t>
        </w:r>
        <w:r w:rsidR="00673621">
          <w:rPr>
            <w:noProof/>
            <w:webHidden/>
          </w:rPr>
          <w:tab/>
        </w:r>
        <w:r w:rsidR="00673621">
          <w:rPr>
            <w:noProof/>
            <w:webHidden/>
          </w:rPr>
          <w:fldChar w:fldCharType="begin"/>
        </w:r>
        <w:r w:rsidR="00673621">
          <w:rPr>
            <w:noProof/>
            <w:webHidden/>
          </w:rPr>
          <w:instrText xml:space="preserve"> PAGEREF _Toc195129361 \h </w:instrText>
        </w:r>
        <w:r w:rsidR="00673621">
          <w:rPr>
            <w:noProof/>
            <w:webHidden/>
          </w:rPr>
        </w:r>
        <w:r w:rsidR="00673621">
          <w:rPr>
            <w:noProof/>
            <w:webHidden/>
          </w:rPr>
          <w:fldChar w:fldCharType="separate"/>
        </w:r>
        <w:r w:rsidR="00673621">
          <w:rPr>
            <w:noProof/>
            <w:webHidden/>
          </w:rPr>
          <w:t>41</w:t>
        </w:r>
        <w:r w:rsidR="00673621">
          <w:rPr>
            <w:noProof/>
            <w:webHidden/>
          </w:rPr>
          <w:fldChar w:fldCharType="end"/>
        </w:r>
      </w:hyperlink>
    </w:p>
    <w:p w14:paraId="35AD565E" w14:textId="664FED17" w:rsidR="00673621" w:rsidRDefault="00761D82">
      <w:pPr>
        <w:pStyle w:val="T3"/>
        <w:tabs>
          <w:tab w:val="right" w:leader="dot" w:pos="9345"/>
        </w:tabs>
        <w:rPr>
          <w:noProof/>
        </w:rPr>
      </w:pPr>
      <w:hyperlink w:anchor="_Toc195129362" w:history="1">
        <w:r w:rsidR="00673621" w:rsidRPr="00B25325">
          <w:rPr>
            <w:rStyle w:val="Kpr"/>
            <w:rFonts w:ascii="Times New Roman" w:hAnsi="Times New Roman" w:cs="Times New Roman"/>
            <w:noProof/>
          </w:rPr>
          <w:t>7.5.4. Başvuruların Uygunluk Açısından İncelenmesi</w:t>
        </w:r>
        <w:r w:rsidR="00673621">
          <w:rPr>
            <w:noProof/>
            <w:webHidden/>
          </w:rPr>
          <w:tab/>
        </w:r>
        <w:r w:rsidR="00673621">
          <w:rPr>
            <w:noProof/>
            <w:webHidden/>
          </w:rPr>
          <w:fldChar w:fldCharType="begin"/>
        </w:r>
        <w:r w:rsidR="00673621">
          <w:rPr>
            <w:noProof/>
            <w:webHidden/>
          </w:rPr>
          <w:instrText xml:space="preserve"> PAGEREF _Toc195129362 \h </w:instrText>
        </w:r>
        <w:r w:rsidR="00673621">
          <w:rPr>
            <w:noProof/>
            <w:webHidden/>
          </w:rPr>
        </w:r>
        <w:r w:rsidR="00673621">
          <w:rPr>
            <w:noProof/>
            <w:webHidden/>
          </w:rPr>
          <w:fldChar w:fldCharType="separate"/>
        </w:r>
        <w:r w:rsidR="00673621">
          <w:rPr>
            <w:noProof/>
            <w:webHidden/>
          </w:rPr>
          <w:t>41</w:t>
        </w:r>
        <w:r w:rsidR="00673621">
          <w:rPr>
            <w:noProof/>
            <w:webHidden/>
          </w:rPr>
          <w:fldChar w:fldCharType="end"/>
        </w:r>
      </w:hyperlink>
    </w:p>
    <w:p w14:paraId="55D72E49" w14:textId="3E7E0BC1" w:rsidR="00673621" w:rsidRDefault="00761D82">
      <w:pPr>
        <w:pStyle w:val="T3"/>
        <w:tabs>
          <w:tab w:val="right" w:leader="dot" w:pos="9345"/>
        </w:tabs>
        <w:rPr>
          <w:noProof/>
        </w:rPr>
      </w:pPr>
      <w:hyperlink w:anchor="_Toc195129363" w:history="1">
        <w:r w:rsidR="00673621" w:rsidRPr="00B25325">
          <w:rPr>
            <w:rStyle w:val="Kpr"/>
            <w:rFonts w:ascii="Times New Roman" w:hAnsi="Times New Roman" w:cs="Times New Roman"/>
            <w:noProof/>
          </w:rPr>
          <w:t>7.5.5. Projelerin Değerlendirmesi</w:t>
        </w:r>
        <w:r w:rsidR="00673621">
          <w:rPr>
            <w:noProof/>
            <w:webHidden/>
          </w:rPr>
          <w:tab/>
        </w:r>
        <w:r w:rsidR="00673621">
          <w:rPr>
            <w:noProof/>
            <w:webHidden/>
          </w:rPr>
          <w:fldChar w:fldCharType="begin"/>
        </w:r>
        <w:r w:rsidR="00673621">
          <w:rPr>
            <w:noProof/>
            <w:webHidden/>
          </w:rPr>
          <w:instrText xml:space="preserve"> PAGEREF _Toc195129363 \h </w:instrText>
        </w:r>
        <w:r w:rsidR="00673621">
          <w:rPr>
            <w:noProof/>
            <w:webHidden/>
          </w:rPr>
        </w:r>
        <w:r w:rsidR="00673621">
          <w:rPr>
            <w:noProof/>
            <w:webHidden/>
          </w:rPr>
          <w:fldChar w:fldCharType="separate"/>
        </w:r>
        <w:r w:rsidR="00673621">
          <w:rPr>
            <w:noProof/>
            <w:webHidden/>
          </w:rPr>
          <w:t>41</w:t>
        </w:r>
        <w:r w:rsidR="00673621">
          <w:rPr>
            <w:noProof/>
            <w:webHidden/>
          </w:rPr>
          <w:fldChar w:fldCharType="end"/>
        </w:r>
      </w:hyperlink>
    </w:p>
    <w:p w14:paraId="3B179411" w14:textId="4C2DE7B7" w:rsidR="00673621" w:rsidRDefault="00761D82">
      <w:pPr>
        <w:pStyle w:val="T3"/>
        <w:tabs>
          <w:tab w:val="right" w:leader="dot" w:pos="9345"/>
        </w:tabs>
        <w:rPr>
          <w:noProof/>
        </w:rPr>
      </w:pPr>
      <w:hyperlink w:anchor="_Toc195129364" w:history="1">
        <w:r w:rsidR="00673621" w:rsidRPr="00B25325">
          <w:rPr>
            <w:rStyle w:val="Kpr"/>
            <w:rFonts w:ascii="Times New Roman" w:hAnsi="Times New Roman" w:cs="Times New Roman"/>
            <w:noProof/>
          </w:rPr>
          <w:t>7.5.6. Değerlendirme Sonuçlarının Açıklanması</w:t>
        </w:r>
        <w:r w:rsidR="00673621">
          <w:rPr>
            <w:noProof/>
            <w:webHidden/>
          </w:rPr>
          <w:tab/>
        </w:r>
        <w:r w:rsidR="00673621">
          <w:rPr>
            <w:noProof/>
            <w:webHidden/>
          </w:rPr>
          <w:fldChar w:fldCharType="begin"/>
        </w:r>
        <w:r w:rsidR="00673621">
          <w:rPr>
            <w:noProof/>
            <w:webHidden/>
          </w:rPr>
          <w:instrText xml:space="preserve"> PAGEREF _Toc195129364 \h </w:instrText>
        </w:r>
        <w:r w:rsidR="00673621">
          <w:rPr>
            <w:noProof/>
            <w:webHidden/>
          </w:rPr>
        </w:r>
        <w:r w:rsidR="00673621">
          <w:rPr>
            <w:noProof/>
            <w:webHidden/>
          </w:rPr>
          <w:fldChar w:fldCharType="separate"/>
        </w:r>
        <w:r w:rsidR="00673621">
          <w:rPr>
            <w:noProof/>
            <w:webHidden/>
          </w:rPr>
          <w:t>42</w:t>
        </w:r>
        <w:r w:rsidR="00673621">
          <w:rPr>
            <w:noProof/>
            <w:webHidden/>
          </w:rPr>
          <w:fldChar w:fldCharType="end"/>
        </w:r>
      </w:hyperlink>
    </w:p>
    <w:p w14:paraId="12981916" w14:textId="54A4C1C6" w:rsidR="00673621" w:rsidRDefault="00761D82">
      <w:pPr>
        <w:pStyle w:val="T2"/>
        <w:tabs>
          <w:tab w:val="right" w:leader="dot" w:pos="9345"/>
        </w:tabs>
        <w:rPr>
          <w:noProof/>
        </w:rPr>
      </w:pPr>
      <w:hyperlink w:anchor="_Toc195129365" w:history="1">
        <w:r w:rsidR="00673621" w:rsidRPr="00B25325">
          <w:rPr>
            <w:rStyle w:val="Kpr"/>
            <w:rFonts w:ascii="Times New Roman" w:hAnsi="Times New Roman" w:cs="Times New Roman"/>
            <w:noProof/>
          </w:rPr>
          <w:t>7.6. Hibe Sözleşmesi Akdedilmesi</w:t>
        </w:r>
        <w:r w:rsidR="00673621">
          <w:rPr>
            <w:noProof/>
            <w:webHidden/>
          </w:rPr>
          <w:tab/>
        </w:r>
        <w:r w:rsidR="00673621">
          <w:rPr>
            <w:noProof/>
            <w:webHidden/>
          </w:rPr>
          <w:fldChar w:fldCharType="begin"/>
        </w:r>
        <w:r w:rsidR="00673621">
          <w:rPr>
            <w:noProof/>
            <w:webHidden/>
          </w:rPr>
          <w:instrText xml:space="preserve"> PAGEREF _Toc195129365 \h </w:instrText>
        </w:r>
        <w:r w:rsidR="00673621">
          <w:rPr>
            <w:noProof/>
            <w:webHidden/>
          </w:rPr>
        </w:r>
        <w:r w:rsidR="00673621">
          <w:rPr>
            <w:noProof/>
            <w:webHidden/>
          </w:rPr>
          <w:fldChar w:fldCharType="separate"/>
        </w:r>
        <w:r w:rsidR="00673621">
          <w:rPr>
            <w:noProof/>
            <w:webHidden/>
          </w:rPr>
          <w:t>42</w:t>
        </w:r>
        <w:r w:rsidR="00673621">
          <w:rPr>
            <w:noProof/>
            <w:webHidden/>
          </w:rPr>
          <w:fldChar w:fldCharType="end"/>
        </w:r>
      </w:hyperlink>
    </w:p>
    <w:p w14:paraId="70070A5A" w14:textId="0C0540EC" w:rsidR="00673621" w:rsidRDefault="00761D82">
      <w:pPr>
        <w:pStyle w:val="T3"/>
        <w:tabs>
          <w:tab w:val="right" w:leader="dot" w:pos="9345"/>
        </w:tabs>
        <w:rPr>
          <w:noProof/>
        </w:rPr>
      </w:pPr>
      <w:hyperlink w:anchor="_Toc195129366" w:history="1">
        <w:r w:rsidR="00673621" w:rsidRPr="00B25325">
          <w:rPr>
            <w:rStyle w:val="Kpr"/>
            <w:rFonts w:ascii="Times New Roman" w:hAnsi="Times New Roman" w:cs="Times New Roman"/>
            <w:noProof/>
          </w:rPr>
          <w:t>7.6.1. Hibe Sözleşmesi</w:t>
        </w:r>
        <w:r w:rsidR="00673621">
          <w:rPr>
            <w:noProof/>
            <w:webHidden/>
          </w:rPr>
          <w:tab/>
        </w:r>
        <w:r w:rsidR="00673621">
          <w:rPr>
            <w:noProof/>
            <w:webHidden/>
          </w:rPr>
          <w:fldChar w:fldCharType="begin"/>
        </w:r>
        <w:r w:rsidR="00673621">
          <w:rPr>
            <w:noProof/>
            <w:webHidden/>
          </w:rPr>
          <w:instrText xml:space="preserve"> PAGEREF _Toc195129366 \h </w:instrText>
        </w:r>
        <w:r w:rsidR="00673621">
          <w:rPr>
            <w:noProof/>
            <w:webHidden/>
          </w:rPr>
        </w:r>
        <w:r w:rsidR="00673621">
          <w:rPr>
            <w:noProof/>
            <w:webHidden/>
          </w:rPr>
          <w:fldChar w:fldCharType="separate"/>
        </w:r>
        <w:r w:rsidR="00673621">
          <w:rPr>
            <w:noProof/>
            <w:webHidden/>
          </w:rPr>
          <w:t>42</w:t>
        </w:r>
        <w:r w:rsidR="00673621">
          <w:rPr>
            <w:noProof/>
            <w:webHidden/>
          </w:rPr>
          <w:fldChar w:fldCharType="end"/>
        </w:r>
      </w:hyperlink>
    </w:p>
    <w:p w14:paraId="592502B9" w14:textId="4075623F" w:rsidR="00673621" w:rsidRDefault="00761D82">
      <w:pPr>
        <w:pStyle w:val="T3"/>
        <w:tabs>
          <w:tab w:val="right" w:leader="dot" w:pos="9345"/>
        </w:tabs>
        <w:rPr>
          <w:noProof/>
        </w:rPr>
      </w:pPr>
      <w:hyperlink w:anchor="_Toc195129367" w:history="1">
        <w:r w:rsidR="00673621" w:rsidRPr="00B25325">
          <w:rPr>
            <w:rStyle w:val="Kpr"/>
            <w:rFonts w:ascii="Times New Roman" w:hAnsi="Times New Roman" w:cs="Times New Roman"/>
            <w:noProof/>
          </w:rPr>
          <w:t>7.6.2.Hibenin Nihai Tutarı</w:t>
        </w:r>
        <w:r w:rsidR="00673621">
          <w:rPr>
            <w:noProof/>
            <w:webHidden/>
          </w:rPr>
          <w:tab/>
        </w:r>
        <w:r w:rsidR="00673621">
          <w:rPr>
            <w:noProof/>
            <w:webHidden/>
          </w:rPr>
          <w:fldChar w:fldCharType="begin"/>
        </w:r>
        <w:r w:rsidR="00673621">
          <w:rPr>
            <w:noProof/>
            <w:webHidden/>
          </w:rPr>
          <w:instrText xml:space="preserve"> PAGEREF _Toc195129367 \h </w:instrText>
        </w:r>
        <w:r w:rsidR="00673621">
          <w:rPr>
            <w:noProof/>
            <w:webHidden/>
          </w:rPr>
        </w:r>
        <w:r w:rsidR="00673621">
          <w:rPr>
            <w:noProof/>
            <w:webHidden/>
          </w:rPr>
          <w:fldChar w:fldCharType="separate"/>
        </w:r>
        <w:r w:rsidR="00673621">
          <w:rPr>
            <w:noProof/>
            <w:webHidden/>
          </w:rPr>
          <w:t>43</w:t>
        </w:r>
        <w:r w:rsidR="00673621">
          <w:rPr>
            <w:noProof/>
            <w:webHidden/>
          </w:rPr>
          <w:fldChar w:fldCharType="end"/>
        </w:r>
      </w:hyperlink>
    </w:p>
    <w:p w14:paraId="7BE65FED" w14:textId="1B52FCA1" w:rsidR="00673621" w:rsidRDefault="00761D82">
      <w:pPr>
        <w:pStyle w:val="T3"/>
        <w:tabs>
          <w:tab w:val="right" w:leader="dot" w:pos="9345"/>
        </w:tabs>
        <w:rPr>
          <w:noProof/>
        </w:rPr>
      </w:pPr>
      <w:hyperlink w:anchor="_Toc195129368" w:history="1">
        <w:r w:rsidR="00673621" w:rsidRPr="00B25325">
          <w:rPr>
            <w:rStyle w:val="Kpr"/>
            <w:rFonts w:ascii="Times New Roman" w:hAnsi="Times New Roman" w:cs="Times New Roman"/>
            <w:noProof/>
          </w:rPr>
          <w:t>7.6.3. Hibe Sözleşmesinin Feshi</w:t>
        </w:r>
        <w:r w:rsidR="00673621">
          <w:rPr>
            <w:noProof/>
            <w:webHidden/>
          </w:rPr>
          <w:tab/>
        </w:r>
        <w:r w:rsidR="00673621">
          <w:rPr>
            <w:noProof/>
            <w:webHidden/>
          </w:rPr>
          <w:fldChar w:fldCharType="begin"/>
        </w:r>
        <w:r w:rsidR="00673621">
          <w:rPr>
            <w:noProof/>
            <w:webHidden/>
          </w:rPr>
          <w:instrText xml:space="preserve"> PAGEREF _Toc195129368 \h </w:instrText>
        </w:r>
        <w:r w:rsidR="00673621">
          <w:rPr>
            <w:noProof/>
            <w:webHidden/>
          </w:rPr>
        </w:r>
        <w:r w:rsidR="00673621">
          <w:rPr>
            <w:noProof/>
            <w:webHidden/>
          </w:rPr>
          <w:fldChar w:fldCharType="separate"/>
        </w:r>
        <w:r w:rsidR="00673621">
          <w:rPr>
            <w:noProof/>
            <w:webHidden/>
          </w:rPr>
          <w:t>44</w:t>
        </w:r>
        <w:r w:rsidR="00673621">
          <w:rPr>
            <w:noProof/>
            <w:webHidden/>
          </w:rPr>
          <w:fldChar w:fldCharType="end"/>
        </w:r>
      </w:hyperlink>
    </w:p>
    <w:p w14:paraId="4FFAF671" w14:textId="30B346BB" w:rsidR="00673621" w:rsidRDefault="00761D82">
      <w:pPr>
        <w:pStyle w:val="T3"/>
        <w:tabs>
          <w:tab w:val="right" w:leader="dot" w:pos="9345"/>
        </w:tabs>
        <w:rPr>
          <w:noProof/>
        </w:rPr>
      </w:pPr>
      <w:hyperlink w:anchor="_Toc195129369" w:history="1">
        <w:r w:rsidR="00673621" w:rsidRPr="00B25325">
          <w:rPr>
            <w:rStyle w:val="Kpr"/>
            <w:rFonts w:ascii="Times New Roman" w:hAnsi="Times New Roman" w:cs="Times New Roman"/>
            <w:noProof/>
          </w:rPr>
          <w:t>7.6.4. Fesih Halinde Yapılacaklar</w:t>
        </w:r>
        <w:r w:rsidR="00673621">
          <w:rPr>
            <w:noProof/>
            <w:webHidden/>
          </w:rPr>
          <w:tab/>
        </w:r>
        <w:r w:rsidR="00673621">
          <w:rPr>
            <w:noProof/>
            <w:webHidden/>
          </w:rPr>
          <w:fldChar w:fldCharType="begin"/>
        </w:r>
        <w:r w:rsidR="00673621">
          <w:rPr>
            <w:noProof/>
            <w:webHidden/>
          </w:rPr>
          <w:instrText xml:space="preserve"> PAGEREF _Toc195129369 \h </w:instrText>
        </w:r>
        <w:r w:rsidR="00673621">
          <w:rPr>
            <w:noProof/>
            <w:webHidden/>
          </w:rPr>
        </w:r>
        <w:r w:rsidR="00673621">
          <w:rPr>
            <w:noProof/>
            <w:webHidden/>
          </w:rPr>
          <w:fldChar w:fldCharType="separate"/>
        </w:r>
        <w:r w:rsidR="00673621">
          <w:rPr>
            <w:noProof/>
            <w:webHidden/>
          </w:rPr>
          <w:t>45</w:t>
        </w:r>
        <w:r w:rsidR="00673621">
          <w:rPr>
            <w:noProof/>
            <w:webHidden/>
          </w:rPr>
          <w:fldChar w:fldCharType="end"/>
        </w:r>
      </w:hyperlink>
    </w:p>
    <w:p w14:paraId="69CD23E4" w14:textId="16ABAB48" w:rsidR="00673621" w:rsidRDefault="00761D82">
      <w:pPr>
        <w:pStyle w:val="T3"/>
        <w:tabs>
          <w:tab w:val="right" w:leader="dot" w:pos="9345"/>
        </w:tabs>
        <w:rPr>
          <w:noProof/>
        </w:rPr>
      </w:pPr>
      <w:hyperlink w:anchor="_Toc195129370" w:history="1">
        <w:r w:rsidR="00673621" w:rsidRPr="00B25325">
          <w:rPr>
            <w:rStyle w:val="Kpr"/>
            <w:rFonts w:ascii="Times New Roman" w:hAnsi="Times New Roman" w:cs="Times New Roman"/>
            <w:noProof/>
          </w:rPr>
          <w:t>7.6.5. Hibe Sözleşmesinde Yapılacak Değişiklikler</w:t>
        </w:r>
        <w:r w:rsidR="00673621">
          <w:rPr>
            <w:noProof/>
            <w:webHidden/>
          </w:rPr>
          <w:tab/>
        </w:r>
        <w:r w:rsidR="00673621">
          <w:rPr>
            <w:noProof/>
            <w:webHidden/>
          </w:rPr>
          <w:fldChar w:fldCharType="begin"/>
        </w:r>
        <w:r w:rsidR="00673621">
          <w:rPr>
            <w:noProof/>
            <w:webHidden/>
          </w:rPr>
          <w:instrText xml:space="preserve"> PAGEREF _Toc195129370 \h </w:instrText>
        </w:r>
        <w:r w:rsidR="00673621">
          <w:rPr>
            <w:noProof/>
            <w:webHidden/>
          </w:rPr>
        </w:r>
        <w:r w:rsidR="00673621">
          <w:rPr>
            <w:noProof/>
            <w:webHidden/>
          </w:rPr>
          <w:fldChar w:fldCharType="separate"/>
        </w:r>
        <w:r w:rsidR="00673621">
          <w:rPr>
            <w:noProof/>
            <w:webHidden/>
          </w:rPr>
          <w:t>45</w:t>
        </w:r>
        <w:r w:rsidR="00673621">
          <w:rPr>
            <w:noProof/>
            <w:webHidden/>
          </w:rPr>
          <w:fldChar w:fldCharType="end"/>
        </w:r>
      </w:hyperlink>
    </w:p>
    <w:p w14:paraId="7DE6CFAB" w14:textId="28E1AF35" w:rsidR="00673621" w:rsidRDefault="00761D82">
      <w:pPr>
        <w:pStyle w:val="T2"/>
        <w:tabs>
          <w:tab w:val="right" w:leader="dot" w:pos="9345"/>
        </w:tabs>
        <w:rPr>
          <w:noProof/>
        </w:rPr>
      </w:pPr>
      <w:hyperlink w:anchor="_Toc195129371" w:history="1">
        <w:r w:rsidR="00673621" w:rsidRPr="00B25325">
          <w:rPr>
            <w:rStyle w:val="Kpr"/>
            <w:rFonts w:ascii="Times New Roman" w:hAnsi="Times New Roman" w:cs="Times New Roman"/>
            <w:noProof/>
          </w:rPr>
          <w:t>7.7. Projenin Uygulaması</w:t>
        </w:r>
        <w:r w:rsidR="00673621">
          <w:rPr>
            <w:noProof/>
            <w:webHidden/>
          </w:rPr>
          <w:tab/>
        </w:r>
        <w:r w:rsidR="00673621">
          <w:rPr>
            <w:noProof/>
            <w:webHidden/>
          </w:rPr>
          <w:fldChar w:fldCharType="begin"/>
        </w:r>
        <w:r w:rsidR="00673621">
          <w:rPr>
            <w:noProof/>
            <w:webHidden/>
          </w:rPr>
          <w:instrText xml:space="preserve"> PAGEREF _Toc195129371 \h </w:instrText>
        </w:r>
        <w:r w:rsidR="00673621">
          <w:rPr>
            <w:noProof/>
            <w:webHidden/>
          </w:rPr>
        </w:r>
        <w:r w:rsidR="00673621">
          <w:rPr>
            <w:noProof/>
            <w:webHidden/>
          </w:rPr>
          <w:fldChar w:fldCharType="separate"/>
        </w:r>
        <w:r w:rsidR="00673621">
          <w:rPr>
            <w:noProof/>
            <w:webHidden/>
          </w:rPr>
          <w:t>45</w:t>
        </w:r>
        <w:r w:rsidR="00673621">
          <w:rPr>
            <w:noProof/>
            <w:webHidden/>
          </w:rPr>
          <w:fldChar w:fldCharType="end"/>
        </w:r>
      </w:hyperlink>
    </w:p>
    <w:p w14:paraId="1AB9DE44" w14:textId="474B18AC" w:rsidR="00673621" w:rsidRDefault="00761D82">
      <w:pPr>
        <w:pStyle w:val="T3"/>
        <w:tabs>
          <w:tab w:val="right" w:leader="dot" w:pos="9345"/>
        </w:tabs>
        <w:rPr>
          <w:noProof/>
        </w:rPr>
      </w:pPr>
      <w:hyperlink w:anchor="_Toc195129372" w:history="1">
        <w:r w:rsidR="00673621" w:rsidRPr="00B25325">
          <w:rPr>
            <w:rStyle w:val="Kpr"/>
            <w:rFonts w:ascii="Times New Roman" w:hAnsi="Times New Roman" w:cs="Times New Roman"/>
            <w:noProof/>
          </w:rPr>
          <w:t>7.7.1. Uygulamaların İzlenmesi</w:t>
        </w:r>
        <w:r w:rsidR="00673621">
          <w:rPr>
            <w:noProof/>
            <w:webHidden/>
          </w:rPr>
          <w:tab/>
        </w:r>
        <w:r w:rsidR="00673621">
          <w:rPr>
            <w:noProof/>
            <w:webHidden/>
          </w:rPr>
          <w:fldChar w:fldCharType="begin"/>
        </w:r>
        <w:r w:rsidR="00673621">
          <w:rPr>
            <w:noProof/>
            <w:webHidden/>
          </w:rPr>
          <w:instrText xml:space="preserve"> PAGEREF _Toc195129372 \h </w:instrText>
        </w:r>
        <w:r w:rsidR="00673621">
          <w:rPr>
            <w:noProof/>
            <w:webHidden/>
          </w:rPr>
        </w:r>
        <w:r w:rsidR="00673621">
          <w:rPr>
            <w:noProof/>
            <w:webHidden/>
          </w:rPr>
          <w:fldChar w:fldCharType="separate"/>
        </w:r>
        <w:r w:rsidR="00673621">
          <w:rPr>
            <w:noProof/>
            <w:webHidden/>
          </w:rPr>
          <w:t>45</w:t>
        </w:r>
        <w:r w:rsidR="00673621">
          <w:rPr>
            <w:noProof/>
            <w:webHidden/>
          </w:rPr>
          <w:fldChar w:fldCharType="end"/>
        </w:r>
      </w:hyperlink>
    </w:p>
    <w:p w14:paraId="67909604" w14:textId="1E4C610B" w:rsidR="00673621" w:rsidRDefault="00761D82">
      <w:pPr>
        <w:pStyle w:val="T3"/>
        <w:tabs>
          <w:tab w:val="right" w:leader="dot" w:pos="9345"/>
        </w:tabs>
        <w:rPr>
          <w:noProof/>
        </w:rPr>
      </w:pPr>
      <w:hyperlink w:anchor="_Toc195129373" w:history="1">
        <w:r w:rsidR="00673621" w:rsidRPr="00B25325">
          <w:rPr>
            <w:rStyle w:val="Kpr"/>
            <w:rFonts w:ascii="Times New Roman" w:hAnsi="Times New Roman" w:cs="Times New Roman"/>
            <w:noProof/>
          </w:rPr>
          <w:t>7.7.2. İstihdam Edilecek Personelle İş Akdi İmzalanması</w:t>
        </w:r>
        <w:r w:rsidR="00673621">
          <w:rPr>
            <w:noProof/>
            <w:webHidden/>
          </w:rPr>
          <w:tab/>
        </w:r>
        <w:r w:rsidR="00673621">
          <w:rPr>
            <w:noProof/>
            <w:webHidden/>
          </w:rPr>
          <w:fldChar w:fldCharType="begin"/>
        </w:r>
        <w:r w:rsidR="00673621">
          <w:rPr>
            <w:noProof/>
            <w:webHidden/>
          </w:rPr>
          <w:instrText xml:space="preserve"> PAGEREF _Toc195129373 \h </w:instrText>
        </w:r>
        <w:r w:rsidR="00673621">
          <w:rPr>
            <w:noProof/>
            <w:webHidden/>
          </w:rPr>
        </w:r>
        <w:r w:rsidR="00673621">
          <w:rPr>
            <w:noProof/>
            <w:webHidden/>
          </w:rPr>
          <w:fldChar w:fldCharType="separate"/>
        </w:r>
        <w:r w:rsidR="00673621">
          <w:rPr>
            <w:noProof/>
            <w:webHidden/>
          </w:rPr>
          <w:t>45</w:t>
        </w:r>
        <w:r w:rsidR="00673621">
          <w:rPr>
            <w:noProof/>
            <w:webHidden/>
          </w:rPr>
          <w:fldChar w:fldCharType="end"/>
        </w:r>
      </w:hyperlink>
    </w:p>
    <w:p w14:paraId="30D803F3" w14:textId="794C6184" w:rsidR="00673621" w:rsidRDefault="00761D82">
      <w:pPr>
        <w:pStyle w:val="T3"/>
        <w:tabs>
          <w:tab w:val="right" w:leader="dot" w:pos="9345"/>
        </w:tabs>
        <w:rPr>
          <w:noProof/>
        </w:rPr>
      </w:pPr>
      <w:hyperlink w:anchor="_Toc195129374" w:history="1">
        <w:r w:rsidR="00673621" w:rsidRPr="00B25325">
          <w:rPr>
            <w:rStyle w:val="Kpr"/>
            <w:rFonts w:ascii="Times New Roman" w:hAnsi="Times New Roman" w:cs="Times New Roman"/>
            <w:noProof/>
          </w:rPr>
          <w:t>7.7.3. Kooperatiflerin Yasak Fiil ve Davranışları</w:t>
        </w:r>
        <w:r w:rsidR="00673621">
          <w:rPr>
            <w:noProof/>
            <w:webHidden/>
          </w:rPr>
          <w:tab/>
        </w:r>
        <w:r w:rsidR="00673621">
          <w:rPr>
            <w:noProof/>
            <w:webHidden/>
          </w:rPr>
          <w:fldChar w:fldCharType="begin"/>
        </w:r>
        <w:r w:rsidR="00673621">
          <w:rPr>
            <w:noProof/>
            <w:webHidden/>
          </w:rPr>
          <w:instrText xml:space="preserve"> PAGEREF _Toc195129374 \h </w:instrText>
        </w:r>
        <w:r w:rsidR="00673621">
          <w:rPr>
            <w:noProof/>
            <w:webHidden/>
          </w:rPr>
        </w:r>
        <w:r w:rsidR="00673621">
          <w:rPr>
            <w:noProof/>
            <w:webHidden/>
          </w:rPr>
          <w:fldChar w:fldCharType="separate"/>
        </w:r>
        <w:r w:rsidR="00673621">
          <w:rPr>
            <w:noProof/>
            <w:webHidden/>
          </w:rPr>
          <w:t>45</w:t>
        </w:r>
        <w:r w:rsidR="00673621">
          <w:rPr>
            <w:noProof/>
            <w:webHidden/>
          </w:rPr>
          <w:fldChar w:fldCharType="end"/>
        </w:r>
      </w:hyperlink>
    </w:p>
    <w:p w14:paraId="6A1C5BB7" w14:textId="7CA79CDF" w:rsidR="00673621" w:rsidRDefault="00761D82">
      <w:pPr>
        <w:pStyle w:val="T2"/>
        <w:tabs>
          <w:tab w:val="right" w:leader="dot" w:pos="9345"/>
        </w:tabs>
        <w:rPr>
          <w:noProof/>
        </w:rPr>
      </w:pPr>
      <w:hyperlink w:anchor="_Toc195129375" w:history="1">
        <w:r w:rsidR="00673621" w:rsidRPr="00B25325">
          <w:rPr>
            <w:rStyle w:val="Kpr"/>
            <w:rFonts w:ascii="Times New Roman" w:hAnsi="Times New Roman" w:cs="Times New Roman"/>
            <w:noProof/>
          </w:rPr>
          <w:t>7.8. Ödemeler</w:t>
        </w:r>
        <w:r w:rsidR="00673621">
          <w:rPr>
            <w:noProof/>
            <w:webHidden/>
          </w:rPr>
          <w:tab/>
        </w:r>
        <w:r w:rsidR="00673621">
          <w:rPr>
            <w:noProof/>
            <w:webHidden/>
          </w:rPr>
          <w:fldChar w:fldCharType="begin"/>
        </w:r>
        <w:r w:rsidR="00673621">
          <w:rPr>
            <w:noProof/>
            <w:webHidden/>
          </w:rPr>
          <w:instrText xml:space="preserve"> PAGEREF _Toc195129375 \h </w:instrText>
        </w:r>
        <w:r w:rsidR="00673621">
          <w:rPr>
            <w:noProof/>
            <w:webHidden/>
          </w:rPr>
        </w:r>
        <w:r w:rsidR="00673621">
          <w:rPr>
            <w:noProof/>
            <w:webHidden/>
          </w:rPr>
          <w:fldChar w:fldCharType="separate"/>
        </w:r>
        <w:r w:rsidR="00673621">
          <w:rPr>
            <w:noProof/>
            <w:webHidden/>
          </w:rPr>
          <w:t>46</w:t>
        </w:r>
        <w:r w:rsidR="00673621">
          <w:rPr>
            <w:noProof/>
            <w:webHidden/>
          </w:rPr>
          <w:fldChar w:fldCharType="end"/>
        </w:r>
      </w:hyperlink>
    </w:p>
    <w:p w14:paraId="5CF75E89" w14:textId="521530F2" w:rsidR="00673621" w:rsidRDefault="00761D82">
      <w:pPr>
        <w:pStyle w:val="T2"/>
        <w:tabs>
          <w:tab w:val="right" w:leader="dot" w:pos="9345"/>
        </w:tabs>
        <w:rPr>
          <w:noProof/>
        </w:rPr>
      </w:pPr>
      <w:hyperlink w:anchor="_Toc195129376" w:history="1">
        <w:r w:rsidR="00673621" w:rsidRPr="00B25325">
          <w:rPr>
            <w:rStyle w:val="Kpr"/>
            <w:rFonts w:ascii="Times New Roman" w:hAnsi="Times New Roman" w:cs="Times New Roman"/>
            <w:noProof/>
          </w:rPr>
          <w:t>7.9. Uygulama Sorumluluğu</w:t>
        </w:r>
        <w:r w:rsidR="00673621">
          <w:rPr>
            <w:noProof/>
            <w:webHidden/>
          </w:rPr>
          <w:tab/>
        </w:r>
        <w:r w:rsidR="00673621">
          <w:rPr>
            <w:noProof/>
            <w:webHidden/>
          </w:rPr>
          <w:fldChar w:fldCharType="begin"/>
        </w:r>
        <w:r w:rsidR="00673621">
          <w:rPr>
            <w:noProof/>
            <w:webHidden/>
          </w:rPr>
          <w:instrText xml:space="preserve"> PAGEREF _Toc195129376 \h </w:instrText>
        </w:r>
        <w:r w:rsidR="00673621">
          <w:rPr>
            <w:noProof/>
            <w:webHidden/>
          </w:rPr>
        </w:r>
        <w:r w:rsidR="00673621">
          <w:rPr>
            <w:noProof/>
            <w:webHidden/>
          </w:rPr>
          <w:fldChar w:fldCharType="separate"/>
        </w:r>
        <w:r w:rsidR="00673621">
          <w:rPr>
            <w:noProof/>
            <w:webHidden/>
          </w:rPr>
          <w:t>47</w:t>
        </w:r>
        <w:r w:rsidR="00673621">
          <w:rPr>
            <w:noProof/>
            <w:webHidden/>
          </w:rPr>
          <w:fldChar w:fldCharType="end"/>
        </w:r>
      </w:hyperlink>
    </w:p>
    <w:p w14:paraId="18F28C8E" w14:textId="1FECB98E" w:rsidR="00673621" w:rsidRDefault="00761D82">
      <w:pPr>
        <w:pStyle w:val="T2"/>
        <w:tabs>
          <w:tab w:val="right" w:leader="dot" w:pos="9345"/>
        </w:tabs>
        <w:rPr>
          <w:noProof/>
        </w:rPr>
      </w:pPr>
      <w:hyperlink w:anchor="_Toc195129377" w:history="1">
        <w:r w:rsidR="00673621" w:rsidRPr="00B25325">
          <w:rPr>
            <w:rStyle w:val="Kpr"/>
            <w:rFonts w:ascii="Times New Roman" w:hAnsi="Times New Roman" w:cs="Times New Roman"/>
            <w:noProof/>
          </w:rPr>
          <w:t>7.10. Haksız Ödemelerin Geri Alınması ve Hak Mahrumiyeti</w:t>
        </w:r>
        <w:r w:rsidR="00673621">
          <w:rPr>
            <w:noProof/>
            <w:webHidden/>
          </w:rPr>
          <w:tab/>
        </w:r>
        <w:r w:rsidR="00673621">
          <w:rPr>
            <w:noProof/>
            <w:webHidden/>
          </w:rPr>
          <w:fldChar w:fldCharType="begin"/>
        </w:r>
        <w:r w:rsidR="00673621">
          <w:rPr>
            <w:noProof/>
            <w:webHidden/>
          </w:rPr>
          <w:instrText xml:space="preserve"> PAGEREF _Toc195129377 \h </w:instrText>
        </w:r>
        <w:r w:rsidR="00673621">
          <w:rPr>
            <w:noProof/>
            <w:webHidden/>
          </w:rPr>
        </w:r>
        <w:r w:rsidR="00673621">
          <w:rPr>
            <w:noProof/>
            <w:webHidden/>
          </w:rPr>
          <w:fldChar w:fldCharType="separate"/>
        </w:r>
        <w:r w:rsidR="00673621">
          <w:rPr>
            <w:noProof/>
            <w:webHidden/>
          </w:rPr>
          <w:t>47</w:t>
        </w:r>
        <w:r w:rsidR="00673621">
          <w:rPr>
            <w:noProof/>
            <w:webHidden/>
          </w:rPr>
          <w:fldChar w:fldCharType="end"/>
        </w:r>
      </w:hyperlink>
    </w:p>
    <w:p w14:paraId="2C06F4CF" w14:textId="0C4AA696" w:rsidR="00673621" w:rsidRDefault="00761D82">
      <w:pPr>
        <w:pStyle w:val="T2"/>
        <w:tabs>
          <w:tab w:val="right" w:leader="dot" w:pos="9345"/>
        </w:tabs>
        <w:rPr>
          <w:noProof/>
        </w:rPr>
      </w:pPr>
      <w:hyperlink w:anchor="_Toc195129378" w:history="1">
        <w:r w:rsidR="00673621" w:rsidRPr="00B25325">
          <w:rPr>
            <w:rStyle w:val="Kpr"/>
            <w:rFonts w:ascii="Times New Roman" w:hAnsi="Times New Roman" w:cs="Times New Roman"/>
            <w:noProof/>
          </w:rPr>
          <w:t>7.11. Denetim</w:t>
        </w:r>
        <w:r w:rsidR="00673621">
          <w:rPr>
            <w:noProof/>
            <w:webHidden/>
          </w:rPr>
          <w:tab/>
        </w:r>
        <w:r w:rsidR="00673621">
          <w:rPr>
            <w:noProof/>
            <w:webHidden/>
          </w:rPr>
          <w:fldChar w:fldCharType="begin"/>
        </w:r>
        <w:r w:rsidR="00673621">
          <w:rPr>
            <w:noProof/>
            <w:webHidden/>
          </w:rPr>
          <w:instrText xml:space="preserve"> PAGEREF _Toc195129378 \h </w:instrText>
        </w:r>
        <w:r w:rsidR="00673621">
          <w:rPr>
            <w:noProof/>
            <w:webHidden/>
          </w:rPr>
        </w:r>
        <w:r w:rsidR="00673621">
          <w:rPr>
            <w:noProof/>
            <w:webHidden/>
          </w:rPr>
          <w:fldChar w:fldCharType="separate"/>
        </w:r>
        <w:r w:rsidR="00673621">
          <w:rPr>
            <w:noProof/>
            <w:webHidden/>
          </w:rPr>
          <w:t>47</w:t>
        </w:r>
        <w:r w:rsidR="00673621">
          <w:rPr>
            <w:noProof/>
            <w:webHidden/>
          </w:rPr>
          <w:fldChar w:fldCharType="end"/>
        </w:r>
      </w:hyperlink>
    </w:p>
    <w:p w14:paraId="21EA7F25" w14:textId="1D985575" w:rsidR="00673621" w:rsidRDefault="00761D82">
      <w:pPr>
        <w:pStyle w:val="T1"/>
        <w:rPr>
          <w:b w:val="0"/>
          <w:noProof/>
        </w:rPr>
      </w:pPr>
      <w:hyperlink w:anchor="_Toc195129379" w:history="1">
        <w:r w:rsidR="00673621" w:rsidRPr="00B25325">
          <w:rPr>
            <w:rStyle w:val="Kpr"/>
            <w:noProof/>
          </w:rPr>
          <w:t>8. BÖLÜM</w:t>
        </w:r>
        <w:r w:rsidR="00673621">
          <w:rPr>
            <w:noProof/>
            <w:webHidden/>
          </w:rPr>
          <w:tab/>
        </w:r>
        <w:r w:rsidR="00673621">
          <w:rPr>
            <w:noProof/>
            <w:webHidden/>
          </w:rPr>
          <w:fldChar w:fldCharType="begin"/>
        </w:r>
        <w:r w:rsidR="00673621">
          <w:rPr>
            <w:noProof/>
            <w:webHidden/>
          </w:rPr>
          <w:instrText xml:space="preserve"> PAGEREF _Toc195129379 \h </w:instrText>
        </w:r>
        <w:r w:rsidR="00673621">
          <w:rPr>
            <w:noProof/>
            <w:webHidden/>
          </w:rPr>
        </w:r>
        <w:r w:rsidR="00673621">
          <w:rPr>
            <w:noProof/>
            <w:webHidden/>
          </w:rPr>
          <w:fldChar w:fldCharType="separate"/>
        </w:r>
        <w:r w:rsidR="00673621">
          <w:rPr>
            <w:noProof/>
            <w:webHidden/>
          </w:rPr>
          <w:t>48</w:t>
        </w:r>
        <w:r w:rsidR="00673621">
          <w:rPr>
            <w:noProof/>
            <w:webHidden/>
          </w:rPr>
          <w:fldChar w:fldCharType="end"/>
        </w:r>
      </w:hyperlink>
    </w:p>
    <w:p w14:paraId="3C1C6F08" w14:textId="76F00941" w:rsidR="00673621" w:rsidRDefault="00761D82">
      <w:pPr>
        <w:pStyle w:val="T1"/>
        <w:rPr>
          <w:b w:val="0"/>
          <w:noProof/>
        </w:rPr>
      </w:pPr>
      <w:hyperlink w:anchor="_Toc195129380" w:history="1">
        <w:r w:rsidR="00673621" w:rsidRPr="00B25325">
          <w:rPr>
            <w:rStyle w:val="Kpr"/>
            <w:noProof/>
          </w:rPr>
          <w:t>DİĞER HUSUSLAR</w:t>
        </w:r>
        <w:r w:rsidR="00673621">
          <w:rPr>
            <w:noProof/>
            <w:webHidden/>
          </w:rPr>
          <w:tab/>
        </w:r>
        <w:r w:rsidR="00673621">
          <w:rPr>
            <w:noProof/>
            <w:webHidden/>
          </w:rPr>
          <w:fldChar w:fldCharType="begin"/>
        </w:r>
        <w:r w:rsidR="00673621">
          <w:rPr>
            <w:noProof/>
            <w:webHidden/>
          </w:rPr>
          <w:instrText xml:space="preserve"> PAGEREF _Toc195129380 \h </w:instrText>
        </w:r>
        <w:r w:rsidR="00673621">
          <w:rPr>
            <w:noProof/>
            <w:webHidden/>
          </w:rPr>
        </w:r>
        <w:r w:rsidR="00673621">
          <w:rPr>
            <w:noProof/>
            <w:webHidden/>
          </w:rPr>
          <w:fldChar w:fldCharType="separate"/>
        </w:r>
        <w:r w:rsidR="00673621">
          <w:rPr>
            <w:noProof/>
            <w:webHidden/>
          </w:rPr>
          <w:t>48</w:t>
        </w:r>
        <w:r w:rsidR="00673621">
          <w:rPr>
            <w:noProof/>
            <w:webHidden/>
          </w:rPr>
          <w:fldChar w:fldCharType="end"/>
        </w:r>
      </w:hyperlink>
    </w:p>
    <w:p w14:paraId="29DC4F6A" w14:textId="310F6008" w:rsidR="00673621" w:rsidRDefault="00761D82">
      <w:pPr>
        <w:pStyle w:val="T2"/>
        <w:tabs>
          <w:tab w:val="right" w:leader="dot" w:pos="9345"/>
        </w:tabs>
        <w:rPr>
          <w:noProof/>
        </w:rPr>
      </w:pPr>
      <w:hyperlink w:anchor="_Toc195129381" w:history="1">
        <w:r w:rsidR="00673621" w:rsidRPr="00B25325">
          <w:rPr>
            <w:rStyle w:val="Kpr"/>
            <w:rFonts w:ascii="Times New Roman" w:hAnsi="Times New Roman" w:cs="Times New Roman"/>
            <w:noProof/>
          </w:rPr>
          <w:t>8.1. Düzenleme Yapma</w:t>
        </w:r>
        <w:r w:rsidR="00673621">
          <w:rPr>
            <w:noProof/>
            <w:webHidden/>
          </w:rPr>
          <w:tab/>
        </w:r>
        <w:r w:rsidR="00673621">
          <w:rPr>
            <w:noProof/>
            <w:webHidden/>
          </w:rPr>
          <w:fldChar w:fldCharType="begin"/>
        </w:r>
        <w:r w:rsidR="00673621">
          <w:rPr>
            <w:noProof/>
            <w:webHidden/>
          </w:rPr>
          <w:instrText xml:space="preserve"> PAGEREF _Toc195129381 \h </w:instrText>
        </w:r>
        <w:r w:rsidR="00673621">
          <w:rPr>
            <w:noProof/>
            <w:webHidden/>
          </w:rPr>
        </w:r>
        <w:r w:rsidR="00673621">
          <w:rPr>
            <w:noProof/>
            <w:webHidden/>
          </w:rPr>
          <w:fldChar w:fldCharType="separate"/>
        </w:r>
        <w:r w:rsidR="00673621">
          <w:rPr>
            <w:noProof/>
            <w:webHidden/>
          </w:rPr>
          <w:t>48</w:t>
        </w:r>
        <w:r w:rsidR="00673621">
          <w:rPr>
            <w:noProof/>
            <w:webHidden/>
          </w:rPr>
          <w:fldChar w:fldCharType="end"/>
        </w:r>
      </w:hyperlink>
    </w:p>
    <w:p w14:paraId="03DF5041" w14:textId="7C637C17" w:rsidR="00673621" w:rsidRDefault="00761D82">
      <w:pPr>
        <w:pStyle w:val="T2"/>
        <w:tabs>
          <w:tab w:val="right" w:leader="dot" w:pos="9345"/>
        </w:tabs>
        <w:rPr>
          <w:noProof/>
        </w:rPr>
      </w:pPr>
      <w:hyperlink w:anchor="_Toc195129382" w:history="1">
        <w:r w:rsidR="00673621" w:rsidRPr="00B25325">
          <w:rPr>
            <w:rStyle w:val="Kpr"/>
            <w:rFonts w:ascii="Times New Roman" w:hAnsi="Times New Roman" w:cs="Times New Roman"/>
            <w:noProof/>
          </w:rPr>
          <w:t>8.2. Uygulamadaki Tereddütler</w:t>
        </w:r>
        <w:r w:rsidR="00673621">
          <w:rPr>
            <w:noProof/>
            <w:webHidden/>
          </w:rPr>
          <w:tab/>
        </w:r>
        <w:r w:rsidR="00673621">
          <w:rPr>
            <w:noProof/>
            <w:webHidden/>
          </w:rPr>
          <w:fldChar w:fldCharType="begin"/>
        </w:r>
        <w:r w:rsidR="00673621">
          <w:rPr>
            <w:noProof/>
            <w:webHidden/>
          </w:rPr>
          <w:instrText xml:space="preserve"> PAGEREF _Toc195129382 \h </w:instrText>
        </w:r>
        <w:r w:rsidR="00673621">
          <w:rPr>
            <w:noProof/>
            <w:webHidden/>
          </w:rPr>
        </w:r>
        <w:r w:rsidR="00673621">
          <w:rPr>
            <w:noProof/>
            <w:webHidden/>
          </w:rPr>
          <w:fldChar w:fldCharType="separate"/>
        </w:r>
        <w:r w:rsidR="00673621">
          <w:rPr>
            <w:noProof/>
            <w:webHidden/>
          </w:rPr>
          <w:t>48</w:t>
        </w:r>
        <w:r w:rsidR="00673621">
          <w:rPr>
            <w:noProof/>
            <w:webHidden/>
          </w:rPr>
          <w:fldChar w:fldCharType="end"/>
        </w:r>
      </w:hyperlink>
    </w:p>
    <w:p w14:paraId="291690AD" w14:textId="3C7CF799" w:rsidR="00673621" w:rsidRDefault="00761D82">
      <w:pPr>
        <w:pStyle w:val="T1"/>
        <w:rPr>
          <w:b w:val="0"/>
          <w:noProof/>
        </w:rPr>
      </w:pPr>
      <w:hyperlink w:anchor="_Toc195129383" w:history="1">
        <w:r w:rsidR="00673621" w:rsidRPr="00B25325">
          <w:rPr>
            <w:rStyle w:val="Kpr"/>
            <w:noProof/>
          </w:rPr>
          <w:t>UYGULAMA VE DEĞERLENDİRME KILAVUZU EKLERİ</w:t>
        </w:r>
        <w:r w:rsidR="00673621">
          <w:rPr>
            <w:noProof/>
            <w:webHidden/>
          </w:rPr>
          <w:tab/>
        </w:r>
        <w:r w:rsidR="00673621">
          <w:rPr>
            <w:noProof/>
            <w:webHidden/>
          </w:rPr>
          <w:fldChar w:fldCharType="begin"/>
        </w:r>
        <w:r w:rsidR="00673621">
          <w:rPr>
            <w:noProof/>
            <w:webHidden/>
          </w:rPr>
          <w:instrText xml:space="preserve"> PAGEREF _Toc195129383 \h </w:instrText>
        </w:r>
        <w:r w:rsidR="00673621">
          <w:rPr>
            <w:noProof/>
            <w:webHidden/>
          </w:rPr>
        </w:r>
        <w:r w:rsidR="00673621">
          <w:rPr>
            <w:noProof/>
            <w:webHidden/>
          </w:rPr>
          <w:fldChar w:fldCharType="separate"/>
        </w:r>
        <w:r w:rsidR="00673621">
          <w:rPr>
            <w:noProof/>
            <w:webHidden/>
          </w:rPr>
          <w:t>49</w:t>
        </w:r>
        <w:r w:rsidR="00673621">
          <w:rPr>
            <w:noProof/>
            <w:webHidden/>
          </w:rPr>
          <w:fldChar w:fldCharType="end"/>
        </w:r>
      </w:hyperlink>
    </w:p>
    <w:p w14:paraId="61B90620" w14:textId="390EA650" w:rsidR="00673621" w:rsidRDefault="00761D82">
      <w:pPr>
        <w:pStyle w:val="T1"/>
        <w:rPr>
          <w:b w:val="0"/>
          <w:noProof/>
        </w:rPr>
      </w:pPr>
      <w:hyperlink w:anchor="_Toc195129384" w:history="1">
        <w:r w:rsidR="00673621" w:rsidRPr="00B25325">
          <w:rPr>
            <w:rStyle w:val="Kpr"/>
            <w:noProof/>
          </w:rPr>
          <w:t>UYGULAMA VE DEĞERLENDİRME KILAVUZU TAAHHÜTNAMELERİ</w:t>
        </w:r>
        <w:r w:rsidR="00673621">
          <w:rPr>
            <w:noProof/>
            <w:webHidden/>
          </w:rPr>
          <w:tab/>
        </w:r>
        <w:r w:rsidR="00673621">
          <w:rPr>
            <w:noProof/>
            <w:webHidden/>
          </w:rPr>
          <w:fldChar w:fldCharType="begin"/>
        </w:r>
        <w:r w:rsidR="00673621">
          <w:rPr>
            <w:noProof/>
            <w:webHidden/>
          </w:rPr>
          <w:instrText xml:space="preserve"> PAGEREF _Toc195129384 \h </w:instrText>
        </w:r>
        <w:r w:rsidR="00673621">
          <w:rPr>
            <w:noProof/>
            <w:webHidden/>
          </w:rPr>
        </w:r>
        <w:r w:rsidR="00673621">
          <w:rPr>
            <w:noProof/>
            <w:webHidden/>
          </w:rPr>
          <w:fldChar w:fldCharType="separate"/>
        </w:r>
        <w:r w:rsidR="00673621">
          <w:rPr>
            <w:noProof/>
            <w:webHidden/>
          </w:rPr>
          <w:t>50</w:t>
        </w:r>
        <w:r w:rsidR="00673621">
          <w:rPr>
            <w:noProof/>
            <w:webHidden/>
          </w:rPr>
          <w:fldChar w:fldCharType="end"/>
        </w:r>
      </w:hyperlink>
    </w:p>
    <w:p w14:paraId="37F05AED" w14:textId="122CEC32" w:rsidR="000B048E" w:rsidRPr="00042662" w:rsidRDefault="00D20658" w:rsidP="002C591D">
      <w:r>
        <w:rPr>
          <w:rStyle w:val="Balk1Char"/>
          <w:rFonts w:eastAsiaTheme="minorEastAsia"/>
          <w:b/>
        </w:rPr>
        <w:fldChar w:fldCharType="end"/>
      </w:r>
      <w:bookmarkEnd w:id="1"/>
      <w:r w:rsidR="002C591D" w:rsidRPr="00042662">
        <w:t xml:space="preserve"> </w:t>
      </w:r>
    </w:p>
    <w:p w14:paraId="1ADD1496" w14:textId="77777777" w:rsidR="00DD51D4" w:rsidRDefault="00DD51D4" w:rsidP="00E25F1B">
      <w:pPr>
        <w:spacing w:after="0" w:line="240" w:lineRule="auto"/>
        <w:jc w:val="both"/>
        <w:rPr>
          <w:rFonts w:ascii="Times New Roman" w:hAnsi="Times New Roman" w:cs="Times New Roman"/>
          <w:sz w:val="28"/>
          <w:szCs w:val="28"/>
        </w:rPr>
      </w:pPr>
    </w:p>
    <w:p w14:paraId="2E6B73D8" w14:textId="77777777" w:rsidR="00BD142F" w:rsidRDefault="00BD142F" w:rsidP="00E25F1B">
      <w:pPr>
        <w:spacing w:after="0" w:line="240" w:lineRule="auto"/>
        <w:jc w:val="both"/>
        <w:rPr>
          <w:rFonts w:ascii="Times New Roman" w:hAnsi="Times New Roman" w:cs="Times New Roman"/>
          <w:sz w:val="24"/>
          <w:szCs w:val="24"/>
        </w:rPr>
        <w:sectPr w:rsidR="00BD142F" w:rsidSect="00CD5973">
          <w:footerReference w:type="default" r:id="rId10"/>
          <w:pgSz w:w="11906" w:h="16838"/>
          <w:pgMar w:top="1418" w:right="1133" w:bottom="1418" w:left="1418" w:header="709" w:footer="709" w:gutter="0"/>
          <w:pgNumType w:fmt="lowerRoman" w:start="1"/>
          <w:cols w:space="708"/>
          <w:docGrid w:linePitch="360"/>
        </w:sectPr>
      </w:pPr>
    </w:p>
    <w:p w14:paraId="6B47E588" w14:textId="77777777" w:rsidR="000B048E" w:rsidRPr="00C74355" w:rsidRDefault="000B048E" w:rsidP="00C74355">
      <w:pPr>
        <w:pStyle w:val="Balk1"/>
        <w:rPr>
          <w:b/>
        </w:rPr>
      </w:pPr>
      <w:bookmarkStart w:id="2" w:name="_Toc363464646"/>
      <w:bookmarkStart w:id="3" w:name="_Toc195129260"/>
      <w:r w:rsidRPr="00C74355">
        <w:rPr>
          <w:b/>
        </w:rPr>
        <w:lastRenderedPageBreak/>
        <w:t>GİRİŞ</w:t>
      </w:r>
      <w:bookmarkEnd w:id="2"/>
      <w:bookmarkEnd w:id="3"/>
    </w:p>
    <w:p w14:paraId="403D77DC" w14:textId="77777777" w:rsidR="00992F89" w:rsidRDefault="007D0486" w:rsidP="00992F89">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p>
    <w:p w14:paraId="112C0AAB" w14:textId="77777777" w:rsidR="00F72259" w:rsidRPr="00F72259" w:rsidRDefault="00F72259" w:rsidP="00992F89">
      <w:pPr>
        <w:spacing w:after="120" w:line="240" w:lineRule="auto"/>
        <w:ind w:firstLine="708"/>
        <w:jc w:val="both"/>
        <w:rPr>
          <w:rFonts w:ascii="Times New Roman" w:eastAsia="Calibri" w:hAnsi="Times New Roman" w:cs="Times New Roman"/>
          <w:sz w:val="24"/>
          <w:szCs w:val="24"/>
          <w:lang w:eastAsia="en-US"/>
        </w:rPr>
      </w:pPr>
      <w:r w:rsidRPr="00F72259">
        <w:rPr>
          <w:rFonts w:ascii="Times New Roman" w:eastAsia="Calibri" w:hAnsi="Times New Roman" w:cs="Times New Roman"/>
          <w:sz w:val="24"/>
          <w:szCs w:val="24"/>
          <w:lang w:eastAsia="en-US"/>
        </w:rPr>
        <w:t xml:space="preserve">Kooperatifler, ortaklarının belirli ekonomik menfaatlerini ve özellikle meslek ve geçimlerine ait ihtiyaçlarını karşılamak amacıyla ekonomik ve sosyal imkânların karşılıklı yardımlaşma, dayanışma ve kefalet suretiyle bir araya getirilmesiyle oluşan bir ortaklık türüdür. </w:t>
      </w:r>
    </w:p>
    <w:p w14:paraId="61A1EA22" w14:textId="77777777" w:rsidR="00F72259" w:rsidRDefault="00F72259" w:rsidP="00992F89">
      <w:pPr>
        <w:spacing w:after="120" w:line="240" w:lineRule="auto"/>
        <w:ind w:firstLine="708"/>
        <w:jc w:val="both"/>
        <w:rPr>
          <w:rFonts w:ascii="Times New Roman" w:eastAsia="Calibri" w:hAnsi="Times New Roman" w:cs="Times New Roman"/>
          <w:sz w:val="24"/>
          <w:szCs w:val="24"/>
          <w:lang w:eastAsia="en-US"/>
        </w:rPr>
      </w:pPr>
      <w:r w:rsidRPr="00F72259">
        <w:rPr>
          <w:rFonts w:ascii="Times New Roman" w:eastAsia="Calibri" w:hAnsi="Times New Roman" w:cs="Times New Roman"/>
          <w:sz w:val="24"/>
          <w:szCs w:val="24"/>
          <w:lang w:eastAsia="en-US"/>
        </w:rPr>
        <w:t>Kooperatifler, kamu ve özel sektör yanında üçüncü bir sektör olarak kabul edilmekte ve özel sektör ile birlikte ekonomik ve sosyal kalkınmanın lokomotifleri olarak görülmektedir. Dünya ekonomisinde, rekabet ile kamu yararı arasında bir denge kurulması gerektiği belirtilmekte ve kooperatifler bu dengenin temel araçları olarak önemli bir görev üstlenmektedirler.</w:t>
      </w:r>
      <w:r w:rsidRPr="007B513A">
        <w:rPr>
          <w:rFonts w:ascii="Times New Roman" w:eastAsia="Calibri" w:hAnsi="Times New Roman" w:cs="Times New Roman"/>
          <w:sz w:val="24"/>
          <w:szCs w:val="24"/>
          <w:lang w:eastAsia="en-US"/>
        </w:rPr>
        <w:t xml:space="preserve"> </w:t>
      </w:r>
    </w:p>
    <w:p w14:paraId="1B9FF40B" w14:textId="77777777" w:rsidR="002354FD" w:rsidRPr="009357C1" w:rsidRDefault="002354FD" w:rsidP="00992F89">
      <w:pPr>
        <w:spacing w:after="120" w:line="240" w:lineRule="auto"/>
        <w:ind w:firstLine="708"/>
        <w:jc w:val="both"/>
        <w:rPr>
          <w:rFonts w:ascii="Times New Roman" w:hAnsi="Times New Roman" w:cs="Times New Roman"/>
          <w:color w:val="000000" w:themeColor="text1"/>
          <w:sz w:val="24"/>
          <w:szCs w:val="24"/>
        </w:rPr>
      </w:pPr>
      <w:r w:rsidRPr="009D5237">
        <w:rPr>
          <w:rFonts w:ascii="Times New Roman" w:hAnsi="Times New Roman" w:cs="Times New Roman"/>
          <w:color w:val="000000" w:themeColor="text1"/>
          <w:sz w:val="24"/>
          <w:szCs w:val="24"/>
        </w:rPr>
        <w:t xml:space="preserve">Kooperatifçilik en iyi uygulama alanını gelişmiş pazar ekonomilerinde bulmaktadır. Uluslararası Kooperatifler Birliği’nin (ICA) açıkladığı başarılı kooperatifçilik uygulamalarına ilişkin </w:t>
      </w:r>
      <w:r w:rsidR="00780DBA">
        <w:rPr>
          <w:rFonts w:ascii="Times New Roman" w:hAnsi="Times New Roman" w:cs="Times New Roman"/>
          <w:color w:val="000000" w:themeColor="text1"/>
          <w:sz w:val="24"/>
          <w:szCs w:val="24"/>
        </w:rPr>
        <w:t>k</w:t>
      </w:r>
      <w:r w:rsidR="00780DBA" w:rsidRPr="009D5237">
        <w:rPr>
          <w:rFonts w:ascii="Times New Roman" w:hAnsi="Times New Roman" w:cs="Times New Roman"/>
          <w:color w:val="000000" w:themeColor="text1"/>
          <w:sz w:val="24"/>
          <w:szCs w:val="24"/>
        </w:rPr>
        <w:t xml:space="preserve">üresel </w:t>
      </w:r>
      <w:r w:rsidRPr="009D5237">
        <w:rPr>
          <w:rFonts w:ascii="Times New Roman" w:hAnsi="Times New Roman" w:cs="Times New Roman"/>
          <w:color w:val="000000" w:themeColor="text1"/>
          <w:sz w:val="24"/>
          <w:szCs w:val="24"/>
        </w:rPr>
        <w:t xml:space="preserve">300 listelerinde en çok kooperatif örgütü ile öne çıkan ilk beş ülkenin ABD, Fransa, İngiltere, İtalya ve Japonya olduğu görülmektedir. </w:t>
      </w:r>
    </w:p>
    <w:p w14:paraId="62620DBB" w14:textId="77777777" w:rsidR="002354FD" w:rsidRPr="009357C1" w:rsidRDefault="002354FD" w:rsidP="00992F89">
      <w:pPr>
        <w:pStyle w:val="ListeParagraf"/>
        <w:spacing w:after="120" w:line="240" w:lineRule="auto"/>
        <w:ind w:left="0" w:firstLine="708"/>
        <w:jc w:val="both"/>
        <w:rPr>
          <w:rFonts w:ascii="Times New Roman" w:hAnsi="Times New Roman" w:cs="Times New Roman"/>
          <w:color w:val="000000" w:themeColor="text1"/>
          <w:sz w:val="24"/>
          <w:szCs w:val="24"/>
        </w:rPr>
      </w:pPr>
      <w:r w:rsidRPr="009D5237">
        <w:rPr>
          <w:rFonts w:ascii="Times New Roman" w:hAnsi="Times New Roman" w:cs="Times New Roman"/>
          <w:color w:val="000000" w:themeColor="text1"/>
          <w:sz w:val="24"/>
          <w:szCs w:val="24"/>
        </w:rPr>
        <w:t xml:space="preserve">Ülkemizdeki tarımsal amaçlı kooperatifler ve üst </w:t>
      </w:r>
      <w:r w:rsidR="00780DBA">
        <w:rPr>
          <w:rFonts w:ascii="Times New Roman" w:hAnsi="Times New Roman" w:cs="Times New Roman"/>
          <w:color w:val="000000" w:themeColor="text1"/>
          <w:sz w:val="24"/>
          <w:szCs w:val="24"/>
        </w:rPr>
        <w:t xml:space="preserve">kuruluşları </w:t>
      </w:r>
      <w:r w:rsidR="00B930F9">
        <w:rPr>
          <w:rFonts w:ascii="Times New Roman" w:hAnsi="Times New Roman" w:cs="Times New Roman"/>
          <w:color w:val="000000" w:themeColor="text1"/>
          <w:sz w:val="24"/>
          <w:szCs w:val="24"/>
        </w:rPr>
        <w:t xml:space="preserve">Tarım ve Orman </w:t>
      </w:r>
      <w:r w:rsidRPr="009D5237">
        <w:rPr>
          <w:rFonts w:ascii="Times New Roman" w:hAnsi="Times New Roman" w:cs="Times New Roman"/>
          <w:color w:val="000000" w:themeColor="text1"/>
          <w:sz w:val="24"/>
          <w:szCs w:val="24"/>
        </w:rPr>
        <w:t xml:space="preserve">Bakanlığı, yapı kooperatifleri ve üst </w:t>
      </w:r>
      <w:r w:rsidR="00780DBA">
        <w:rPr>
          <w:rFonts w:ascii="Times New Roman" w:hAnsi="Times New Roman" w:cs="Times New Roman"/>
          <w:color w:val="000000" w:themeColor="text1"/>
          <w:sz w:val="24"/>
          <w:szCs w:val="24"/>
        </w:rPr>
        <w:t xml:space="preserve">kuruluşları </w:t>
      </w:r>
      <w:r w:rsidRPr="009D5237">
        <w:rPr>
          <w:rFonts w:ascii="Times New Roman" w:hAnsi="Times New Roman" w:cs="Times New Roman"/>
          <w:color w:val="000000" w:themeColor="text1"/>
          <w:sz w:val="24"/>
          <w:szCs w:val="24"/>
        </w:rPr>
        <w:t>ise Çevre</w:t>
      </w:r>
      <w:r w:rsidR="005215A9">
        <w:rPr>
          <w:rFonts w:ascii="Times New Roman" w:hAnsi="Times New Roman" w:cs="Times New Roman"/>
          <w:color w:val="000000" w:themeColor="text1"/>
          <w:sz w:val="24"/>
          <w:szCs w:val="24"/>
        </w:rPr>
        <w:t>,</w:t>
      </w:r>
      <w:r w:rsidRPr="009D5237">
        <w:rPr>
          <w:rFonts w:ascii="Times New Roman" w:hAnsi="Times New Roman" w:cs="Times New Roman"/>
          <w:color w:val="000000" w:themeColor="text1"/>
          <w:sz w:val="24"/>
          <w:szCs w:val="24"/>
        </w:rPr>
        <w:t xml:space="preserve"> Şehircilik</w:t>
      </w:r>
      <w:r w:rsidR="005215A9">
        <w:rPr>
          <w:rFonts w:ascii="Times New Roman" w:hAnsi="Times New Roman" w:cs="Times New Roman"/>
          <w:color w:val="000000" w:themeColor="text1"/>
          <w:sz w:val="24"/>
          <w:szCs w:val="24"/>
        </w:rPr>
        <w:t xml:space="preserve"> ve İklim Değişikliği</w:t>
      </w:r>
      <w:r w:rsidRPr="009D5237">
        <w:rPr>
          <w:rFonts w:ascii="Times New Roman" w:hAnsi="Times New Roman" w:cs="Times New Roman"/>
          <w:color w:val="000000" w:themeColor="text1"/>
          <w:sz w:val="24"/>
          <w:szCs w:val="24"/>
        </w:rPr>
        <w:t xml:space="preserve"> Bakanlığı faaliyet alanında yer almaktadır. 1163 Sayılı Kooperatifler Kanunu</w:t>
      </w:r>
      <w:r w:rsidR="0065105F">
        <w:rPr>
          <w:rFonts w:ascii="Times New Roman" w:hAnsi="Times New Roman" w:cs="Times New Roman"/>
          <w:color w:val="000000" w:themeColor="text1"/>
          <w:sz w:val="24"/>
          <w:szCs w:val="24"/>
        </w:rPr>
        <w:t>’</w:t>
      </w:r>
      <w:r w:rsidRPr="009D5237">
        <w:rPr>
          <w:rFonts w:ascii="Times New Roman" w:hAnsi="Times New Roman" w:cs="Times New Roman"/>
          <w:color w:val="000000" w:themeColor="text1"/>
          <w:sz w:val="24"/>
          <w:szCs w:val="24"/>
        </w:rPr>
        <w:t>nun genel hükümlerine tabi diğer kooperatifler</w:t>
      </w:r>
      <w:r w:rsidR="00780DBA">
        <w:rPr>
          <w:rFonts w:ascii="Times New Roman" w:hAnsi="Times New Roman" w:cs="Times New Roman"/>
          <w:color w:val="000000" w:themeColor="text1"/>
          <w:sz w:val="24"/>
          <w:szCs w:val="24"/>
        </w:rPr>
        <w:t xml:space="preserve"> ve üst kuruluşları ile</w:t>
      </w:r>
      <w:r w:rsidRPr="009D5237">
        <w:rPr>
          <w:rFonts w:ascii="Times New Roman" w:hAnsi="Times New Roman" w:cs="Times New Roman"/>
          <w:color w:val="000000" w:themeColor="text1"/>
          <w:sz w:val="24"/>
          <w:szCs w:val="24"/>
        </w:rPr>
        <w:t xml:space="preserve"> </w:t>
      </w:r>
      <w:r w:rsidR="00780DBA" w:rsidRPr="009D5237">
        <w:rPr>
          <w:rFonts w:ascii="Times New Roman" w:hAnsi="Times New Roman" w:cs="Times New Roman"/>
          <w:color w:val="000000" w:themeColor="text1"/>
          <w:sz w:val="24"/>
          <w:szCs w:val="24"/>
        </w:rPr>
        <w:t>Tarım Satış Kooperatifleri ve Birlikleri</w:t>
      </w:r>
      <w:r w:rsidR="00780DBA">
        <w:rPr>
          <w:rFonts w:ascii="Times New Roman" w:hAnsi="Times New Roman" w:cs="Times New Roman"/>
          <w:color w:val="000000" w:themeColor="text1"/>
          <w:sz w:val="24"/>
          <w:szCs w:val="24"/>
        </w:rPr>
        <w:t xml:space="preserve"> ise Bakanlığımızın </w:t>
      </w:r>
      <w:r w:rsidR="00780DBA" w:rsidRPr="009D5237">
        <w:rPr>
          <w:rFonts w:ascii="Times New Roman" w:hAnsi="Times New Roman" w:cs="Times New Roman"/>
          <w:color w:val="000000" w:themeColor="text1"/>
          <w:sz w:val="24"/>
          <w:szCs w:val="24"/>
        </w:rPr>
        <w:t>faaliye</w:t>
      </w:r>
      <w:r w:rsidR="00780DBA">
        <w:rPr>
          <w:rFonts w:ascii="Times New Roman" w:hAnsi="Times New Roman" w:cs="Times New Roman"/>
          <w:color w:val="000000" w:themeColor="text1"/>
          <w:sz w:val="24"/>
          <w:szCs w:val="24"/>
        </w:rPr>
        <w:t>t alanında yer almaktadır.</w:t>
      </w:r>
    </w:p>
    <w:p w14:paraId="66B5A090" w14:textId="77777777" w:rsidR="00B930F9" w:rsidRDefault="00B930F9" w:rsidP="00992F89">
      <w:pPr>
        <w:pStyle w:val="ListeParagraf"/>
        <w:spacing w:after="120" w:line="240" w:lineRule="auto"/>
        <w:ind w:left="0"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sayılı Cumhurbaşkanlığı </w:t>
      </w:r>
      <w:r w:rsidR="002354FD" w:rsidRPr="00780DBA">
        <w:rPr>
          <w:rFonts w:ascii="Times New Roman" w:hAnsi="Times New Roman" w:cs="Times New Roman"/>
          <w:color w:val="000000" w:themeColor="text1"/>
          <w:sz w:val="24"/>
          <w:szCs w:val="24"/>
        </w:rPr>
        <w:t>Kararname</w:t>
      </w:r>
      <w:r>
        <w:rPr>
          <w:rFonts w:ascii="Times New Roman" w:hAnsi="Times New Roman" w:cs="Times New Roman"/>
          <w:color w:val="000000" w:themeColor="text1"/>
          <w:sz w:val="24"/>
          <w:szCs w:val="24"/>
        </w:rPr>
        <w:t>si</w:t>
      </w:r>
      <w:r w:rsidR="0065105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nin </w:t>
      </w:r>
      <w:r w:rsidR="005215A9">
        <w:rPr>
          <w:rFonts w:ascii="Times New Roman" w:hAnsi="Times New Roman" w:cs="Times New Roman"/>
          <w:color w:val="000000" w:themeColor="text1"/>
          <w:sz w:val="24"/>
          <w:szCs w:val="24"/>
        </w:rPr>
        <w:t xml:space="preserve">Esnaf, </w:t>
      </w:r>
      <w:proofErr w:type="gramStart"/>
      <w:r w:rsidR="005215A9">
        <w:rPr>
          <w:rFonts w:ascii="Times New Roman" w:hAnsi="Times New Roman" w:cs="Times New Roman"/>
          <w:color w:val="000000" w:themeColor="text1"/>
          <w:sz w:val="24"/>
          <w:szCs w:val="24"/>
        </w:rPr>
        <w:t>Sanatkarlar</w:t>
      </w:r>
      <w:proofErr w:type="gramEnd"/>
      <w:r w:rsidR="005215A9">
        <w:rPr>
          <w:rFonts w:ascii="Times New Roman" w:hAnsi="Times New Roman" w:cs="Times New Roman"/>
          <w:color w:val="000000" w:themeColor="text1"/>
          <w:sz w:val="24"/>
          <w:szCs w:val="24"/>
        </w:rPr>
        <w:t xml:space="preserve"> ve Kooperatifçilik Genel Müdürlüğü</w:t>
      </w:r>
      <w:r w:rsidR="005215A9" w:rsidRPr="005215A9">
        <w:rPr>
          <w:rFonts w:ascii="Times New Roman" w:hAnsi="Times New Roman" w:cs="Times New Roman"/>
          <w:color w:val="000000" w:themeColor="text1"/>
          <w:sz w:val="24"/>
          <w:szCs w:val="24"/>
        </w:rPr>
        <w:t xml:space="preserve"> </w:t>
      </w:r>
      <w:r w:rsidR="005215A9">
        <w:rPr>
          <w:rFonts w:ascii="Times New Roman" w:hAnsi="Times New Roman" w:cs="Times New Roman"/>
          <w:color w:val="000000" w:themeColor="text1"/>
          <w:sz w:val="24"/>
          <w:szCs w:val="24"/>
        </w:rPr>
        <w:t>başlıklı</w:t>
      </w:r>
      <w:r w:rsidR="005215A9" w:rsidRPr="005215A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453</w:t>
      </w:r>
      <w:r w:rsidR="007E44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üncü maddesinin (ı) bendinde</w:t>
      </w:r>
      <w:r w:rsidR="00780DBA">
        <w:rPr>
          <w:rFonts w:ascii="Times New Roman" w:hAnsi="Times New Roman" w:cs="Times New Roman"/>
          <w:color w:val="000000" w:themeColor="text1"/>
          <w:sz w:val="24"/>
          <w:szCs w:val="24"/>
        </w:rPr>
        <w:t xml:space="preserve"> </w:t>
      </w:r>
      <w:r w:rsidR="002354FD" w:rsidRPr="00780DBA">
        <w:rPr>
          <w:rFonts w:ascii="Times New Roman" w:hAnsi="Times New Roman" w:cs="Times New Roman"/>
          <w:color w:val="000000" w:themeColor="text1"/>
          <w:sz w:val="24"/>
          <w:szCs w:val="24"/>
        </w:rPr>
        <w:t xml:space="preserve">“Kooperatiflerin amaçlarını gerçekleştirmek için hazırlayacakları projeleri desteklemek ve teşvik etmek, teşvik ve desteklere yönelik düzenlemeler yapmak” </w:t>
      </w:r>
      <w:r w:rsidR="005215A9">
        <w:rPr>
          <w:rFonts w:ascii="Times New Roman" w:hAnsi="Times New Roman" w:cs="Times New Roman"/>
          <w:color w:val="000000" w:themeColor="text1"/>
          <w:sz w:val="24"/>
          <w:szCs w:val="24"/>
        </w:rPr>
        <w:t xml:space="preserve">hükmüne yer </w:t>
      </w:r>
      <w:r w:rsidR="007E44AC">
        <w:rPr>
          <w:rFonts w:ascii="Times New Roman" w:hAnsi="Times New Roman" w:cs="Times New Roman"/>
          <w:color w:val="000000" w:themeColor="text1"/>
          <w:sz w:val="24"/>
          <w:szCs w:val="24"/>
        </w:rPr>
        <w:t xml:space="preserve">verilmiştir. </w:t>
      </w:r>
    </w:p>
    <w:p w14:paraId="60DDA826" w14:textId="77777777" w:rsidR="002354FD" w:rsidRDefault="007E44AC" w:rsidP="00992F89">
      <w:pPr>
        <w:pStyle w:val="ListeParagraf"/>
        <w:spacing w:after="120" w:line="240" w:lineRule="auto"/>
        <w:ind w:left="0"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 kapsam</w:t>
      </w:r>
      <w:r w:rsidR="002354FD" w:rsidRPr="00780DBA">
        <w:rPr>
          <w:rFonts w:ascii="Times New Roman" w:hAnsi="Times New Roman" w:cs="Times New Roman"/>
          <w:color w:val="000000" w:themeColor="text1"/>
          <w:sz w:val="24"/>
          <w:szCs w:val="24"/>
        </w:rPr>
        <w:t xml:space="preserve">da, Bakanlığımız faaliyet alanında bulunan kooperatiflerin üretim ve istihdama katkısı bulunacak projelerinin </w:t>
      </w:r>
      <w:r w:rsidR="00C739AF">
        <w:rPr>
          <w:rFonts w:ascii="Times New Roman" w:hAnsi="Times New Roman" w:cs="Times New Roman"/>
          <w:color w:val="000000" w:themeColor="text1"/>
          <w:sz w:val="24"/>
          <w:szCs w:val="24"/>
        </w:rPr>
        <w:t xml:space="preserve">desteklenmesine yönelik olarak </w:t>
      </w:r>
      <w:r w:rsidR="002354FD" w:rsidRPr="00780DBA">
        <w:rPr>
          <w:rFonts w:ascii="Times New Roman" w:hAnsi="Times New Roman" w:cs="Times New Roman"/>
          <w:color w:val="000000" w:themeColor="text1"/>
          <w:sz w:val="24"/>
          <w:szCs w:val="24"/>
        </w:rPr>
        <w:t>Kooperatiflerin Desteklenmesi Programı (KOOP-DES) hazırlanmıştır.</w:t>
      </w:r>
      <w:r>
        <w:rPr>
          <w:rFonts w:ascii="Times New Roman" w:hAnsi="Times New Roman" w:cs="Times New Roman"/>
          <w:color w:val="000000" w:themeColor="text1"/>
          <w:sz w:val="24"/>
          <w:szCs w:val="24"/>
        </w:rPr>
        <w:t xml:space="preserve"> </w:t>
      </w:r>
      <w:r w:rsidR="00C739AF">
        <w:rPr>
          <w:rFonts w:ascii="Times New Roman" w:hAnsi="Times New Roman" w:cs="Times New Roman"/>
          <w:color w:val="000000" w:themeColor="text1"/>
          <w:sz w:val="24"/>
          <w:szCs w:val="24"/>
        </w:rPr>
        <w:t>Programın h</w:t>
      </w:r>
      <w:r w:rsidR="002354FD">
        <w:rPr>
          <w:rFonts w:ascii="Times New Roman" w:hAnsi="Times New Roman" w:cs="Times New Roman"/>
          <w:color w:val="000000" w:themeColor="text1"/>
          <w:sz w:val="24"/>
          <w:szCs w:val="24"/>
        </w:rPr>
        <w:t xml:space="preserve">azırlık çalışmaları esnasında </w:t>
      </w:r>
      <w:r w:rsidR="002354FD" w:rsidRPr="009D5237">
        <w:rPr>
          <w:rFonts w:ascii="Times New Roman" w:hAnsi="Times New Roman" w:cs="Times New Roman"/>
          <w:color w:val="000000" w:themeColor="text1"/>
          <w:sz w:val="24"/>
          <w:szCs w:val="24"/>
        </w:rPr>
        <w:t xml:space="preserve">öncelikle kapsamlı bir saha analizi </w:t>
      </w:r>
      <w:r w:rsidR="00780DBA">
        <w:rPr>
          <w:rFonts w:ascii="Times New Roman" w:hAnsi="Times New Roman" w:cs="Times New Roman"/>
          <w:color w:val="000000" w:themeColor="text1"/>
          <w:sz w:val="24"/>
          <w:szCs w:val="24"/>
        </w:rPr>
        <w:t xml:space="preserve">yapılmış, bu </w:t>
      </w:r>
      <w:r w:rsidR="00C739AF">
        <w:rPr>
          <w:rFonts w:ascii="Times New Roman" w:hAnsi="Times New Roman" w:cs="Times New Roman"/>
          <w:color w:val="000000" w:themeColor="text1"/>
          <w:sz w:val="24"/>
          <w:szCs w:val="24"/>
        </w:rPr>
        <w:t>kapsamda anket çalışması ve</w:t>
      </w:r>
      <w:r w:rsidR="00C60278">
        <w:rPr>
          <w:rFonts w:ascii="Times New Roman" w:hAnsi="Times New Roman" w:cs="Times New Roman"/>
          <w:color w:val="000000" w:themeColor="text1"/>
          <w:sz w:val="24"/>
          <w:szCs w:val="24"/>
        </w:rPr>
        <w:t xml:space="preserve"> </w:t>
      </w:r>
      <w:proofErr w:type="spellStart"/>
      <w:r w:rsidR="00C60278">
        <w:rPr>
          <w:rFonts w:ascii="Times New Roman" w:hAnsi="Times New Roman" w:cs="Times New Roman"/>
          <w:color w:val="000000" w:themeColor="text1"/>
          <w:sz w:val="24"/>
          <w:szCs w:val="24"/>
        </w:rPr>
        <w:t>çalıştaylar</w:t>
      </w:r>
      <w:proofErr w:type="spellEnd"/>
      <w:r w:rsidR="00C739AF">
        <w:rPr>
          <w:rFonts w:ascii="Times New Roman" w:hAnsi="Times New Roman" w:cs="Times New Roman"/>
          <w:color w:val="000000" w:themeColor="text1"/>
          <w:sz w:val="24"/>
          <w:szCs w:val="24"/>
        </w:rPr>
        <w:t xml:space="preserve"> düzenlenmiş</w:t>
      </w:r>
      <w:r w:rsidR="00C60278">
        <w:rPr>
          <w:rFonts w:ascii="Times New Roman" w:hAnsi="Times New Roman" w:cs="Times New Roman"/>
          <w:color w:val="000000" w:themeColor="text1"/>
          <w:sz w:val="24"/>
          <w:szCs w:val="24"/>
        </w:rPr>
        <w:t xml:space="preserve">, yurtdışı </w:t>
      </w:r>
      <w:r w:rsidR="00C739AF">
        <w:rPr>
          <w:rFonts w:ascii="Times New Roman" w:hAnsi="Times New Roman" w:cs="Times New Roman"/>
          <w:color w:val="000000" w:themeColor="text1"/>
          <w:sz w:val="24"/>
          <w:szCs w:val="24"/>
        </w:rPr>
        <w:t>uygulama örnekleri</w:t>
      </w:r>
      <w:r w:rsidR="00C60278">
        <w:rPr>
          <w:rFonts w:ascii="Times New Roman" w:hAnsi="Times New Roman" w:cs="Times New Roman"/>
          <w:color w:val="000000" w:themeColor="text1"/>
          <w:sz w:val="24"/>
          <w:szCs w:val="24"/>
        </w:rPr>
        <w:t xml:space="preserve"> araştırılm</w:t>
      </w:r>
      <w:r w:rsidR="00C739AF">
        <w:rPr>
          <w:rFonts w:ascii="Times New Roman" w:hAnsi="Times New Roman" w:cs="Times New Roman"/>
          <w:color w:val="000000" w:themeColor="text1"/>
          <w:sz w:val="24"/>
          <w:szCs w:val="24"/>
        </w:rPr>
        <w:t>ış,</w:t>
      </w:r>
      <w:r w:rsidR="00C60278">
        <w:rPr>
          <w:rFonts w:ascii="Times New Roman" w:hAnsi="Times New Roman" w:cs="Times New Roman"/>
          <w:color w:val="000000" w:themeColor="text1"/>
          <w:sz w:val="24"/>
          <w:szCs w:val="24"/>
        </w:rPr>
        <w:t xml:space="preserve"> bu</w:t>
      </w:r>
      <w:r w:rsidR="00C739AF">
        <w:rPr>
          <w:rFonts w:ascii="Times New Roman" w:hAnsi="Times New Roman" w:cs="Times New Roman"/>
          <w:color w:val="000000" w:themeColor="text1"/>
          <w:sz w:val="24"/>
          <w:szCs w:val="24"/>
        </w:rPr>
        <w:t xml:space="preserve">nun </w:t>
      </w:r>
      <w:r w:rsidR="00C60278">
        <w:rPr>
          <w:rFonts w:ascii="Times New Roman" w:hAnsi="Times New Roman" w:cs="Times New Roman"/>
          <w:color w:val="000000" w:themeColor="text1"/>
          <w:sz w:val="24"/>
          <w:szCs w:val="24"/>
        </w:rPr>
        <w:t xml:space="preserve">sonucunda </w:t>
      </w:r>
      <w:r w:rsidR="00C739AF">
        <w:rPr>
          <w:rFonts w:ascii="Times New Roman" w:hAnsi="Times New Roman" w:cs="Times New Roman"/>
          <w:color w:val="000000" w:themeColor="text1"/>
          <w:sz w:val="24"/>
          <w:szCs w:val="24"/>
        </w:rPr>
        <w:t xml:space="preserve">da </w:t>
      </w:r>
      <w:r w:rsidR="00C60278">
        <w:rPr>
          <w:rFonts w:ascii="Times New Roman" w:hAnsi="Times New Roman" w:cs="Times New Roman"/>
          <w:color w:val="000000" w:themeColor="text1"/>
          <w:sz w:val="24"/>
          <w:szCs w:val="24"/>
        </w:rPr>
        <w:t>KOO</w:t>
      </w:r>
      <w:r w:rsidR="002354FD" w:rsidRPr="009D5237">
        <w:rPr>
          <w:rFonts w:ascii="Times New Roman" w:hAnsi="Times New Roman" w:cs="Times New Roman"/>
          <w:color w:val="000000" w:themeColor="text1"/>
          <w:sz w:val="24"/>
          <w:szCs w:val="24"/>
        </w:rPr>
        <w:t>P-</w:t>
      </w:r>
      <w:proofErr w:type="spellStart"/>
      <w:r w:rsidR="002354FD" w:rsidRPr="009D5237">
        <w:rPr>
          <w:rFonts w:ascii="Times New Roman" w:hAnsi="Times New Roman" w:cs="Times New Roman"/>
          <w:color w:val="000000" w:themeColor="text1"/>
          <w:sz w:val="24"/>
          <w:szCs w:val="24"/>
        </w:rPr>
        <w:t>DES</w:t>
      </w:r>
      <w:r w:rsidR="00C739AF">
        <w:rPr>
          <w:rFonts w:ascii="Times New Roman" w:hAnsi="Times New Roman" w:cs="Times New Roman"/>
          <w:color w:val="000000" w:themeColor="text1"/>
          <w:sz w:val="24"/>
          <w:szCs w:val="24"/>
        </w:rPr>
        <w:t>’in</w:t>
      </w:r>
      <w:proofErr w:type="spellEnd"/>
      <w:r w:rsidR="00C739AF">
        <w:rPr>
          <w:rFonts w:ascii="Times New Roman" w:hAnsi="Times New Roman" w:cs="Times New Roman"/>
          <w:color w:val="000000" w:themeColor="text1"/>
          <w:sz w:val="24"/>
          <w:szCs w:val="24"/>
        </w:rPr>
        <w:t xml:space="preserve"> </w:t>
      </w:r>
      <w:r w:rsidR="002354FD" w:rsidRPr="009D5237">
        <w:rPr>
          <w:rFonts w:ascii="Times New Roman" w:hAnsi="Times New Roman" w:cs="Times New Roman"/>
          <w:color w:val="000000" w:themeColor="text1"/>
          <w:sz w:val="24"/>
          <w:szCs w:val="24"/>
        </w:rPr>
        <w:t>çerçevesi</w:t>
      </w:r>
      <w:r w:rsidR="00C60278">
        <w:rPr>
          <w:rFonts w:ascii="Times New Roman" w:hAnsi="Times New Roman" w:cs="Times New Roman"/>
          <w:color w:val="000000" w:themeColor="text1"/>
          <w:sz w:val="24"/>
          <w:szCs w:val="24"/>
        </w:rPr>
        <w:t xml:space="preserve"> çizilmiştir. </w:t>
      </w:r>
    </w:p>
    <w:p w14:paraId="3288B2F7" w14:textId="77777777" w:rsidR="00BA1C11" w:rsidRPr="009357C1" w:rsidRDefault="0065105F" w:rsidP="00992F89">
      <w:pPr>
        <w:spacing w:after="12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C60278" w:rsidRPr="009D5237">
        <w:rPr>
          <w:rFonts w:ascii="Times New Roman" w:hAnsi="Times New Roman" w:cs="Times New Roman"/>
          <w:color w:val="000000" w:themeColor="text1"/>
          <w:sz w:val="24"/>
          <w:szCs w:val="24"/>
        </w:rPr>
        <w:t>üçük sermayeleri ve işgücünü bir araya getirerek ekonomik bir değer oluştur</w:t>
      </w:r>
      <w:r>
        <w:rPr>
          <w:rFonts w:ascii="Times New Roman" w:hAnsi="Times New Roman" w:cs="Times New Roman"/>
          <w:color w:val="000000" w:themeColor="text1"/>
          <w:sz w:val="24"/>
          <w:szCs w:val="24"/>
        </w:rPr>
        <w:t>duklarından dünya genelinde</w:t>
      </w:r>
      <w:r w:rsidR="00C60278" w:rsidRPr="009D523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kooperatiflere </w:t>
      </w:r>
      <w:r w:rsidR="00C739AF">
        <w:rPr>
          <w:rFonts w:ascii="Times New Roman" w:hAnsi="Times New Roman" w:cs="Times New Roman"/>
          <w:color w:val="000000" w:themeColor="text1"/>
          <w:sz w:val="24"/>
          <w:szCs w:val="24"/>
        </w:rPr>
        <w:t xml:space="preserve">çeşitli </w:t>
      </w:r>
      <w:r w:rsidR="00C60278" w:rsidRPr="009D5237">
        <w:rPr>
          <w:rFonts w:ascii="Times New Roman" w:hAnsi="Times New Roman" w:cs="Times New Roman"/>
          <w:color w:val="000000" w:themeColor="text1"/>
          <w:sz w:val="24"/>
          <w:szCs w:val="24"/>
        </w:rPr>
        <w:t xml:space="preserve">kamusal destekler </w:t>
      </w:r>
      <w:r w:rsidR="00C739AF">
        <w:rPr>
          <w:rFonts w:ascii="Times New Roman" w:hAnsi="Times New Roman" w:cs="Times New Roman"/>
          <w:color w:val="000000" w:themeColor="text1"/>
          <w:sz w:val="24"/>
          <w:szCs w:val="24"/>
        </w:rPr>
        <w:t>sağlanmaktadır</w:t>
      </w:r>
      <w:r w:rsidR="00C60278" w:rsidRPr="009D5237">
        <w:rPr>
          <w:rFonts w:ascii="Times New Roman" w:hAnsi="Times New Roman" w:cs="Times New Roman"/>
          <w:color w:val="000000" w:themeColor="text1"/>
          <w:sz w:val="24"/>
          <w:szCs w:val="24"/>
        </w:rPr>
        <w:t>.</w:t>
      </w:r>
      <w:r w:rsidR="00BA1C11">
        <w:rPr>
          <w:rFonts w:ascii="Times New Roman" w:hAnsi="Times New Roman" w:cs="Times New Roman"/>
          <w:color w:val="000000" w:themeColor="text1"/>
          <w:sz w:val="24"/>
          <w:szCs w:val="24"/>
        </w:rPr>
        <w:t xml:space="preserve"> Ülkemizde</w:t>
      </w:r>
      <w:r>
        <w:rPr>
          <w:rFonts w:ascii="Times New Roman" w:hAnsi="Times New Roman" w:cs="Times New Roman"/>
          <w:color w:val="000000" w:themeColor="text1"/>
          <w:sz w:val="24"/>
          <w:szCs w:val="24"/>
        </w:rPr>
        <w:t xml:space="preserve"> ise </w:t>
      </w:r>
      <w:r w:rsidR="005215A9">
        <w:rPr>
          <w:rFonts w:ascii="Times New Roman" w:hAnsi="Times New Roman" w:cs="Times New Roman"/>
          <w:color w:val="000000" w:themeColor="text1"/>
          <w:sz w:val="24"/>
          <w:szCs w:val="24"/>
        </w:rPr>
        <w:t xml:space="preserve">KOOP-DES uygulamaya konuluncaya kadar </w:t>
      </w:r>
      <w:r w:rsidR="00BA1C11">
        <w:rPr>
          <w:rFonts w:ascii="Times New Roman" w:hAnsi="Times New Roman" w:cs="Times New Roman"/>
          <w:color w:val="000000" w:themeColor="text1"/>
          <w:sz w:val="24"/>
          <w:szCs w:val="24"/>
        </w:rPr>
        <w:t>Ba</w:t>
      </w:r>
      <w:r>
        <w:rPr>
          <w:rFonts w:ascii="Times New Roman" w:hAnsi="Times New Roman" w:cs="Times New Roman"/>
          <w:color w:val="000000" w:themeColor="text1"/>
          <w:sz w:val="24"/>
          <w:szCs w:val="24"/>
        </w:rPr>
        <w:t xml:space="preserve">kanlığımıza bağlı kooperatiflere yönelik olarak </w:t>
      </w:r>
      <w:r w:rsidR="00C73AB9">
        <w:rPr>
          <w:rFonts w:ascii="Times New Roman" w:hAnsi="Times New Roman" w:cs="Times New Roman"/>
          <w:color w:val="000000" w:themeColor="text1"/>
          <w:sz w:val="24"/>
          <w:szCs w:val="24"/>
        </w:rPr>
        <w:t>Bakanlığımızca</w:t>
      </w:r>
      <w:r w:rsidR="00BA1C11">
        <w:rPr>
          <w:rFonts w:ascii="Times New Roman" w:hAnsi="Times New Roman" w:cs="Times New Roman"/>
          <w:color w:val="000000" w:themeColor="text1"/>
          <w:sz w:val="24"/>
          <w:szCs w:val="24"/>
        </w:rPr>
        <w:t xml:space="preserve"> doğrudan </w:t>
      </w:r>
      <w:r>
        <w:rPr>
          <w:rFonts w:ascii="Times New Roman" w:hAnsi="Times New Roman" w:cs="Times New Roman"/>
          <w:color w:val="000000" w:themeColor="text1"/>
          <w:sz w:val="24"/>
          <w:szCs w:val="24"/>
        </w:rPr>
        <w:t xml:space="preserve">herhangi bir </w:t>
      </w:r>
      <w:r w:rsidR="005215A9">
        <w:rPr>
          <w:rFonts w:ascii="Times New Roman" w:hAnsi="Times New Roman" w:cs="Times New Roman"/>
          <w:color w:val="000000" w:themeColor="text1"/>
          <w:sz w:val="24"/>
          <w:szCs w:val="24"/>
        </w:rPr>
        <w:t xml:space="preserve">mali </w:t>
      </w:r>
      <w:r>
        <w:rPr>
          <w:rFonts w:ascii="Times New Roman" w:hAnsi="Times New Roman" w:cs="Times New Roman"/>
          <w:color w:val="000000" w:themeColor="text1"/>
          <w:sz w:val="24"/>
          <w:szCs w:val="24"/>
        </w:rPr>
        <w:t>destek sunulmamıştır</w:t>
      </w:r>
      <w:r w:rsidR="00C73AB9">
        <w:rPr>
          <w:rFonts w:ascii="Times New Roman" w:hAnsi="Times New Roman" w:cs="Times New Roman"/>
          <w:color w:val="000000" w:themeColor="text1"/>
          <w:sz w:val="24"/>
          <w:szCs w:val="24"/>
        </w:rPr>
        <w:t>. A</w:t>
      </w:r>
      <w:r w:rsidR="00BA1C11">
        <w:rPr>
          <w:rFonts w:ascii="Times New Roman" w:hAnsi="Times New Roman" w:cs="Times New Roman"/>
          <w:color w:val="000000" w:themeColor="text1"/>
          <w:sz w:val="24"/>
          <w:szCs w:val="24"/>
        </w:rPr>
        <w:t xml:space="preserve">yrıca </w:t>
      </w:r>
      <w:r w:rsidR="00C73AB9">
        <w:rPr>
          <w:rFonts w:ascii="Times New Roman" w:hAnsi="Times New Roman" w:cs="Times New Roman"/>
          <w:color w:val="000000" w:themeColor="text1"/>
          <w:sz w:val="24"/>
          <w:szCs w:val="24"/>
        </w:rPr>
        <w:t xml:space="preserve">kooperatiflerin diğer kamu kuruluşlarının </w:t>
      </w:r>
      <w:r w:rsidR="00BA1C11" w:rsidRPr="009D5237">
        <w:rPr>
          <w:rFonts w:ascii="Times New Roman" w:hAnsi="Times New Roman" w:cs="Times New Roman"/>
          <w:color w:val="000000" w:themeColor="text1"/>
          <w:sz w:val="24"/>
          <w:szCs w:val="24"/>
        </w:rPr>
        <w:t xml:space="preserve">desteklerinden </w:t>
      </w:r>
      <w:r w:rsidR="00BA1C11">
        <w:rPr>
          <w:rFonts w:ascii="Times New Roman" w:hAnsi="Times New Roman" w:cs="Times New Roman"/>
          <w:color w:val="000000" w:themeColor="text1"/>
          <w:sz w:val="24"/>
          <w:szCs w:val="24"/>
        </w:rPr>
        <w:t xml:space="preserve">de yeterince </w:t>
      </w:r>
      <w:r w:rsidR="00BA1C11" w:rsidRPr="009D5237">
        <w:rPr>
          <w:rFonts w:ascii="Times New Roman" w:hAnsi="Times New Roman" w:cs="Times New Roman"/>
          <w:color w:val="000000" w:themeColor="text1"/>
          <w:sz w:val="24"/>
          <w:szCs w:val="24"/>
        </w:rPr>
        <w:t>yararlanamadıkları görülmüştür</w:t>
      </w:r>
      <w:r w:rsidR="00BA1C11">
        <w:rPr>
          <w:rFonts w:ascii="Times New Roman" w:hAnsi="Times New Roman" w:cs="Times New Roman"/>
          <w:color w:val="000000" w:themeColor="text1"/>
          <w:sz w:val="24"/>
          <w:szCs w:val="24"/>
        </w:rPr>
        <w:t xml:space="preserve">. Bu nedenle, </w:t>
      </w:r>
      <w:r w:rsidR="00BA1C11" w:rsidRPr="009D5237">
        <w:rPr>
          <w:rFonts w:ascii="Times New Roman" w:hAnsi="Times New Roman" w:cs="Times New Roman"/>
          <w:color w:val="000000" w:themeColor="text1"/>
          <w:sz w:val="24"/>
          <w:szCs w:val="24"/>
        </w:rPr>
        <w:t>Bakanlığımız faa</w:t>
      </w:r>
      <w:r w:rsidR="007B6334">
        <w:rPr>
          <w:rFonts w:ascii="Times New Roman" w:hAnsi="Times New Roman" w:cs="Times New Roman"/>
          <w:color w:val="000000" w:themeColor="text1"/>
          <w:sz w:val="24"/>
          <w:szCs w:val="24"/>
        </w:rPr>
        <w:t>liyet alanındaki kooperatiflerin ve üst kuruluşlarının</w:t>
      </w:r>
      <w:r w:rsidR="00BA1C11" w:rsidRPr="009D5237">
        <w:rPr>
          <w:rFonts w:ascii="Times New Roman" w:hAnsi="Times New Roman" w:cs="Times New Roman"/>
          <w:color w:val="000000" w:themeColor="text1"/>
          <w:sz w:val="24"/>
          <w:szCs w:val="24"/>
        </w:rPr>
        <w:t xml:space="preserve"> mali </w:t>
      </w:r>
      <w:r w:rsidRPr="009D5237">
        <w:rPr>
          <w:rFonts w:ascii="Times New Roman" w:hAnsi="Times New Roman" w:cs="Times New Roman"/>
          <w:color w:val="000000" w:themeColor="text1"/>
          <w:sz w:val="24"/>
          <w:szCs w:val="24"/>
        </w:rPr>
        <w:t>imkânsızlıklar</w:t>
      </w:r>
      <w:r w:rsidR="00BA1C11" w:rsidRPr="009D5237">
        <w:rPr>
          <w:rFonts w:ascii="Times New Roman" w:hAnsi="Times New Roman" w:cs="Times New Roman"/>
          <w:color w:val="000000" w:themeColor="text1"/>
          <w:sz w:val="24"/>
          <w:szCs w:val="24"/>
        </w:rPr>
        <w:t xml:space="preserve"> ile gerçekleştiremedikleri üretim ve istihdama katkısı olacak yatırım projelerinin desteklenmesi </w:t>
      </w:r>
      <w:r w:rsidR="00BA1C11">
        <w:rPr>
          <w:rFonts w:ascii="Times New Roman" w:hAnsi="Times New Roman" w:cs="Times New Roman"/>
          <w:color w:val="000000" w:themeColor="text1"/>
          <w:sz w:val="24"/>
          <w:szCs w:val="24"/>
        </w:rPr>
        <w:t xml:space="preserve">gerektiği değerlendirilmiş, </w:t>
      </w:r>
      <w:r w:rsidR="00B930F9">
        <w:rPr>
          <w:rFonts w:ascii="Times New Roman" w:hAnsi="Times New Roman" w:cs="Times New Roman"/>
          <w:color w:val="000000" w:themeColor="text1"/>
          <w:sz w:val="24"/>
          <w:szCs w:val="24"/>
        </w:rPr>
        <w:t>bu amaçla KOOP-DES hazırlanmıştır.</w:t>
      </w:r>
    </w:p>
    <w:p w14:paraId="41467C8E" w14:textId="77777777" w:rsidR="000B048E" w:rsidRPr="000B048E" w:rsidRDefault="000B048E" w:rsidP="00992F89">
      <w:pPr>
        <w:spacing w:after="12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 xml:space="preserve">Programın </w:t>
      </w:r>
      <w:r w:rsidR="002354FD">
        <w:rPr>
          <w:rFonts w:ascii="Times New Roman" w:hAnsi="Times New Roman" w:cs="Times New Roman"/>
          <w:sz w:val="24"/>
          <w:szCs w:val="24"/>
        </w:rPr>
        <w:t xml:space="preserve">hayata geçirilmesine </w:t>
      </w:r>
      <w:r w:rsidRPr="000B048E">
        <w:rPr>
          <w:rFonts w:ascii="Times New Roman" w:hAnsi="Times New Roman" w:cs="Times New Roman"/>
          <w:sz w:val="24"/>
          <w:szCs w:val="24"/>
        </w:rPr>
        <w:t xml:space="preserve">yönelik </w:t>
      </w:r>
      <w:r w:rsidR="004747B2">
        <w:rPr>
          <w:rFonts w:ascii="Times New Roman" w:hAnsi="Times New Roman" w:cs="Times New Roman"/>
          <w:sz w:val="24"/>
          <w:szCs w:val="24"/>
        </w:rPr>
        <w:t xml:space="preserve">olarak </w:t>
      </w:r>
      <w:r w:rsidRPr="000B048E">
        <w:rPr>
          <w:rFonts w:ascii="Times New Roman" w:hAnsi="Times New Roman" w:cs="Times New Roman"/>
          <w:sz w:val="24"/>
          <w:szCs w:val="24"/>
        </w:rPr>
        <w:t>“Kooperatif</w:t>
      </w:r>
      <w:r w:rsidR="00275D41">
        <w:rPr>
          <w:rFonts w:ascii="Times New Roman" w:hAnsi="Times New Roman" w:cs="Times New Roman"/>
          <w:sz w:val="24"/>
          <w:szCs w:val="24"/>
        </w:rPr>
        <w:t xml:space="preserve">çilik Proje Destek </w:t>
      </w:r>
      <w:r w:rsidRPr="000B048E">
        <w:rPr>
          <w:rFonts w:ascii="Times New Roman" w:hAnsi="Times New Roman" w:cs="Times New Roman"/>
          <w:sz w:val="24"/>
          <w:szCs w:val="24"/>
        </w:rPr>
        <w:t xml:space="preserve">Yönetmeliği” </w:t>
      </w:r>
      <w:r w:rsidR="004747B2">
        <w:rPr>
          <w:rFonts w:ascii="Times New Roman" w:hAnsi="Times New Roman" w:cs="Times New Roman"/>
          <w:sz w:val="24"/>
          <w:szCs w:val="24"/>
        </w:rPr>
        <w:t>hazırlanarak yürür</w:t>
      </w:r>
      <w:r w:rsidR="002354FD">
        <w:rPr>
          <w:rFonts w:ascii="Times New Roman" w:hAnsi="Times New Roman" w:cs="Times New Roman"/>
          <w:sz w:val="24"/>
          <w:szCs w:val="24"/>
        </w:rPr>
        <w:t xml:space="preserve">lüğe girmiştir. Bu Yönetmelik </w:t>
      </w:r>
      <w:r w:rsidRPr="000B048E">
        <w:rPr>
          <w:rFonts w:ascii="Times New Roman" w:hAnsi="Times New Roman" w:cs="Times New Roman"/>
          <w:sz w:val="24"/>
          <w:szCs w:val="24"/>
        </w:rPr>
        <w:t xml:space="preserve">ile </w:t>
      </w:r>
      <w:r w:rsidR="002354FD">
        <w:rPr>
          <w:rFonts w:ascii="Times New Roman" w:hAnsi="Times New Roman" w:cs="Times New Roman"/>
          <w:sz w:val="24"/>
          <w:szCs w:val="24"/>
        </w:rPr>
        <w:t xml:space="preserve">aynı proje konusunda başka bir kamusal destekten yararlanmamış </w:t>
      </w:r>
      <w:r w:rsidRPr="000B048E">
        <w:rPr>
          <w:rFonts w:ascii="Times New Roman" w:hAnsi="Times New Roman" w:cs="Times New Roman"/>
          <w:sz w:val="24"/>
          <w:szCs w:val="24"/>
        </w:rPr>
        <w:t>Bakanlığımız faaliyet alanındaki kooperatiflerin bu Kılavuzda belirlenecek mal ve hizmet alımları ile nitelikli personel istihdamlarını</w:t>
      </w:r>
      <w:r w:rsidR="009357C1">
        <w:rPr>
          <w:rFonts w:ascii="Times New Roman" w:hAnsi="Times New Roman" w:cs="Times New Roman"/>
          <w:sz w:val="24"/>
          <w:szCs w:val="24"/>
        </w:rPr>
        <w:t>n desteklenmesi hedeflenmiştir.</w:t>
      </w:r>
    </w:p>
    <w:p w14:paraId="482530B9" w14:textId="77777777" w:rsidR="000B048E" w:rsidRDefault="000B048E" w:rsidP="00992F89">
      <w:pPr>
        <w:spacing w:after="12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F71596" w:rsidRPr="008817C5">
        <w:rPr>
          <w:rFonts w:ascii="Times New Roman" w:hAnsi="Times New Roman" w:cs="Times New Roman"/>
          <w:sz w:val="24"/>
          <w:szCs w:val="24"/>
        </w:rPr>
        <w:t>Bu Kılavuz</w:t>
      </w:r>
      <w:r w:rsidRPr="008817C5">
        <w:rPr>
          <w:rFonts w:ascii="Times New Roman" w:hAnsi="Times New Roman" w:cs="Times New Roman"/>
          <w:sz w:val="24"/>
          <w:szCs w:val="24"/>
        </w:rPr>
        <w:t xml:space="preserve">, </w:t>
      </w:r>
      <w:r w:rsidR="00131834" w:rsidRPr="000B048E">
        <w:rPr>
          <w:rFonts w:ascii="Times New Roman" w:hAnsi="Times New Roman" w:cs="Times New Roman"/>
          <w:sz w:val="24"/>
          <w:szCs w:val="24"/>
        </w:rPr>
        <w:t>Kooperatif</w:t>
      </w:r>
      <w:r w:rsidR="002354FD">
        <w:rPr>
          <w:rFonts w:ascii="Times New Roman" w:hAnsi="Times New Roman" w:cs="Times New Roman"/>
          <w:sz w:val="24"/>
          <w:szCs w:val="24"/>
        </w:rPr>
        <w:t xml:space="preserve">lerin Desteklenmesi Programı </w:t>
      </w:r>
      <w:r w:rsidRPr="000B048E">
        <w:rPr>
          <w:rFonts w:ascii="Times New Roman" w:hAnsi="Times New Roman" w:cs="Times New Roman"/>
          <w:sz w:val="24"/>
          <w:szCs w:val="24"/>
        </w:rPr>
        <w:t xml:space="preserve">kapsamında </w:t>
      </w:r>
      <w:r w:rsidR="002354FD">
        <w:rPr>
          <w:rFonts w:ascii="Times New Roman" w:hAnsi="Times New Roman" w:cs="Times New Roman"/>
          <w:sz w:val="24"/>
          <w:szCs w:val="24"/>
        </w:rPr>
        <w:t xml:space="preserve">verilecek </w:t>
      </w:r>
      <w:r w:rsidRPr="000B048E">
        <w:rPr>
          <w:rFonts w:ascii="Times New Roman" w:hAnsi="Times New Roman" w:cs="Times New Roman"/>
          <w:sz w:val="24"/>
          <w:szCs w:val="24"/>
        </w:rPr>
        <w:t>hibe desteklerinin etkili, şeffaf ve güvenilir bir sistem çerçevesinde uygulanması, izlenmesi ve değer</w:t>
      </w:r>
      <w:r w:rsidR="00B930F9">
        <w:rPr>
          <w:rFonts w:ascii="Times New Roman" w:hAnsi="Times New Roman" w:cs="Times New Roman"/>
          <w:sz w:val="24"/>
          <w:szCs w:val="24"/>
        </w:rPr>
        <w:t xml:space="preserve">lendirilmesi amacıyla </w:t>
      </w:r>
      <w:r w:rsidRPr="000B048E">
        <w:rPr>
          <w:rFonts w:ascii="Times New Roman" w:hAnsi="Times New Roman" w:cs="Times New Roman"/>
          <w:sz w:val="24"/>
          <w:szCs w:val="24"/>
        </w:rPr>
        <w:t>Ticaret Bakanlığı tarafından hazırlanmıştır.</w:t>
      </w:r>
    </w:p>
    <w:p w14:paraId="55CAFA94" w14:textId="77777777" w:rsidR="009357C1" w:rsidRDefault="009357C1" w:rsidP="00821210">
      <w:pPr>
        <w:spacing w:after="0" w:line="240" w:lineRule="auto"/>
        <w:jc w:val="both"/>
        <w:rPr>
          <w:rFonts w:ascii="Times New Roman" w:hAnsi="Times New Roman"/>
          <w:sz w:val="24"/>
          <w:szCs w:val="24"/>
        </w:rPr>
        <w:sectPr w:rsidR="009357C1" w:rsidSect="00794DB7">
          <w:footerReference w:type="default" r:id="rId11"/>
          <w:pgSz w:w="11906" w:h="16838"/>
          <w:pgMar w:top="1418" w:right="1133" w:bottom="1418" w:left="1418" w:header="709" w:footer="709" w:gutter="0"/>
          <w:cols w:space="708"/>
          <w:docGrid w:linePitch="360"/>
        </w:sectPr>
      </w:pPr>
    </w:p>
    <w:p w14:paraId="66FBE3A5" w14:textId="77777777" w:rsidR="000B048E" w:rsidRPr="00C74355" w:rsidRDefault="000B048E" w:rsidP="00805CD4">
      <w:pPr>
        <w:pStyle w:val="Balk1"/>
        <w:numPr>
          <w:ilvl w:val="0"/>
          <w:numId w:val="54"/>
        </w:numPr>
        <w:jc w:val="center"/>
        <w:rPr>
          <w:b/>
        </w:rPr>
      </w:pPr>
      <w:bookmarkStart w:id="4" w:name="_Toc363464647"/>
      <w:bookmarkStart w:id="5" w:name="_Toc195129261"/>
      <w:r w:rsidRPr="00C74355">
        <w:rPr>
          <w:b/>
        </w:rPr>
        <w:lastRenderedPageBreak/>
        <w:t>BÖLÜM</w:t>
      </w:r>
      <w:bookmarkEnd w:id="4"/>
      <w:bookmarkEnd w:id="5"/>
    </w:p>
    <w:p w14:paraId="68590FA6" w14:textId="77777777" w:rsidR="000B048E" w:rsidRPr="00C74355" w:rsidRDefault="00C45258" w:rsidP="00805CD4">
      <w:pPr>
        <w:pStyle w:val="Balk1"/>
        <w:jc w:val="center"/>
        <w:rPr>
          <w:b/>
        </w:rPr>
      </w:pPr>
      <w:bookmarkStart w:id="6" w:name="_Toc363464648"/>
      <w:bookmarkStart w:id="7" w:name="_Toc195129262"/>
      <w:r w:rsidRPr="00C74355">
        <w:rPr>
          <w:b/>
        </w:rPr>
        <w:t>AMAÇ, KAPSAM VE</w:t>
      </w:r>
      <w:r w:rsidR="000B048E" w:rsidRPr="00C74355">
        <w:rPr>
          <w:b/>
        </w:rPr>
        <w:t xml:space="preserve"> DAYANAK</w:t>
      </w:r>
      <w:bookmarkEnd w:id="6"/>
      <w:bookmarkEnd w:id="7"/>
    </w:p>
    <w:p w14:paraId="3BBA43EC" w14:textId="77777777" w:rsidR="000B048E" w:rsidRPr="00DD539A" w:rsidRDefault="00C74355" w:rsidP="00C74355">
      <w:pPr>
        <w:pStyle w:val="Balk2"/>
        <w:rPr>
          <w:rFonts w:ascii="Times New Roman" w:hAnsi="Times New Roman" w:cs="Times New Roman"/>
          <w:color w:val="auto"/>
          <w:sz w:val="24"/>
          <w:szCs w:val="24"/>
        </w:rPr>
      </w:pPr>
      <w:bookmarkStart w:id="8" w:name="_Toc363464649"/>
      <w:bookmarkStart w:id="9" w:name="_Toc195129263"/>
      <w:r w:rsidRPr="00DD539A">
        <w:rPr>
          <w:rFonts w:ascii="Times New Roman" w:hAnsi="Times New Roman" w:cs="Times New Roman"/>
          <w:color w:val="auto"/>
          <w:sz w:val="24"/>
          <w:szCs w:val="24"/>
        </w:rPr>
        <w:t xml:space="preserve">1.1. </w:t>
      </w:r>
      <w:r w:rsidR="000B048E" w:rsidRPr="00DD539A">
        <w:rPr>
          <w:rFonts w:ascii="Times New Roman" w:hAnsi="Times New Roman" w:cs="Times New Roman"/>
          <w:color w:val="auto"/>
          <w:sz w:val="24"/>
          <w:szCs w:val="24"/>
        </w:rPr>
        <w:t xml:space="preserve">Amaç </w:t>
      </w:r>
      <w:r w:rsidR="00DC7C8F" w:rsidRPr="00DD539A">
        <w:rPr>
          <w:rFonts w:ascii="Times New Roman" w:hAnsi="Times New Roman" w:cs="Times New Roman"/>
          <w:color w:val="auto"/>
          <w:sz w:val="24"/>
          <w:szCs w:val="24"/>
        </w:rPr>
        <w:t>v</w:t>
      </w:r>
      <w:r w:rsidR="005A4378" w:rsidRPr="00DD539A">
        <w:rPr>
          <w:rFonts w:ascii="Times New Roman" w:hAnsi="Times New Roman" w:cs="Times New Roman"/>
          <w:color w:val="auto"/>
          <w:sz w:val="24"/>
          <w:szCs w:val="24"/>
        </w:rPr>
        <w:t xml:space="preserve">e </w:t>
      </w:r>
      <w:r w:rsidR="000B048E" w:rsidRPr="00DD539A">
        <w:rPr>
          <w:rFonts w:ascii="Times New Roman" w:hAnsi="Times New Roman" w:cs="Times New Roman"/>
          <w:color w:val="auto"/>
          <w:sz w:val="24"/>
          <w:szCs w:val="24"/>
        </w:rPr>
        <w:t>Kapsam</w:t>
      </w:r>
      <w:bookmarkEnd w:id="8"/>
      <w:bookmarkEnd w:id="9"/>
    </w:p>
    <w:p w14:paraId="73CC8ECC"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DA5AB3">
        <w:rPr>
          <w:rFonts w:ascii="Times New Roman" w:hAnsi="Times New Roman" w:cs="Times New Roman"/>
          <w:sz w:val="24"/>
          <w:szCs w:val="24"/>
        </w:rPr>
        <w:t xml:space="preserve">(1) </w:t>
      </w:r>
      <w:r w:rsidRPr="000B048E">
        <w:rPr>
          <w:rFonts w:ascii="Times New Roman" w:hAnsi="Times New Roman" w:cs="Times New Roman"/>
          <w:sz w:val="24"/>
          <w:szCs w:val="24"/>
        </w:rPr>
        <w:t>Bu Kılavuz</w:t>
      </w:r>
      <w:r w:rsidR="001B4327">
        <w:rPr>
          <w:rFonts w:ascii="Times New Roman" w:hAnsi="Times New Roman" w:cs="Times New Roman"/>
          <w:sz w:val="24"/>
          <w:szCs w:val="24"/>
        </w:rPr>
        <w:t>un amacı</w:t>
      </w:r>
      <w:r w:rsidRPr="000B048E">
        <w:rPr>
          <w:rFonts w:ascii="Times New Roman" w:hAnsi="Times New Roman" w:cs="Times New Roman"/>
          <w:sz w:val="24"/>
          <w:szCs w:val="24"/>
        </w:rPr>
        <w:t>,</w:t>
      </w:r>
      <w:r w:rsidR="001C2293">
        <w:rPr>
          <w:rFonts w:ascii="Times New Roman" w:hAnsi="Times New Roman" w:cs="Times New Roman"/>
          <w:sz w:val="24"/>
          <w:szCs w:val="24"/>
        </w:rPr>
        <w:t xml:space="preserve"> </w:t>
      </w:r>
      <w:r w:rsidR="007D0486" w:rsidRPr="000B048E">
        <w:rPr>
          <w:rFonts w:ascii="Times New Roman" w:hAnsi="Times New Roman" w:cs="Times New Roman"/>
          <w:sz w:val="24"/>
          <w:szCs w:val="24"/>
        </w:rPr>
        <w:t>Kooperatif</w:t>
      </w:r>
      <w:r w:rsidR="007D0486">
        <w:rPr>
          <w:rFonts w:ascii="Times New Roman" w:hAnsi="Times New Roman" w:cs="Times New Roman"/>
          <w:sz w:val="24"/>
          <w:szCs w:val="24"/>
        </w:rPr>
        <w:t xml:space="preserve">çilik Proje Destek </w:t>
      </w:r>
      <w:r w:rsidR="007D0486" w:rsidRPr="000B048E">
        <w:rPr>
          <w:rFonts w:ascii="Times New Roman" w:hAnsi="Times New Roman" w:cs="Times New Roman"/>
          <w:sz w:val="24"/>
          <w:szCs w:val="24"/>
        </w:rPr>
        <w:t xml:space="preserve">Yönetmeliği çerçevesinde </w:t>
      </w:r>
      <w:r w:rsidR="007D0486" w:rsidRPr="00270632">
        <w:rPr>
          <w:rFonts w:ascii="Times New Roman" w:hAnsi="Times New Roman" w:cs="Times New Roman"/>
          <w:sz w:val="24"/>
          <w:szCs w:val="24"/>
        </w:rPr>
        <w:t>kooperatif ve üst kuruluşlarının üretim ve istihdama katkısı olacak yatırım projelerini</w:t>
      </w:r>
      <w:r w:rsidR="001B4327">
        <w:rPr>
          <w:rFonts w:ascii="Times New Roman" w:hAnsi="Times New Roman" w:cs="Times New Roman"/>
          <w:sz w:val="24"/>
          <w:szCs w:val="24"/>
        </w:rPr>
        <w:t xml:space="preserve">n </w:t>
      </w:r>
      <w:r w:rsidR="007D0486" w:rsidRPr="00270632">
        <w:rPr>
          <w:rFonts w:ascii="Times New Roman" w:hAnsi="Times New Roman" w:cs="Times New Roman"/>
          <w:sz w:val="24"/>
          <w:szCs w:val="24"/>
        </w:rPr>
        <w:t>destekle</w:t>
      </w:r>
      <w:r w:rsidR="00270632" w:rsidRPr="00270632">
        <w:rPr>
          <w:rFonts w:ascii="Times New Roman" w:hAnsi="Times New Roman" w:cs="Times New Roman"/>
          <w:sz w:val="24"/>
          <w:szCs w:val="24"/>
        </w:rPr>
        <w:t>n</w:t>
      </w:r>
      <w:r w:rsidR="007D0486" w:rsidRPr="00270632">
        <w:rPr>
          <w:rFonts w:ascii="Times New Roman" w:hAnsi="Times New Roman" w:cs="Times New Roman"/>
          <w:sz w:val="24"/>
          <w:szCs w:val="24"/>
        </w:rPr>
        <w:t>me</w:t>
      </w:r>
      <w:r w:rsidR="00270632" w:rsidRPr="00270632">
        <w:rPr>
          <w:rFonts w:ascii="Times New Roman" w:hAnsi="Times New Roman" w:cs="Times New Roman"/>
          <w:sz w:val="24"/>
          <w:szCs w:val="24"/>
        </w:rPr>
        <w:t>si</w:t>
      </w:r>
      <w:r w:rsidR="001B4327">
        <w:rPr>
          <w:rFonts w:ascii="Times New Roman" w:hAnsi="Times New Roman" w:cs="Times New Roman"/>
          <w:sz w:val="24"/>
          <w:szCs w:val="24"/>
        </w:rPr>
        <w:t>ne</w:t>
      </w:r>
      <w:r w:rsidR="00270632" w:rsidRPr="00270632">
        <w:rPr>
          <w:rFonts w:ascii="Times New Roman" w:hAnsi="Times New Roman" w:cs="Times New Roman"/>
          <w:sz w:val="24"/>
          <w:szCs w:val="24"/>
        </w:rPr>
        <w:t>,</w:t>
      </w:r>
      <w:r w:rsidR="007D0486" w:rsidRPr="00270632">
        <w:rPr>
          <w:rFonts w:ascii="Times New Roman" w:hAnsi="Times New Roman" w:cs="Times New Roman"/>
          <w:sz w:val="24"/>
          <w:szCs w:val="24"/>
        </w:rPr>
        <w:t xml:space="preserve"> faaliyetlerinde etkinlik ve verimliliği</w:t>
      </w:r>
      <w:r w:rsidR="00270632" w:rsidRPr="00270632">
        <w:rPr>
          <w:rFonts w:ascii="Times New Roman" w:hAnsi="Times New Roman" w:cs="Times New Roman"/>
          <w:sz w:val="24"/>
          <w:szCs w:val="24"/>
        </w:rPr>
        <w:t>n</w:t>
      </w:r>
      <w:r w:rsidR="007D0486" w:rsidRPr="00270632">
        <w:rPr>
          <w:rFonts w:ascii="Times New Roman" w:hAnsi="Times New Roman" w:cs="Times New Roman"/>
          <w:sz w:val="24"/>
          <w:szCs w:val="24"/>
        </w:rPr>
        <w:t xml:space="preserve"> sağla</w:t>
      </w:r>
      <w:r w:rsidR="00270632" w:rsidRPr="00270632">
        <w:rPr>
          <w:rFonts w:ascii="Times New Roman" w:hAnsi="Times New Roman" w:cs="Times New Roman"/>
          <w:sz w:val="24"/>
          <w:szCs w:val="24"/>
        </w:rPr>
        <w:t>n</w:t>
      </w:r>
      <w:r w:rsidR="007D0486" w:rsidRPr="00270632">
        <w:rPr>
          <w:rFonts w:ascii="Times New Roman" w:hAnsi="Times New Roman" w:cs="Times New Roman"/>
          <w:sz w:val="24"/>
          <w:szCs w:val="24"/>
        </w:rPr>
        <w:t>ma</w:t>
      </w:r>
      <w:r w:rsidR="00270632" w:rsidRPr="00270632">
        <w:rPr>
          <w:rFonts w:ascii="Times New Roman" w:hAnsi="Times New Roman" w:cs="Times New Roman"/>
          <w:sz w:val="24"/>
          <w:szCs w:val="24"/>
        </w:rPr>
        <w:t>sı</w:t>
      </w:r>
      <w:r w:rsidR="001B4327">
        <w:rPr>
          <w:rFonts w:ascii="Times New Roman" w:hAnsi="Times New Roman" w:cs="Times New Roman"/>
          <w:sz w:val="24"/>
          <w:szCs w:val="24"/>
        </w:rPr>
        <w:t>na</w:t>
      </w:r>
      <w:r w:rsidR="00270632" w:rsidRPr="00270632">
        <w:rPr>
          <w:rFonts w:ascii="Times New Roman" w:hAnsi="Times New Roman" w:cs="Times New Roman"/>
          <w:sz w:val="24"/>
          <w:szCs w:val="24"/>
        </w:rPr>
        <w:t>,</w:t>
      </w:r>
      <w:r w:rsidR="007D0486" w:rsidRPr="00270632">
        <w:rPr>
          <w:rFonts w:ascii="Times New Roman" w:hAnsi="Times New Roman" w:cs="Times New Roman"/>
          <w:sz w:val="24"/>
          <w:szCs w:val="24"/>
        </w:rPr>
        <w:t xml:space="preserve"> teknoloji ve yeni üretim tekniklerinden yararlanmalarına katkıda bulun</w:t>
      </w:r>
      <w:r w:rsidR="00270632" w:rsidRPr="00270632">
        <w:rPr>
          <w:rFonts w:ascii="Times New Roman" w:hAnsi="Times New Roman" w:cs="Times New Roman"/>
          <w:sz w:val="24"/>
          <w:szCs w:val="24"/>
        </w:rPr>
        <w:t>ulması</w:t>
      </w:r>
      <w:r w:rsidR="001B4327">
        <w:rPr>
          <w:rFonts w:ascii="Times New Roman" w:hAnsi="Times New Roman" w:cs="Times New Roman"/>
          <w:sz w:val="24"/>
          <w:szCs w:val="24"/>
        </w:rPr>
        <w:t>na</w:t>
      </w:r>
      <w:r w:rsidR="007D0486" w:rsidRPr="00270632">
        <w:rPr>
          <w:rFonts w:ascii="Times New Roman" w:hAnsi="Times New Roman" w:cs="Times New Roman"/>
          <w:sz w:val="24"/>
          <w:szCs w:val="24"/>
        </w:rPr>
        <w:t>, bireysel tasarrufların uygun kooperatif girişimcilik modelleri ile ekonomiye kazand</w:t>
      </w:r>
      <w:r w:rsidR="00270632" w:rsidRPr="00270632">
        <w:rPr>
          <w:rFonts w:ascii="Times New Roman" w:hAnsi="Times New Roman" w:cs="Times New Roman"/>
          <w:sz w:val="24"/>
          <w:szCs w:val="24"/>
        </w:rPr>
        <w:t>ırılmasın</w:t>
      </w:r>
      <w:r w:rsidR="001B4327">
        <w:rPr>
          <w:rFonts w:ascii="Times New Roman" w:hAnsi="Times New Roman" w:cs="Times New Roman"/>
          <w:sz w:val="24"/>
          <w:szCs w:val="24"/>
        </w:rPr>
        <w:t xml:space="preserve">a </w:t>
      </w:r>
      <w:r w:rsidRPr="000B048E">
        <w:rPr>
          <w:rFonts w:ascii="Times New Roman" w:hAnsi="Times New Roman" w:cs="Times New Roman"/>
          <w:sz w:val="24"/>
          <w:szCs w:val="24"/>
        </w:rPr>
        <w:t xml:space="preserve">ilişkin usul ve esasları </w:t>
      </w:r>
      <w:r w:rsidR="001B4327">
        <w:rPr>
          <w:rFonts w:ascii="Times New Roman" w:hAnsi="Times New Roman" w:cs="Times New Roman"/>
          <w:sz w:val="24"/>
          <w:szCs w:val="24"/>
        </w:rPr>
        <w:t>düzenlemektir.</w:t>
      </w:r>
    </w:p>
    <w:p w14:paraId="098F0EB1" w14:textId="77777777" w:rsidR="000B048E" w:rsidRPr="000B048E" w:rsidRDefault="000B048E" w:rsidP="00DD539A">
      <w:pPr>
        <w:spacing w:before="24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DA5AB3">
        <w:rPr>
          <w:rFonts w:ascii="Times New Roman" w:hAnsi="Times New Roman" w:cs="Times New Roman"/>
          <w:sz w:val="24"/>
          <w:szCs w:val="24"/>
        </w:rPr>
        <w:t>(2)</w:t>
      </w:r>
      <w:r w:rsidR="008C1BFC">
        <w:rPr>
          <w:rFonts w:ascii="Times New Roman" w:hAnsi="Times New Roman" w:cs="Times New Roman"/>
          <w:sz w:val="24"/>
          <w:szCs w:val="24"/>
        </w:rPr>
        <w:t xml:space="preserve"> </w:t>
      </w:r>
      <w:r w:rsidRPr="000B048E">
        <w:rPr>
          <w:rFonts w:ascii="Times New Roman" w:hAnsi="Times New Roman" w:cs="Times New Roman"/>
          <w:sz w:val="24"/>
          <w:szCs w:val="24"/>
        </w:rPr>
        <w:t>Bu Kılavuz, kooperatif ve üst kuruluşlarının üretim ve istihdama katkısı olacak yatırım projelerinin Kooperatiflerin Desteklenmesi Programı (KOOP-D</w:t>
      </w:r>
      <w:r w:rsidR="006162CE">
        <w:rPr>
          <w:rFonts w:ascii="Times New Roman" w:hAnsi="Times New Roman" w:cs="Times New Roman"/>
          <w:sz w:val="24"/>
          <w:szCs w:val="24"/>
        </w:rPr>
        <w:t>ES)</w:t>
      </w:r>
      <w:r w:rsidR="008C1BFC">
        <w:rPr>
          <w:rFonts w:ascii="Times New Roman" w:hAnsi="Times New Roman" w:cs="Times New Roman"/>
          <w:sz w:val="24"/>
          <w:szCs w:val="24"/>
        </w:rPr>
        <w:t xml:space="preserve"> </w:t>
      </w:r>
      <w:r w:rsidR="006162CE">
        <w:rPr>
          <w:rFonts w:ascii="Times New Roman" w:hAnsi="Times New Roman" w:cs="Times New Roman"/>
          <w:sz w:val="24"/>
          <w:szCs w:val="24"/>
        </w:rPr>
        <w:t>çerçevesinde desteklenmesini ve bu desteklere ilişkin h</w:t>
      </w:r>
      <w:r w:rsidR="009357C1">
        <w:rPr>
          <w:rFonts w:ascii="Times New Roman" w:hAnsi="Times New Roman" w:cs="Times New Roman"/>
          <w:sz w:val="24"/>
          <w:szCs w:val="24"/>
        </w:rPr>
        <w:t>ususları kapsar.</w:t>
      </w:r>
    </w:p>
    <w:p w14:paraId="5033430A" w14:textId="77777777" w:rsidR="000B048E" w:rsidRPr="005A4378" w:rsidRDefault="005A4378" w:rsidP="00DD539A">
      <w:pPr>
        <w:pStyle w:val="Balk2"/>
        <w:tabs>
          <w:tab w:val="left" w:pos="567"/>
        </w:tabs>
        <w:spacing w:before="0" w:after="240"/>
        <w:rPr>
          <w:rFonts w:ascii="Times New Roman" w:hAnsi="Times New Roman" w:cs="Times New Roman"/>
          <w:color w:val="auto"/>
          <w:sz w:val="24"/>
          <w:szCs w:val="24"/>
        </w:rPr>
      </w:pPr>
      <w:bookmarkStart w:id="10" w:name="_Toc363464650"/>
      <w:bookmarkStart w:id="11" w:name="_Toc195129264"/>
      <w:r w:rsidRPr="005A4378">
        <w:rPr>
          <w:rFonts w:ascii="Times New Roman" w:hAnsi="Times New Roman" w:cs="Times New Roman"/>
          <w:color w:val="auto"/>
          <w:sz w:val="24"/>
          <w:szCs w:val="24"/>
        </w:rPr>
        <w:t>1.2.</w:t>
      </w:r>
      <w:r w:rsidRPr="005A4378">
        <w:rPr>
          <w:rFonts w:ascii="Times New Roman" w:hAnsi="Times New Roman" w:cs="Times New Roman"/>
          <w:color w:val="auto"/>
          <w:sz w:val="24"/>
          <w:szCs w:val="24"/>
        </w:rPr>
        <w:tab/>
      </w:r>
      <w:r w:rsidR="000B048E" w:rsidRPr="005A4378">
        <w:rPr>
          <w:rFonts w:ascii="Times New Roman" w:hAnsi="Times New Roman" w:cs="Times New Roman"/>
          <w:color w:val="auto"/>
          <w:sz w:val="24"/>
          <w:szCs w:val="24"/>
        </w:rPr>
        <w:t>Dayanak</w:t>
      </w:r>
      <w:bookmarkEnd w:id="10"/>
      <w:bookmarkEnd w:id="11"/>
    </w:p>
    <w:p w14:paraId="599FACF3" w14:textId="77777777" w:rsidR="000B048E" w:rsidRPr="000B048E" w:rsidRDefault="000B048E" w:rsidP="00DD539A">
      <w:pPr>
        <w:spacing w:before="240" w:after="24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DA5AB3">
        <w:rPr>
          <w:rFonts w:ascii="Times New Roman" w:hAnsi="Times New Roman" w:cs="Times New Roman"/>
          <w:sz w:val="24"/>
          <w:szCs w:val="24"/>
        </w:rPr>
        <w:t>(1</w:t>
      </w:r>
      <w:r w:rsidR="00DA5AB3" w:rsidRPr="00AF5E2C">
        <w:rPr>
          <w:rFonts w:ascii="Times New Roman" w:hAnsi="Times New Roman" w:cs="Times New Roman"/>
          <w:sz w:val="24"/>
          <w:szCs w:val="24"/>
          <w:shd w:val="clear" w:color="auto" w:fill="FFFFFF" w:themeFill="background1"/>
        </w:rPr>
        <w:t>)</w:t>
      </w:r>
      <w:r w:rsidR="008C1BFC" w:rsidRPr="00AF5E2C">
        <w:rPr>
          <w:rFonts w:ascii="Times New Roman" w:hAnsi="Times New Roman" w:cs="Times New Roman"/>
          <w:sz w:val="24"/>
          <w:szCs w:val="24"/>
          <w:shd w:val="clear" w:color="auto" w:fill="FFFFFF" w:themeFill="background1"/>
        </w:rPr>
        <w:t xml:space="preserve"> </w:t>
      </w:r>
      <w:r w:rsidRPr="00AF5E2C">
        <w:rPr>
          <w:rFonts w:ascii="Times New Roman" w:hAnsi="Times New Roman" w:cs="Times New Roman"/>
          <w:sz w:val="24"/>
          <w:szCs w:val="24"/>
          <w:shd w:val="clear" w:color="auto" w:fill="FFFFFF" w:themeFill="background1"/>
        </w:rPr>
        <w:t xml:space="preserve">Bu Kılavuz, </w:t>
      </w:r>
      <w:r w:rsidR="00965D26" w:rsidRPr="000B048E">
        <w:rPr>
          <w:rFonts w:ascii="Times New Roman" w:hAnsi="Times New Roman" w:cs="Times New Roman"/>
          <w:sz w:val="24"/>
          <w:szCs w:val="24"/>
        </w:rPr>
        <w:t>24/04/1969 tarihli ve 1163 sayılı Kooperatifler Kanunu</w:t>
      </w:r>
      <w:r w:rsidR="00965D26">
        <w:rPr>
          <w:rFonts w:ascii="Times New Roman" w:hAnsi="Times New Roman" w:cs="Times New Roman"/>
          <w:sz w:val="24"/>
          <w:szCs w:val="24"/>
        </w:rPr>
        <w:t>’</w:t>
      </w:r>
      <w:r w:rsidR="00965D26" w:rsidRPr="000B048E">
        <w:rPr>
          <w:rFonts w:ascii="Times New Roman" w:hAnsi="Times New Roman" w:cs="Times New Roman"/>
          <w:sz w:val="24"/>
          <w:szCs w:val="24"/>
        </w:rPr>
        <w:t xml:space="preserve">nun </w:t>
      </w:r>
      <w:proofErr w:type="gramStart"/>
      <w:r w:rsidR="00965D26" w:rsidRPr="000B048E">
        <w:rPr>
          <w:rFonts w:ascii="Times New Roman" w:hAnsi="Times New Roman" w:cs="Times New Roman"/>
          <w:sz w:val="24"/>
          <w:szCs w:val="24"/>
        </w:rPr>
        <w:t xml:space="preserve">86 </w:t>
      </w:r>
      <w:proofErr w:type="spellStart"/>
      <w:r w:rsidR="00965D26" w:rsidRPr="000B048E">
        <w:rPr>
          <w:rFonts w:ascii="Times New Roman" w:hAnsi="Times New Roman" w:cs="Times New Roman"/>
          <w:sz w:val="24"/>
          <w:szCs w:val="24"/>
        </w:rPr>
        <w:t>ncı</w:t>
      </w:r>
      <w:proofErr w:type="spellEnd"/>
      <w:proofErr w:type="gramEnd"/>
      <w:r w:rsidR="00965D26" w:rsidRPr="000B048E">
        <w:rPr>
          <w:rFonts w:ascii="Times New Roman" w:hAnsi="Times New Roman" w:cs="Times New Roman"/>
          <w:sz w:val="24"/>
          <w:szCs w:val="24"/>
        </w:rPr>
        <w:t xml:space="preserve"> maddesinin birinci</w:t>
      </w:r>
      <w:r w:rsidR="00965D26">
        <w:rPr>
          <w:rFonts w:ascii="Times New Roman" w:hAnsi="Times New Roman" w:cs="Times New Roman"/>
          <w:sz w:val="24"/>
          <w:szCs w:val="24"/>
        </w:rPr>
        <w:t xml:space="preserve"> fıkrasının (5) numaralı bendi</w:t>
      </w:r>
      <w:r w:rsidR="00965D26" w:rsidRPr="00AF5E2C" w:rsidDel="00965D26">
        <w:rPr>
          <w:rFonts w:ascii="Times New Roman" w:hAnsi="Times New Roman" w:cs="Times New Roman"/>
          <w:sz w:val="24"/>
          <w:szCs w:val="24"/>
          <w:shd w:val="clear" w:color="auto" w:fill="FFFFFF" w:themeFill="background1"/>
        </w:rPr>
        <w:t xml:space="preserve"> </w:t>
      </w:r>
      <w:r w:rsidRPr="000B048E">
        <w:rPr>
          <w:rFonts w:ascii="Times New Roman" w:hAnsi="Times New Roman" w:cs="Times New Roman"/>
          <w:sz w:val="24"/>
          <w:szCs w:val="24"/>
        </w:rPr>
        <w:t xml:space="preserve">ile </w:t>
      </w:r>
      <w:r w:rsidR="00965D26" w:rsidRPr="00AF5E2C">
        <w:rPr>
          <w:rFonts w:ascii="Times New Roman" w:hAnsi="Times New Roman" w:cs="Times New Roman"/>
          <w:sz w:val="24"/>
          <w:szCs w:val="24"/>
          <w:shd w:val="clear" w:color="auto" w:fill="FFFFFF" w:themeFill="background1"/>
        </w:rPr>
        <w:t>10/7/2018 tarihli ve 1 sayılı Cumhurbaşkanlığı Kararnamesi</w:t>
      </w:r>
      <w:r w:rsidR="00965D26">
        <w:rPr>
          <w:rFonts w:ascii="Times New Roman" w:hAnsi="Times New Roman" w:cs="Times New Roman"/>
          <w:sz w:val="24"/>
          <w:szCs w:val="24"/>
          <w:shd w:val="clear" w:color="auto" w:fill="FFFFFF" w:themeFill="background1"/>
        </w:rPr>
        <w:t>’</w:t>
      </w:r>
      <w:r w:rsidR="00965D26" w:rsidRPr="00AF5E2C">
        <w:rPr>
          <w:rFonts w:ascii="Times New Roman" w:hAnsi="Times New Roman" w:cs="Times New Roman"/>
          <w:sz w:val="24"/>
          <w:szCs w:val="24"/>
          <w:shd w:val="clear" w:color="auto" w:fill="FFFFFF" w:themeFill="background1"/>
        </w:rPr>
        <w:t>nin 453 üncü maddesinin</w:t>
      </w:r>
      <w:r w:rsidR="00965D26">
        <w:rPr>
          <w:rFonts w:ascii="Times New Roman" w:hAnsi="Times New Roman" w:cs="Times New Roman"/>
          <w:sz w:val="24"/>
          <w:szCs w:val="24"/>
          <w:shd w:val="clear" w:color="auto" w:fill="FFFFFF" w:themeFill="background1"/>
        </w:rPr>
        <w:t xml:space="preserve"> birinci fıkrasının (ı) bendi</w:t>
      </w:r>
      <w:r w:rsidR="00965D26" w:rsidRPr="000B048E">
        <w:rPr>
          <w:rFonts w:ascii="Times New Roman" w:hAnsi="Times New Roman" w:cs="Times New Roman"/>
          <w:sz w:val="24"/>
          <w:szCs w:val="24"/>
        </w:rPr>
        <w:t xml:space="preserve"> </w:t>
      </w:r>
      <w:r w:rsidRPr="000B048E">
        <w:rPr>
          <w:rFonts w:ascii="Times New Roman" w:hAnsi="Times New Roman" w:cs="Times New Roman"/>
          <w:sz w:val="24"/>
          <w:szCs w:val="24"/>
        </w:rPr>
        <w:t>ve</w:t>
      </w:r>
      <w:r w:rsidR="003E76CE">
        <w:rPr>
          <w:rFonts w:ascii="Times New Roman" w:hAnsi="Times New Roman" w:cs="Times New Roman"/>
          <w:sz w:val="24"/>
          <w:szCs w:val="24"/>
        </w:rPr>
        <w:t xml:space="preserve"> 30</w:t>
      </w:r>
      <w:r w:rsidR="00834234">
        <w:rPr>
          <w:rFonts w:ascii="Times New Roman" w:hAnsi="Times New Roman" w:cs="Times New Roman"/>
          <w:sz w:val="24"/>
          <w:szCs w:val="24"/>
        </w:rPr>
        <w:t>/</w:t>
      </w:r>
      <w:r w:rsidR="003E76CE">
        <w:rPr>
          <w:rFonts w:ascii="Times New Roman" w:hAnsi="Times New Roman" w:cs="Times New Roman"/>
          <w:sz w:val="24"/>
          <w:szCs w:val="24"/>
        </w:rPr>
        <w:t>07</w:t>
      </w:r>
      <w:r w:rsidR="00834234">
        <w:rPr>
          <w:rFonts w:ascii="Times New Roman" w:hAnsi="Times New Roman" w:cs="Times New Roman"/>
          <w:sz w:val="24"/>
          <w:szCs w:val="24"/>
        </w:rPr>
        <w:t>/</w:t>
      </w:r>
      <w:r w:rsidR="003E76CE">
        <w:rPr>
          <w:rFonts w:ascii="Times New Roman" w:hAnsi="Times New Roman" w:cs="Times New Roman"/>
          <w:sz w:val="24"/>
          <w:szCs w:val="24"/>
        </w:rPr>
        <w:t>2013</w:t>
      </w:r>
      <w:r w:rsidRPr="000B048E">
        <w:rPr>
          <w:rFonts w:ascii="Times New Roman" w:hAnsi="Times New Roman" w:cs="Times New Roman"/>
          <w:sz w:val="24"/>
          <w:szCs w:val="24"/>
        </w:rPr>
        <w:t xml:space="preserve"> tarihli ve </w:t>
      </w:r>
      <w:r w:rsidR="003E76CE">
        <w:rPr>
          <w:rFonts w:ascii="Times New Roman" w:hAnsi="Times New Roman" w:cs="Times New Roman"/>
          <w:sz w:val="24"/>
          <w:szCs w:val="24"/>
        </w:rPr>
        <w:t xml:space="preserve">28723 </w:t>
      </w:r>
      <w:r w:rsidRPr="000B048E">
        <w:rPr>
          <w:rFonts w:ascii="Times New Roman" w:hAnsi="Times New Roman" w:cs="Times New Roman"/>
          <w:sz w:val="24"/>
          <w:szCs w:val="24"/>
        </w:rPr>
        <w:t xml:space="preserve">sayılı Resmi </w:t>
      </w:r>
      <w:proofErr w:type="spellStart"/>
      <w:r w:rsidRPr="000B048E">
        <w:rPr>
          <w:rFonts w:ascii="Times New Roman" w:hAnsi="Times New Roman" w:cs="Times New Roman"/>
          <w:sz w:val="24"/>
          <w:szCs w:val="24"/>
        </w:rPr>
        <w:t>Gazete</w:t>
      </w:r>
      <w:r w:rsidR="0065105F">
        <w:rPr>
          <w:rFonts w:ascii="Times New Roman" w:hAnsi="Times New Roman" w:cs="Times New Roman"/>
          <w:sz w:val="24"/>
          <w:szCs w:val="24"/>
        </w:rPr>
        <w:t>’</w:t>
      </w:r>
      <w:r w:rsidRPr="000B048E">
        <w:rPr>
          <w:rFonts w:ascii="Times New Roman" w:hAnsi="Times New Roman" w:cs="Times New Roman"/>
          <w:sz w:val="24"/>
          <w:szCs w:val="24"/>
        </w:rPr>
        <w:t>de</w:t>
      </w:r>
      <w:proofErr w:type="spellEnd"/>
      <w:r w:rsidRPr="000B048E">
        <w:rPr>
          <w:rFonts w:ascii="Times New Roman" w:hAnsi="Times New Roman" w:cs="Times New Roman"/>
          <w:sz w:val="24"/>
          <w:szCs w:val="24"/>
        </w:rPr>
        <w:t xml:space="preserve"> yayımlanan </w:t>
      </w:r>
      <w:r w:rsidR="0060247D">
        <w:rPr>
          <w:rFonts w:ascii="Times New Roman" w:hAnsi="Times New Roman" w:cs="Times New Roman"/>
          <w:sz w:val="24"/>
          <w:szCs w:val="24"/>
        </w:rPr>
        <w:t>Kooperatifçilik Proje Destek</w:t>
      </w:r>
      <w:r w:rsidRPr="000B048E">
        <w:rPr>
          <w:rFonts w:ascii="Times New Roman" w:hAnsi="Times New Roman" w:cs="Times New Roman"/>
          <w:sz w:val="24"/>
          <w:szCs w:val="24"/>
        </w:rPr>
        <w:t xml:space="preserve"> Yönetmeliğine dayanılarak hazırlanmıştır.</w:t>
      </w:r>
    </w:p>
    <w:p w14:paraId="5DBAC9B5" w14:textId="77777777" w:rsidR="009037DF" w:rsidRPr="00DA5AB3" w:rsidRDefault="009037DF" w:rsidP="006A5223">
      <w:pPr>
        <w:autoSpaceDE w:val="0"/>
        <w:autoSpaceDN w:val="0"/>
        <w:adjustRightInd w:val="0"/>
        <w:spacing w:before="240" w:after="0" w:line="240" w:lineRule="auto"/>
        <w:jc w:val="both"/>
        <w:rPr>
          <w:rFonts w:ascii="Times New Roman" w:hAnsi="Times New Roman"/>
          <w:sz w:val="24"/>
          <w:szCs w:val="24"/>
        </w:rPr>
      </w:pPr>
      <w:bookmarkStart w:id="12" w:name="_Toc363464652"/>
      <w:r>
        <w:rPr>
          <w:rFonts w:ascii="Times New Roman" w:hAnsi="Times New Roman"/>
          <w:color w:val="FF0000"/>
          <w:sz w:val="24"/>
          <w:szCs w:val="24"/>
        </w:rPr>
        <w:tab/>
      </w:r>
      <w:r w:rsidR="00DA5AB3" w:rsidRPr="00DA5AB3">
        <w:rPr>
          <w:rFonts w:ascii="Times New Roman" w:hAnsi="Times New Roman"/>
          <w:sz w:val="24"/>
          <w:szCs w:val="24"/>
        </w:rPr>
        <w:t>(2)</w:t>
      </w:r>
      <w:r w:rsidR="0040268B">
        <w:rPr>
          <w:rFonts w:ascii="Times New Roman" w:hAnsi="Times New Roman"/>
          <w:sz w:val="24"/>
          <w:szCs w:val="24"/>
        </w:rPr>
        <w:t xml:space="preserve"> </w:t>
      </w:r>
      <w:r w:rsidR="00965E29" w:rsidRPr="00DA5AB3">
        <w:rPr>
          <w:rFonts w:ascii="Times New Roman" w:hAnsi="Times New Roman"/>
          <w:sz w:val="24"/>
          <w:szCs w:val="24"/>
        </w:rPr>
        <w:t>U</w:t>
      </w:r>
      <w:r w:rsidRPr="00DA5AB3">
        <w:rPr>
          <w:rFonts w:ascii="Times New Roman" w:hAnsi="Times New Roman"/>
          <w:sz w:val="24"/>
          <w:szCs w:val="24"/>
        </w:rPr>
        <w:t xml:space="preserve">ygulamada edinilen tecrübeler ışığında </w:t>
      </w:r>
      <w:r w:rsidR="0057713A" w:rsidRPr="00DA5AB3">
        <w:rPr>
          <w:rFonts w:ascii="Times New Roman" w:hAnsi="Times New Roman"/>
          <w:sz w:val="24"/>
          <w:szCs w:val="24"/>
        </w:rPr>
        <w:t xml:space="preserve">gerekli görüldüğü takdirde </w:t>
      </w:r>
      <w:r w:rsidR="00965E29" w:rsidRPr="00DA5AB3">
        <w:rPr>
          <w:rFonts w:ascii="Times New Roman" w:hAnsi="Times New Roman"/>
          <w:sz w:val="24"/>
          <w:szCs w:val="24"/>
        </w:rPr>
        <w:t xml:space="preserve">Kılavuz, </w:t>
      </w:r>
      <w:r w:rsidR="0057713A" w:rsidRPr="00DA5AB3">
        <w:rPr>
          <w:rFonts w:ascii="Times New Roman" w:hAnsi="Times New Roman"/>
          <w:sz w:val="24"/>
          <w:szCs w:val="24"/>
        </w:rPr>
        <w:t>Bakanlık tarafından revize edilebilecektir.</w:t>
      </w:r>
      <w:r w:rsidRPr="00DA5AB3">
        <w:rPr>
          <w:rFonts w:ascii="Times New Roman" w:hAnsi="Times New Roman"/>
          <w:sz w:val="24"/>
          <w:szCs w:val="24"/>
        </w:rPr>
        <w:t xml:space="preserve"> Kooperatifçilik Proje Destek Yönetmeliği ile Kılavuz arasında herhangi bi</w:t>
      </w:r>
      <w:r w:rsidR="00965E29" w:rsidRPr="00DA5AB3">
        <w:rPr>
          <w:rFonts w:ascii="Times New Roman" w:hAnsi="Times New Roman"/>
          <w:sz w:val="24"/>
          <w:szCs w:val="24"/>
        </w:rPr>
        <w:t>r uyuşmazlık olması durumunda, Y</w:t>
      </w:r>
      <w:r w:rsidRPr="00DA5AB3">
        <w:rPr>
          <w:rFonts w:ascii="Times New Roman" w:hAnsi="Times New Roman"/>
          <w:sz w:val="24"/>
          <w:szCs w:val="24"/>
        </w:rPr>
        <w:t>önetmelik esas alınacaktır.</w:t>
      </w:r>
    </w:p>
    <w:p w14:paraId="61D90004" w14:textId="77777777" w:rsidR="003112E3" w:rsidRPr="005A4378" w:rsidRDefault="003112E3" w:rsidP="003112E3">
      <w:pPr>
        <w:pStyle w:val="Balk2"/>
        <w:tabs>
          <w:tab w:val="left" w:pos="567"/>
        </w:tabs>
        <w:rPr>
          <w:rFonts w:ascii="Times New Roman" w:hAnsi="Times New Roman" w:cs="Times New Roman"/>
          <w:color w:val="auto"/>
          <w:sz w:val="24"/>
          <w:szCs w:val="24"/>
        </w:rPr>
      </w:pPr>
      <w:bookmarkStart w:id="13" w:name="_Toc195129265"/>
      <w:r w:rsidRPr="005A4378">
        <w:rPr>
          <w:rFonts w:ascii="Times New Roman" w:hAnsi="Times New Roman" w:cs="Times New Roman"/>
          <w:color w:val="auto"/>
          <w:sz w:val="24"/>
          <w:szCs w:val="24"/>
        </w:rPr>
        <w:t>1.</w:t>
      </w:r>
      <w:r>
        <w:rPr>
          <w:rFonts w:ascii="Times New Roman" w:hAnsi="Times New Roman" w:cs="Times New Roman"/>
          <w:color w:val="auto"/>
          <w:sz w:val="24"/>
          <w:szCs w:val="24"/>
        </w:rPr>
        <w:t>3</w:t>
      </w:r>
      <w:r w:rsidRPr="005A4378">
        <w:rPr>
          <w:rFonts w:ascii="Times New Roman" w:hAnsi="Times New Roman" w:cs="Times New Roman"/>
          <w:color w:val="auto"/>
          <w:sz w:val="24"/>
          <w:szCs w:val="24"/>
        </w:rPr>
        <w:t>.</w:t>
      </w:r>
      <w:r w:rsidRPr="005A4378">
        <w:rPr>
          <w:rFonts w:ascii="Times New Roman" w:hAnsi="Times New Roman" w:cs="Times New Roman"/>
          <w:color w:val="auto"/>
          <w:sz w:val="24"/>
          <w:szCs w:val="24"/>
        </w:rPr>
        <w:tab/>
      </w:r>
      <w:r>
        <w:rPr>
          <w:rFonts w:ascii="Times New Roman" w:hAnsi="Times New Roman" w:cs="Times New Roman"/>
          <w:color w:val="auto"/>
          <w:sz w:val="24"/>
          <w:szCs w:val="24"/>
        </w:rPr>
        <w:t>Tanımlar</w:t>
      </w:r>
      <w:bookmarkEnd w:id="13"/>
      <w:r>
        <w:rPr>
          <w:rFonts w:ascii="Times New Roman" w:hAnsi="Times New Roman" w:cs="Times New Roman"/>
          <w:color w:val="auto"/>
          <w:sz w:val="24"/>
          <w:szCs w:val="24"/>
        </w:rPr>
        <w:t xml:space="preserve"> </w:t>
      </w:r>
    </w:p>
    <w:p w14:paraId="5CE27C6F" w14:textId="77777777" w:rsidR="003112E3" w:rsidRPr="003112E3" w:rsidRDefault="003112E3" w:rsidP="003112E3">
      <w:pPr>
        <w:autoSpaceDE w:val="0"/>
        <w:autoSpaceDN w:val="0"/>
        <w:adjustRightInd w:val="0"/>
        <w:spacing w:before="240"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Pr="003112E3">
        <w:rPr>
          <w:rFonts w:ascii="Times New Roman" w:hAnsi="Times New Roman"/>
          <w:sz w:val="24"/>
          <w:szCs w:val="24"/>
        </w:rPr>
        <w:t>Bu Kılavuzda geçen;</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384"/>
        <w:gridCol w:w="7036"/>
      </w:tblGrid>
      <w:tr w:rsidR="003112E3" w14:paraId="51211EE4" w14:textId="77777777" w:rsidTr="003112E3">
        <w:tc>
          <w:tcPr>
            <w:tcW w:w="1943" w:type="dxa"/>
          </w:tcPr>
          <w:p w14:paraId="77CC8623" w14:textId="77777777" w:rsidR="003112E3" w:rsidRDefault="003112E3" w:rsidP="003112E3">
            <w:pPr>
              <w:spacing w:before="120"/>
            </w:pPr>
            <w:r w:rsidRPr="00136625">
              <w:rPr>
                <w:rFonts w:ascii="Times New Roman" w:hAnsi="Times New Roman"/>
                <w:b/>
                <w:sz w:val="24"/>
                <w:szCs w:val="24"/>
              </w:rPr>
              <w:t>Bakanlık</w:t>
            </w:r>
          </w:p>
        </w:tc>
        <w:tc>
          <w:tcPr>
            <w:tcW w:w="384" w:type="dxa"/>
          </w:tcPr>
          <w:p w14:paraId="7C42E86B"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244" w:type="dxa"/>
          </w:tcPr>
          <w:p w14:paraId="2DDB4CE1" w14:textId="77777777" w:rsidR="003112E3" w:rsidRPr="003112E3" w:rsidRDefault="003112E3" w:rsidP="003112E3">
            <w:pPr>
              <w:spacing w:before="120"/>
              <w:rPr>
                <w:rFonts w:ascii="Times New Roman" w:hAnsi="Times New Roman"/>
                <w:sz w:val="24"/>
                <w:szCs w:val="24"/>
              </w:rPr>
            </w:pPr>
            <w:r w:rsidRPr="00136625">
              <w:rPr>
                <w:rFonts w:ascii="Times New Roman" w:hAnsi="Times New Roman"/>
                <w:sz w:val="24"/>
                <w:szCs w:val="24"/>
              </w:rPr>
              <w:t>Ticaret Bakanlığı</w:t>
            </w:r>
            <w:r>
              <w:rPr>
                <w:rFonts w:ascii="Times New Roman" w:hAnsi="Times New Roman"/>
                <w:sz w:val="24"/>
                <w:szCs w:val="24"/>
              </w:rPr>
              <w:t>nı,</w:t>
            </w:r>
          </w:p>
        </w:tc>
      </w:tr>
      <w:tr w:rsidR="003112E3" w14:paraId="7F1F0C25" w14:textId="77777777" w:rsidTr="003112E3">
        <w:tc>
          <w:tcPr>
            <w:tcW w:w="1943" w:type="dxa"/>
          </w:tcPr>
          <w:p w14:paraId="7EAAF1C8" w14:textId="77777777" w:rsidR="003112E3" w:rsidRDefault="003112E3" w:rsidP="003112E3">
            <w:pPr>
              <w:spacing w:before="120"/>
            </w:pPr>
            <w:r>
              <w:rPr>
                <w:rFonts w:ascii="Times New Roman" w:hAnsi="Times New Roman"/>
                <w:b/>
                <w:sz w:val="24"/>
                <w:szCs w:val="24"/>
              </w:rPr>
              <w:t>Genel M</w:t>
            </w:r>
            <w:r w:rsidRPr="00136625">
              <w:rPr>
                <w:rFonts w:ascii="Times New Roman" w:hAnsi="Times New Roman"/>
                <w:b/>
                <w:sz w:val="24"/>
                <w:szCs w:val="24"/>
              </w:rPr>
              <w:t>üdürlük</w:t>
            </w:r>
          </w:p>
        </w:tc>
        <w:tc>
          <w:tcPr>
            <w:tcW w:w="384" w:type="dxa"/>
          </w:tcPr>
          <w:p w14:paraId="7F0A8781"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244" w:type="dxa"/>
          </w:tcPr>
          <w:p w14:paraId="51FD57D3" w14:textId="77777777" w:rsidR="003112E3" w:rsidRPr="003112E3" w:rsidRDefault="00992F89" w:rsidP="003112E3">
            <w:pPr>
              <w:spacing w:before="120"/>
              <w:rPr>
                <w:rFonts w:ascii="Times New Roman" w:hAnsi="Times New Roman"/>
                <w:sz w:val="24"/>
                <w:szCs w:val="24"/>
              </w:rPr>
            </w:pPr>
            <w:r>
              <w:rPr>
                <w:rFonts w:ascii="Times New Roman" w:hAnsi="Times New Roman"/>
                <w:sz w:val="24"/>
                <w:szCs w:val="24"/>
              </w:rPr>
              <w:t xml:space="preserve">Esnaf, Sanatkârlar ve </w:t>
            </w:r>
            <w:r w:rsidR="003112E3" w:rsidRPr="00136625">
              <w:rPr>
                <w:rFonts w:ascii="Times New Roman" w:hAnsi="Times New Roman"/>
                <w:sz w:val="24"/>
                <w:szCs w:val="24"/>
              </w:rPr>
              <w:t>Kooperatifçilik Genel Müdürlüğü</w:t>
            </w:r>
            <w:r w:rsidR="003112E3">
              <w:rPr>
                <w:rFonts w:ascii="Times New Roman" w:hAnsi="Times New Roman"/>
                <w:sz w:val="24"/>
                <w:szCs w:val="24"/>
              </w:rPr>
              <w:t>nü,</w:t>
            </w:r>
          </w:p>
        </w:tc>
      </w:tr>
      <w:tr w:rsidR="003112E3" w14:paraId="5EB87867" w14:textId="77777777" w:rsidTr="003112E3">
        <w:tc>
          <w:tcPr>
            <w:tcW w:w="1943" w:type="dxa"/>
          </w:tcPr>
          <w:p w14:paraId="6521E71E" w14:textId="77777777" w:rsidR="003112E3" w:rsidRDefault="003112E3" w:rsidP="003112E3">
            <w:pPr>
              <w:spacing w:before="120"/>
            </w:pPr>
            <w:r w:rsidRPr="00136625">
              <w:rPr>
                <w:rFonts w:ascii="Times New Roman" w:hAnsi="Times New Roman"/>
                <w:b/>
                <w:sz w:val="24"/>
                <w:szCs w:val="24"/>
              </w:rPr>
              <w:t>Hibe Desteği</w:t>
            </w:r>
          </w:p>
        </w:tc>
        <w:tc>
          <w:tcPr>
            <w:tcW w:w="384" w:type="dxa"/>
          </w:tcPr>
          <w:p w14:paraId="60AC5784"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244" w:type="dxa"/>
          </w:tcPr>
          <w:p w14:paraId="4EA65930" w14:textId="77777777" w:rsidR="003112E3" w:rsidRPr="003112E3" w:rsidRDefault="003112E3" w:rsidP="003112E3">
            <w:pPr>
              <w:spacing w:before="120"/>
              <w:jc w:val="both"/>
              <w:rPr>
                <w:rFonts w:ascii="Times New Roman" w:hAnsi="Times New Roman"/>
                <w:sz w:val="24"/>
                <w:szCs w:val="24"/>
              </w:rPr>
            </w:pPr>
            <w:r w:rsidRPr="00136625">
              <w:rPr>
                <w:rFonts w:ascii="Times New Roman" w:hAnsi="Times New Roman"/>
                <w:sz w:val="24"/>
                <w:szCs w:val="24"/>
              </w:rPr>
              <w:t>Bakanlığın görev alanına giren kooperatiflere Kooperatifçilik</w:t>
            </w:r>
            <w:r>
              <w:rPr>
                <w:rFonts w:ascii="Times New Roman" w:hAnsi="Times New Roman"/>
                <w:sz w:val="24"/>
                <w:szCs w:val="24"/>
              </w:rPr>
              <w:t xml:space="preserve"> Proje Destek </w:t>
            </w:r>
            <w:r w:rsidRPr="00136625">
              <w:rPr>
                <w:rFonts w:ascii="Times New Roman" w:hAnsi="Times New Roman"/>
                <w:sz w:val="24"/>
                <w:szCs w:val="24"/>
              </w:rPr>
              <w:t xml:space="preserve">Yönetmeliği hükümleri çerçevesinde geri ödeme olmaksızın </w:t>
            </w:r>
            <w:r>
              <w:rPr>
                <w:rFonts w:ascii="Times New Roman" w:hAnsi="Times New Roman"/>
                <w:sz w:val="24"/>
                <w:szCs w:val="24"/>
              </w:rPr>
              <w:t xml:space="preserve">             </w:t>
            </w:r>
            <w:r w:rsidRPr="00136625">
              <w:rPr>
                <w:rFonts w:ascii="Times New Roman" w:hAnsi="Times New Roman"/>
                <w:sz w:val="24"/>
                <w:szCs w:val="24"/>
              </w:rPr>
              <w:t>verilen nakdi katkı</w:t>
            </w:r>
            <w:r>
              <w:rPr>
                <w:rFonts w:ascii="Times New Roman" w:hAnsi="Times New Roman"/>
                <w:sz w:val="24"/>
                <w:szCs w:val="24"/>
              </w:rPr>
              <w:t>yı,</w:t>
            </w:r>
          </w:p>
        </w:tc>
      </w:tr>
      <w:tr w:rsidR="003112E3" w14:paraId="4E465E7B" w14:textId="77777777" w:rsidTr="003112E3">
        <w:trPr>
          <w:trHeight w:val="544"/>
        </w:trPr>
        <w:tc>
          <w:tcPr>
            <w:tcW w:w="1943" w:type="dxa"/>
          </w:tcPr>
          <w:p w14:paraId="65EFEBD2" w14:textId="77777777" w:rsidR="003112E3" w:rsidRPr="007B6334" w:rsidRDefault="003112E3" w:rsidP="003112E3">
            <w:pPr>
              <w:spacing w:before="120" w:line="276" w:lineRule="auto"/>
              <w:rPr>
                <w:rFonts w:ascii="Times New Roman" w:hAnsi="Times New Roman"/>
                <w:b/>
                <w:sz w:val="24"/>
                <w:szCs w:val="24"/>
              </w:rPr>
            </w:pPr>
            <w:r w:rsidRPr="007B6334">
              <w:rPr>
                <w:rFonts w:ascii="Times New Roman" w:hAnsi="Times New Roman"/>
                <w:b/>
                <w:sz w:val="24"/>
                <w:szCs w:val="24"/>
              </w:rPr>
              <w:t xml:space="preserve">Hibeye </w:t>
            </w:r>
            <w:r>
              <w:rPr>
                <w:rFonts w:ascii="Times New Roman" w:hAnsi="Times New Roman"/>
                <w:b/>
                <w:sz w:val="24"/>
                <w:szCs w:val="24"/>
              </w:rPr>
              <w:t>Esas Proje Tutarı</w:t>
            </w:r>
          </w:p>
        </w:tc>
        <w:tc>
          <w:tcPr>
            <w:tcW w:w="384" w:type="dxa"/>
          </w:tcPr>
          <w:p w14:paraId="4036C06A"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244" w:type="dxa"/>
          </w:tcPr>
          <w:p w14:paraId="0F807648" w14:textId="77777777" w:rsidR="003112E3" w:rsidRPr="003112E3" w:rsidRDefault="003112E3" w:rsidP="003112E3">
            <w:pPr>
              <w:spacing w:before="120"/>
              <w:jc w:val="both"/>
              <w:rPr>
                <w:rFonts w:ascii="Times New Roman" w:hAnsi="Times New Roman"/>
                <w:sz w:val="24"/>
                <w:szCs w:val="24"/>
              </w:rPr>
            </w:pPr>
            <w:r w:rsidRPr="00136625">
              <w:rPr>
                <w:rFonts w:ascii="Times New Roman" w:hAnsi="Times New Roman"/>
                <w:sz w:val="24"/>
                <w:szCs w:val="24"/>
              </w:rPr>
              <w:t>Hibe sözleşmesine konu edilen projenin her türlü vergi ve</w:t>
            </w:r>
            <w:r>
              <w:rPr>
                <w:rFonts w:ascii="Times New Roman" w:hAnsi="Times New Roman"/>
                <w:sz w:val="24"/>
                <w:szCs w:val="24"/>
              </w:rPr>
              <w:t xml:space="preserve"> sigorta giderleri, </w:t>
            </w:r>
            <w:r w:rsidRPr="0090777E">
              <w:rPr>
                <w:rFonts w:ascii="Times New Roman" w:hAnsi="Times New Roman"/>
                <w:sz w:val="24"/>
                <w:szCs w:val="24"/>
              </w:rPr>
              <w:t>asgari geçim indirimi</w:t>
            </w:r>
            <w:r w:rsidRPr="00136625">
              <w:rPr>
                <w:rFonts w:ascii="Times New Roman" w:hAnsi="Times New Roman"/>
                <w:sz w:val="24"/>
                <w:szCs w:val="24"/>
              </w:rPr>
              <w:t xml:space="preserve"> ve harçlar hariç toplam tutarı</w:t>
            </w:r>
            <w:r>
              <w:rPr>
                <w:rFonts w:ascii="Times New Roman" w:hAnsi="Times New Roman"/>
                <w:sz w:val="24"/>
                <w:szCs w:val="24"/>
              </w:rPr>
              <w:t>nı,</w:t>
            </w:r>
          </w:p>
        </w:tc>
      </w:tr>
      <w:tr w:rsidR="003112E3" w14:paraId="47C623D9" w14:textId="77777777" w:rsidTr="003112E3">
        <w:tc>
          <w:tcPr>
            <w:tcW w:w="1943" w:type="dxa"/>
          </w:tcPr>
          <w:p w14:paraId="7CA3629B" w14:textId="77777777" w:rsidR="003112E3" w:rsidRPr="007B6334" w:rsidRDefault="003112E3" w:rsidP="003112E3">
            <w:pPr>
              <w:spacing w:before="120" w:line="276" w:lineRule="auto"/>
              <w:rPr>
                <w:rFonts w:ascii="Times New Roman" w:hAnsi="Times New Roman"/>
                <w:b/>
                <w:sz w:val="24"/>
                <w:szCs w:val="24"/>
              </w:rPr>
            </w:pPr>
            <w:r w:rsidRPr="00136625">
              <w:rPr>
                <w:rFonts w:ascii="Times New Roman" w:hAnsi="Times New Roman"/>
                <w:b/>
                <w:sz w:val="24"/>
                <w:szCs w:val="24"/>
              </w:rPr>
              <w:t>Hibe Sözleşmesi</w:t>
            </w:r>
          </w:p>
        </w:tc>
        <w:tc>
          <w:tcPr>
            <w:tcW w:w="384" w:type="dxa"/>
          </w:tcPr>
          <w:p w14:paraId="230AD0EB"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244" w:type="dxa"/>
          </w:tcPr>
          <w:p w14:paraId="70FD7D8B" w14:textId="77777777" w:rsidR="003112E3" w:rsidRDefault="003112E3" w:rsidP="003112E3">
            <w:pPr>
              <w:spacing w:before="120"/>
              <w:jc w:val="both"/>
            </w:pPr>
            <w:r w:rsidRPr="00136625">
              <w:rPr>
                <w:rFonts w:ascii="Times New Roman" w:hAnsi="Times New Roman"/>
                <w:sz w:val="24"/>
                <w:szCs w:val="24"/>
              </w:rPr>
              <w:t>Proje sahibi kooperatif ile İl Müdürü arasında imzalanan ve hibe</w:t>
            </w:r>
            <w:r>
              <w:rPr>
                <w:rFonts w:ascii="Times New Roman" w:hAnsi="Times New Roman"/>
                <w:sz w:val="24"/>
                <w:szCs w:val="24"/>
              </w:rPr>
              <w:t xml:space="preserve"> desteğinden </w:t>
            </w:r>
            <w:r w:rsidRPr="00136625">
              <w:rPr>
                <w:rFonts w:ascii="Times New Roman" w:hAnsi="Times New Roman"/>
                <w:sz w:val="24"/>
                <w:szCs w:val="24"/>
              </w:rPr>
              <w:t xml:space="preserve">yararlanma esasları ve yükümlülükleri ile tarafların yetki </w:t>
            </w:r>
            <w:r>
              <w:rPr>
                <w:rFonts w:ascii="Times New Roman" w:hAnsi="Times New Roman"/>
                <w:sz w:val="24"/>
                <w:szCs w:val="24"/>
              </w:rPr>
              <w:t xml:space="preserve">ve </w:t>
            </w:r>
            <w:r w:rsidRPr="00136625">
              <w:rPr>
                <w:rFonts w:ascii="Times New Roman" w:hAnsi="Times New Roman"/>
                <w:sz w:val="24"/>
                <w:szCs w:val="24"/>
              </w:rPr>
              <w:t>sorumluluklarını düzenleyen sözleşme</w:t>
            </w:r>
            <w:r>
              <w:rPr>
                <w:rFonts w:ascii="Times New Roman" w:hAnsi="Times New Roman"/>
                <w:sz w:val="24"/>
                <w:szCs w:val="24"/>
              </w:rPr>
              <w:t>yi,</w:t>
            </w:r>
          </w:p>
        </w:tc>
      </w:tr>
      <w:tr w:rsidR="003112E3" w14:paraId="6BB61502" w14:textId="77777777" w:rsidTr="003112E3">
        <w:tc>
          <w:tcPr>
            <w:tcW w:w="1943" w:type="dxa"/>
          </w:tcPr>
          <w:p w14:paraId="175A1A78" w14:textId="77777777" w:rsidR="003112E3" w:rsidRPr="007B6334" w:rsidRDefault="003112E3" w:rsidP="003112E3">
            <w:pPr>
              <w:spacing w:before="120" w:line="276" w:lineRule="auto"/>
              <w:rPr>
                <w:rFonts w:ascii="Times New Roman" w:hAnsi="Times New Roman"/>
                <w:b/>
                <w:sz w:val="24"/>
                <w:szCs w:val="24"/>
              </w:rPr>
            </w:pPr>
            <w:r>
              <w:rPr>
                <w:rFonts w:ascii="Times New Roman" w:hAnsi="Times New Roman"/>
                <w:b/>
                <w:sz w:val="24"/>
                <w:szCs w:val="24"/>
              </w:rPr>
              <w:t>Hizmet A</w:t>
            </w:r>
            <w:r w:rsidRPr="00136625">
              <w:rPr>
                <w:rFonts w:ascii="Times New Roman" w:hAnsi="Times New Roman"/>
                <w:b/>
                <w:sz w:val="24"/>
                <w:szCs w:val="24"/>
              </w:rPr>
              <w:t>lımları</w:t>
            </w:r>
          </w:p>
        </w:tc>
        <w:tc>
          <w:tcPr>
            <w:tcW w:w="384" w:type="dxa"/>
          </w:tcPr>
          <w:p w14:paraId="76B630E0"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244" w:type="dxa"/>
          </w:tcPr>
          <w:p w14:paraId="467E05EC" w14:textId="77777777" w:rsidR="003112E3" w:rsidRDefault="003112E3" w:rsidP="003112E3">
            <w:pPr>
              <w:spacing w:before="120"/>
              <w:jc w:val="both"/>
            </w:pPr>
            <w:r>
              <w:rPr>
                <w:rFonts w:ascii="Times New Roman" w:hAnsi="Times New Roman" w:cs="Times New Roman"/>
                <w:sz w:val="24"/>
                <w:szCs w:val="24"/>
              </w:rPr>
              <w:t>K</w:t>
            </w:r>
            <w:r w:rsidRPr="003A71AA">
              <w:rPr>
                <w:rFonts w:ascii="Times New Roman" w:hAnsi="Times New Roman" w:cs="Times New Roman"/>
                <w:bCs/>
                <w:sz w:val="24"/>
                <w:szCs w:val="24"/>
              </w:rPr>
              <w:t>ooperatif</w:t>
            </w:r>
            <w:r>
              <w:rPr>
                <w:rFonts w:ascii="Times New Roman" w:hAnsi="Times New Roman" w:cs="Times New Roman"/>
                <w:bCs/>
                <w:sz w:val="24"/>
                <w:szCs w:val="24"/>
              </w:rPr>
              <w:t>ler</w:t>
            </w:r>
            <w:r w:rsidRPr="003A71AA">
              <w:rPr>
                <w:rFonts w:ascii="Times New Roman" w:hAnsi="Times New Roman" w:cs="Times New Roman"/>
                <w:bCs/>
                <w:sz w:val="24"/>
                <w:szCs w:val="24"/>
              </w:rPr>
              <w:t>in</w:t>
            </w:r>
            <w:r>
              <w:rPr>
                <w:rFonts w:ascii="Times New Roman" w:hAnsi="Times New Roman" w:cs="Times New Roman"/>
                <w:bCs/>
                <w:sz w:val="24"/>
                <w:szCs w:val="24"/>
              </w:rPr>
              <w:t xml:space="preserve"> </w:t>
            </w:r>
            <w:r w:rsidRPr="00FC74DF">
              <w:rPr>
                <w:rFonts w:ascii="Times New Roman" w:hAnsi="Times New Roman" w:cs="Times New Roman"/>
                <w:bCs/>
                <w:sz w:val="24"/>
                <w:szCs w:val="24"/>
              </w:rPr>
              <w:t>ürettikleri ürünlerin tanıtımı ve pazarlanmasına ilişkin sergi ve fuar katılımlarına</w:t>
            </w:r>
            <w:r>
              <w:rPr>
                <w:rFonts w:ascii="Times New Roman" w:hAnsi="Times New Roman" w:cs="Times New Roman"/>
                <w:bCs/>
                <w:sz w:val="24"/>
                <w:szCs w:val="24"/>
              </w:rPr>
              <w:t xml:space="preserve"> </w:t>
            </w:r>
            <w:r w:rsidRPr="00FC74DF">
              <w:rPr>
                <w:rFonts w:ascii="Times New Roman" w:hAnsi="Times New Roman" w:cs="Times New Roman"/>
                <w:bCs/>
                <w:sz w:val="24"/>
                <w:szCs w:val="24"/>
              </w:rPr>
              <w:t>yönelik</w:t>
            </w:r>
            <w:r>
              <w:rPr>
                <w:rFonts w:ascii="Times New Roman" w:hAnsi="Times New Roman" w:cs="Times New Roman"/>
                <w:bCs/>
                <w:sz w:val="24"/>
                <w:szCs w:val="24"/>
              </w:rPr>
              <w:t xml:space="preserve"> </w:t>
            </w:r>
            <w:r w:rsidRPr="003A71AA">
              <w:rPr>
                <w:rFonts w:ascii="Times New Roman" w:hAnsi="Times New Roman" w:cs="Times New Roman"/>
                <w:bCs/>
                <w:sz w:val="24"/>
                <w:szCs w:val="24"/>
              </w:rPr>
              <w:t>alımlar</w:t>
            </w:r>
            <w:r>
              <w:rPr>
                <w:rFonts w:ascii="Times New Roman" w:hAnsi="Times New Roman" w:cs="Times New Roman"/>
                <w:bCs/>
                <w:sz w:val="24"/>
                <w:szCs w:val="24"/>
              </w:rPr>
              <w:t>ı,</w:t>
            </w:r>
          </w:p>
        </w:tc>
      </w:tr>
      <w:tr w:rsidR="003112E3" w14:paraId="3D901AF7" w14:textId="77777777" w:rsidTr="003112E3">
        <w:tc>
          <w:tcPr>
            <w:tcW w:w="1943" w:type="dxa"/>
          </w:tcPr>
          <w:p w14:paraId="4350EB9B" w14:textId="77777777" w:rsidR="003112E3" w:rsidRPr="006353E9" w:rsidRDefault="003112E3" w:rsidP="003112E3">
            <w:pPr>
              <w:spacing w:before="120" w:line="276" w:lineRule="auto"/>
              <w:rPr>
                <w:rFonts w:ascii="Times New Roman" w:hAnsi="Times New Roman"/>
                <w:b/>
                <w:sz w:val="24"/>
                <w:szCs w:val="24"/>
              </w:rPr>
            </w:pPr>
            <w:r>
              <w:rPr>
                <w:rFonts w:ascii="Times New Roman" w:hAnsi="Times New Roman"/>
                <w:b/>
                <w:sz w:val="24"/>
                <w:szCs w:val="24"/>
              </w:rPr>
              <w:t>İl M</w:t>
            </w:r>
            <w:r w:rsidRPr="00136625">
              <w:rPr>
                <w:rFonts w:ascii="Times New Roman" w:hAnsi="Times New Roman"/>
                <w:b/>
                <w:sz w:val="24"/>
                <w:szCs w:val="24"/>
              </w:rPr>
              <w:t>üdürlüğü</w:t>
            </w:r>
          </w:p>
        </w:tc>
        <w:tc>
          <w:tcPr>
            <w:tcW w:w="384" w:type="dxa"/>
          </w:tcPr>
          <w:p w14:paraId="126B7925"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244" w:type="dxa"/>
          </w:tcPr>
          <w:p w14:paraId="40134021" w14:textId="77777777" w:rsidR="003112E3" w:rsidRDefault="003112E3" w:rsidP="003112E3">
            <w:pPr>
              <w:spacing w:before="120"/>
            </w:pPr>
            <w:r w:rsidRPr="00136625">
              <w:rPr>
                <w:rFonts w:ascii="Times New Roman" w:hAnsi="Times New Roman"/>
                <w:sz w:val="24"/>
                <w:szCs w:val="24"/>
              </w:rPr>
              <w:t>Ticaret İl Müdürlüğü</w:t>
            </w:r>
            <w:r>
              <w:rPr>
                <w:rFonts w:ascii="Times New Roman" w:hAnsi="Times New Roman"/>
                <w:sz w:val="24"/>
                <w:szCs w:val="24"/>
              </w:rPr>
              <w:t>nü,</w:t>
            </w:r>
          </w:p>
        </w:tc>
      </w:tr>
      <w:tr w:rsidR="003112E3" w14:paraId="571A3376" w14:textId="77777777" w:rsidTr="003112E3">
        <w:tc>
          <w:tcPr>
            <w:tcW w:w="1943" w:type="dxa"/>
          </w:tcPr>
          <w:p w14:paraId="5C673B90" w14:textId="77777777" w:rsidR="003112E3" w:rsidRPr="006353E9" w:rsidRDefault="003112E3" w:rsidP="003112E3">
            <w:pPr>
              <w:spacing w:before="120" w:line="276" w:lineRule="auto"/>
              <w:rPr>
                <w:rFonts w:ascii="Times New Roman" w:hAnsi="Times New Roman"/>
                <w:b/>
                <w:sz w:val="24"/>
                <w:szCs w:val="24"/>
              </w:rPr>
            </w:pPr>
            <w:r>
              <w:rPr>
                <w:rFonts w:ascii="Times New Roman" w:hAnsi="Times New Roman"/>
                <w:b/>
                <w:sz w:val="24"/>
                <w:szCs w:val="24"/>
              </w:rPr>
              <w:t>İl M</w:t>
            </w:r>
            <w:r w:rsidRPr="00136625">
              <w:rPr>
                <w:rFonts w:ascii="Times New Roman" w:hAnsi="Times New Roman"/>
                <w:b/>
                <w:sz w:val="24"/>
                <w:szCs w:val="24"/>
              </w:rPr>
              <w:t>üdürü</w:t>
            </w:r>
          </w:p>
        </w:tc>
        <w:tc>
          <w:tcPr>
            <w:tcW w:w="384" w:type="dxa"/>
          </w:tcPr>
          <w:p w14:paraId="7F64E83D"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244" w:type="dxa"/>
          </w:tcPr>
          <w:p w14:paraId="5D2E5FB3" w14:textId="77777777" w:rsidR="003112E3" w:rsidRDefault="003112E3" w:rsidP="003112E3">
            <w:pPr>
              <w:spacing w:before="120"/>
            </w:pPr>
            <w:r w:rsidRPr="00136625">
              <w:rPr>
                <w:rFonts w:ascii="Times New Roman" w:hAnsi="Times New Roman"/>
                <w:sz w:val="24"/>
                <w:szCs w:val="24"/>
              </w:rPr>
              <w:t>Ticaret İl Müdürü</w:t>
            </w:r>
            <w:r>
              <w:rPr>
                <w:rFonts w:ascii="Times New Roman" w:hAnsi="Times New Roman"/>
                <w:sz w:val="24"/>
                <w:szCs w:val="24"/>
              </w:rPr>
              <w:t>nü,</w:t>
            </w:r>
          </w:p>
        </w:tc>
      </w:tr>
      <w:tr w:rsidR="003112E3" w14:paraId="3EE016A7" w14:textId="77777777" w:rsidTr="003112E3">
        <w:tc>
          <w:tcPr>
            <w:tcW w:w="1943" w:type="dxa"/>
          </w:tcPr>
          <w:p w14:paraId="2335231D" w14:textId="77777777" w:rsidR="003112E3" w:rsidRPr="00F72259" w:rsidRDefault="003112E3" w:rsidP="003112E3">
            <w:pPr>
              <w:spacing w:before="120"/>
              <w:rPr>
                <w:rFonts w:ascii="Times New Roman" w:hAnsi="Times New Roman"/>
                <w:b/>
                <w:sz w:val="24"/>
                <w:szCs w:val="24"/>
              </w:rPr>
            </w:pPr>
            <w:r w:rsidRPr="00F72259">
              <w:rPr>
                <w:rFonts w:ascii="Times New Roman" w:hAnsi="Times New Roman"/>
                <w:b/>
                <w:sz w:val="24"/>
                <w:szCs w:val="24"/>
              </w:rPr>
              <w:lastRenderedPageBreak/>
              <w:t>İl Proje Değerlendirme Raporu</w:t>
            </w:r>
          </w:p>
        </w:tc>
        <w:tc>
          <w:tcPr>
            <w:tcW w:w="384" w:type="dxa"/>
          </w:tcPr>
          <w:p w14:paraId="4890E2EE" w14:textId="77777777" w:rsidR="003112E3" w:rsidRPr="00F72259" w:rsidRDefault="003112E3" w:rsidP="003112E3">
            <w:pPr>
              <w:spacing w:before="120"/>
              <w:ind w:left="101"/>
              <w:jc w:val="right"/>
              <w:rPr>
                <w:rFonts w:ascii="Times New Roman" w:hAnsi="Times New Roman"/>
                <w:sz w:val="24"/>
                <w:szCs w:val="24"/>
              </w:rPr>
            </w:pPr>
            <w:r w:rsidRPr="00F72259">
              <w:rPr>
                <w:rFonts w:ascii="Times New Roman" w:hAnsi="Times New Roman"/>
                <w:sz w:val="24"/>
                <w:szCs w:val="24"/>
              </w:rPr>
              <w:t>:</w:t>
            </w:r>
          </w:p>
        </w:tc>
        <w:tc>
          <w:tcPr>
            <w:tcW w:w="7244" w:type="dxa"/>
          </w:tcPr>
          <w:p w14:paraId="795EA4AA" w14:textId="77777777" w:rsidR="003112E3" w:rsidRPr="00F72259" w:rsidRDefault="003112E3" w:rsidP="003112E3">
            <w:pPr>
              <w:spacing w:before="120"/>
              <w:jc w:val="both"/>
              <w:rPr>
                <w:rFonts w:ascii="Times New Roman" w:hAnsi="Times New Roman"/>
                <w:sz w:val="24"/>
                <w:szCs w:val="24"/>
              </w:rPr>
            </w:pPr>
            <w:r w:rsidRPr="00F72259">
              <w:rPr>
                <w:rFonts w:ascii="Times New Roman" w:hAnsi="Times New Roman"/>
                <w:sz w:val="24"/>
                <w:szCs w:val="24"/>
              </w:rPr>
              <w:t>İl Proje Komisyonu tarafından düzenlenen ve e</w:t>
            </w:r>
            <w:r w:rsidR="00BA5882">
              <w:rPr>
                <w:rFonts w:ascii="Times New Roman" w:hAnsi="Times New Roman"/>
                <w:sz w:val="24"/>
                <w:szCs w:val="24"/>
              </w:rPr>
              <w:t>ki Proje Değerlendirme Formuna</w:t>
            </w:r>
            <w:r w:rsidRPr="00F72259">
              <w:rPr>
                <w:rFonts w:ascii="Times New Roman" w:hAnsi="Times New Roman"/>
                <w:sz w:val="24"/>
                <w:szCs w:val="24"/>
              </w:rPr>
              <w:t xml:space="preserve"> göre Program kapsamında yapılan proje başvurularının yeterli kriterleri taşıyıp taşımadığının belirtildiği rapor</w:t>
            </w:r>
            <w:r>
              <w:rPr>
                <w:rFonts w:ascii="Times New Roman" w:hAnsi="Times New Roman"/>
                <w:sz w:val="24"/>
                <w:szCs w:val="24"/>
              </w:rPr>
              <w:t>u,</w:t>
            </w:r>
          </w:p>
        </w:tc>
      </w:tr>
      <w:tr w:rsidR="003112E3" w14:paraId="68CB958A" w14:textId="77777777" w:rsidTr="003112E3">
        <w:tc>
          <w:tcPr>
            <w:tcW w:w="1943" w:type="dxa"/>
          </w:tcPr>
          <w:p w14:paraId="35D1D91D" w14:textId="77777777" w:rsidR="003112E3" w:rsidRPr="00DC7C8F" w:rsidRDefault="003112E3" w:rsidP="003112E3">
            <w:pPr>
              <w:spacing w:before="120" w:line="276" w:lineRule="auto"/>
              <w:rPr>
                <w:rFonts w:ascii="Times New Roman" w:hAnsi="Times New Roman"/>
                <w:b/>
                <w:sz w:val="24"/>
                <w:szCs w:val="24"/>
              </w:rPr>
            </w:pPr>
            <w:r>
              <w:rPr>
                <w:rFonts w:ascii="Times New Roman" w:hAnsi="Times New Roman"/>
                <w:b/>
                <w:sz w:val="24"/>
                <w:szCs w:val="24"/>
              </w:rPr>
              <w:t>İl P</w:t>
            </w:r>
            <w:r w:rsidRPr="00136625">
              <w:rPr>
                <w:rFonts w:ascii="Times New Roman" w:hAnsi="Times New Roman"/>
                <w:b/>
                <w:sz w:val="24"/>
                <w:szCs w:val="24"/>
              </w:rPr>
              <w:t xml:space="preserve">roje </w:t>
            </w:r>
            <w:r>
              <w:rPr>
                <w:rFonts w:ascii="Times New Roman" w:hAnsi="Times New Roman"/>
                <w:b/>
                <w:sz w:val="24"/>
                <w:szCs w:val="24"/>
              </w:rPr>
              <w:t>K</w:t>
            </w:r>
            <w:r w:rsidRPr="00136625">
              <w:rPr>
                <w:rFonts w:ascii="Times New Roman" w:hAnsi="Times New Roman"/>
                <w:b/>
                <w:sz w:val="24"/>
                <w:szCs w:val="24"/>
              </w:rPr>
              <w:t>omisyonu</w:t>
            </w:r>
          </w:p>
        </w:tc>
        <w:tc>
          <w:tcPr>
            <w:tcW w:w="384" w:type="dxa"/>
          </w:tcPr>
          <w:p w14:paraId="4E82FC36" w14:textId="77777777" w:rsidR="003112E3" w:rsidRDefault="003112E3" w:rsidP="003112E3">
            <w:pPr>
              <w:spacing w:before="120"/>
              <w:ind w:left="101"/>
              <w:jc w:val="right"/>
              <w:rPr>
                <w:rFonts w:ascii="Times New Roman" w:hAnsi="Times New Roman"/>
                <w:color w:val="000000" w:themeColor="text1"/>
                <w:sz w:val="24"/>
                <w:szCs w:val="24"/>
              </w:rPr>
            </w:pPr>
            <w:r w:rsidRPr="00283A6A">
              <w:rPr>
                <w:rFonts w:ascii="Times New Roman" w:hAnsi="Times New Roman"/>
                <w:sz w:val="24"/>
                <w:szCs w:val="24"/>
              </w:rPr>
              <w:t>:</w:t>
            </w:r>
          </w:p>
        </w:tc>
        <w:tc>
          <w:tcPr>
            <w:tcW w:w="7244" w:type="dxa"/>
          </w:tcPr>
          <w:p w14:paraId="121272D2" w14:textId="77777777" w:rsidR="003112E3" w:rsidRDefault="003112E3" w:rsidP="003112E3">
            <w:pPr>
              <w:spacing w:before="120"/>
              <w:jc w:val="both"/>
            </w:pPr>
            <w:r w:rsidRPr="00DA5AB3">
              <w:rPr>
                <w:rFonts w:ascii="Times New Roman" w:hAnsi="Times New Roman"/>
                <w:color w:val="000000" w:themeColor="text1"/>
                <w:sz w:val="24"/>
                <w:szCs w:val="24"/>
              </w:rPr>
              <w:t>Vali veya görevlendireceği vali yardımcısı başkanlığında; İl Müdürü</w:t>
            </w:r>
            <w:r w:rsidR="00E54A0C">
              <w:rPr>
                <w:rFonts w:ascii="Times New Roman" w:hAnsi="Times New Roman"/>
                <w:color w:val="000000" w:themeColor="text1"/>
                <w:sz w:val="24"/>
                <w:szCs w:val="24"/>
              </w:rPr>
              <w:t xml:space="preserve">, Tarım ve Orman İl Müdürü, </w:t>
            </w:r>
            <w:r w:rsidRPr="00DA5AB3">
              <w:rPr>
                <w:rFonts w:ascii="Times New Roman" w:hAnsi="Times New Roman"/>
                <w:color w:val="000000" w:themeColor="text1"/>
                <w:sz w:val="24"/>
                <w:szCs w:val="24"/>
              </w:rPr>
              <w:t>Sanayi ve Teknoloji İl</w:t>
            </w:r>
            <w:r>
              <w:rPr>
                <w:rFonts w:ascii="Times New Roman" w:hAnsi="Times New Roman"/>
                <w:color w:val="000000" w:themeColor="text1"/>
                <w:sz w:val="24"/>
                <w:szCs w:val="24"/>
              </w:rPr>
              <w:t xml:space="preserve"> Müdürü,</w:t>
            </w:r>
            <w:r w:rsidR="00813ED7">
              <w:rPr>
                <w:rFonts w:ascii="Times New Roman" w:hAnsi="Times New Roman"/>
                <w:color w:val="000000" w:themeColor="text1"/>
                <w:sz w:val="24"/>
                <w:szCs w:val="24"/>
              </w:rPr>
              <w:t xml:space="preserve"> i</w:t>
            </w:r>
            <w:r w:rsidRPr="00DA5AB3">
              <w:rPr>
                <w:rFonts w:ascii="Times New Roman" w:hAnsi="Times New Roman"/>
                <w:color w:val="000000" w:themeColor="text1"/>
                <w:sz w:val="24"/>
                <w:szCs w:val="24"/>
              </w:rPr>
              <w:t xml:space="preserve">ldeki Kalkınma Ajansı temsilcisi ile </w:t>
            </w:r>
            <w:r>
              <w:rPr>
                <w:rFonts w:ascii="Times New Roman" w:hAnsi="Times New Roman"/>
                <w:color w:val="000000" w:themeColor="text1"/>
                <w:sz w:val="24"/>
                <w:szCs w:val="24"/>
              </w:rPr>
              <w:t xml:space="preserve">Ticaret ve </w:t>
            </w:r>
            <w:r w:rsidRPr="00DA5AB3">
              <w:rPr>
                <w:rFonts w:ascii="Times New Roman" w:hAnsi="Times New Roman"/>
                <w:color w:val="000000" w:themeColor="text1"/>
                <w:sz w:val="24"/>
                <w:szCs w:val="24"/>
              </w:rPr>
              <w:t>Sanayi Odası</w:t>
            </w:r>
            <w:r>
              <w:rPr>
                <w:rFonts w:ascii="Times New Roman" w:hAnsi="Times New Roman"/>
                <w:color w:val="000000" w:themeColor="text1"/>
                <w:sz w:val="24"/>
                <w:szCs w:val="24"/>
              </w:rPr>
              <w:t xml:space="preserve"> veya </w:t>
            </w:r>
            <w:r w:rsidRPr="00DA5AB3">
              <w:rPr>
                <w:rFonts w:ascii="Times New Roman" w:hAnsi="Times New Roman"/>
                <w:color w:val="000000" w:themeColor="text1"/>
                <w:sz w:val="24"/>
                <w:szCs w:val="24"/>
              </w:rPr>
              <w:t xml:space="preserve">Ticaret Odası temsilcilerinden en az beşinin katıldığı </w:t>
            </w:r>
            <w:r w:rsidRPr="00E4490B">
              <w:rPr>
                <w:rFonts w:ascii="Times New Roman" w:hAnsi="Times New Roman"/>
                <w:color w:val="000000" w:themeColor="text1"/>
                <w:sz w:val="24"/>
                <w:szCs w:val="24"/>
              </w:rPr>
              <w:t>ve</w:t>
            </w:r>
            <w:r w:rsidRPr="0083362A">
              <w:rPr>
                <w:rFonts w:ascii="Times New Roman" w:hAnsi="Times New Roman"/>
                <w:color w:val="000000" w:themeColor="text1"/>
                <w:sz w:val="24"/>
                <w:szCs w:val="24"/>
              </w:rPr>
              <w:t xml:space="preserve"> Kooperatifçilik Proje Destek Yönetmeliği kapsamında hibe başvurularının değerlendirmesini yapan</w:t>
            </w:r>
            <w:r w:rsidRPr="00DA5AB3">
              <w:rPr>
                <w:rFonts w:ascii="Times New Roman" w:hAnsi="Times New Roman"/>
                <w:color w:val="000000" w:themeColor="text1"/>
                <w:sz w:val="24"/>
                <w:szCs w:val="24"/>
              </w:rPr>
              <w:t xml:space="preserve"> komisyon</w:t>
            </w:r>
            <w:r>
              <w:rPr>
                <w:rFonts w:ascii="Times New Roman" w:hAnsi="Times New Roman"/>
                <w:color w:val="000000" w:themeColor="text1"/>
                <w:sz w:val="24"/>
                <w:szCs w:val="24"/>
              </w:rPr>
              <w:t>u,</w:t>
            </w:r>
          </w:p>
        </w:tc>
      </w:tr>
      <w:tr w:rsidR="003112E3" w14:paraId="7E68E99A" w14:textId="77777777" w:rsidTr="003112E3">
        <w:tc>
          <w:tcPr>
            <w:tcW w:w="1943" w:type="dxa"/>
          </w:tcPr>
          <w:p w14:paraId="6534B243" w14:textId="77777777" w:rsidR="003112E3" w:rsidRPr="00DC7C8F" w:rsidRDefault="003112E3" w:rsidP="003112E3">
            <w:pPr>
              <w:spacing w:before="120" w:line="276" w:lineRule="auto"/>
              <w:rPr>
                <w:rFonts w:ascii="Times New Roman" w:hAnsi="Times New Roman"/>
                <w:b/>
                <w:sz w:val="24"/>
                <w:szCs w:val="24"/>
              </w:rPr>
            </w:pPr>
            <w:r>
              <w:rPr>
                <w:rFonts w:ascii="Times New Roman" w:hAnsi="Times New Roman"/>
                <w:b/>
                <w:sz w:val="24"/>
                <w:szCs w:val="24"/>
              </w:rPr>
              <w:t xml:space="preserve">İl Proje </w:t>
            </w:r>
            <w:r w:rsidRPr="00136625">
              <w:rPr>
                <w:rFonts w:ascii="Times New Roman" w:hAnsi="Times New Roman"/>
                <w:b/>
                <w:sz w:val="24"/>
                <w:szCs w:val="24"/>
              </w:rPr>
              <w:t>Yürütme Birimi</w:t>
            </w:r>
          </w:p>
        </w:tc>
        <w:tc>
          <w:tcPr>
            <w:tcW w:w="384" w:type="dxa"/>
          </w:tcPr>
          <w:p w14:paraId="31A79A18"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244" w:type="dxa"/>
          </w:tcPr>
          <w:p w14:paraId="05CF57D3" w14:textId="77777777" w:rsidR="003112E3" w:rsidRDefault="003112E3" w:rsidP="003112E3">
            <w:pPr>
              <w:spacing w:before="120"/>
              <w:jc w:val="both"/>
            </w:pPr>
            <w:r w:rsidRPr="00136625">
              <w:rPr>
                <w:rFonts w:ascii="Times New Roman" w:hAnsi="Times New Roman"/>
                <w:sz w:val="24"/>
                <w:szCs w:val="24"/>
              </w:rPr>
              <w:t>İl düzeyinde Kooperatiflerin Desteklenmesi Programının rehberliğinden, projelerin uygulanmasından ve izlenmesinden sorumlu</w:t>
            </w:r>
            <w:r>
              <w:rPr>
                <w:rFonts w:ascii="Times New Roman" w:hAnsi="Times New Roman"/>
                <w:sz w:val="24"/>
                <w:szCs w:val="24"/>
              </w:rPr>
              <w:t xml:space="preserve"> olan </w:t>
            </w:r>
            <w:r w:rsidRPr="00136625">
              <w:rPr>
                <w:rFonts w:ascii="Times New Roman" w:hAnsi="Times New Roman"/>
                <w:sz w:val="24"/>
                <w:szCs w:val="24"/>
              </w:rPr>
              <w:t>yapılacak iş ve işlemleri İl Müdürlüğü adına yürüten İl Müdürlüğü</w:t>
            </w:r>
            <w:r>
              <w:rPr>
                <w:rFonts w:ascii="Times New Roman" w:hAnsi="Times New Roman"/>
                <w:sz w:val="24"/>
                <w:szCs w:val="24"/>
              </w:rPr>
              <w:t xml:space="preserve"> personeli ile gerektiğinde V</w:t>
            </w:r>
            <w:r w:rsidRPr="00136625">
              <w:rPr>
                <w:rFonts w:ascii="Times New Roman" w:hAnsi="Times New Roman"/>
                <w:sz w:val="24"/>
                <w:szCs w:val="24"/>
              </w:rPr>
              <w:t>ali</w:t>
            </w:r>
            <w:r>
              <w:rPr>
                <w:rFonts w:ascii="Times New Roman" w:hAnsi="Times New Roman"/>
                <w:sz w:val="24"/>
                <w:szCs w:val="24"/>
              </w:rPr>
              <w:t>lik Makamı</w:t>
            </w:r>
            <w:r w:rsidRPr="00136625">
              <w:rPr>
                <w:rFonts w:ascii="Times New Roman" w:hAnsi="Times New Roman"/>
                <w:sz w:val="24"/>
                <w:szCs w:val="24"/>
              </w:rPr>
              <w:t xml:space="preserve"> tarafından görevlendirilecek diğer </w:t>
            </w:r>
            <w:r w:rsidRPr="00DA5AB3">
              <w:rPr>
                <w:rFonts w:ascii="Times New Roman" w:hAnsi="Times New Roman"/>
                <w:color w:val="000000" w:themeColor="text1"/>
                <w:sz w:val="24"/>
                <w:szCs w:val="24"/>
              </w:rPr>
              <w:t>kamu</w:t>
            </w:r>
            <w:r>
              <w:rPr>
                <w:rFonts w:ascii="Times New Roman" w:hAnsi="Times New Roman"/>
                <w:color w:val="000000" w:themeColor="text1"/>
                <w:sz w:val="24"/>
                <w:szCs w:val="24"/>
              </w:rPr>
              <w:t xml:space="preserve"> </w:t>
            </w:r>
            <w:r w:rsidRPr="00DA5AB3">
              <w:rPr>
                <w:rFonts w:ascii="Times New Roman" w:hAnsi="Times New Roman"/>
                <w:color w:val="000000" w:themeColor="text1"/>
                <w:sz w:val="24"/>
                <w:szCs w:val="24"/>
              </w:rPr>
              <w:t>personelinden oluşan en az 3</w:t>
            </w:r>
            <w:r>
              <w:rPr>
                <w:rFonts w:ascii="Times New Roman" w:hAnsi="Times New Roman"/>
                <w:color w:val="000000" w:themeColor="text1"/>
                <w:sz w:val="24"/>
                <w:szCs w:val="24"/>
              </w:rPr>
              <w:t>(üç)</w:t>
            </w:r>
            <w:r w:rsidRPr="00DA5AB3">
              <w:rPr>
                <w:rFonts w:ascii="Times New Roman" w:hAnsi="Times New Roman"/>
                <w:color w:val="000000" w:themeColor="text1"/>
                <w:sz w:val="24"/>
                <w:szCs w:val="24"/>
              </w:rPr>
              <w:t xml:space="preserve"> kişilik birim</w:t>
            </w:r>
            <w:r>
              <w:rPr>
                <w:rFonts w:ascii="Times New Roman" w:hAnsi="Times New Roman"/>
                <w:color w:val="000000" w:themeColor="text1"/>
                <w:sz w:val="24"/>
                <w:szCs w:val="24"/>
              </w:rPr>
              <w:t>i,</w:t>
            </w:r>
          </w:p>
        </w:tc>
      </w:tr>
      <w:tr w:rsidR="003112E3" w14:paraId="0EC50D31" w14:textId="77777777" w:rsidTr="003112E3">
        <w:tc>
          <w:tcPr>
            <w:tcW w:w="1943" w:type="dxa"/>
          </w:tcPr>
          <w:p w14:paraId="19D6C2BE" w14:textId="77777777" w:rsidR="003112E3" w:rsidRDefault="003112E3" w:rsidP="003112E3">
            <w:pPr>
              <w:spacing w:before="120"/>
              <w:rPr>
                <w:rFonts w:ascii="Times New Roman" w:hAnsi="Times New Roman"/>
                <w:b/>
                <w:sz w:val="24"/>
                <w:szCs w:val="24"/>
              </w:rPr>
            </w:pPr>
            <w:r w:rsidRPr="00136625">
              <w:rPr>
                <w:rFonts w:ascii="Times New Roman" w:hAnsi="Times New Roman"/>
                <w:b/>
                <w:sz w:val="24"/>
                <w:szCs w:val="24"/>
              </w:rPr>
              <w:t>İzleme Raporu</w:t>
            </w:r>
          </w:p>
        </w:tc>
        <w:tc>
          <w:tcPr>
            <w:tcW w:w="384" w:type="dxa"/>
          </w:tcPr>
          <w:p w14:paraId="5EF9A7FF"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244" w:type="dxa"/>
          </w:tcPr>
          <w:p w14:paraId="2AAECB96" w14:textId="77777777" w:rsidR="003112E3" w:rsidRPr="00136625" w:rsidRDefault="003112E3" w:rsidP="003112E3">
            <w:pPr>
              <w:spacing w:before="120"/>
              <w:jc w:val="both"/>
              <w:rPr>
                <w:rFonts w:ascii="Times New Roman" w:hAnsi="Times New Roman"/>
                <w:sz w:val="24"/>
                <w:szCs w:val="24"/>
              </w:rPr>
            </w:pPr>
            <w:r w:rsidRPr="00136625">
              <w:rPr>
                <w:rFonts w:ascii="Times New Roman" w:hAnsi="Times New Roman"/>
                <w:sz w:val="24"/>
                <w:szCs w:val="24"/>
              </w:rPr>
              <w:t>Proje uygulamalarının kontrolü ve izlenmesi ile ilgili İl Proje Yürütme</w:t>
            </w:r>
            <w:r>
              <w:rPr>
                <w:rFonts w:ascii="Times New Roman" w:hAnsi="Times New Roman"/>
                <w:sz w:val="24"/>
                <w:szCs w:val="24"/>
              </w:rPr>
              <w:t xml:space="preserve"> Birimince hazırlanan raporu,</w:t>
            </w:r>
          </w:p>
        </w:tc>
      </w:tr>
      <w:tr w:rsidR="003112E3" w14:paraId="679B4DD5" w14:textId="77777777" w:rsidTr="00806923">
        <w:tc>
          <w:tcPr>
            <w:tcW w:w="1943" w:type="dxa"/>
          </w:tcPr>
          <w:p w14:paraId="3897C028" w14:textId="77777777" w:rsidR="003112E3" w:rsidRPr="00136625" w:rsidRDefault="003112E3" w:rsidP="003112E3">
            <w:pPr>
              <w:spacing w:before="120"/>
              <w:rPr>
                <w:rFonts w:ascii="Times New Roman" w:hAnsi="Times New Roman"/>
                <w:b/>
                <w:sz w:val="24"/>
                <w:szCs w:val="24"/>
              </w:rPr>
            </w:pPr>
            <w:r>
              <w:rPr>
                <w:rFonts w:ascii="Times New Roman" w:hAnsi="Times New Roman"/>
                <w:b/>
                <w:sz w:val="24"/>
                <w:szCs w:val="24"/>
              </w:rPr>
              <w:t xml:space="preserve">Kalkınmada </w:t>
            </w:r>
            <w:r w:rsidRPr="00136625">
              <w:rPr>
                <w:rFonts w:ascii="Times New Roman" w:hAnsi="Times New Roman"/>
                <w:b/>
                <w:sz w:val="24"/>
                <w:szCs w:val="24"/>
              </w:rPr>
              <w:t>Öncelikli Yöre</w:t>
            </w:r>
          </w:p>
        </w:tc>
        <w:tc>
          <w:tcPr>
            <w:tcW w:w="384" w:type="dxa"/>
          </w:tcPr>
          <w:p w14:paraId="30B39094"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244" w:type="dxa"/>
            <w:shd w:val="clear" w:color="auto" w:fill="auto"/>
          </w:tcPr>
          <w:p w14:paraId="73BE53A1" w14:textId="77777777" w:rsidR="003112E3" w:rsidRPr="00136625" w:rsidRDefault="00472108" w:rsidP="00472108">
            <w:pPr>
              <w:spacing w:before="120"/>
              <w:jc w:val="both"/>
              <w:rPr>
                <w:rFonts w:ascii="Times New Roman" w:hAnsi="Times New Roman"/>
                <w:sz w:val="24"/>
                <w:szCs w:val="24"/>
              </w:rPr>
            </w:pPr>
            <w:r w:rsidRPr="00294317">
              <w:rPr>
                <w:rFonts w:ascii="Times New Roman" w:hAnsi="Times New Roman"/>
                <w:sz w:val="24"/>
                <w:szCs w:val="24"/>
              </w:rPr>
              <w:t>28/10/2017</w:t>
            </w:r>
            <w:r w:rsidR="003112E3" w:rsidRPr="00294317">
              <w:rPr>
                <w:rFonts w:ascii="Times New Roman" w:hAnsi="Times New Roman"/>
                <w:sz w:val="24"/>
                <w:szCs w:val="24"/>
              </w:rPr>
              <w:t xml:space="preserve"> tarihli </w:t>
            </w:r>
            <w:r w:rsidRPr="00294317">
              <w:rPr>
                <w:rFonts w:ascii="Times New Roman" w:hAnsi="Times New Roman"/>
                <w:sz w:val="24"/>
                <w:szCs w:val="24"/>
              </w:rPr>
              <w:t>30224</w:t>
            </w:r>
            <w:r w:rsidR="003112E3" w:rsidRPr="00294317">
              <w:rPr>
                <w:rFonts w:ascii="Times New Roman" w:hAnsi="Times New Roman"/>
                <w:sz w:val="24"/>
                <w:szCs w:val="24"/>
              </w:rPr>
              <w:t xml:space="preserve"> sayılı </w:t>
            </w:r>
            <w:proofErr w:type="gramStart"/>
            <w:r w:rsidR="003112E3" w:rsidRPr="00294317">
              <w:rPr>
                <w:rFonts w:ascii="Times New Roman" w:hAnsi="Times New Roman"/>
                <w:sz w:val="24"/>
                <w:szCs w:val="24"/>
              </w:rPr>
              <w:t>Resmi</w:t>
            </w:r>
            <w:proofErr w:type="gramEnd"/>
            <w:r w:rsidR="003112E3" w:rsidRPr="00294317">
              <w:rPr>
                <w:rFonts w:ascii="Times New Roman" w:hAnsi="Times New Roman"/>
                <w:sz w:val="24"/>
                <w:szCs w:val="24"/>
              </w:rPr>
              <w:t xml:space="preserve"> </w:t>
            </w:r>
            <w:proofErr w:type="spellStart"/>
            <w:r w:rsidR="003112E3" w:rsidRPr="00294317">
              <w:rPr>
                <w:rFonts w:ascii="Times New Roman" w:hAnsi="Times New Roman"/>
                <w:sz w:val="24"/>
                <w:szCs w:val="24"/>
              </w:rPr>
              <w:t>Gazete</w:t>
            </w:r>
            <w:r w:rsidR="00813ED7" w:rsidRPr="00294317">
              <w:rPr>
                <w:rFonts w:ascii="Times New Roman" w:hAnsi="Times New Roman"/>
                <w:sz w:val="24"/>
                <w:szCs w:val="24"/>
              </w:rPr>
              <w:t>’</w:t>
            </w:r>
            <w:r w:rsidR="003112E3" w:rsidRPr="00294317">
              <w:rPr>
                <w:rFonts w:ascii="Times New Roman" w:hAnsi="Times New Roman"/>
                <w:sz w:val="24"/>
                <w:szCs w:val="24"/>
              </w:rPr>
              <w:t>de</w:t>
            </w:r>
            <w:proofErr w:type="spellEnd"/>
            <w:r w:rsidR="003112E3" w:rsidRPr="00294317">
              <w:rPr>
                <w:rFonts w:ascii="Times New Roman" w:hAnsi="Times New Roman"/>
                <w:sz w:val="24"/>
                <w:szCs w:val="24"/>
              </w:rPr>
              <w:t xml:space="preserve"> yayımlanan Bakanlar Kur</w:t>
            </w:r>
            <w:r w:rsidRPr="00294317">
              <w:rPr>
                <w:rFonts w:ascii="Times New Roman" w:hAnsi="Times New Roman"/>
                <w:sz w:val="24"/>
                <w:szCs w:val="24"/>
              </w:rPr>
              <w:t>ulu Kararı ile kabul edilen 2018</w:t>
            </w:r>
            <w:r w:rsidR="003112E3" w:rsidRPr="00294317">
              <w:rPr>
                <w:rFonts w:ascii="Times New Roman" w:hAnsi="Times New Roman"/>
                <w:sz w:val="24"/>
                <w:szCs w:val="24"/>
              </w:rPr>
              <w:t xml:space="preserve"> Yılı Programı ile 201</w:t>
            </w:r>
            <w:r w:rsidRPr="00294317">
              <w:rPr>
                <w:rFonts w:ascii="Times New Roman" w:hAnsi="Times New Roman"/>
                <w:sz w:val="24"/>
                <w:szCs w:val="24"/>
              </w:rPr>
              <w:t>8</w:t>
            </w:r>
            <w:r w:rsidR="003112E3" w:rsidRPr="00294317">
              <w:rPr>
                <w:rFonts w:ascii="Times New Roman" w:hAnsi="Times New Roman"/>
                <w:sz w:val="24"/>
                <w:szCs w:val="24"/>
              </w:rPr>
              <w:t xml:space="preserve"> Yılı Programının Uygulanması Koordinasyonu ve İzlenmesine Dair Karar ile belirtilen Kalkınmada Öncelikli Yöreler (Birinci Derecede Öncelikli Yöreler) veya Bakanlar Kurulunca güncellenecek kalkınmada öncelikli yöreyi,</w:t>
            </w:r>
          </w:p>
        </w:tc>
      </w:tr>
      <w:tr w:rsidR="003112E3" w14:paraId="396359AA" w14:textId="77777777" w:rsidTr="003112E3">
        <w:tc>
          <w:tcPr>
            <w:tcW w:w="1943" w:type="dxa"/>
          </w:tcPr>
          <w:p w14:paraId="4C05D871" w14:textId="77777777" w:rsidR="003112E3" w:rsidRDefault="003112E3" w:rsidP="003112E3">
            <w:pPr>
              <w:spacing w:before="120"/>
              <w:rPr>
                <w:rFonts w:ascii="Times New Roman" w:hAnsi="Times New Roman"/>
                <w:b/>
                <w:sz w:val="24"/>
                <w:szCs w:val="24"/>
              </w:rPr>
            </w:pPr>
            <w:r>
              <w:rPr>
                <w:rFonts w:ascii="Times New Roman" w:hAnsi="Times New Roman"/>
                <w:b/>
                <w:sz w:val="24"/>
                <w:szCs w:val="24"/>
              </w:rPr>
              <w:t>Kılavuz</w:t>
            </w:r>
          </w:p>
        </w:tc>
        <w:tc>
          <w:tcPr>
            <w:tcW w:w="384" w:type="dxa"/>
          </w:tcPr>
          <w:p w14:paraId="174D4EC1"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244" w:type="dxa"/>
          </w:tcPr>
          <w:p w14:paraId="0BD30494" w14:textId="77777777" w:rsidR="003112E3" w:rsidRPr="004B2FB9" w:rsidRDefault="003112E3" w:rsidP="003112E3">
            <w:pPr>
              <w:spacing w:before="120"/>
              <w:jc w:val="both"/>
              <w:rPr>
                <w:rFonts w:ascii="Times New Roman" w:hAnsi="Times New Roman"/>
                <w:sz w:val="24"/>
                <w:szCs w:val="24"/>
              </w:rPr>
            </w:pPr>
            <w:r w:rsidRPr="004B2FB9">
              <w:rPr>
                <w:rFonts w:ascii="Times New Roman" w:hAnsi="Times New Roman"/>
                <w:sz w:val="24"/>
                <w:szCs w:val="24"/>
              </w:rPr>
              <w:t>Kooperatiflerin Desteklenmesi Programının uygulanması ve Program kapsamında değerlendirilecek proje konularının, başvuru şartlarının, değerlendirme uygulama ve denetleme esaslarının belirlendiği Kooperatifçilik Proje Destek Yönetmeliği doğrultusunda Bakanlıkça hazırlanmış Uygulama ve Değerlendirme Kılavuzunu,</w:t>
            </w:r>
          </w:p>
        </w:tc>
      </w:tr>
      <w:tr w:rsidR="003112E3" w14:paraId="2717DE26" w14:textId="77777777" w:rsidTr="003112E3">
        <w:tc>
          <w:tcPr>
            <w:tcW w:w="1943" w:type="dxa"/>
          </w:tcPr>
          <w:p w14:paraId="33739591" w14:textId="77777777" w:rsidR="003112E3" w:rsidRDefault="003112E3" w:rsidP="003112E3">
            <w:pPr>
              <w:spacing w:before="120"/>
              <w:rPr>
                <w:rFonts w:ascii="Times New Roman" w:hAnsi="Times New Roman"/>
                <w:b/>
                <w:sz w:val="24"/>
                <w:szCs w:val="24"/>
              </w:rPr>
            </w:pPr>
            <w:r>
              <w:rPr>
                <w:rFonts w:ascii="Times New Roman" w:hAnsi="Times New Roman"/>
                <w:b/>
                <w:sz w:val="24"/>
                <w:szCs w:val="24"/>
              </w:rPr>
              <w:t>Kooperatif</w:t>
            </w:r>
          </w:p>
          <w:p w14:paraId="743DA81A" w14:textId="77777777" w:rsidR="00893973" w:rsidRDefault="00893973" w:rsidP="003112E3">
            <w:pPr>
              <w:spacing w:before="120"/>
              <w:rPr>
                <w:rFonts w:ascii="Times New Roman" w:hAnsi="Times New Roman"/>
                <w:b/>
                <w:sz w:val="24"/>
                <w:szCs w:val="24"/>
                <w:highlight w:val="cyan"/>
              </w:rPr>
            </w:pPr>
          </w:p>
          <w:p w14:paraId="7C66D1C5" w14:textId="77777777" w:rsidR="00893973" w:rsidRPr="00893973" w:rsidRDefault="00893973" w:rsidP="003112E3">
            <w:pPr>
              <w:spacing w:before="120"/>
              <w:rPr>
                <w:rFonts w:ascii="Times New Roman" w:hAnsi="Times New Roman"/>
                <w:b/>
                <w:sz w:val="24"/>
                <w:szCs w:val="24"/>
                <w:highlight w:val="cyan"/>
              </w:rPr>
            </w:pPr>
            <w:r w:rsidRPr="00AF5E2C">
              <w:rPr>
                <w:rFonts w:ascii="Times New Roman" w:hAnsi="Times New Roman"/>
                <w:b/>
                <w:sz w:val="24"/>
                <w:szCs w:val="24"/>
              </w:rPr>
              <w:t>KOOP-BİS</w:t>
            </w:r>
          </w:p>
        </w:tc>
        <w:tc>
          <w:tcPr>
            <w:tcW w:w="384" w:type="dxa"/>
          </w:tcPr>
          <w:p w14:paraId="0F8A7B2A"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p w14:paraId="4EA3B2D4" w14:textId="77777777" w:rsidR="00893973" w:rsidRDefault="00893973" w:rsidP="003112E3">
            <w:pPr>
              <w:spacing w:before="120"/>
              <w:ind w:left="101"/>
              <w:jc w:val="right"/>
              <w:rPr>
                <w:rFonts w:ascii="Times New Roman" w:hAnsi="Times New Roman"/>
                <w:sz w:val="24"/>
                <w:szCs w:val="24"/>
              </w:rPr>
            </w:pPr>
          </w:p>
          <w:p w14:paraId="79104E2C" w14:textId="77777777" w:rsidR="00893973" w:rsidRDefault="00893973" w:rsidP="003112E3">
            <w:pPr>
              <w:spacing w:before="120"/>
              <w:ind w:left="101"/>
              <w:jc w:val="right"/>
              <w:rPr>
                <w:rFonts w:ascii="Times New Roman" w:hAnsi="Times New Roman"/>
                <w:sz w:val="24"/>
                <w:szCs w:val="24"/>
              </w:rPr>
            </w:pPr>
            <w:r>
              <w:rPr>
                <w:rFonts w:ascii="Times New Roman" w:hAnsi="Times New Roman"/>
                <w:sz w:val="24"/>
                <w:szCs w:val="24"/>
              </w:rPr>
              <w:t>:</w:t>
            </w:r>
          </w:p>
        </w:tc>
        <w:tc>
          <w:tcPr>
            <w:tcW w:w="7244" w:type="dxa"/>
          </w:tcPr>
          <w:p w14:paraId="0193E20D" w14:textId="77777777" w:rsidR="00893973" w:rsidRDefault="003112E3" w:rsidP="003112E3">
            <w:pPr>
              <w:spacing w:before="120"/>
              <w:jc w:val="both"/>
              <w:rPr>
                <w:rFonts w:ascii="Times New Roman" w:hAnsi="Times New Roman"/>
                <w:sz w:val="24"/>
                <w:szCs w:val="24"/>
              </w:rPr>
            </w:pPr>
            <w:r w:rsidRPr="00136625">
              <w:rPr>
                <w:rFonts w:ascii="Times New Roman" w:hAnsi="Times New Roman"/>
                <w:sz w:val="24"/>
                <w:szCs w:val="24"/>
              </w:rPr>
              <w:t>Kuruluş, işleyiş ve denetim işlemlerine ait hizmetleri Bakanlıkça</w:t>
            </w:r>
            <w:r>
              <w:rPr>
                <w:rFonts w:ascii="Times New Roman" w:hAnsi="Times New Roman"/>
                <w:sz w:val="24"/>
                <w:szCs w:val="24"/>
              </w:rPr>
              <w:t xml:space="preserve"> yürütülen </w:t>
            </w:r>
            <w:r w:rsidRPr="00136625">
              <w:rPr>
                <w:rFonts w:ascii="Times New Roman" w:hAnsi="Times New Roman"/>
                <w:sz w:val="24"/>
                <w:szCs w:val="24"/>
              </w:rPr>
              <w:t>kooperatifleri ve bunların üst kuruluşları</w:t>
            </w:r>
            <w:r>
              <w:rPr>
                <w:rFonts w:ascii="Times New Roman" w:hAnsi="Times New Roman"/>
                <w:sz w:val="24"/>
                <w:szCs w:val="24"/>
              </w:rPr>
              <w:t>nı,</w:t>
            </w:r>
          </w:p>
          <w:p w14:paraId="2153CE23" w14:textId="77777777" w:rsidR="005965D8" w:rsidRPr="00136625" w:rsidRDefault="005965D8" w:rsidP="00893973">
            <w:pPr>
              <w:spacing w:before="240"/>
              <w:jc w:val="both"/>
              <w:rPr>
                <w:rFonts w:ascii="Times New Roman" w:hAnsi="Times New Roman"/>
                <w:sz w:val="24"/>
                <w:szCs w:val="24"/>
              </w:rPr>
            </w:pPr>
            <w:r w:rsidRPr="00AF5E2C">
              <w:rPr>
                <w:rFonts w:ascii="Times New Roman" w:hAnsi="Times New Roman"/>
                <w:sz w:val="24"/>
                <w:szCs w:val="24"/>
              </w:rPr>
              <w:t>Kooperatif Bilgi Sistemi</w:t>
            </w:r>
            <w:r w:rsidR="00294317">
              <w:rPr>
                <w:rFonts w:ascii="Times New Roman" w:hAnsi="Times New Roman"/>
                <w:sz w:val="24"/>
                <w:szCs w:val="24"/>
              </w:rPr>
              <w:t>ni</w:t>
            </w:r>
          </w:p>
        </w:tc>
      </w:tr>
      <w:tr w:rsidR="003112E3" w14:paraId="23419C02" w14:textId="77777777" w:rsidTr="003112E3">
        <w:tc>
          <w:tcPr>
            <w:tcW w:w="1943" w:type="dxa"/>
          </w:tcPr>
          <w:p w14:paraId="59B21715" w14:textId="77777777" w:rsidR="003112E3" w:rsidRDefault="003112E3" w:rsidP="003112E3">
            <w:pPr>
              <w:spacing w:before="120"/>
              <w:rPr>
                <w:rFonts w:ascii="Times New Roman" w:hAnsi="Times New Roman"/>
                <w:b/>
                <w:sz w:val="24"/>
                <w:szCs w:val="24"/>
              </w:rPr>
            </w:pPr>
            <w:r w:rsidRPr="00136625">
              <w:rPr>
                <w:rFonts w:ascii="Times New Roman" w:hAnsi="Times New Roman"/>
                <w:b/>
                <w:sz w:val="24"/>
                <w:szCs w:val="24"/>
              </w:rPr>
              <w:t>Mal Alımları</w:t>
            </w:r>
          </w:p>
        </w:tc>
        <w:tc>
          <w:tcPr>
            <w:tcW w:w="384" w:type="dxa"/>
          </w:tcPr>
          <w:p w14:paraId="202C5676"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244" w:type="dxa"/>
          </w:tcPr>
          <w:p w14:paraId="5FFDB625" w14:textId="77777777" w:rsidR="003112E3" w:rsidRPr="00136625" w:rsidRDefault="003112E3" w:rsidP="003112E3">
            <w:pPr>
              <w:spacing w:before="120"/>
              <w:jc w:val="both"/>
              <w:rPr>
                <w:rFonts w:ascii="Times New Roman" w:hAnsi="Times New Roman"/>
                <w:sz w:val="24"/>
                <w:szCs w:val="24"/>
              </w:rPr>
            </w:pPr>
            <w:r w:rsidRPr="00DA5AB3">
              <w:rPr>
                <w:rFonts w:ascii="Times New Roman" w:hAnsi="Times New Roman" w:cs="Times New Roman"/>
                <w:color w:val="000000" w:themeColor="text1"/>
                <w:sz w:val="24"/>
                <w:szCs w:val="24"/>
              </w:rPr>
              <w:t>Kooperatiflerin faaliyet konularına göre makine ve/veya</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ekipman</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 xml:space="preserve">ile ilgili mal alımlarını ve ortaklarının en az </w:t>
            </w:r>
            <w:proofErr w:type="gramStart"/>
            <w:r w:rsidRPr="00DA5AB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90</w:t>
            </w:r>
            <w:proofErr w:type="gramEnd"/>
            <w:r w:rsidR="00137C5A">
              <w:rPr>
                <w:rFonts w:ascii="Times New Roman" w:hAnsi="Times New Roman" w:cs="Times New Roman"/>
                <w:color w:val="000000" w:themeColor="text1"/>
                <w:sz w:val="24"/>
                <w:szCs w:val="24"/>
              </w:rPr>
              <w:t>’</w:t>
            </w:r>
            <w:r w:rsidRPr="00DA5AB3">
              <w:rPr>
                <w:rFonts w:ascii="Times New Roman" w:hAnsi="Times New Roman" w:cs="Times New Roman"/>
                <w:color w:val="000000" w:themeColor="text1"/>
                <w:sz w:val="24"/>
                <w:szCs w:val="24"/>
              </w:rPr>
              <w:t>ını kadınların oluşturduğu kooperatiflerin işletec</w:t>
            </w:r>
            <w:r>
              <w:rPr>
                <w:rFonts w:ascii="Times New Roman" w:hAnsi="Times New Roman" w:cs="Times New Roman"/>
                <w:color w:val="000000" w:themeColor="text1"/>
                <w:sz w:val="24"/>
                <w:szCs w:val="24"/>
              </w:rPr>
              <w:t>ek</w:t>
            </w:r>
            <w:r w:rsidRPr="00DA5AB3">
              <w:rPr>
                <w:rFonts w:ascii="Times New Roman" w:hAnsi="Times New Roman" w:cs="Times New Roman"/>
                <w:color w:val="000000" w:themeColor="text1"/>
                <w:sz w:val="24"/>
                <w:szCs w:val="24"/>
              </w:rPr>
              <w:t>leri yaşlı ve engelli bakım merkezleri ile çocuk kulüpleri, kreş ve gündüz bakımevlerinin demirbaş eşya niteliğindeki yatırım malı alımlarına yönelik alımları</w:t>
            </w:r>
            <w:r>
              <w:rPr>
                <w:rFonts w:ascii="Times New Roman" w:hAnsi="Times New Roman" w:cs="Times New Roman"/>
                <w:color w:val="000000" w:themeColor="text1"/>
                <w:sz w:val="24"/>
                <w:szCs w:val="24"/>
              </w:rPr>
              <w:t>,</w:t>
            </w:r>
          </w:p>
        </w:tc>
      </w:tr>
      <w:tr w:rsidR="003112E3" w14:paraId="1CF81440" w14:textId="77777777" w:rsidTr="003112E3">
        <w:tc>
          <w:tcPr>
            <w:tcW w:w="1943" w:type="dxa"/>
          </w:tcPr>
          <w:p w14:paraId="270AC827" w14:textId="77777777" w:rsidR="003112E3" w:rsidRPr="00136625" w:rsidRDefault="003112E3" w:rsidP="003112E3">
            <w:pPr>
              <w:spacing w:before="120"/>
              <w:rPr>
                <w:rFonts w:ascii="Times New Roman" w:hAnsi="Times New Roman"/>
                <w:b/>
                <w:sz w:val="24"/>
                <w:szCs w:val="24"/>
              </w:rPr>
            </w:pPr>
            <w:r w:rsidRPr="00136625">
              <w:rPr>
                <w:rFonts w:ascii="Times New Roman" w:hAnsi="Times New Roman"/>
                <w:b/>
                <w:sz w:val="24"/>
                <w:szCs w:val="24"/>
              </w:rPr>
              <w:t>Mali Bilanço</w:t>
            </w:r>
          </w:p>
        </w:tc>
        <w:tc>
          <w:tcPr>
            <w:tcW w:w="384" w:type="dxa"/>
          </w:tcPr>
          <w:p w14:paraId="63AD4852"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244" w:type="dxa"/>
          </w:tcPr>
          <w:p w14:paraId="09BC6EEC" w14:textId="77777777" w:rsidR="003112E3" w:rsidRDefault="003112E3" w:rsidP="003112E3">
            <w:pPr>
              <w:spacing w:before="120"/>
              <w:jc w:val="both"/>
              <w:rPr>
                <w:rFonts w:ascii="Times New Roman" w:hAnsi="Times New Roman"/>
                <w:sz w:val="24"/>
                <w:szCs w:val="24"/>
              </w:rPr>
            </w:pPr>
            <w:r w:rsidRPr="00136625">
              <w:rPr>
                <w:rFonts w:ascii="Times New Roman" w:hAnsi="Times New Roman"/>
                <w:sz w:val="24"/>
                <w:szCs w:val="24"/>
              </w:rPr>
              <w:t>Bir kooperatifin belirli bir tarihte sahip olduğu varlıklar ile bu</w:t>
            </w:r>
            <w:r>
              <w:rPr>
                <w:rFonts w:ascii="Times New Roman" w:hAnsi="Times New Roman"/>
                <w:sz w:val="24"/>
                <w:szCs w:val="24"/>
              </w:rPr>
              <w:t xml:space="preserve"> varlıkların </w:t>
            </w:r>
            <w:r w:rsidRPr="00136625">
              <w:rPr>
                <w:rFonts w:ascii="Times New Roman" w:hAnsi="Times New Roman"/>
                <w:sz w:val="24"/>
                <w:szCs w:val="24"/>
              </w:rPr>
              <w:t>sağlandığı kaynakları gösteren mali tablo</w:t>
            </w:r>
            <w:r>
              <w:rPr>
                <w:rFonts w:ascii="Times New Roman" w:hAnsi="Times New Roman"/>
                <w:sz w:val="24"/>
                <w:szCs w:val="24"/>
              </w:rPr>
              <w:t>yu,</w:t>
            </w:r>
          </w:p>
        </w:tc>
      </w:tr>
      <w:tr w:rsidR="003112E3" w14:paraId="24CE2DDD" w14:textId="77777777" w:rsidTr="003112E3">
        <w:tc>
          <w:tcPr>
            <w:tcW w:w="1943" w:type="dxa"/>
          </w:tcPr>
          <w:p w14:paraId="742D9DC9" w14:textId="77777777" w:rsidR="003112E3" w:rsidRPr="00136625" w:rsidRDefault="003112E3" w:rsidP="003112E3">
            <w:pPr>
              <w:spacing w:before="120"/>
              <w:rPr>
                <w:rFonts w:ascii="Times New Roman" w:hAnsi="Times New Roman"/>
                <w:b/>
                <w:sz w:val="24"/>
                <w:szCs w:val="24"/>
              </w:rPr>
            </w:pPr>
            <w:r>
              <w:rPr>
                <w:rFonts w:ascii="Times New Roman" w:hAnsi="Times New Roman"/>
                <w:b/>
                <w:sz w:val="24"/>
                <w:szCs w:val="24"/>
              </w:rPr>
              <w:t>Merkez Proje Komisyonu</w:t>
            </w:r>
          </w:p>
        </w:tc>
        <w:tc>
          <w:tcPr>
            <w:tcW w:w="384" w:type="dxa"/>
          </w:tcPr>
          <w:p w14:paraId="150B0D40"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244" w:type="dxa"/>
          </w:tcPr>
          <w:p w14:paraId="64081302" w14:textId="77777777" w:rsidR="003112E3" w:rsidRPr="00136625" w:rsidRDefault="003112E3" w:rsidP="00333486">
            <w:pPr>
              <w:spacing w:before="120"/>
              <w:jc w:val="both"/>
              <w:rPr>
                <w:rFonts w:ascii="Times New Roman" w:hAnsi="Times New Roman"/>
                <w:sz w:val="24"/>
                <w:szCs w:val="24"/>
              </w:rPr>
            </w:pPr>
            <w:r w:rsidRPr="00136625">
              <w:rPr>
                <w:rFonts w:ascii="Times New Roman" w:hAnsi="Times New Roman"/>
                <w:sz w:val="24"/>
                <w:szCs w:val="24"/>
              </w:rPr>
              <w:t>İl proje komisyonu tarafından yapılan</w:t>
            </w:r>
            <w:r>
              <w:rPr>
                <w:rFonts w:ascii="Times New Roman" w:hAnsi="Times New Roman"/>
                <w:sz w:val="24"/>
                <w:szCs w:val="24"/>
              </w:rPr>
              <w:t xml:space="preserve"> inceleme ve değerlendirme sonucunda </w:t>
            </w:r>
            <w:r w:rsidRPr="00136625">
              <w:rPr>
                <w:rFonts w:ascii="Times New Roman" w:hAnsi="Times New Roman"/>
                <w:sz w:val="24"/>
                <w:szCs w:val="24"/>
              </w:rPr>
              <w:t>uygun görülen proje başvurularını inceleyip karara bağlayan</w:t>
            </w:r>
            <w:r>
              <w:rPr>
                <w:rFonts w:ascii="Times New Roman" w:hAnsi="Times New Roman"/>
                <w:sz w:val="24"/>
                <w:szCs w:val="24"/>
              </w:rPr>
              <w:t xml:space="preserve">, </w:t>
            </w:r>
            <w:r w:rsidR="00333486">
              <w:rPr>
                <w:rFonts w:ascii="Times New Roman" w:hAnsi="Times New Roman"/>
                <w:sz w:val="24"/>
                <w:szCs w:val="24"/>
              </w:rPr>
              <w:t xml:space="preserve">Esnaf, </w:t>
            </w:r>
            <w:r w:rsidR="00137C5A">
              <w:rPr>
                <w:rFonts w:ascii="Times New Roman" w:hAnsi="Times New Roman"/>
                <w:sz w:val="24"/>
                <w:szCs w:val="24"/>
              </w:rPr>
              <w:t>Sanatkârlar</w:t>
            </w:r>
            <w:r w:rsidR="00333486">
              <w:rPr>
                <w:rFonts w:ascii="Times New Roman" w:hAnsi="Times New Roman"/>
                <w:sz w:val="24"/>
                <w:szCs w:val="24"/>
              </w:rPr>
              <w:t xml:space="preserve"> ve </w:t>
            </w:r>
            <w:r>
              <w:rPr>
                <w:rFonts w:ascii="Times New Roman" w:hAnsi="Times New Roman"/>
                <w:sz w:val="24"/>
                <w:szCs w:val="24"/>
              </w:rPr>
              <w:t xml:space="preserve">Kooperatifçilik </w:t>
            </w:r>
            <w:r w:rsidRPr="00136625">
              <w:rPr>
                <w:rFonts w:ascii="Times New Roman" w:hAnsi="Times New Roman"/>
                <w:sz w:val="24"/>
                <w:szCs w:val="24"/>
              </w:rPr>
              <w:t xml:space="preserve">Genel Müdürlüğünden sorumlu </w:t>
            </w:r>
            <w:r w:rsidR="00333486">
              <w:rPr>
                <w:rFonts w:ascii="Times New Roman" w:hAnsi="Times New Roman"/>
                <w:sz w:val="24"/>
                <w:szCs w:val="24"/>
              </w:rPr>
              <w:t>Bakan Y</w:t>
            </w:r>
            <w:r w:rsidRPr="00136625">
              <w:rPr>
                <w:rFonts w:ascii="Times New Roman" w:hAnsi="Times New Roman"/>
                <w:sz w:val="24"/>
                <w:szCs w:val="24"/>
              </w:rPr>
              <w:t>ardımcısı</w:t>
            </w:r>
            <w:r>
              <w:rPr>
                <w:rFonts w:ascii="Times New Roman" w:hAnsi="Times New Roman"/>
                <w:sz w:val="24"/>
                <w:szCs w:val="24"/>
              </w:rPr>
              <w:t xml:space="preserve"> başkanlığında</w:t>
            </w:r>
            <w:r w:rsidR="00333486">
              <w:rPr>
                <w:rFonts w:ascii="Times New Roman" w:hAnsi="Times New Roman"/>
                <w:sz w:val="24"/>
                <w:szCs w:val="24"/>
              </w:rPr>
              <w:t xml:space="preserve">, Esnaf, </w:t>
            </w:r>
            <w:r w:rsidR="00137C5A">
              <w:rPr>
                <w:rFonts w:ascii="Times New Roman" w:hAnsi="Times New Roman"/>
                <w:sz w:val="24"/>
                <w:szCs w:val="24"/>
              </w:rPr>
              <w:t>Sanatkârlar</w:t>
            </w:r>
            <w:r w:rsidR="00333486">
              <w:rPr>
                <w:rFonts w:ascii="Times New Roman" w:hAnsi="Times New Roman"/>
                <w:sz w:val="24"/>
                <w:szCs w:val="24"/>
              </w:rPr>
              <w:t xml:space="preserve"> ve</w:t>
            </w:r>
            <w:r>
              <w:rPr>
                <w:rFonts w:ascii="Times New Roman" w:hAnsi="Times New Roman"/>
                <w:sz w:val="24"/>
                <w:szCs w:val="24"/>
              </w:rPr>
              <w:t xml:space="preserve"> </w:t>
            </w:r>
            <w:r w:rsidRPr="00136625">
              <w:rPr>
                <w:rFonts w:ascii="Times New Roman" w:hAnsi="Times New Roman"/>
                <w:sz w:val="24"/>
                <w:szCs w:val="24"/>
              </w:rPr>
              <w:t>Kooperatifçilik Genel Müdürü, ilgili genel müdür</w:t>
            </w:r>
            <w:r>
              <w:rPr>
                <w:rFonts w:ascii="Times New Roman" w:hAnsi="Times New Roman"/>
                <w:sz w:val="24"/>
                <w:szCs w:val="24"/>
              </w:rPr>
              <w:t xml:space="preserve"> yardımcısı </w:t>
            </w:r>
            <w:r w:rsidRPr="00136625">
              <w:rPr>
                <w:rFonts w:ascii="Times New Roman" w:hAnsi="Times New Roman"/>
                <w:sz w:val="24"/>
                <w:szCs w:val="24"/>
              </w:rPr>
              <w:t>ve iki daire başkanından oluşan 5 (beş) kişilik komisyon</w:t>
            </w:r>
            <w:r>
              <w:rPr>
                <w:rFonts w:ascii="Times New Roman" w:hAnsi="Times New Roman"/>
                <w:sz w:val="24"/>
                <w:szCs w:val="24"/>
              </w:rPr>
              <w:t>u,</w:t>
            </w:r>
          </w:p>
        </w:tc>
      </w:tr>
      <w:tr w:rsidR="003112E3" w14:paraId="4F6D5130" w14:textId="77777777" w:rsidTr="003112E3">
        <w:tc>
          <w:tcPr>
            <w:tcW w:w="1943" w:type="dxa"/>
          </w:tcPr>
          <w:p w14:paraId="14C22D9C" w14:textId="77777777" w:rsidR="003112E3" w:rsidRDefault="003112E3" w:rsidP="003112E3">
            <w:pPr>
              <w:spacing w:before="120"/>
              <w:rPr>
                <w:rFonts w:ascii="Times New Roman" w:hAnsi="Times New Roman"/>
                <w:b/>
                <w:sz w:val="24"/>
                <w:szCs w:val="24"/>
              </w:rPr>
            </w:pPr>
            <w:r w:rsidRPr="00136625">
              <w:rPr>
                <w:rFonts w:ascii="Times New Roman" w:hAnsi="Times New Roman"/>
                <w:b/>
                <w:sz w:val="24"/>
                <w:szCs w:val="24"/>
              </w:rPr>
              <w:t>Nitelikli Personel</w:t>
            </w:r>
          </w:p>
        </w:tc>
        <w:tc>
          <w:tcPr>
            <w:tcW w:w="384" w:type="dxa"/>
          </w:tcPr>
          <w:p w14:paraId="785C8798"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244" w:type="dxa"/>
          </w:tcPr>
          <w:p w14:paraId="10CACED4" w14:textId="77777777" w:rsidR="003112E3" w:rsidRPr="00136625" w:rsidRDefault="003112E3" w:rsidP="003112E3">
            <w:pPr>
              <w:spacing w:before="120"/>
              <w:jc w:val="both"/>
              <w:rPr>
                <w:rFonts w:ascii="Times New Roman" w:hAnsi="Times New Roman"/>
                <w:sz w:val="24"/>
                <w:szCs w:val="24"/>
              </w:rPr>
            </w:pPr>
            <w:r>
              <w:rPr>
                <w:rFonts w:ascii="Times New Roman" w:hAnsi="Times New Roman"/>
                <w:sz w:val="24"/>
                <w:szCs w:val="24"/>
              </w:rPr>
              <w:t xml:space="preserve">Mal alımına ilişkin </w:t>
            </w:r>
            <w:r w:rsidRPr="00136625">
              <w:rPr>
                <w:rFonts w:ascii="Times New Roman" w:hAnsi="Times New Roman"/>
                <w:sz w:val="24"/>
                <w:szCs w:val="24"/>
              </w:rPr>
              <w:t>hibe desteği verilecek</w:t>
            </w:r>
            <w:r>
              <w:rPr>
                <w:rFonts w:ascii="Times New Roman" w:hAnsi="Times New Roman"/>
                <w:sz w:val="24"/>
                <w:szCs w:val="24"/>
              </w:rPr>
              <w:t xml:space="preserve"> kooperatiflerin </w:t>
            </w:r>
            <w:r w:rsidRPr="00136625">
              <w:rPr>
                <w:rFonts w:ascii="Times New Roman" w:hAnsi="Times New Roman"/>
                <w:sz w:val="24"/>
                <w:szCs w:val="24"/>
              </w:rPr>
              <w:t>projeleri</w:t>
            </w:r>
            <w:r>
              <w:rPr>
                <w:rFonts w:ascii="Times New Roman" w:hAnsi="Times New Roman"/>
                <w:sz w:val="24"/>
                <w:szCs w:val="24"/>
              </w:rPr>
              <w:t xml:space="preserve"> kapsamında </w:t>
            </w:r>
            <w:r w:rsidRPr="00136625">
              <w:rPr>
                <w:rFonts w:ascii="Times New Roman" w:hAnsi="Times New Roman"/>
                <w:sz w:val="24"/>
                <w:szCs w:val="24"/>
              </w:rPr>
              <w:t>istihdam edecekleri en az</w:t>
            </w:r>
            <w:r>
              <w:rPr>
                <w:rFonts w:ascii="Times New Roman" w:hAnsi="Times New Roman"/>
                <w:sz w:val="24"/>
                <w:szCs w:val="24"/>
              </w:rPr>
              <w:t xml:space="preserve"> lisans </w:t>
            </w:r>
            <w:r w:rsidRPr="00136625">
              <w:rPr>
                <w:rFonts w:ascii="Times New Roman" w:hAnsi="Times New Roman"/>
                <w:sz w:val="24"/>
                <w:szCs w:val="24"/>
              </w:rPr>
              <w:t xml:space="preserve">düzeyinde mezuniyet </w:t>
            </w:r>
            <w:r w:rsidRPr="00136625">
              <w:rPr>
                <w:rFonts w:ascii="Times New Roman" w:hAnsi="Times New Roman"/>
                <w:sz w:val="24"/>
                <w:szCs w:val="24"/>
              </w:rPr>
              <w:lastRenderedPageBreak/>
              <w:t>belgesi bulunan ve Kılavuzda belirtilen</w:t>
            </w:r>
            <w:r w:rsidR="00303793">
              <w:rPr>
                <w:rFonts w:ascii="Times New Roman" w:hAnsi="Times New Roman"/>
                <w:sz w:val="24"/>
                <w:szCs w:val="24"/>
              </w:rPr>
              <w:t xml:space="preserve"> nitelik ve koşulları</w:t>
            </w:r>
            <w:r>
              <w:rPr>
                <w:rFonts w:ascii="Times New Roman" w:hAnsi="Times New Roman"/>
                <w:sz w:val="24"/>
                <w:szCs w:val="24"/>
              </w:rPr>
              <w:t xml:space="preserve"> haiz personeli,</w:t>
            </w:r>
          </w:p>
        </w:tc>
      </w:tr>
      <w:tr w:rsidR="003112E3" w14:paraId="31379049" w14:textId="77777777" w:rsidTr="003112E3">
        <w:tc>
          <w:tcPr>
            <w:tcW w:w="1943" w:type="dxa"/>
          </w:tcPr>
          <w:p w14:paraId="2FD084CA" w14:textId="77777777" w:rsidR="003112E3" w:rsidRPr="00136625" w:rsidRDefault="003112E3" w:rsidP="003112E3">
            <w:pPr>
              <w:spacing w:before="120"/>
              <w:jc w:val="both"/>
              <w:rPr>
                <w:rFonts w:ascii="Times New Roman" w:hAnsi="Times New Roman"/>
                <w:b/>
                <w:sz w:val="24"/>
                <w:szCs w:val="24"/>
              </w:rPr>
            </w:pPr>
            <w:r w:rsidRPr="00136625">
              <w:rPr>
                <w:rFonts w:ascii="Times New Roman" w:hAnsi="Times New Roman"/>
                <w:b/>
                <w:sz w:val="24"/>
                <w:szCs w:val="24"/>
              </w:rPr>
              <w:lastRenderedPageBreak/>
              <w:t xml:space="preserve">Ödeme İcmal </w:t>
            </w:r>
          </w:p>
          <w:p w14:paraId="6D8317DD" w14:textId="77777777" w:rsidR="003112E3" w:rsidRDefault="003112E3" w:rsidP="003112E3">
            <w:pPr>
              <w:spacing w:before="120"/>
              <w:rPr>
                <w:rFonts w:ascii="Times New Roman" w:hAnsi="Times New Roman"/>
                <w:b/>
                <w:sz w:val="24"/>
                <w:szCs w:val="24"/>
              </w:rPr>
            </w:pPr>
            <w:r>
              <w:rPr>
                <w:rFonts w:ascii="Times New Roman" w:hAnsi="Times New Roman"/>
                <w:b/>
                <w:sz w:val="24"/>
                <w:szCs w:val="24"/>
              </w:rPr>
              <w:t>Tablosu</w:t>
            </w:r>
          </w:p>
        </w:tc>
        <w:tc>
          <w:tcPr>
            <w:tcW w:w="384" w:type="dxa"/>
          </w:tcPr>
          <w:p w14:paraId="59377B5C"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244" w:type="dxa"/>
          </w:tcPr>
          <w:p w14:paraId="40845ED9" w14:textId="77777777" w:rsidR="003112E3" w:rsidRPr="00136625" w:rsidRDefault="003112E3" w:rsidP="003112E3">
            <w:pPr>
              <w:spacing w:before="120"/>
              <w:jc w:val="both"/>
              <w:rPr>
                <w:rFonts w:ascii="Times New Roman" w:hAnsi="Times New Roman"/>
                <w:sz w:val="24"/>
                <w:szCs w:val="24"/>
              </w:rPr>
            </w:pPr>
            <w:r>
              <w:rPr>
                <w:rFonts w:ascii="Times New Roman" w:hAnsi="Times New Roman"/>
                <w:sz w:val="24"/>
                <w:szCs w:val="24"/>
              </w:rPr>
              <w:t xml:space="preserve">Hibe </w:t>
            </w:r>
            <w:r w:rsidRPr="00136625">
              <w:rPr>
                <w:rFonts w:ascii="Times New Roman" w:hAnsi="Times New Roman"/>
                <w:sz w:val="24"/>
                <w:szCs w:val="24"/>
              </w:rPr>
              <w:t>sözleşmesi imzalayarak projesini tamamlayan kooperatiflerce</w:t>
            </w:r>
            <w:r>
              <w:rPr>
                <w:rFonts w:ascii="Times New Roman" w:hAnsi="Times New Roman"/>
                <w:sz w:val="24"/>
                <w:szCs w:val="24"/>
              </w:rPr>
              <w:t xml:space="preserve"> talep </w:t>
            </w:r>
            <w:r w:rsidRPr="00136625">
              <w:rPr>
                <w:rFonts w:ascii="Times New Roman" w:hAnsi="Times New Roman"/>
                <w:sz w:val="24"/>
                <w:szCs w:val="24"/>
              </w:rPr>
              <w:t>edilen hibe desteği tutarını gösteren ve İl Müdürlüğünce düzenlenen</w:t>
            </w:r>
            <w:r>
              <w:rPr>
                <w:rFonts w:ascii="Times New Roman" w:hAnsi="Times New Roman"/>
                <w:sz w:val="24"/>
                <w:szCs w:val="24"/>
              </w:rPr>
              <w:t xml:space="preserve"> tabloyu,</w:t>
            </w:r>
          </w:p>
        </w:tc>
      </w:tr>
      <w:tr w:rsidR="003112E3" w14:paraId="33EB3951" w14:textId="77777777" w:rsidTr="003112E3">
        <w:tc>
          <w:tcPr>
            <w:tcW w:w="1943" w:type="dxa"/>
          </w:tcPr>
          <w:p w14:paraId="3BA7181C" w14:textId="77777777" w:rsidR="003112E3" w:rsidRDefault="003112E3" w:rsidP="003112E3">
            <w:pPr>
              <w:spacing w:before="120"/>
              <w:rPr>
                <w:rFonts w:ascii="Times New Roman" w:hAnsi="Times New Roman"/>
                <w:b/>
                <w:sz w:val="24"/>
                <w:szCs w:val="24"/>
              </w:rPr>
            </w:pPr>
            <w:r w:rsidRPr="00136625">
              <w:rPr>
                <w:rFonts w:ascii="Times New Roman" w:hAnsi="Times New Roman"/>
                <w:b/>
                <w:sz w:val="24"/>
                <w:szCs w:val="24"/>
              </w:rPr>
              <w:t>Program</w:t>
            </w:r>
          </w:p>
        </w:tc>
        <w:tc>
          <w:tcPr>
            <w:tcW w:w="384" w:type="dxa"/>
          </w:tcPr>
          <w:p w14:paraId="1454D0FA"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244" w:type="dxa"/>
          </w:tcPr>
          <w:p w14:paraId="14E1C264" w14:textId="77777777" w:rsidR="003112E3" w:rsidRPr="00136625" w:rsidRDefault="003112E3" w:rsidP="003112E3">
            <w:pPr>
              <w:spacing w:before="120"/>
              <w:jc w:val="both"/>
              <w:rPr>
                <w:rFonts w:ascii="Times New Roman" w:hAnsi="Times New Roman"/>
                <w:sz w:val="24"/>
                <w:szCs w:val="24"/>
              </w:rPr>
            </w:pPr>
            <w:r w:rsidRPr="00136625">
              <w:rPr>
                <w:rFonts w:ascii="Times New Roman" w:hAnsi="Times New Roman"/>
                <w:sz w:val="24"/>
                <w:szCs w:val="24"/>
              </w:rPr>
              <w:t>Bakanlık tarafından hazırlanan Kooperatiflerin Desteklenmesi</w:t>
            </w:r>
            <w:r>
              <w:rPr>
                <w:rFonts w:ascii="Times New Roman" w:hAnsi="Times New Roman"/>
                <w:sz w:val="24"/>
                <w:szCs w:val="24"/>
              </w:rPr>
              <w:t xml:space="preserve"> Programını,</w:t>
            </w:r>
          </w:p>
        </w:tc>
      </w:tr>
      <w:tr w:rsidR="003112E3" w14:paraId="6DF17742" w14:textId="77777777" w:rsidTr="003112E3">
        <w:tc>
          <w:tcPr>
            <w:tcW w:w="1943" w:type="dxa"/>
          </w:tcPr>
          <w:p w14:paraId="62029ABC" w14:textId="77777777" w:rsidR="003112E3" w:rsidRDefault="003112E3" w:rsidP="003112E3">
            <w:pPr>
              <w:spacing w:before="120"/>
              <w:rPr>
                <w:rFonts w:ascii="Times New Roman" w:hAnsi="Times New Roman"/>
                <w:b/>
                <w:sz w:val="24"/>
                <w:szCs w:val="24"/>
              </w:rPr>
            </w:pPr>
            <w:r w:rsidRPr="00136625">
              <w:rPr>
                <w:rFonts w:ascii="Times New Roman" w:hAnsi="Times New Roman"/>
                <w:b/>
                <w:sz w:val="24"/>
                <w:szCs w:val="24"/>
              </w:rPr>
              <w:t>Proje</w:t>
            </w:r>
          </w:p>
        </w:tc>
        <w:tc>
          <w:tcPr>
            <w:tcW w:w="384" w:type="dxa"/>
          </w:tcPr>
          <w:p w14:paraId="18F714FC"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244" w:type="dxa"/>
          </w:tcPr>
          <w:p w14:paraId="59ECD698" w14:textId="77777777" w:rsidR="003112E3" w:rsidRPr="00136625" w:rsidRDefault="003112E3" w:rsidP="003112E3">
            <w:pPr>
              <w:spacing w:before="120"/>
              <w:jc w:val="both"/>
              <w:rPr>
                <w:rFonts w:ascii="Times New Roman" w:hAnsi="Times New Roman"/>
                <w:sz w:val="24"/>
                <w:szCs w:val="24"/>
              </w:rPr>
            </w:pPr>
            <w:r w:rsidRPr="00136625">
              <w:rPr>
                <w:rFonts w:ascii="Times New Roman" w:hAnsi="Times New Roman"/>
                <w:sz w:val="24"/>
                <w:szCs w:val="24"/>
              </w:rPr>
              <w:t>Kooperatiflerin Program kapsamında hibe desteğinden yararlanmak</w:t>
            </w:r>
            <w:r>
              <w:rPr>
                <w:rFonts w:ascii="Times New Roman" w:hAnsi="Times New Roman"/>
                <w:sz w:val="24"/>
                <w:szCs w:val="24"/>
              </w:rPr>
              <w:t xml:space="preserve"> için </w:t>
            </w:r>
            <w:r w:rsidRPr="00136625">
              <w:rPr>
                <w:rFonts w:ascii="Times New Roman" w:hAnsi="Times New Roman"/>
                <w:sz w:val="24"/>
                <w:szCs w:val="24"/>
              </w:rPr>
              <w:t>hazırladıkları üretim ve istihdama katkısı olacak yatırım projeleri</w:t>
            </w:r>
            <w:r>
              <w:rPr>
                <w:rFonts w:ascii="Times New Roman" w:hAnsi="Times New Roman"/>
                <w:sz w:val="24"/>
                <w:szCs w:val="24"/>
              </w:rPr>
              <w:t>ni,</w:t>
            </w:r>
          </w:p>
        </w:tc>
      </w:tr>
      <w:tr w:rsidR="003112E3" w14:paraId="2F24B4E0" w14:textId="77777777" w:rsidTr="003112E3">
        <w:tc>
          <w:tcPr>
            <w:tcW w:w="1943" w:type="dxa"/>
          </w:tcPr>
          <w:p w14:paraId="63790A59" w14:textId="77777777" w:rsidR="003112E3" w:rsidRPr="00136625" w:rsidRDefault="003112E3" w:rsidP="003112E3">
            <w:pPr>
              <w:spacing w:before="120"/>
              <w:jc w:val="both"/>
              <w:rPr>
                <w:rFonts w:ascii="Times New Roman" w:hAnsi="Times New Roman"/>
                <w:b/>
                <w:sz w:val="24"/>
                <w:szCs w:val="24"/>
              </w:rPr>
            </w:pPr>
            <w:r w:rsidRPr="00136625">
              <w:rPr>
                <w:rFonts w:ascii="Times New Roman" w:hAnsi="Times New Roman"/>
                <w:b/>
                <w:sz w:val="24"/>
                <w:szCs w:val="24"/>
              </w:rPr>
              <w:t>Proje Başvuru</w:t>
            </w:r>
          </w:p>
          <w:p w14:paraId="358EDD69" w14:textId="77777777" w:rsidR="003112E3" w:rsidRDefault="003112E3" w:rsidP="003112E3">
            <w:pPr>
              <w:spacing w:before="120"/>
              <w:rPr>
                <w:rFonts w:ascii="Times New Roman" w:hAnsi="Times New Roman"/>
                <w:b/>
                <w:sz w:val="24"/>
                <w:szCs w:val="24"/>
              </w:rPr>
            </w:pPr>
            <w:r>
              <w:rPr>
                <w:rFonts w:ascii="Times New Roman" w:hAnsi="Times New Roman"/>
                <w:b/>
                <w:sz w:val="24"/>
                <w:szCs w:val="24"/>
              </w:rPr>
              <w:t>Formu</w:t>
            </w:r>
          </w:p>
        </w:tc>
        <w:tc>
          <w:tcPr>
            <w:tcW w:w="384" w:type="dxa"/>
          </w:tcPr>
          <w:p w14:paraId="44D0E042"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244" w:type="dxa"/>
          </w:tcPr>
          <w:p w14:paraId="1C381906" w14:textId="77777777" w:rsidR="003112E3" w:rsidRPr="00136625" w:rsidRDefault="003112E3" w:rsidP="003112E3">
            <w:pPr>
              <w:spacing w:before="120"/>
              <w:jc w:val="both"/>
              <w:rPr>
                <w:rFonts w:ascii="Times New Roman" w:hAnsi="Times New Roman"/>
                <w:sz w:val="24"/>
                <w:szCs w:val="24"/>
              </w:rPr>
            </w:pPr>
            <w:r w:rsidRPr="00136625">
              <w:rPr>
                <w:rFonts w:ascii="Times New Roman" w:hAnsi="Times New Roman"/>
                <w:sz w:val="24"/>
                <w:szCs w:val="24"/>
              </w:rPr>
              <w:t>Hibe desteğinden yararlanmak isteyen kooperatiflerce başvuru</w:t>
            </w:r>
            <w:r>
              <w:rPr>
                <w:rFonts w:ascii="Times New Roman" w:hAnsi="Times New Roman"/>
                <w:sz w:val="24"/>
                <w:szCs w:val="24"/>
              </w:rPr>
              <w:t xml:space="preserve"> amacıyla </w:t>
            </w:r>
            <w:r w:rsidRPr="00136625">
              <w:rPr>
                <w:rFonts w:ascii="Times New Roman" w:hAnsi="Times New Roman"/>
                <w:sz w:val="24"/>
                <w:szCs w:val="24"/>
              </w:rPr>
              <w:t>doldurulan ve Kılavuz ekinde yer alan formu</w:t>
            </w:r>
            <w:r>
              <w:rPr>
                <w:rFonts w:ascii="Times New Roman" w:hAnsi="Times New Roman"/>
                <w:sz w:val="24"/>
                <w:szCs w:val="24"/>
              </w:rPr>
              <w:t>,</w:t>
            </w:r>
          </w:p>
        </w:tc>
      </w:tr>
      <w:tr w:rsidR="003112E3" w14:paraId="6EB2517A" w14:textId="77777777" w:rsidTr="003112E3">
        <w:tc>
          <w:tcPr>
            <w:tcW w:w="1943" w:type="dxa"/>
          </w:tcPr>
          <w:p w14:paraId="2E3BC9F8" w14:textId="77777777" w:rsidR="003112E3" w:rsidRPr="00F72259" w:rsidRDefault="003112E3" w:rsidP="006D2AC9">
            <w:pPr>
              <w:spacing w:before="120"/>
              <w:rPr>
                <w:rFonts w:ascii="Times New Roman" w:hAnsi="Times New Roman"/>
                <w:b/>
                <w:sz w:val="24"/>
                <w:szCs w:val="24"/>
              </w:rPr>
            </w:pPr>
            <w:r w:rsidRPr="00F72259">
              <w:rPr>
                <w:rFonts w:ascii="Times New Roman" w:hAnsi="Times New Roman"/>
                <w:b/>
                <w:sz w:val="24"/>
                <w:szCs w:val="24"/>
              </w:rPr>
              <w:t xml:space="preserve">Proje Başvuru </w:t>
            </w:r>
            <w:r w:rsidR="006D2AC9">
              <w:rPr>
                <w:rFonts w:ascii="Times New Roman" w:hAnsi="Times New Roman"/>
                <w:b/>
                <w:sz w:val="24"/>
                <w:szCs w:val="24"/>
              </w:rPr>
              <w:t>Puanlama Cetveli</w:t>
            </w:r>
          </w:p>
        </w:tc>
        <w:tc>
          <w:tcPr>
            <w:tcW w:w="384" w:type="dxa"/>
          </w:tcPr>
          <w:p w14:paraId="46C00BB4" w14:textId="77777777" w:rsidR="003112E3" w:rsidRPr="00F72259" w:rsidRDefault="003112E3" w:rsidP="003112E3">
            <w:pPr>
              <w:spacing w:before="120"/>
              <w:ind w:left="101"/>
              <w:jc w:val="right"/>
              <w:rPr>
                <w:rFonts w:ascii="Times New Roman" w:hAnsi="Times New Roman"/>
                <w:sz w:val="24"/>
                <w:szCs w:val="24"/>
              </w:rPr>
            </w:pPr>
            <w:r w:rsidRPr="00F72259">
              <w:rPr>
                <w:rFonts w:ascii="Times New Roman" w:hAnsi="Times New Roman"/>
                <w:sz w:val="24"/>
                <w:szCs w:val="24"/>
              </w:rPr>
              <w:t>:</w:t>
            </w:r>
          </w:p>
        </w:tc>
        <w:tc>
          <w:tcPr>
            <w:tcW w:w="7244" w:type="dxa"/>
          </w:tcPr>
          <w:p w14:paraId="508DE5B6" w14:textId="77777777" w:rsidR="003112E3" w:rsidRPr="00F72259" w:rsidRDefault="003112E3" w:rsidP="006D2AC9">
            <w:pPr>
              <w:spacing w:before="120"/>
              <w:jc w:val="both"/>
              <w:rPr>
                <w:rFonts w:ascii="Times New Roman" w:hAnsi="Times New Roman"/>
                <w:sz w:val="24"/>
                <w:szCs w:val="24"/>
              </w:rPr>
            </w:pPr>
            <w:r w:rsidRPr="00F72259">
              <w:rPr>
                <w:rFonts w:ascii="Times New Roman" w:hAnsi="Times New Roman" w:cs="Times New Roman"/>
                <w:color w:val="000000"/>
                <w:sz w:val="24"/>
                <w:szCs w:val="24"/>
              </w:rPr>
              <w:t xml:space="preserve">İl Proje Yürütme Birimi tarafından düzenlenen ve yapılan incelemede proje başvurusu ve eklerinin Kılavuza uygun olup olmadığının belirtildiği </w:t>
            </w:r>
            <w:r w:rsidR="006D2AC9">
              <w:rPr>
                <w:rFonts w:ascii="Times New Roman" w:hAnsi="Times New Roman" w:cs="Times New Roman"/>
                <w:color w:val="000000"/>
                <w:sz w:val="24"/>
                <w:szCs w:val="24"/>
              </w:rPr>
              <w:t>cetveli,</w:t>
            </w:r>
          </w:p>
        </w:tc>
      </w:tr>
      <w:tr w:rsidR="003112E3" w14:paraId="6C474730" w14:textId="77777777" w:rsidTr="003112E3">
        <w:tc>
          <w:tcPr>
            <w:tcW w:w="1943" w:type="dxa"/>
          </w:tcPr>
          <w:p w14:paraId="49ECB7C5" w14:textId="77777777" w:rsidR="003112E3" w:rsidRDefault="003112E3" w:rsidP="003112E3">
            <w:pPr>
              <w:spacing w:before="120"/>
              <w:rPr>
                <w:rFonts w:ascii="Times New Roman" w:hAnsi="Times New Roman"/>
                <w:b/>
                <w:sz w:val="24"/>
                <w:szCs w:val="24"/>
              </w:rPr>
            </w:pPr>
            <w:r w:rsidRPr="00136625">
              <w:rPr>
                <w:rFonts w:ascii="Times New Roman" w:hAnsi="Times New Roman"/>
                <w:b/>
                <w:sz w:val="24"/>
                <w:szCs w:val="24"/>
              </w:rPr>
              <w:t>Yönetmelik</w:t>
            </w:r>
          </w:p>
        </w:tc>
        <w:tc>
          <w:tcPr>
            <w:tcW w:w="384" w:type="dxa"/>
          </w:tcPr>
          <w:p w14:paraId="1952E38D" w14:textId="77777777" w:rsidR="003112E3" w:rsidRDefault="003112E3" w:rsidP="003112E3">
            <w:pPr>
              <w:spacing w:before="120"/>
              <w:ind w:left="101"/>
              <w:jc w:val="right"/>
              <w:rPr>
                <w:rFonts w:ascii="Times New Roman" w:hAnsi="Times New Roman" w:cs="Times New Roman"/>
                <w:sz w:val="24"/>
                <w:szCs w:val="24"/>
              </w:rPr>
            </w:pPr>
            <w:r w:rsidRPr="00283A6A">
              <w:rPr>
                <w:rFonts w:ascii="Times New Roman" w:hAnsi="Times New Roman"/>
                <w:sz w:val="24"/>
                <w:szCs w:val="24"/>
              </w:rPr>
              <w:t>:</w:t>
            </w:r>
          </w:p>
        </w:tc>
        <w:tc>
          <w:tcPr>
            <w:tcW w:w="7244" w:type="dxa"/>
          </w:tcPr>
          <w:p w14:paraId="1BF049AE" w14:textId="77777777" w:rsidR="003112E3" w:rsidRPr="00136625" w:rsidRDefault="003112E3" w:rsidP="003112E3">
            <w:pPr>
              <w:spacing w:before="120"/>
              <w:jc w:val="both"/>
              <w:rPr>
                <w:rFonts w:ascii="Times New Roman" w:hAnsi="Times New Roman"/>
                <w:sz w:val="24"/>
                <w:szCs w:val="24"/>
              </w:rPr>
            </w:pPr>
            <w:r>
              <w:rPr>
                <w:rFonts w:ascii="Times New Roman" w:hAnsi="Times New Roman" w:cs="Times New Roman"/>
                <w:sz w:val="24"/>
                <w:szCs w:val="24"/>
              </w:rPr>
              <w:t>30/</w:t>
            </w:r>
            <w:r w:rsidRPr="004B2E16">
              <w:rPr>
                <w:rFonts w:ascii="Times New Roman" w:hAnsi="Times New Roman" w:cs="Times New Roman"/>
                <w:sz w:val="24"/>
                <w:szCs w:val="24"/>
              </w:rPr>
              <w:t>07</w:t>
            </w:r>
            <w:r>
              <w:rPr>
                <w:rFonts w:ascii="Times New Roman" w:hAnsi="Times New Roman" w:cs="Times New Roman"/>
                <w:sz w:val="24"/>
                <w:szCs w:val="24"/>
              </w:rPr>
              <w:t>/</w:t>
            </w:r>
            <w:r w:rsidRPr="004B2E16">
              <w:rPr>
                <w:rFonts w:ascii="Times New Roman" w:hAnsi="Times New Roman" w:cs="Times New Roman"/>
                <w:sz w:val="24"/>
                <w:szCs w:val="24"/>
              </w:rPr>
              <w:t>2013</w:t>
            </w:r>
            <w:r w:rsidRPr="000B048E">
              <w:rPr>
                <w:rFonts w:ascii="Times New Roman" w:hAnsi="Times New Roman" w:cs="Times New Roman"/>
                <w:sz w:val="24"/>
                <w:szCs w:val="24"/>
              </w:rPr>
              <w:t xml:space="preserve"> tarihli ve </w:t>
            </w:r>
            <w:r>
              <w:rPr>
                <w:rFonts w:ascii="Times New Roman" w:hAnsi="Times New Roman" w:cs="Times New Roman"/>
                <w:sz w:val="24"/>
                <w:szCs w:val="24"/>
              </w:rPr>
              <w:t>28723 s</w:t>
            </w:r>
            <w:r w:rsidRPr="000B048E">
              <w:rPr>
                <w:rFonts w:ascii="Times New Roman" w:hAnsi="Times New Roman" w:cs="Times New Roman"/>
                <w:sz w:val="24"/>
                <w:szCs w:val="24"/>
              </w:rPr>
              <w:t xml:space="preserve">ayılı </w:t>
            </w:r>
            <w:proofErr w:type="gramStart"/>
            <w:r w:rsidRPr="000B048E">
              <w:rPr>
                <w:rFonts w:ascii="Times New Roman" w:hAnsi="Times New Roman" w:cs="Times New Roman"/>
                <w:sz w:val="24"/>
                <w:szCs w:val="24"/>
              </w:rPr>
              <w:t>Resmi</w:t>
            </w:r>
            <w:proofErr w:type="gramEnd"/>
            <w:r w:rsidRPr="000B048E">
              <w:rPr>
                <w:rFonts w:ascii="Times New Roman" w:hAnsi="Times New Roman" w:cs="Times New Roman"/>
                <w:sz w:val="24"/>
                <w:szCs w:val="24"/>
              </w:rPr>
              <w:t xml:space="preserve"> Gazetede</w:t>
            </w:r>
            <w:r>
              <w:rPr>
                <w:rFonts w:ascii="Times New Roman" w:hAnsi="Times New Roman" w:cs="Times New Roman"/>
                <w:sz w:val="24"/>
                <w:szCs w:val="24"/>
              </w:rPr>
              <w:t xml:space="preserve"> </w:t>
            </w:r>
            <w:r w:rsidRPr="000B048E">
              <w:rPr>
                <w:rFonts w:ascii="Times New Roman" w:hAnsi="Times New Roman" w:cs="Times New Roman"/>
                <w:sz w:val="24"/>
                <w:szCs w:val="24"/>
              </w:rPr>
              <w:t>yayımlanan</w:t>
            </w:r>
            <w:r>
              <w:rPr>
                <w:rFonts w:ascii="Times New Roman" w:hAnsi="Times New Roman" w:cs="Times New Roman"/>
                <w:sz w:val="24"/>
                <w:szCs w:val="24"/>
              </w:rPr>
              <w:t xml:space="preserve"> </w:t>
            </w:r>
            <w:r w:rsidRPr="00136625">
              <w:rPr>
                <w:rFonts w:ascii="Times New Roman" w:hAnsi="Times New Roman"/>
                <w:sz w:val="24"/>
                <w:szCs w:val="24"/>
              </w:rPr>
              <w:t>Kooperatifçilik Proje Destek Yönetmeliği</w:t>
            </w:r>
            <w:r>
              <w:rPr>
                <w:rFonts w:ascii="Times New Roman" w:hAnsi="Times New Roman"/>
                <w:sz w:val="24"/>
                <w:szCs w:val="24"/>
              </w:rPr>
              <w:t>ni,</w:t>
            </w:r>
          </w:p>
        </w:tc>
      </w:tr>
      <w:tr w:rsidR="003112E3" w14:paraId="52D74307" w14:textId="77777777" w:rsidTr="003112E3">
        <w:tc>
          <w:tcPr>
            <w:tcW w:w="1943" w:type="dxa"/>
          </w:tcPr>
          <w:p w14:paraId="0582F85F" w14:textId="77777777" w:rsidR="003112E3" w:rsidRDefault="003112E3" w:rsidP="003112E3">
            <w:pPr>
              <w:spacing w:before="120"/>
              <w:rPr>
                <w:rFonts w:ascii="Times New Roman" w:hAnsi="Times New Roman"/>
                <w:b/>
                <w:sz w:val="24"/>
                <w:szCs w:val="24"/>
              </w:rPr>
            </w:pPr>
            <w:r w:rsidRPr="00136625">
              <w:rPr>
                <w:rFonts w:ascii="Times New Roman" w:hAnsi="Times New Roman"/>
                <w:b/>
                <w:sz w:val="24"/>
                <w:szCs w:val="24"/>
              </w:rPr>
              <w:t>Yüklenici</w:t>
            </w:r>
          </w:p>
        </w:tc>
        <w:tc>
          <w:tcPr>
            <w:tcW w:w="384" w:type="dxa"/>
          </w:tcPr>
          <w:p w14:paraId="0C7F18C6"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244" w:type="dxa"/>
          </w:tcPr>
          <w:p w14:paraId="02E6299E" w14:textId="77777777" w:rsidR="003112E3" w:rsidRPr="00136625" w:rsidRDefault="003112E3" w:rsidP="003112E3">
            <w:pPr>
              <w:spacing w:before="120"/>
              <w:jc w:val="both"/>
              <w:rPr>
                <w:rFonts w:ascii="Times New Roman" w:hAnsi="Times New Roman"/>
                <w:sz w:val="24"/>
                <w:szCs w:val="24"/>
              </w:rPr>
            </w:pPr>
            <w:r w:rsidRPr="00136625">
              <w:rPr>
                <w:rFonts w:ascii="Times New Roman" w:hAnsi="Times New Roman"/>
                <w:sz w:val="24"/>
                <w:szCs w:val="24"/>
              </w:rPr>
              <w:t>Program kapsamında hibe sözleşmesi akdedilen kooperatif tarafından</w:t>
            </w:r>
            <w:r>
              <w:rPr>
                <w:rFonts w:ascii="Times New Roman" w:hAnsi="Times New Roman"/>
                <w:sz w:val="24"/>
                <w:szCs w:val="24"/>
              </w:rPr>
              <w:t xml:space="preserve"> yapılacak </w:t>
            </w:r>
            <w:r w:rsidRPr="00136625">
              <w:rPr>
                <w:rFonts w:ascii="Times New Roman" w:hAnsi="Times New Roman"/>
                <w:sz w:val="24"/>
                <w:szCs w:val="24"/>
              </w:rPr>
              <w:t>satın alımlara mal ve hizmet sağlayan gerçek ve tüzel kişiler</w:t>
            </w:r>
            <w:r>
              <w:rPr>
                <w:rFonts w:ascii="Times New Roman" w:hAnsi="Times New Roman"/>
                <w:sz w:val="24"/>
                <w:szCs w:val="24"/>
              </w:rPr>
              <w:t>i</w:t>
            </w:r>
          </w:p>
        </w:tc>
      </w:tr>
      <w:tr w:rsidR="003112E3" w14:paraId="4DC27F0F" w14:textId="77777777" w:rsidTr="003112E3">
        <w:tc>
          <w:tcPr>
            <w:tcW w:w="1943" w:type="dxa"/>
          </w:tcPr>
          <w:p w14:paraId="273338F7" w14:textId="77777777" w:rsidR="003112E3" w:rsidRPr="003112E3" w:rsidRDefault="003112E3" w:rsidP="003112E3">
            <w:pPr>
              <w:spacing w:before="120"/>
              <w:rPr>
                <w:rFonts w:ascii="Times New Roman" w:hAnsi="Times New Roman"/>
                <w:sz w:val="24"/>
                <w:szCs w:val="24"/>
              </w:rPr>
            </w:pPr>
            <w:proofErr w:type="gramStart"/>
            <w:r>
              <w:rPr>
                <w:rFonts w:ascii="Times New Roman" w:hAnsi="Times New Roman"/>
                <w:sz w:val="24"/>
                <w:szCs w:val="24"/>
              </w:rPr>
              <w:t>if</w:t>
            </w:r>
            <w:r w:rsidRPr="003112E3">
              <w:rPr>
                <w:rFonts w:ascii="Times New Roman" w:hAnsi="Times New Roman"/>
                <w:sz w:val="24"/>
                <w:szCs w:val="24"/>
              </w:rPr>
              <w:t>ade</w:t>
            </w:r>
            <w:proofErr w:type="gramEnd"/>
            <w:r w:rsidRPr="003112E3">
              <w:rPr>
                <w:rFonts w:ascii="Times New Roman" w:hAnsi="Times New Roman"/>
                <w:sz w:val="24"/>
                <w:szCs w:val="24"/>
              </w:rPr>
              <w:t xml:space="preserve"> eder.</w:t>
            </w:r>
          </w:p>
        </w:tc>
        <w:tc>
          <w:tcPr>
            <w:tcW w:w="384" w:type="dxa"/>
          </w:tcPr>
          <w:p w14:paraId="731D28E7" w14:textId="77777777" w:rsidR="003112E3" w:rsidRPr="00283A6A" w:rsidRDefault="003112E3" w:rsidP="003112E3">
            <w:pPr>
              <w:spacing w:before="120"/>
              <w:ind w:left="101"/>
              <w:jc w:val="right"/>
              <w:rPr>
                <w:rFonts w:ascii="Times New Roman" w:hAnsi="Times New Roman"/>
                <w:sz w:val="24"/>
                <w:szCs w:val="24"/>
              </w:rPr>
            </w:pPr>
          </w:p>
        </w:tc>
        <w:tc>
          <w:tcPr>
            <w:tcW w:w="7244" w:type="dxa"/>
          </w:tcPr>
          <w:p w14:paraId="40B72991" w14:textId="77777777" w:rsidR="003112E3" w:rsidRPr="00136625" w:rsidRDefault="003112E3" w:rsidP="003112E3">
            <w:pPr>
              <w:spacing w:before="120"/>
              <w:jc w:val="both"/>
              <w:rPr>
                <w:rFonts w:ascii="Times New Roman" w:hAnsi="Times New Roman"/>
                <w:sz w:val="24"/>
                <w:szCs w:val="24"/>
              </w:rPr>
            </w:pPr>
          </w:p>
        </w:tc>
      </w:tr>
    </w:tbl>
    <w:p w14:paraId="3991450E" w14:textId="77777777" w:rsidR="003112E3" w:rsidRPr="003112E3" w:rsidRDefault="003112E3" w:rsidP="003112E3">
      <w:pPr>
        <w:sectPr w:rsidR="003112E3" w:rsidRPr="003112E3" w:rsidSect="00794DB7">
          <w:pgSz w:w="11906" w:h="16838"/>
          <w:pgMar w:top="1418" w:right="1133" w:bottom="1418" w:left="1418" w:header="709" w:footer="709" w:gutter="0"/>
          <w:cols w:space="708"/>
          <w:docGrid w:linePitch="360"/>
        </w:sectPr>
      </w:pPr>
    </w:p>
    <w:p w14:paraId="1513056D" w14:textId="77777777" w:rsidR="000B048E" w:rsidRPr="00805CD4" w:rsidRDefault="000B048E" w:rsidP="00805CD4">
      <w:pPr>
        <w:pStyle w:val="Balk1"/>
        <w:jc w:val="center"/>
        <w:rPr>
          <w:b/>
        </w:rPr>
      </w:pPr>
      <w:bookmarkStart w:id="14" w:name="_Toc195129266"/>
      <w:r w:rsidRPr="00805CD4">
        <w:rPr>
          <w:b/>
        </w:rPr>
        <w:lastRenderedPageBreak/>
        <w:t>2. BÖLÜM</w:t>
      </w:r>
      <w:bookmarkEnd w:id="12"/>
      <w:bookmarkEnd w:id="14"/>
    </w:p>
    <w:p w14:paraId="15C3EA30" w14:textId="77777777" w:rsidR="00D473B4" w:rsidRPr="006F38B1" w:rsidRDefault="000B048E" w:rsidP="006F38B1">
      <w:pPr>
        <w:pStyle w:val="Balk1"/>
        <w:jc w:val="center"/>
        <w:rPr>
          <w:b/>
        </w:rPr>
      </w:pPr>
      <w:bookmarkStart w:id="15" w:name="_Toc363464653"/>
      <w:bookmarkStart w:id="16" w:name="_Toc195129267"/>
      <w:r w:rsidRPr="00805CD4">
        <w:rPr>
          <w:b/>
        </w:rPr>
        <w:t>UYGULAMA BİRİMLERİ</w:t>
      </w:r>
      <w:bookmarkEnd w:id="15"/>
      <w:r w:rsidR="006349D7" w:rsidRPr="00805CD4">
        <w:rPr>
          <w:b/>
        </w:rPr>
        <w:t xml:space="preserve"> VE PROGRAM KAPSAMINDA YÜRÜTÜLECEK ÇALIŞMALAR</w:t>
      </w:r>
      <w:bookmarkEnd w:id="16"/>
    </w:p>
    <w:p w14:paraId="17FBE0C6" w14:textId="77777777" w:rsidR="001F50B7" w:rsidRPr="005A4378" w:rsidRDefault="005A4378" w:rsidP="00840C40">
      <w:pPr>
        <w:pStyle w:val="Balk2"/>
        <w:rPr>
          <w:rFonts w:ascii="Times New Roman" w:hAnsi="Times New Roman" w:cs="Times New Roman"/>
          <w:color w:val="auto"/>
          <w:sz w:val="24"/>
          <w:szCs w:val="24"/>
        </w:rPr>
      </w:pPr>
      <w:bookmarkStart w:id="17" w:name="_Toc195129268"/>
      <w:r w:rsidRPr="005A4378">
        <w:rPr>
          <w:rFonts w:ascii="Times New Roman" w:hAnsi="Times New Roman" w:cs="Times New Roman"/>
          <w:color w:val="auto"/>
          <w:sz w:val="24"/>
          <w:szCs w:val="24"/>
        </w:rPr>
        <w:t>2.1. İl Müdürlüğü</w:t>
      </w:r>
      <w:bookmarkEnd w:id="17"/>
      <w:r w:rsidRPr="005A4378">
        <w:rPr>
          <w:rFonts w:ascii="Times New Roman" w:hAnsi="Times New Roman" w:cs="Times New Roman"/>
          <w:color w:val="auto"/>
          <w:sz w:val="24"/>
          <w:szCs w:val="24"/>
        </w:rPr>
        <w:tab/>
      </w:r>
    </w:p>
    <w:p w14:paraId="34EABB49" w14:textId="77777777" w:rsidR="000B048E" w:rsidRPr="000B048E" w:rsidRDefault="001F50B7"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B048E" w:rsidRPr="000B048E">
        <w:rPr>
          <w:rFonts w:ascii="Times New Roman" w:hAnsi="Times New Roman" w:cs="Times New Roman"/>
          <w:sz w:val="24"/>
          <w:szCs w:val="24"/>
        </w:rPr>
        <w:t xml:space="preserve">(1) İl </w:t>
      </w:r>
      <w:r w:rsidR="000B048E" w:rsidRPr="00DC7C8F">
        <w:rPr>
          <w:rFonts w:ascii="Times New Roman" w:hAnsi="Times New Roman" w:cs="Times New Roman"/>
          <w:sz w:val="24"/>
          <w:szCs w:val="24"/>
        </w:rPr>
        <w:t>Müdürlüğü</w:t>
      </w:r>
      <w:r w:rsidR="005A0238" w:rsidRPr="00DC7C8F">
        <w:rPr>
          <w:rFonts w:ascii="Times New Roman" w:hAnsi="Times New Roman" w:cs="Times New Roman"/>
          <w:sz w:val="24"/>
          <w:szCs w:val="24"/>
        </w:rPr>
        <w:t>n</w:t>
      </w:r>
      <w:r w:rsidR="00E82589" w:rsidRPr="00DC7C8F">
        <w:rPr>
          <w:rFonts w:ascii="Times New Roman" w:hAnsi="Times New Roman" w:cs="Times New Roman"/>
          <w:sz w:val="24"/>
          <w:szCs w:val="24"/>
        </w:rPr>
        <w:t>c</w:t>
      </w:r>
      <w:r w:rsidR="005A0238" w:rsidRPr="00DC7C8F">
        <w:rPr>
          <w:rFonts w:ascii="Times New Roman" w:hAnsi="Times New Roman" w:cs="Times New Roman"/>
          <w:sz w:val="24"/>
          <w:szCs w:val="24"/>
        </w:rPr>
        <w:t>e</w:t>
      </w:r>
      <w:r w:rsidR="000B048E" w:rsidRPr="00DC7C8F">
        <w:rPr>
          <w:rFonts w:ascii="Times New Roman" w:hAnsi="Times New Roman" w:cs="Times New Roman"/>
          <w:sz w:val="24"/>
          <w:szCs w:val="24"/>
        </w:rPr>
        <w:t>,</w:t>
      </w:r>
      <w:r w:rsidR="000B048E" w:rsidRPr="000B048E">
        <w:rPr>
          <w:rFonts w:ascii="Times New Roman" w:hAnsi="Times New Roman" w:cs="Times New Roman"/>
          <w:sz w:val="24"/>
          <w:szCs w:val="24"/>
        </w:rPr>
        <w:t xml:space="preserve"> Program kapsamında aşağıdaki çalışmalar yürüt</w:t>
      </w:r>
      <w:r w:rsidR="00270632">
        <w:rPr>
          <w:rFonts w:ascii="Times New Roman" w:hAnsi="Times New Roman" w:cs="Times New Roman"/>
          <w:sz w:val="24"/>
          <w:szCs w:val="24"/>
        </w:rPr>
        <w:t>ü</w:t>
      </w:r>
      <w:r w:rsidR="005A0238">
        <w:rPr>
          <w:rFonts w:ascii="Times New Roman" w:hAnsi="Times New Roman" w:cs="Times New Roman"/>
          <w:sz w:val="24"/>
          <w:szCs w:val="24"/>
        </w:rPr>
        <w:t>lü</w:t>
      </w:r>
      <w:r w:rsidR="000B048E" w:rsidRPr="000B048E">
        <w:rPr>
          <w:rFonts w:ascii="Times New Roman" w:hAnsi="Times New Roman" w:cs="Times New Roman"/>
          <w:sz w:val="24"/>
          <w:szCs w:val="24"/>
        </w:rPr>
        <w:t>r:</w:t>
      </w:r>
    </w:p>
    <w:p w14:paraId="2C1FB191"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a) Yönetmelik ve Kılavuzda belirtilen görevler Bakanlık adına idari, mali, teknik ve çevresel uygulamalarla uyumlu bir şekilde yürüt</w:t>
      </w:r>
      <w:r w:rsidR="00D210EC">
        <w:rPr>
          <w:rFonts w:ascii="Times New Roman" w:hAnsi="Times New Roman" w:cs="Times New Roman"/>
          <w:sz w:val="24"/>
          <w:szCs w:val="24"/>
        </w:rPr>
        <w:t>ü</w:t>
      </w:r>
      <w:r w:rsidR="00E04413">
        <w:rPr>
          <w:rFonts w:ascii="Times New Roman" w:hAnsi="Times New Roman" w:cs="Times New Roman"/>
          <w:sz w:val="24"/>
          <w:szCs w:val="24"/>
        </w:rPr>
        <w:t>lü</w:t>
      </w:r>
      <w:r w:rsidR="00D210EC">
        <w:rPr>
          <w:rFonts w:ascii="Times New Roman" w:hAnsi="Times New Roman" w:cs="Times New Roman"/>
          <w:sz w:val="24"/>
          <w:szCs w:val="24"/>
        </w:rPr>
        <w:t>r</w:t>
      </w:r>
      <w:r w:rsidRPr="000B048E">
        <w:rPr>
          <w:rFonts w:ascii="Times New Roman" w:hAnsi="Times New Roman" w:cs="Times New Roman"/>
          <w:sz w:val="24"/>
          <w:szCs w:val="24"/>
        </w:rPr>
        <w:t xml:space="preserve"> ve Program kapsamında yapılacak tüm çalışmaların il bazında uygulanması, izlenmesi, sekret</w:t>
      </w:r>
      <w:r w:rsidR="005A0238">
        <w:rPr>
          <w:rFonts w:ascii="Times New Roman" w:hAnsi="Times New Roman" w:cs="Times New Roman"/>
          <w:sz w:val="24"/>
          <w:szCs w:val="24"/>
        </w:rPr>
        <w:t>a</w:t>
      </w:r>
      <w:r w:rsidRPr="000B048E">
        <w:rPr>
          <w:rFonts w:ascii="Times New Roman" w:hAnsi="Times New Roman" w:cs="Times New Roman"/>
          <w:sz w:val="24"/>
          <w:szCs w:val="24"/>
        </w:rPr>
        <w:t>ryası ve koordinasyonu sağla</w:t>
      </w:r>
      <w:r w:rsidR="00E04413">
        <w:rPr>
          <w:rFonts w:ascii="Times New Roman" w:hAnsi="Times New Roman" w:cs="Times New Roman"/>
          <w:sz w:val="24"/>
          <w:szCs w:val="24"/>
        </w:rPr>
        <w:t>nı</w:t>
      </w:r>
      <w:r w:rsidR="00774EDD">
        <w:rPr>
          <w:rFonts w:ascii="Times New Roman" w:hAnsi="Times New Roman" w:cs="Times New Roman"/>
          <w:sz w:val="24"/>
          <w:szCs w:val="24"/>
        </w:rPr>
        <w:t>r.</w:t>
      </w:r>
    </w:p>
    <w:p w14:paraId="56EBDD8B" w14:textId="77777777" w:rsidR="006233CA"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 xml:space="preserve">b) </w:t>
      </w:r>
      <w:r w:rsidR="005A0238">
        <w:rPr>
          <w:rFonts w:ascii="Times New Roman" w:hAnsi="Times New Roman" w:cs="Times New Roman"/>
          <w:sz w:val="24"/>
          <w:szCs w:val="24"/>
        </w:rPr>
        <w:t xml:space="preserve">İl proje yürütme biriminde </w:t>
      </w:r>
      <w:r w:rsidR="00E04413">
        <w:rPr>
          <w:rFonts w:ascii="Times New Roman" w:hAnsi="Times New Roman" w:cs="Times New Roman"/>
          <w:sz w:val="24"/>
          <w:szCs w:val="24"/>
        </w:rPr>
        <w:t>görev alacaklar</w:t>
      </w:r>
      <w:r w:rsidR="005A0238">
        <w:rPr>
          <w:rFonts w:ascii="Times New Roman" w:hAnsi="Times New Roman" w:cs="Times New Roman"/>
          <w:sz w:val="24"/>
          <w:szCs w:val="24"/>
        </w:rPr>
        <w:t xml:space="preserve"> İl Müdürlüğü personeli arasından seç</w:t>
      </w:r>
      <w:r w:rsidR="00E04413">
        <w:rPr>
          <w:rFonts w:ascii="Times New Roman" w:hAnsi="Times New Roman" w:cs="Times New Roman"/>
          <w:sz w:val="24"/>
          <w:szCs w:val="24"/>
        </w:rPr>
        <w:t>ilir</w:t>
      </w:r>
      <w:r w:rsidR="00183997">
        <w:rPr>
          <w:rFonts w:ascii="Times New Roman" w:hAnsi="Times New Roman" w:cs="Times New Roman"/>
          <w:sz w:val="24"/>
          <w:szCs w:val="24"/>
        </w:rPr>
        <w:t xml:space="preserve">. </w:t>
      </w:r>
      <w:r w:rsidR="00183997" w:rsidRPr="000B048E">
        <w:rPr>
          <w:rFonts w:ascii="Times New Roman" w:hAnsi="Times New Roman" w:cs="Times New Roman"/>
          <w:sz w:val="24"/>
          <w:szCs w:val="24"/>
        </w:rPr>
        <w:t>Proje uygulamalarının kontrolü ve izlenmesi amacıyla gerek duyulması halinde İl Proje Yürütme Birimine</w:t>
      </w:r>
      <w:r w:rsidR="00183997">
        <w:rPr>
          <w:rFonts w:ascii="Times New Roman" w:hAnsi="Times New Roman" w:cs="Times New Roman"/>
          <w:sz w:val="24"/>
          <w:szCs w:val="24"/>
        </w:rPr>
        <w:t>,</w:t>
      </w:r>
      <w:r w:rsidR="00183997" w:rsidRPr="000B048E">
        <w:rPr>
          <w:rFonts w:ascii="Times New Roman" w:hAnsi="Times New Roman" w:cs="Times New Roman"/>
          <w:sz w:val="24"/>
          <w:szCs w:val="24"/>
        </w:rPr>
        <w:t xml:space="preserve"> İl Proje Komisyonunda</w:t>
      </w:r>
      <w:r w:rsidR="00183997">
        <w:rPr>
          <w:rFonts w:ascii="Times New Roman" w:hAnsi="Times New Roman" w:cs="Times New Roman"/>
          <w:sz w:val="24"/>
          <w:szCs w:val="24"/>
        </w:rPr>
        <w:t xml:space="preserve"> temsilcisi</w:t>
      </w:r>
      <w:r w:rsidR="00183997" w:rsidRPr="000B048E">
        <w:rPr>
          <w:rFonts w:ascii="Times New Roman" w:hAnsi="Times New Roman" w:cs="Times New Roman"/>
          <w:sz w:val="24"/>
          <w:szCs w:val="24"/>
        </w:rPr>
        <w:t xml:space="preserve"> yer alan kamu kurumu personelinden görevlendirme yapılması</w:t>
      </w:r>
      <w:r w:rsidR="00183997">
        <w:rPr>
          <w:rFonts w:ascii="Times New Roman" w:hAnsi="Times New Roman" w:cs="Times New Roman"/>
          <w:sz w:val="24"/>
          <w:szCs w:val="24"/>
        </w:rPr>
        <w:t xml:space="preserve"> Valilik Makamından</w:t>
      </w:r>
      <w:r w:rsidR="00183997" w:rsidRPr="000B048E">
        <w:rPr>
          <w:rFonts w:ascii="Times New Roman" w:hAnsi="Times New Roman" w:cs="Times New Roman"/>
          <w:sz w:val="24"/>
          <w:szCs w:val="24"/>
        </w:rPr>
        <w:t xml:space="preserve"> talep ed</w:t>
      </w:r>
      <w:r w:rsidR="00183997">
        <w:rPr>
          <w:rFonts w:ascii="Times New Roman" w:hAnsi="Times New Roman" w:cs="Times New Roman"/>
          <w:sz w:val="24"/>
          <w:szCs w:val="24"/>
        </w:rPr>
        <w:t>ilir.</w:t>
      </w:r>
      <w:r w:rsidR="005A0238">
        <w:rPr>
          <w:rFonts w:ascii="Times New Roman" w:hAnsi="Times New Roman" w:cs="Times New Roman"/>
          <w:sz w:val="24"/>
          <w:szCs w:val="24"/>
        </w:rPr>
        <w:t xml:space="preserve"> </w:t>
      </w:r>
    </w:p>
    <w:p w14:paraId="319EFD7B" w14:textId="77777777" w:rsidR="00C71A3B" w:rsidRDefault="006233CA" w:rsidP="00DC7C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w:t>
      </w:r>
      <w:r w:rsidR="005A0238">
        <w:rPr>
          <w:rFonts w:ascii="Times New Roman" w:hAnsi="Times New Roman" w:cs="Times New Roman"/>
          <w:sz w:val="24"/>
          <w:szCs w:val="24"/>
        </w:rPr>
        <w:t xml:space="preserve"> </w:t>
      </w:r>
      <w:r w:rsidR="000B048E" w:rsidRPr="000B048E">
        <w:rPr>
          <w:rFonts w:ascii="Times New Roman" w:hAnsi="Times New Roman" w:cs="Times New Roman"/>
          <w:sz w:val="24"/>
          <w:szCs w:val="24"/>
        </w:rPr>
        <w:t>İl proje komisyonunun kurulması amacıyla komisyonda temsilcisi bulunacak kurum ve kuruluşlara yazılı bildirimde bulun</w:t>
      </w:r>
      <w:r w:rsidR="00774EDD">
        <w:rPr>
          <w:rFonts w:ascii="Times New Roman" w:hAnsi="Times New Roman" w:cs="Times New Roman"/>
          <w:sz w:val="24"/>
          <w:szCs w:val="24"/>
        </w:rPr>
        <w:t>u</w:t>
      </w:r>
      <w:r w:rsidR="00E04413">
        <w:rPr>
          <w:rFonts w:ascii="Times New Roman" w:hAnsi="Times New Roman" w:cs="Times New Roman"/>
          <w:sz w:val="24"/>
          <w:szCs w:val="24"/>
        </w:rPr>
        <w:t>lu</w:t>
      </w:r>
      <w:r w:rsidR="00774EDD">
        <w:rPr>
          <w:rFonts w:ascii="Times New Roman" w:hAnsi="Times New Roman" w:cs="Times New Roman"/>
          <w:sz w:val="24"/>
          <w:szCs w:val="24"/>
        </w:rPr>
        <w:t>r.</w:t>
      </w:r>
    </w:p>
    <w:p w14:paraId="3B6F254F"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proofErr w:type="gramStart"/>
      <w:r w:rsidR="006233CA">
        <w:rPr>
          <w:rFonts w:ascii="Times New Roman" w:hAnsi="Times New Roman" w:cs="Times New Roman"/>
          <w:sz w:val="24"/>
          <w:szCs w:val="24"/>
        </w:rPr>
        <w:t>ç</w:t>
      </w:r>
      <w:proofErr w:type="gramEnd"/>
      <w:r w:rsidRPr="000B048E">
        <w:rPr>
          <w:rFonts w:ascii="Times New Roman" w:hAnsi="Times New Roman" w:cs="Times New Roman"/>
          <w:sz w:val="24"/>
          <w:szCs w:val="24"/>
        </w:rPr>
        <w:t>) Kooperatiflerce doldurulan proje başv</w:t>
      </w:r>
      <w:r w:rsidR="00661A66">
        <w:rPr>
          <w:rFonts w:ascii="Times New Roman" w:hAnsi="Times New Roman" w:cs="Times New Roman"/>
          <w:sz w:val="24"/>
          <w:szCs w:val="24"/>
        </w:rPr>
        <w:t>uru formları teslim alı</w:t>
      </w:r>
      <w:r w:rsidR="00E04413">
        <w:rPr>
          <w:rFonts w:ascii="Times New Roman" w:hAnsi="Times New Roman" w:cs="Times New Roman"/>
          <w:sz w:val="24"/>
          <w:szCs w:val="24"/>
        </w:rPr>
        <w:t>nı</w:t>
      </w:r>
      <w:r w:rsidR="00661A66">
        <w:rPr>
          <w:rFonts w:ascii="Times New Roman" w:hAnsi="Times New Roman" w:cs="Times New Roman"/>
          <w:sz w:val="24"/>
          <w:szCs w:val="24"/>
        </w:rPr>
        <w:t>r.</w:t>
      </w:r>
    </w:p>
    <w:p w14:paraId="31F7286F"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d</w:t>
      </w:r>
      <w:r w:rsidRPr="000B048E">
        <w:rPr>
          <w:rFonts w:ascii="Times New Roman" w:hAnsi="Times New Roman" w:cs="Times New Roman"/>
          <w:sz w:val="24"/>
          <w:szCs w:val="24"/>
        </w:rPr>
        <w:t>)</w:t>
      </w:r>
      <w:r w:rsidR="00E04413">
        <w:rPr>
          <w:rFonts w:ascii="Times New Roman" w:hAnsi="Times New Roman" w:cs="Times New Roman"/>
          <w:sz w:val="24"/>
          <w:szCs w:val="24"/>
        </w:rPr>
        <w:t xml:space="preserve"> </w:t>
      </w:r>
      <w:r w:rsidRPr="000B048E">
        <w:rPr>
          <w:rFonts w:ascii="Times New Roman" w:hAnsi="Times New Roman" w:cs="Times New Roman"/>
          <w:sz w:val="24"/>
          <w:szCs w:val="24"/>
        </w:rPr>
        <w:t>Hazırlanacak “İl Proje Değ</w:t>
      </w:r>
      <w:r w:rsidR="0068593A">
        <w:rPr>
          <w:rFonts w:ascii="Times New Roman" w:hAnsi="Times New Roman" w:cs="Times New Roman"/>
          <w:sz w:val="24"/>
          <w:szCs w:val="24"/>
        </w:rPr>
        <w:t>erlendirme Raporu” gözet</w:t>
      </w:r>
      <w:r w:rsidR="00E04413">
        <w:rPr>
          <w:rFonts w:ascii="Times New Roman" w:hAnsi="Times New Roman" w:cs="Times New Roman"/>
          <w:sz w:val="24"/>
          <w:szCs w:val="24"/>
        </w:rPr>
        <w:t>il</w:t>
      </w:r>
      <w:r w:rsidR="0068593A">
        <w:rPr>
          <w:rFonts w:ascii="Times New Roman" w:hAnsi="Times New Roman" w:cs="Times New Roman"/>
          <w:sz w:val="24"/>
          <w:szCs w:val="24"/>
        </w:rPr>
        <w:t xml:space="preserve">erek, kooperatiflerin </w:t>
      </w:r>
      <w:r w:rsidR="00120E13">
        <w:rPr>
          <w:rFonts w:ascii="Times New Roman" w:hAnsi="Times New Roman" w:cs="Times New Roman"/>
          <w:sz w:val="24"/>
          <w:szCs w:val="24"/>
          <w:shd w:val="clear" w:color="auto" w:fill="FFFFFF" w:themeFill="background1"/>
        </w:rPr>
        <w:t>80 (seksen</w:t>
      </w:r>
      <w:r w:rsidR="0068593A" w:rsidRPr="00AB0F10">
        <w:rPr>
          <w:rFonts w:ascii="Times New Roman" w:hAnsi="Times New Roman" w:cs="Times New Roman"/>
          <w:sz w:val="24"/>
          <w:szCs w:val="24"/>
          <w:shd w:val="clear" w:color="auto" w:fill="FFFFFF" w:themeFill="background1"/>
        </w:rPr>
        <w:t xml:space="preserve">) </w:t>
      </w:r>
      <w:r w:rsidR="0068593A">
        <w:rPr>
          <w:rFonts w:ascii="Times New Roman" w:hAnsi="Times New Roman" w:cs="Times New Roman"/>
          <w:sz w:val="24"/>
          <w:szCs w:val="24"/>
        </w:rPr>
        <w:t xml:space="preserve">ve üstünde puan </w:t>
      </w:r>
      <w:r w:rsidRPr="000B048E">
        <w:rPr>
          <w:rFonts w:ascii="Times New Roman" w:hAnsi="Times New Roman" w:cs="Times New Roman"/>
          <w:sz w:val="24"/>
          <w:szCs w:val="24"/>
        </w:rPr>
        <w:t>ala</w:t>
      </w:r>
      <w:r w:rsidR="000F0185">
        <w:rPr>
          <w:rFonts w:ascii="Times New Roman" w:hAnsi="Times New Roman" w:cs="Times New Roman"/>
          <w:sz w:val="24"/>
          <w:szCs w:val="24"/>
        </w:rPr>
        <w:t xml:space="preserve">rak olumlu görülen </w:t>
      </w:r>
      <w:r w:rsidRPr="009C72A0">
        <w:rPr>
          <w:rFonts w:ascii="Times New Roman" w:hAnsi="Times New Roman" w:cs="Times New Roman"/>
          <w:sz w:val="24"/>
          <w:szCs w:val="24"/>
        </w:rPr>
        <w:t>başvurular</w:t>
      </w:r>
      <w:r w:rsidR="00E04413" w:rsidRPr="009C72A0">
        <w:rPr>
          <w:rFonts w:ascii="Times New Roman" w:hAnsi="Times New Roman" w:cs="Times New Roman"/>
          <w:sz w:val="24"/>
          <w:szCs w:val="24"/>
        </w:rPr>
        <w:t>ı</w:t>
      </w:r>
      <w:r w:rsidR="00447C9E">
        <w:rPr>
          <w:rFonts w:ascii="Times New Roman" w:hAnsi="Times New Roman" w:cs="Times New Roman"/>
          <w:sz w:val="24"/>
          <w:szCs w:val="24"/>
        </w:rPr>
        <w:t xml:space="preserve"> ile ilgili olarak Başvuru Listesi (Ek: 1-e, Ek: 2-d)</w:t>
      </w:r>
      <w:r w:rsidRPr="009C72A0">
        <w:rPr>
          <w:rFonts w:ascii="Times New Roman" w:hAnsi="Times New Roman" w:cs="Times New Roman"/>
          <w:sz w:val="24"/>
          <w:szCs w:val="24"/>
        </w:rPr>
        <w:t xml:space="preserve"> </w:t>
      </w:r>
      <w:r w:rsidR="00447C9E">
        <w:rPr>
          <w:rFonts w:ascii="Times New Roman" w:hAnsi="Times New Roman" w:cs="Times New Roman"/>
          <w:sz w:val="24"/>
          <w:szCs w:val="24"/>
        </w:rPr>
        <w:t xml:space="preserve">düzenlenir </w:t>
      </w:r>
      <w:r w:rsidRPr="000B048E">
        <w:rPr>
          <w:rFonts w:ascii="Times New Roman" w:hAnsi="Times New Roman" w:cs="Times New Roman"/>
          <w:sz w:val="24"/>
          <w:szCs w:val="24"/>
        </w:rPr>
        <w:t xml:space="preserve">ve ekleri ile birlikte </w:t>
      </w:r>
      <w:r w:rsidR="009B25E1">
        <w:rPr>
          <w:rFonts w:ascii="Times New Roman" w:hAnsi="Times New Roman" w:cs="Times New Roman"/>
          <w:sz w:val="24"/>
          <w:szCs w:val="24"/>
        </w:rPr>
        <w:t>Genel Müdürlüğe</w:t>
      </w:r>
      <w:r w:rsidRPr="000B048E">
        <w:rPr>
          <w:rFonts w:ascii="Times New Roman" w:hAnsi="Times New Roman" w:cs="Times New Roman"/>
          <w:sz w:val="24"/>
          <w:szCs w:val="24"/>
        </w:rPr>
        <w:t xml:space="preserve"> gönder</w:t>
      </w:r>
      <w:r w:rsidR="00E04413">
        <w:rPr>
          <w:rFonts w:ascii="Times New Roman" w:hAnsi="Times New Roman" w:cs="Times New Roman"/>
          <w:sz w:val="24"/>
          <w:szCs w:val="24"/>
        </w:rPr>
        <w:t>il</w:t>
      </w:r>
      <w:r w:rsidR="00D210EC">
        <w:rPr>
          <w:rFonts w:ascii="Times New Roman" w:hAnsi="Times New Roman" w:cs="Times New Roman"/>
          <w:sz w:val="24"/>
          <w:szCs w:val="24"/>
        </w:rPr>
        <w:t>ir</w:t>
      </w:r>
      <w:r w:rsidRPr="000B048E">
        <w:rPr>
          <w:rFonts w:ascii="Times New Roman" w:hAnsi="Times New Roman" w:cs="Times New Roman"/>
          <w:sz w:val="24"/>
          <w:szCs w:val="24"/>
        </w:rPr>
        <w:t>, yeterli puanı alamayan başvurular kooperatiflere iade ed</w:t>
      </w:r>
      <w:r w:rsidR="00E04413">
        <w:rPr>
          <w:rFonts w:ascii="Times New Roman" w:hAnsi="Times New Roman" w:cs="Times New Roman"/>
          <w:sz w:val="24"/>
          <w:szCs w:val="24"/>
        </w:rPr>
        <w:t>ili</w:t>
      </w:r>
      <w:r w:rsidRPr="000B048E">
        <w:rPr>
          <w:rFonts w:ascii="Times New Roman" w:hAnsi="Times New Roman" w:cs="Times New Roman"/>
          <w:sz w:val="24"/>
          <w:szCs w:val="24"/>
        </w:rPr>
        <w:t>r.</w:t>
      </w:r>
      <w:r w:rsidRPr="000B048E">
        <w:rPr>
          <w:rFonts w:ascii="Times New Roman" w:hAnsi="Times New Roman" w:cs="Times New Roman"/>
          <w:sz w:val="24"/>
          <w:szCs w:val="24"/>
        </w:rPr>
        <w:tab/>
      </w:r>
    </w:p>
    <w:p w14:paraId="71D6F0E7"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e</w:t>
      </w:r>
      <w:r w:rsidRPr="000B048E">
        <w:rPr>
          <w:rFonts w:ascii="Times New Roman" w:hAnsi="Times New Roman" w:cs="Times New Roman"/>
          <w:sz w:val="24"/>
          <w:szCs w:val="24"/>
        </w:rPr>
        <w:t>)</w:t>
      </w:r>
      <w:r w:rsidR="00E04413">
        <w:rPr>
          <w:rFonts w:ascii="Times New Roman" w:hAnsi="Times New Roman" w:cs="Times New Roman"/>
          <w:sz w:val="24"/>
          <w:szCs w:val="24"/>
        </w:rPr>
        <w:t xml:space="preserve"> </w:t>
      </w:r>
      <w:r w:rsidR="008817C5">
        <w:rPr>
          <w:rFonts w:ascii="Times New Roman" w:hAnsi="Times New Roman" w:cs="Times New Roman"/>
          <w:sz w:val="24"/>
          <w:szCs w:val="24"/>
        </w:rPr>
        <w:t xml:space="preserve">Hibe desteği verilmesi kabul edilen </w:t>
      </w:r>
      <w:r w:rsidR="008817C5" w:rsidRPr="000B048E">
        <w:rPr>
          <w:rFonts w:ascii="Times New Roman" w:hAnsi="Times New Roman" w:cs="Times New Roman"/>
          <w:sz w:val="24"/>
          <w:szCs w:val="24"/>
        </w:rPr>
        <w:t>projeler</w:t>
      </w:r>
      <w:r w:rsidR="008817C5">
        <w:rPr>
          <w:rFonts w:ascii="Times New Roman" w:hAnsi="Times New Roman" w:cs="Times New Roman"/>
          <w:sz w:val="24"/>
          <w:szCs w:val="24"/>
        </w:rPr>
        <w:t xml:space="preserve">in </w:t>
      </w:r>
      <w:r w:rsidR="00BD72CF">
        <w:rPr>
          <w:rFonts w:ascii="Times New Roman" w:hAnsi="Times New Roman" w:cs="Times New Roman"/>
          <w:sz w:val="24"/>
          <w:szCs w:val="24"/>
        </w:rPr>
        <w:t xml:space="preserve">Bakanlık internet sitesinde </w:t>
      </w:r>
      <w:r w:rsidRPr="000B048E">
        <w:rPr>
          <w:rFonts w:ascii="Times New Roman" w:hAnsi="Times New Roman" w:cs="Times New Roman"/>
          <w:sz w:val="24"/>
          <w:szCs w:val="24"/>
        </w:rPr>
        <w:t xml:space="preserve">duyurulmasını takip eden </w:t>
      </w:r>
      <w:r w:rsidR="003156A8">
        <w:rPr>
          <w:rFonts w:ascii="Times New Roman" w:hAnsi="Times New Roman" w:cs="Times New Roman"/>
          <w:sz w:val="24"/>
          <w:szCs w:val="24"/>
        </w:rPr>
        <w:t>20</w:t>
      </w:r>
      <w:r w:rsidRPr="000B048E">
        <w:rPr>
          <w:rFonts w:ascii="Times New Roman" w:hAnsi="Times New Roman" w:cs="Times New Roman"/>
          <w:sz w:val="24"/>
          <w:szCs w:val="24"/>
        </w:rPr>
        <w:t xml:space="preserve"> (</w:t>
      </w:r>
      <w:r w:rsidR="003156A8">
        <w:rPr>
          <w:rFonts w:ascii="Times New Roman" w:hAnsi="Times New Roman" w:cs="Times New Roman"/>
          <w:sz w:val="24"/>
          <w:szCs w:val="24"/>
        </w:rPr>
        <w:t>yirmi)</w:t>
      </w:r>
      <w:r w:rsidRPr="000B048E">
        <w:rPr>
          <w:rFonts w:ascii="Times New Roman" w:hAnsi="Times New Roman" w:cs="Times New Roman"/>
          <w:sz w:val="24"/>
          <w:szCs w:val="24"/>
        </w:rPr>
        <w:t xml:space="preserve"> gün içerisinde </w:t>
      </w:r>
      <w:r w:rsidR="00C4138C" w:rsidRPr="000B048E">
        <w:rPr>
          <w:rFonts w:ascii="Times New Roman" w:hAnsi="Times New Roman" w:cs="Times New Roman"/>
          <w:sz w:val="24"/>
          <w:szCs w:val="24"/>
        </w:rPr>
        <w:t xml:space="preserve">İl Müdürü ile </w:t>
      </w:r>
      <w:r w:rsidR="00C4138C">
        <w:rPr>
          <w:rFonts w:ascii="Times New Roman" w:hAnsi="Times New Roman" w:cs="Times New Roman"/>
          <w:sz w:val="24"/>
          <w:szCs w:val="24"/>
        </w:rPr>
        <w:t xml:space="preserve">proje sahibi </w:t>
      </w:r>
      <w:r w:rsidR="00C4138C" w:rsidRPr="00C07A22">
        <w:rPr>
          <w:rFonts w:ascii="Times New Roman" w:hAnsi="Times New Roman" w:cs="Times New Roman"/>
          <w:sz w:val="24"/>
          <w:szCs w:val="24"/>
        </w:rPr>
        <w:t xml:space="preserve">kooperatifin </w:t>
      </w:r>
      <w:r w:rsidR="00C4138C" w:rsidRPr="00DA41AA">
        <w:rPr>
          <w:rFonts w:ascii="Times New Roman" w:hAnsi="Times New Roman" w:cs="Times New Roman"/>
          <w:sz w:val="24"/>
          <w:szCs w:val="24"/>
        </w:rPr>
        <w:t>imzaya yetkili yönetim kurulu üyeleri</w:t>
      </w:r>
      <w:r w:rsidR="00C4138C">
        <w:rPr>
          <w:rFonts w:ascii="Times New Roman" w:hAnsi="Times New Roman" w:cs="Times New Roman"/>
          <w:sz w:val="24"/>
          <w:szCs w:val="24"/>
        </w:rPr>
        <w:t>nden en az ikisi</w:t>
      </w:r>
      <w:r w:rsidR="00C4138C">
        <w:rPr>
          <w:rFonts w:ascii="Times New Roman" w:hAnsi="Times New Roman" w:cs="Times New Roman"/>
          <w:color w:val="FF0000"/>
          <w:sz w:val="24"/>
          <w:szCs w:val="24"/>
        </w:rPr>
        <w:t xml:space="preserve"> </w:t>
      </w:r>
      <w:r w:rsidR="00C4138C" w:rsidRPr="00896924">
        <w:rPr>
          <w:rFonts w:ascii="Times New Roman" w:hAnsi="Times New Roman" w:cs="Times New Roman"/>
          <w:sz w:val="24"/>
          <w:szCs w:val="24"/>
        </w:rPr>
        <w:t>arasında</w:t>
      </w:r>
      <w:r w:rsidRPr="00896924">
        <w:rPr>
          <w:rFonts w:ascii="Times New Roman" w:hAnsi="Times New Roman" w:cs="Times New Roman"/>
          <w:sz w:val="24"/>
          <w:szCs w:val="24"/>
        </w:rPr>
        <w:t xml:space="preserve"> </w:t>
      </w:r>
      <w:r w:rsidRPr="000B048E">
        <w:rPr>
          <w:rFonts w:ascii="Times New Roman" w:hAnsi="Times New Roman" w:cs="Times New Roman"/>
          <w:sz w:val="24"/>
          <w:szCs w:val="24"/>
        </w:rPr>
        <w:t xml:space="preserve">hibe sözleşmesi </w:t>
      </w:r>
      <w:r w:rsidR="00447C9E">
        <w:rPr>
          <w:rFonts w:ascii="Times New Roman" w:hAnsi="Times New Roman" w:cs="Times New Roman"/>
          <w:sz w:val="24"/>
          <w:szCs w:val="24"/>
        </w:rPr>
        <w:t xml:space="preserve">(Ek: 1-h, Ek: 2-g, Ek: 4-d) </w:t>
      </w:r>
      <w:r w:rsidRPr="000B048E">
        <w:rPr>
          <w:rFonts w:ascii="Times New Roman" w:hAnsi="Times New Roman" w:cs="Times New Roman"/>
          <w:sz w:val="24"/>
          <w:szCs w:val="24"/>
        </w:rPr>
        <w:t>üç nüsha olarak akdedilir. Hibe sözleşmesinin ve eklerinin her sayfası taraflarca imzalanır. Hibe sözleşmesinin bir nüshası kooperatife veril</w:t>
      </w:r>
      <w:r w:rsidR="00CF3470">
        <w:rPr>
          <w:rFonts w:ascii="Times New Roman" w:hAnsi="Times New Roman" w:cs="Times New Roman"/>
          <w:sz w:val="24"/>
          <w:szCs w:val="24"/>
        </w:rPr>
        <w:t>ir</w:t>
      </w:r>
      <w:r w:rsidRPr="000B048E">
        <w:rPr>
          <w:rFonts w:ascii="Times New Roman" w:hAnsi="Times New Roman" w:cs="Times New Roman"/>
          <w:sz w:val="24"/>
          <w:szCs w:val="24"/>
        </w:rPr>
        <w:t>, bir nüshası Bakanlığa gönderil</w:t>
      </w:r>
      <w:r w:rsidR="00CF3470">
        <w:rPr>
          <w:rFonts w:ascii="Times New Roman" w:hAnsi="Times New Roman" w:cs="Times New Roman"/>
          <w:sz w:val="24"/>
          <w:szCs w:val="24"/>
        </w:rPr>
        <w:t>ir</w:t>
      </w:r>
      <w:r w:rsidRPr="000B048E">
        <w:rPr>
          <w:rFonts w:ascii="Times New Roman" w:hAnsi="Times New Roman" w:cs="Times New Roman"/>
          <w:sz w:val="24"/>
          <w:szCs w:val="24"/>
        </w:rPr>
        <w:t xml:space="preserve"> ve bir nüshası ise İl Müdürlüğünde muhafaza edilir. </w:t>
      </w:r>
    </w:p>
    <w:p w14:paraId="5DE4D22A"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f</w:t>
      </w:r>
      <w:r w:rsidRPr="000B048E">
        <w:rPr>
          <w:rFonts w:ascii="Times New Roman" w:hAnsi="Times New Roman" w:cs="Times New Roman"/>
          <w:sz w:val="24"/>
          <w:szCs w:val="24"/>
        </w:rPr>
        <w:t>) Süresi içinde hibe sözleşmesini imzalamayan veya hibe sözleşmesi eki dokümanlarını tamamlamayan kooperatiflerle hibe sözleşmesi yapılma</w:t>
      </w:r>
      <w:r w:rsidR="009050F8">
        <w:rPr>
          <w:rFonts w:ascii="Times New Roman" w:hAnsi="Times New Roman" w:cs="Times New Roman"/>
          <w:sz w:val="24"/>
          <w:szCs w:val="24"/>
        </w:rPr>
        <w:t>z</w:t>
      </w:r>
      <w:r w:rsidRPr="000B048E">
        <w:rPr>
          <w:rFonts w:ascii="Times New Roman" w:hAnsi="Times New Roman" w:cs="Times New Roman"/>
          <w:sz w:val="24"/>
          <w:szCs w:val="24"/>
        </w:rPr>
        <w:t>.</w:t>
      </w:r>
      <w:r w:rsidR="00E04413">
        <w:rPr>
          <w:rFonts w:ascii="Times New Roman" w:hAnsi="Times New Roman" w:cs="Times New Roman"/>
          <w:sz w:val="24"/>
          <w:szCs w:val="24"/>
        </w:rPr>
        <w:t xml:space="preserve"> </w:t>
      </w:r>
      <w:r w:rsidRPr="000B048E">
        <w:rPr>
          <w:rFonts w:ascii="Times New Roman" w:hAnsi="Times New Roman" w:cs="Times New Roman"/>
          <w:sz w:val="24"/>
          <w:szCs w:val="24"/>
        </w:rPr>
        <w:t>Ancak</w:t>
      </w:r>
      <w:r w:rsidR="00DC7C8F">
        <w:rPr>
          <w:rFonts w:ascii="Times New Roman" w:hAnsi="Times New Roman" w:cs="Times New Roman"/>
          <w:sz w:val="24"/>
          <w:szCs w:val="24"/>
        </w:rPr>
        <w:t>,</w:t>
      </w:r>
      <w:r w:rsidRPr="000B048E">
        <w:rPr>
          <w:rFonts w:ascii="Times New Roman" w:hAnsi="Times New Roman" w:cs="Times New Roman"/>
          <w:sz w:val="24"/>
          <w:szCs w:val="24"/>
        </w:rPr>
        <w:t xml:space="preserve"> </w:t>
      </w:r>
      <w:r w:rsidR="00DC7C8F">
        <w:rPr>
          <w:rFonts w:ascii="Times New Roman" w:hAnsi="Times New Roman" w:cs="Times New Roman"/>
          <w:sz w:val="24"/>
          <w:szCs w:val="24"/>
        </w:rPr>
        <w:t>k</w:t>
      </w:r>
      <w:r w:rsidR="009E1A61" w:rsidRPr="000B048E">
        <w:rPr>
          <w:rFonts w:ascii="Times New Roman" w:hAnsi="Times New Roman" w:cs="Times New Roman"/>
          <w:sz w:val="24"/>
          <w:szCs w:val="24"/>
        </w:rPr>
        <w:t>ooperatifin proje ödemelerine yönelik ortaklarından ek ödeme almak için gerekli olan genel kurul kararının gecikmesi, proje faaliyetlerine yönelik diğer kamu kurumlarından alınacak belgelerde gecikme</w:t>
      </w:r>
      <w:r w:rsidR="00DC7C8F">
        <w:rPr>
          <w:rFonts w:ascii="Times New Roman" w:hAnsi="Times New Roman" w:cs="Times New Roman"/>
          <w:sz w:val="24"/>
          <w:szCs w:val="24"/>
        </w:rPr>
        <w:t>ler</w:t>
      </w:r>
      <w:r w:rsidR="009E1A61" w:rsidRPr="000B048E">
        <w:rPr>
          <w:rFonts w:ascii="Times New Roman" w:hAnsi="Times New Roman" w:cs="Times New Roman"/>
          <w:sz w:val="24"/>
          <w:szCs w:val="24"/>
        </w:rPr>
        <w:t>in yaşanması</w:t>
      </w:r>
      <w:r w:rsidR="009E1A61">
        <w:rPr>
          <w:rFonts w:ascii="Times New Roman" w:hAnsi="Times New Roman" w:cs="Times New Roman"/>
          <w:sz w:val="24"/>
          <w:szCs w:val="24"/>
        </w:rPr>
        <w:t xml:space="preserve"> gibi </w:t>
      </w:r>
      <w:r w:rsidRPr="000B048E">
        <w:rPr>
          <w:rFonts w:ascii="Times New Roman" w:hAnsi="Times New Roman" w:cs="Times New Roman"/>
          <w:sz w:val="24"/>
          <w:szCs w:val="24"/>
        </w:rPr>
        <w:t>zorunluluk hallerinde kooperatiflerin gerekçeli talebi üzerine</w:t>
      </w:r>
      <w:r w:rsidR="009E1A61">
        <w:rPr>
          <w:rFonts w:ascii="Times New Roman" w:hAnsi="Times New Roman" w:cs="Times New Roman"/>
          <w:sz w:val="24"/>
          <w:szCs w:val="24"/>
        </w:rPr>
        <w:t xml:space="preserve"> bir defaya mahsus</w:t>
      </w:r>
      <w:r w:rsidRPr="000B048E">
        <w:rPr>
          <w:rFonts w:ascii="Times New Roman" w:hAnsi="Times New Roman" w:cs="Times New Roman"/>
          <w:sz w:val="24"/>
          <w:szCs w:val="24"/>
        </w:rPr>
        <w:t xml:space="preserve"> </w:t>
      </w:r>
      <w:proofErr w:type="gramStart"/>
      <w:r w:rsidRPr="000B048E">
        <w:rPr>
          <w:rFonts w:ascii="Times New Roman" w:hAnsi="Times New Roman" w:cs="Times New Roman"/>
          <w:sz w:val="24"/>
          <w:szCs w:val="24"/>
        </w:rPr>
        <w:t xml:space="preserve">30  </w:t>
      </w:r>
      <w:r w:rsidR="000D68D7">
        <w:rPr>
          <w:rFonts w:ascii="Times New Roman" w:hAnsi="Times New Roman" w:cs="Times New Roman"/>
          <w:sz w:val="24"/>
          <w:szCs w:val="24"/>
        </w:rPr>
        <w:t>(</w:t>
      </w:r>
      <w:proofErr w:type="gramEnd"/>
      <w:r w:rsidR="000D68D7">
        <w:rPr>
          <w:rFonts w:ascii="Times New Roman" w:hAnsi="Times New Roman" w:cs="Times New Roman"/>
          <w:sz w:val="24"/>
          <w:szCs w:val="24"/>
        </w:rPr>
        <w:t xml:space="preserve">otuz) </w:t>
      </w:r>
      <w:r w:rsidRPr="000B048E">
        <w:rPr>
          <w:rFonts w:ascii="Times New Roman" w:hAnsi="Times New Roman" w:cs="Times New Roman"/>
          <w:sz w:val="24"/>
          <w:szCs w:val="24"/>
        </w:rPr>
        <w:t>güne kadar ek süre verilebilir</w:t>
      </w:r>
      <w:r w:rsidR="009E1A61">
        <w:rPr>
          <w:rFonts w:ascii="Times New Roman" w:hAnsi="Times New Roman" w:cs="Times New Roman"/>
          <w:sz w:val="24"/>
          <w:szCs w:val="24"/>
        </w:rPr>
        <w:t>.</w:t>
      </w:r>
      <w:r w:rsidR="000D68D7">
        <w:rPr>
          <w:rFonts w:ascii="Times New Roman" w:hAnsi="Times New Roman" w:cs="Times New Roman"/>
          <w:sz w:val="24"/>
          <w:szCs w:val="24"/>
        </w:rPr>
        <w:t xml:space="preserve"> </w:t>
      </w:r>
      <w:r w:rsidR="00F2233F">
        <w:rPr>
          <w:rFonts w:ascii="Times New Roman" w:hAnsi="Times New Roman" w:cs="Times New Roman"/>
          <w:sz w:val="24"/>
          <w:szCs w:val="24"/>
        </w:rPr>
        <w:t>Ancak, mücbir sebepler (</w:t>
      </w:r>
      <w:r w:rsidR="000D68D7">
        <w:rPr>
          <w:rFonts w:ascii="Times New Roman" w:hAnsi="Times New Roman" w:cs="Times New Roman"/>
          <w:sz w:val="24"/>
          <w:szCs w:val="24"/>
        </w:rPr>
        <w:t>doğal afetler, genel salgın hastalıklar, kısmı veya genel seferberlik ilanı gibi</w:t>
      </w:r>
      <w:r w:rsidR="00F2233F">
        <w:rPr>
          <w:rFonts w:ascii="Times New Roman" w:hAnsi="Times New Roman" w:cs="Times New Roman"/>
          <w:sz w:val="24"/>
          <w:szCs w:val="24"/>
        </w:rPr>
        <w:t>) söz konusu ise</w:t>
      </w:r>
      <w:r w:rsidR="000D68D7">
        <w:rPr>
          <w:rFonts w:ascii="Times New Roman" w:hAnsi="Times New Roman" w:cs="Times New Roman"/>
          <w:sz w:val="24"/>
          <w:szCs w:val="24"/>
        </w:rPr>
        <w:t xml:space="preserve"> </w:t>
      </w:r>
      <w:r w:rsidRPr="000B048E">
        <w:rPr>
          <w:rFonts w:ascii="Times New Roman" w:hAnsi="Times New Roman" w:cs="Times New Roman"/>
          <w:sz w:val="24"/>
          <w:szCs w:val="24"/>
        </w:rPr>
        <w:t>30</w:t>
      </w:r>
      <w:r w:rsidR="009E1A61">
        <w:rPr>
          <w:rFonts w:ascii="Times New Roman" w:hAnsi="Times New Roman" w:cs="Times New Roman"/>
          <w:sz w:val="24"/>
          <w:szCs w:val="24"/>
        </w:rPr>
        <w:t xml:space="preserve"> </w:t>
      </w:r>
      <w:r w:rsidRPr="000B048E">
        <w:rPr>
          <w:rFonts w:ascii="Times New Roman" w:hAnsi="Times New Roman" w:cs="Times New Roman"/>
          <w:sz w:val="24"/>
          <w:szCs w:val="24"/>
        </w:rPr>
        <w:t xml:space="preserve">(otuz) günden daha uzun ek süre de verilebilir. </w:t>
      </w:r>
    </w:p>
    <w:p w14:paraId="2E5F8607"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g</w:t>
      </w:r>
      <w:r w:rsidRPr="000B048E">
        <w:rPr>
          <w:rFonts w:ascii="Times New Roman" w:hAnsi="Times New Roman" w:cs="Times New Roman"/>
          <w:sz w:val="24"/>
          <w:szCs w:val="24"/>
        </w:rPr>
        <w:t xml:space="preserve">) Kooperatiflerin projelerine hibe desteği verilmesine yönelik olarak Merkez Proje Komisyonunun kararı alınmadan ya da Yönetmeliğin </w:t>
      </w:r>
      <w:proofErr w:type="gramStart"/>
      <w:r w:rsidRPr="000B048E">
        <w:rPr>
          <w:rFonts w:ascii="Times New Roman" w:hAnsi="Times New Roman" w:cs="Times New Roman"/>
          <w:sz w:val="24"/>
          <w:szCs w:val="24"/>
        </w:rPr>
        <w:t>23 üncü</w:t>
      </w:r>
      <w:proofErr w:type="gramEnd"/>
      <w:r w:rsidRPr="000B048E">
        <w:rPr>
          <w:rFonts w:ascii="Times New Roman" w:hAnsi="Times New Roman" w:cs="Times New Roman"/>
          <w:sz w:val="24"/>
          <w:szCs w:val="24"/>
        </w:rPr>
        <w:t xml:space="preserve"> maddesin</w:t>
      </w:r>
      <w:r w:rsidR="00190249">
        <w:rPr>
          <w:rFonts w:ascii="Times New Roman" w:hAnsi="Times New Roman" w:cs="Times New Roman"/>
          <w:sz w:val="24"/>
          <w:szCs w:val="24"/>
        </w:rPr>
        <w:t xml:space="preserve">de </w:t>
      </w:r>
      <w:r w:rsidRPr="000B048E">
        <w:rPr>
          <w:rFonts w:ascii="Times New Roman" w:hAnsi="Times New Roman" w:cs="Times New Roman"/>
          <w:sz w:val="24"/>
          <w:szCs w:val="24"/>
        </w:rPr>
        <w:t>yer alan hususların tespit edilmesi halinde, hibe sözleşmesi akdedilme</w:t>
      </w:r>
      <w:r w:rsidR="00EC475E">
        <w:rPr>
          <w:rFonts w:ascii="Times New Roman" w:hAnsi="Times New Roman" w:cs="Times New Roman"/>
          <w:sz w:val="24"/>
          <w:szCs w:val="24"/>
        </w:rPr>
        <w:t>z</w:t>
      </w:r>
      <w:r w:rsidRPr="000B048E">
        <w:rPr>
          <w:rFonts w:ascii="Times New Roman" w:hAnsi="Times New Roman" w:cs="Times New Roman"/>
          <w:sz w:val="24"/>
          <w:szCs w:val="24"/>
        </w:rPr>
        <w:t>.</w:t>
      </w:r>
      <w:r w:rsidR="003E4B89">
        <w:rPr>
          <w:rFonts w:ascii="Times New Roman" w:hAnsi="Times New Roman" w:cs="Times New Roman"/>
          <w:sz w:val="24"/>
          <w:szCs w:val="24"/>
        </w:rPr>
        <w:t xml:space="preserve"> Ayrıca,</w:t>
      </w:r>
      <w:r w:rsidR="00190249">
        <w:rPr>
          <w:rFonts w:ascii="Times New Roman" w:hAnsi="Times New Roman" w:cs="Times New Roman"/>
          <w:sz w:val="24"/>
          <w:szCs w:val="24"/>
        </w:rPr>
        <w:t xml:space="preserve"> bu hususların hibe sözleşmesi imzalandıktan sonra ortaya çıkması halinde sözleşme feshedilir. </w:t>
      </w:r>
      <w:r w:rsidRPr="000B048E">
        <w:rPr>
          <w:rFonts w:ascii="Times New Roman" w:hAnsi="Times New Roman" w:cs="Times New Roman"/>
          <w:sz w:val="24"/>
          <w:szCs w:val="24"/>
        </w:rPr>
        <w:t xml:space="preserve"> </w:t>
      </w:r>
    </w:p>
    <w:p w14:paraId="21A57C2F" w14:textId="77777777" w:rsidR="00E20DC4"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proofErr w:type="gramStart"/>
      <w:r w:rsidR="006233CA">
        <w:rPr>
          <w:rFonts w:ascii="Times New Roman" w:hAnsi="Times New Roman" w:cs="Times New Roman"/>
          <w:sz w:val="24"/>
          <w:szCs w:val="24"/>
        </w:rPr>
        <w:t>ğ</w:t>
      </w:r>
      <w:proofErr w:type="gramEnd"/>
      <w:r w:rsidRPr="000B048E">
        <w:rPr>
          <w:rFonts w:ascii="Times New Roman" w:hAnsi="Times New Roman" w:cs="Times New Roman"/>
          <w:sz w:val="24"/>
          <w:szCs w:val="24"/>
        </w:rPr>
        <w:t>) Projelerinin kabul edildiği duyurulan kooperatiflerin süresi içerisinde hibe sözleşmesini imzalamamaları veya imzalamama nedenlerini bildirer</w:t>
      </w:r>
      <w:r w:rsidR="003E4B89">
        <w:rPr>
          <w:rFonts w:ascii="Times New Roman" w:hAnsi="Times New Roman" w:cs="Times New Roman"/>
          <w:sz w:val="24"/>
          <w:szCs w:val="24"/>
        </w:rPr>
        <w:t>ek</w:t>
      </w:r>
      <w:r w:rsidRPr="000B048E">
        <w:rPr>
          <w:rFonts w:ascii="Times New Roman" w:hAnsi="Times New Roman" w:cs="Times New Roman"/>
          <w:sz w:val="24"/>
          <w:szCs w:val="24"/>
        </w:rPr>
        <w:t xml:space="preserve"> imzalamak için ek süre talep etmemeleri durumunda, bu kooperatifler Bakanlığa bildirilir. </w:t>
      </w:r>
      <w:r w:rsidRPr="000B048E">
        <w:rPr>
          <w:rFonts w:ascii="Times New Roman" w:hAnsi="Times New Roman" w:cs="Times New Roman"/>
          <w:sz w:val="24"/>
          <w:szCs w:val="24"/>
        </w:rPr>
        <w:tab/>
      </w:r>
    </w:p>
    <w:p w14:paraId="6499CF0B"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h</w:t>
      </w:r>
      <w:r w:rsidR="000B048E" w:rsidRPr="000B048E">
        <w:rPr>
          <w:rFonts w:ascii="Times New Roman" w:hAnsi="Times New Roman" w:cs="Times New Roman"/>
          <w:sz w:val="24"/>
          <w:szCs w:val="24"/>
        </w:rPr>
        <w:t xml:space="preserve">) </w:t>
      </w:r>
      <w:r w:rsidR="003E4B89">
        <w:rPr>
          <w:rFonts w:ascii="Times New Roman" w:hAnsi="Times New Roman" w:cs="Times New Roman"/>
          <w:sz w:val="24"/>
          <w:szCs w:val="24"/>
        </w:rPr>
        <w:t>Hibe sözleşmesi</w:t>
      </w:r>
      <w:r w:rsidR="000B048E" w:rsidRPr="000B048E">
        <w:rPr>
          <w:rFonts w:ascii="Times New Roman" w:hAnsi="Times New Roman" w:cs="Times New Roman"/>
          <w:sz w:val="24"/>
          <w:szCs w:val="24"/>
        </w:rPr>
        <w:t xml:space="preserve"> feshe</w:t>
      </w:r>
      <w:r w:rsidR="003E4B89">
        <w:rPr>
          <w:rFonts w:ascii="Times New Roman" w:hAnsi="Times New Roman" w:cs="Times New Roman"/>
          <w:sz w:val="24"/>
          <w:szCs w:val="24"/>
        </w:rPr>
        <w:t>dildiğinde durum</w:t>
      </w:r>
      <w:r w:rsidR="000B048E" w:rsidRPr="000B048E">
        <w:rPr>
          <w:rFonts w:ascii="Times New Roman" w:hAnsi="Times New Roman" w:cs="Times New Roman"/>
          <w:sz w:val="24"/>
          <w:szCs w:val="24"/>
        </w:rPr>
        <w:t xml:space="preserve"> Bakanlığa ve </w:t>
      </w:r>
      <w:r w:rsidR="003E4B89">
        <w:rPr>
          <w:rFonts w:ascii="Times New Roman" w:hAnsi="Times New Roman" w:cs="Times New Roman"/>
          <w:sz w:val="24"/>
          <w:szCs w:val="24"/>
        </w:rPr>
        <w:t xml:space="preserve">gerektiğinde </w:t>
      </w:r>
      <w:r w:rsidR="000B048E" w:rsidRPr="000B048E">
        <w:rPr>
          <w:rFonts w:ascii="Times New Roman" w:hAnsi="Times New Roman" w:cs="Times New Roman"/>
          <w:sz w:val="24"/>
          <w:szCs w:val="24"/>
        </w:rPr>
        <w:t>ilgili kooperatife 7 (yedi) gün içinde bildiri</w:t>
      </w:r>
      <w:r w:rsidR="003E4B89">
        <w:rPr>
          <w:rFonts w:ascii="Times New Roman" w:hAnsi="Times New Roman" w:cs="Times New Roman"/>
          <w:sz w:val="24"/>
          <w:szCs w:val="24"/>
        </w:rPr>
        <w:t>li</w:t>
      </w:r>
      <w:r w:rsidR="000B048E" w:rsidRPr="000B048E">
        <w:rPr>
          <w:rFonts w:ascii="Times New Roman" w:hAnsi="Times New Roman" w:cs="Times New Roman"/>
          <w:sz w:val="24"/>
          <w:szCs w:val="24"/>
        </w:rPr>
        <w:t>r.</w:t>
      </w:r>
    </w:p>
    <w:p w14:paraId="7BA8CD22"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47C9E">
        <w:rPr>
          <w:rFonts w:ascii="Times New Roman" w:hAnsi="Times New Roman" w:cs="Times New Roman"/>
          <w:sz w:val="24"/>
          <w:szCs w:val="24"/>
        </w:rPr>
        <w:t>ı) K</w:t>
      </w:r>
      <w:r w:rsidR="00112644">
        <w:rPr>
          <w:rFonts w:ascii="Times New Roman" w:hAnsi="Times New Roman" w:cs="Times New Roman"/>
          <w:sz w:val="24"/>
          <w:szCs w:val="24"/>
        </w:rPr>
        <w:t xml:space="preserve">ooperatiflerce doldurulmuş </w:t>
      </w:r>
      <w:r w:rsidR="000B048E" w:rsidRPr="000B048E">
        <w:rPr>
          <w:rFonts w:ascii="Times New Roman" w:hAnsi="Times New Roman" w:cs="Times New Roman"/>
          <w:sz w:val="24"/>
          <w:szCs w:val="24"/>
        </w:rPr>
        <w:t>ödeme talep</w:t>
      </w:r>
      <w:r w:rsidR="00112644">
        <w:rPr>
          <w:rFonts w:ascii="Times New Roman" w:hAnsi="Times New Roman" w:cs="Times New Roman"/>
          <w:sz w:val="24"/>
          <w:szCs w:val="24"/>
        </w:rPr>
        <w:t xml:space="preserve"> formları</w:t>
      </w:r>
      <w:r w:rsidR="00CE128F">
        <w:rPr>
          <w:rFonts w:ascii="Times New Roman" w:hAnsi="Times New Roman" w:cs="Times New Roman"/>
          <w:sz w:val="24"/>
          <w:szCs w:val="24"/>
        </w:rPr>
        <w:t xml:space="preserve"> </w:t>
      </w:r>
      <w:r w:rsidR="00447C9E">
        <w:rPr>
          <w:rFonts w:ascii="Times New Roman" w:hAnsi="Times New Roman" w:cs="Times New Roman"/>
          <w:sz w:val="24"/>
          <w:szCs w:val="24"/>
        </w:rPr>
        <w:t xml:space="preserve">(Ek: 1-n, Ek: 2-k, Ek: 4-f) </w:t>
      </w:r>
      <w:r w:rsidR="00CE128F">
        <w:rPr>
          <w:rFonts w:ascii="Times New Roman" w:hAnsi="Times New Roman" w:cs="Times New Roman"/>
          <w:sz w:val="24"/>
          <w:szCs w:val="24"/>
        </w:rPr>
        <w:t>ve ekleri</w:t>
      </w:r>
      <w:r w:rsidR="000B048E" w:rsidRPr="000B048E">
        <w:rPr>
          <w:rFonts w:ascii="Times New Roman" w:hAnsi="Times New Roman" w:cs="Times New Roman"/>
          <w:sz w:val="24"/>
          <w:szCs w:val="24"/>
        </w:rPr>
        <w:t xml:space="preserve"> teslim al</w:t>
      </w:r>
      <w:r w:rsidR="00CE128F">
        <w:rPr>
          <w:rFonts w:ascii="Times New Roman" w:hAnsi="Times New Roman" w:cs="Times New Roman"/>
          <w:sz w:val="24"/>
          <w:szCs w:val="24"/>
        </w:rPr>
        <w:t>ınır,</w:t>
      </w:r>
      <w:r w:rsidR="000B048E" w:rsidRPr="000B048E">
        <w:rPr>
          <w:rFonts w:ascii="Times New Roman" w:hAnsi="Times New Roman" w:cs="Times New Roman"/>
          <w:sz w:val="24"/>
          <w:szCs w:val="24"/>
        </w:rPr>
        <w:t xml:space="preserve"> asıllarına uygunluğu onaylanmış </w:t>
      </w:r>
      <w:r w:rsidR="00CE128F" w:rsidRPr="000B048E">
        <w:rPr>
          <w:rFonts w:ascii="Times New Roman" w:hAnsi="Times New Roman" w:cs="Times New Roman"/>
          <w:sz w:val="24"/>
          <w:szCs w:val="24"/>
        </w:rPr>
        <w:t>ödeme ile ilgili</w:t>
      </w:r>
      <w:r w:rsidR="00CE128F">
        <w:rPr>
          <w:rFonts w:ascii="Times New Roman" w:hAnsi="Times New Roman" w:cs="Times New Roman"/>
          <w:sz w:val="24"/>
          <w:szCs w:val="24"/>
        </w:rPr>
        <w:t xml:space="preserve"> </w:t>
      </w:r>
      <w:r w:rsidR="000B048E" w:rsidRPr="000B048E">
        <w:rPr>
          <w:rFonts w:ascii="Times New Roman" w:hAnsi="Times New Roman" w:cs="Times New Roman"/>
          <w:sz w:val="24"/>
          <w:szCs w:val="24"/>
        </w:rPr>
        <w:t>belgelerin bir</w:t>
      </w:r>
      <w:r w:rsidR="00CE128F">
        <w:rPr>
          <w:rFonts w:ascii="Times New Roman" w:hAnsi="Times New Roman" w:cs="Times New Roman"/>
          <w:sz w:val="24"/>
          <w:szCs w:val="24"/>
        </w:rPr>
        <w:t>er</w:t>
      </w:r>
      <w:r w:rsidR="000B048E" w:rsidRPr="000B048E">
        <w:rPr>
          <w:rFonts w:ascii="Times New Roman" w:hAnsi="Times New Roman" w:cs="Times New Roman"/>
          <w:sz w:val="24"/>
          <w:szCs w:val="24"/>
        </w:rPr>
        <w:t xml:space="preserve"> sureti muhafaza ed</w:t>
      </w:r>
      <w:r w:rsidR="008D1E68">
        <w:rPr>
          <w:rFonts w:ascii="Times New Roman" w:hAnsi="Times New Roman" w:cs="Times New Roman"/>
          <w:sz w:val="24"/>
          <w:szCs w:val="24"/>
        </w:rPr>
        <w:t>ili</w:t>
      </w:r>
      <w:r w:rsidR="000B048E" w:rsidRPr="000B048E">
        <w:rPr>
          <w:rFonts w:ascii="Times New Roman" w:hAnsi="Times New Roman" w:cs="Times New Roman"/>
          <w:sz w:val="24"/>
          <w:szCs w:val="24"/>
        </w:rPr>
        <w:t>r.</w:t>
      </w:r>
    </w:p>
    <w:p w14:paraId="15D28006" w14:textId="77777777" w:rsidR="000B048E" w:rsidRPr="00AB0F10" w:rsidRDefault="00E20DC4" w:rsidP="00AB0F10">
      <w:pPr>
        <w:shd w:val="clear" w:color="auto" w:fill="FFFFFF" w:themeFill="background1"/>
        <w:spacing w:after="0" w:line="240" w:lineRule="auto"/>
        <w:jc w:val="both"/>
        <w:rPr>
          <w:rFonts w:ascii="Times New Roman" w:hAnsi="Times New Roman" w:cs="Times New Roman"/>
          <w:sz w:val="24"/>
          <w:szCs w:val="24"/>
        </w:rPr>
      </w:pPr>
      <w:r w:rsidRPr="00AB0F10">
        <w:rPr>
          <w:rFonts w:ascii="Times New Roman" w:hAnsi="Times New Roman" w:cs="Times New Roman"/>
          <w:sz w:val="24"/>
          <w:szCs w:val="24"/>
        </w:rPr>
        <w:tab/>
      </w:r>
      <w:r w:rsidR="000B048E" w:rsidRPr="00AB0F10">
        <w:rPr>
          <w:rFonts w:ascii="Times New Roman" w:hAnsi="Times New Roman" w:cs="Times New Roman"/>
          <w:sz w:val="24"/>
          <w:szCs w:val="24"/>
        </w:rPr>
        <w:t>i) Kooperatiflerin mal ve hizmet alım tutarlarının hibe sözleşmesinde belirtilen proje tutarından düşük gerçekleşmesi durumunda</w:t>
      </w:r>
      <w:r w:rsidR="00112644" w:rsidRPr="00AB0F10">
        <w:rPr>
          <w:rFonts w:ascii="Times New Roman" w:hAnsi="Times New Roman" w:cs="Times New Roman"/>
          <w:sz w:val="24"/>
          <w:szCs w:val="24"/>
        </w:rPr>
        <w:t>,</w:t>
      </w:r>
      <w:r w:rsidR="000B048E" w:rsidRPr="00AB0F10">
        <w:rPr>
          <w:rFonts w:ascii="Times New Roman" w:hAnsi="Times New Roman" w:cs="Times New Roman"/>
          <w:sz w:val="24"/>
          <w:szCs w:val="24"/>
        </w:rPr>
        <w:t xml:space="preserve"> verilecek hibe desteği tutarı, gerçekleşen mal ve hizmet alım tutarına </w:t>
      </w:r>
      <w:r w:rsidR="00670D8E" w:rsidRPr="00AB0F10">
        <w:rPr>
          <w:rFonts w:ascii="Times New Roman" w:hAnsi="Times New Roman" w:cs="Times New Roman"/>
          <w:sz w:val="24"/>
          <w:szCs w:val="24"/>
          <w:shd w:val="clear" w:color="auto" w:fill="FFFFFF" w:themeFill="background1"/>
        </w:rPr>
        <w:t>Merkez Proje Komisyonu</w:t>
      </w:r>
      <w:r w:rsidR="00670D8E" w:rsidRPr="00AB0F10">
        <w:rPr>
          <w:rFonts w:ascii="Times New Roman" w:hAnsi="Times New Roman" w:cs="Times New Roman"/>
          <w:sz w:val="24"/>
          <w:szCs w:val="24"/>
        </w:rPr>
        <w:t xml:space="preserve"> kararında yer alan </w:t>
      </w:r>
      <w:r w:rsidR="005C683C" w:rsidRPr="00AB0F10">
        <w:rPr>
          <w:rFonts w:ascii="Times New Roman" w:hAnsi="Times New Roman" w:cs="Times New Roman"/>
          <w:sz w:val="24"/>
          <w:szCs w:val="24"/>
        </w:rPr>
        <w:t xml:space="preserve">hibe </w:t>
      </w:r>
      <w:r w:rsidR="00670D8E" w:rsidRPr="00AB0F10">
        <w:rPr>
          <w:rFonts w:ascii="Times New Roman" w:hAnsi="Times New Roman" w:cs="Times New Roman"/>
          <w:sz w:val="24"/>
          <w:szCs w:val="24"/>
        </w:rPr>
        <w:t xml:space="preserve">destek </w:t>
      </w:r>
      <w:r w:rsidR="000B048E" w:rsidRPr="00AB0F10">
        <w:rPr>
          <w:rFonts w:ascii="Times New Roman" w:hAnsi="Times New Roman" w:cs="Times New Roman"/>
          <w:sz w:val="24"/>
          <w:szCs w:val="24"/>
        </w:rPr>
        <w:t>oran</w:t>
      </w:r>
      <w:r w:rsidR="00670D8E" w:rsidRPr="00AB0F10">
        <w:rPr>
          <w:rFonts w:ascii="Times New Roman" w:hAnsi="Times New Roman" w:cs="Times New Roman"/>
          <w:sz w:val="24"/>
          <w:szCs w:val="24"/>
        </w:rPr>
        <w:t>ı</w:t>
      </w:r>
      <w:r w:rsidR="000B048E" w:rsidRPr="00AB0F10">
        <w:rPr>
          <w:rFonts w:ascii="Times New Roman" w:hAnsi="Times New Roman" w:cs="Times New Roman"/>
          <w:sz w:val="24"/>
          <w:szCs w:val="24"/>
        </w:rPr>
        <w:t xml:space="preserve"> </w:t>
      </w:r>
      <w:r w:rsidR="005C683C" w:rsidRPr="00AB0F10">
        <w:rPr>
          <w:rFonts w:ascii="Times New Roman" w:hAnsi="Times New Roman" w:cs="Times New Roman"/>
          <w:sz w:val="24"/>
          <w:szCs w:val="24"/>
        </w:rPr>
        <w:t xml:space="preserve">yeniden </w:t>
      </w:r>
      <w:r w:rsidR="000B048E" w:rsidRPr="00AB0F10">
        <w:rPr>
          <w:rFonts w:ascii="Times New Roman" w:hAnsi="Times New Roman" w:cs="Times New Roman"/>
          <w:sz w:val="24"/>
          <w:szCs w:val="24"/>
        </w:rPr>
        <w:t>uygula</w:t>
      </w:r>
      <w:r w:rsidR="00112644" w:rsidRPr="00AB0F10">
        <w:rPr>
          <w:rFonts w:ascii="Times New Roman" w:hAnsi="Times New Roman" w:cs="Times New Roman"/>
          <w:sz w:val="24"/>
          <w:szCs w:val="24"/>
        </w:rPr>
        <w:t>na</w:t>
      </w:r>
      <w:r w:rsidR="000B048E" w:rsidRPr="00AB0F10">
        <w:rPr>
          <w:rFonts w:ascii="Times New Roman" w:hAnsi="Times New Roman" w:cs="Times New Roman"/>
          <w:sz w:val="24"/>
          <w:szCs w:val="24"/>
        </w:rPr>
        <w:t>rak belirle</w:t>
      </w:r>
      <w:r w:rsidR="00112644" w:rsidRPr="00AB0F10">
        <w:rPr>
          <w:rFonts w:ascii="Times New Roman" w:hAnsi="Times New Roman" w:cs="Times New Roman"/>
          <w:sz w:val="24"/>
          <w:szCs w:val="24"/>
        </w:rPr>
        <w:t>ni</w:t>
      </w:r>
      <w:r w:rsidR="000B048E" w:rsidRPr="00AB0F10">
        <w:rPr>
          <w:rFonts w:ascii="Times New Roman" w:hAnsi="Times New Roman" w:cs="Times New Roman"/>
          <w:sz w:val="24"/>
          <w:szCs w:val="24"/>
        </w:rPr>
        <w:t>r.</w:t>
      </w:r>
    </w:p>
    <w:p w14:paraId="47862498"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lastRenderedPageBreak/>
        <w:tab/>
        <w:t xml:space="preserve"> </w:t>
      </w:r>
      <w:r w:rsidR="006233CA">
        <w:rPr>
          <w:rFonts w:ascii="Times New Roman" w:hAnsi="Times New Roman" w:cs="Times New Roman"/>
          <w:sz w:val="24"/>
          <w:szCs w:val="24"/>
        </w:rPr>
        <w:t>j</w:t>
      </w:r>
      <w:r w:rsidRPr="000B048E">
        <w:rPr>
          <w:rFonts w:ascii="Times New Roman" w:hAnsi="Times New Roman" w:cs="Times New Roman"/>
          <w:sz w:val="24"/>
          <w:szCs w:val="24"/>
        </w:rPr>
        <w:t>)</w:t>
      </w:r>
      <w:r w:rsidR="00C920F2">
        <w:rPr>
          <w:rFonts w:ascii="Times New Roman" w:hAnsi="Times New Roman" w:cs="Times New Roman"/>
          <w:sz w:val="24"/>
          <w:szCs w:val="24"/>
        </w:rPr>
        <w:t xml:space="preserve"> </w:t>
      </w:r>
      <w:r w:rsidRPr="000B048E">
        <w:rPr>
          <w:rFonts w:ascii="Times New Roman" w:hAnsi="Times New Roman" w:cs="Times New Roman"/>
          <w:sz w:val="24"/>
          <w:szCs w:val="24"/>
        </w:rPr>
        <w:t>Teslim edilen ödeme belgeleri proje amaçlarına, hibe sözleşmesi hükümlerine ve ilgili mevzuata uygunluğu açısından İl Proje Yürütme Birimin</w:t>
      </w:r>
      <w:r w:rsidR="005C683C">
        <w:rPr>
          <w:rFonts w:ascii="Times New Roman" w:hAnsi="Times New Roman" w:cs="Times New Roman"/>
          <w:sz w:val="24"/>
          <w:szCs w:val="24"/>
        </w:rPr>
        <w:t>c</w:t>
      </w:r>
      <w:r w:rsidRPr="000B048E">
        <w:rPr>
          <w:rFonts w:ascii="Times New Roman" w:hAnsi="Times New Roman" w:cs="Times New Roman"/>
          <w:sz w:val="24"/>
          <w:szCs w:val="24"/>
        </w:rPr>
        <w:t>e 15 (</w:t>
      </w:r>
      <w:proofErr w:type="spellStart"/>
      <w:r w:rsidRPr="000B048E">
        <w:rPr>
          <w:rFonts w:ascii="Times New Roman" w:hAnsi="Times New Roman" w:cs="Times New Roman"/>
          <w:sz w:val="24"/>
          <w:szCs w:val="24"/>
        </w:rPr>
        <w:t>onbeş</w:t>
      </w:r>
      <w:proofErr w:type="spellEnd"/>
      <w:r w:rsidRPr="000B048E">
        <w:rPr>
          <w:rFonts w:ascii="Times New Roman" w:hAnsi="Times New Roman" w:cs="Times New Roman"/>
          <w:sz w:val="24"/>
          <w:szCs w:val="24"/>
        </w:rPr>
        <w:t>) gün içerisinde kontrol</w:t>
      </w:r>
      <w:r w:rsidR="005C683C">
        <w:rPr>
          <w:rFonts w:ascii="Times New Roman" w:hAnsi="Times New Roman" w:cs="Times New Roman"/>
          <w:sz w:val="24"/>
          <w:szCs w:val="24"/>
        </w:rPr>
        <w:t xml:space="preserve"> edil</w:t>
      </w:r>
      <w:r w:rsidR="003C3FDA">
        <w:rPr>
          <w:rFonts w:ascii="Times New Roman" w:hAnsi="Times New Roman" w:cs="Times New Roman"/>
          <w:sz w:val="24"/>
          <w:szCs w:val="24"/>
        </w:rPr>
        <w:t>en ve u</w:t>
      </w:r>
      <w:r w:rsidRPr="000B048E">
        <w:rPr>
          <w:rFonts w:ascii="Times New Roman" w:hAnsi="Times New Roman" w:cs="Times New Roman"/>
          <w:sz w:val="24"/>
          <w:szCs w:val="24"/>
        </w:rPr>
        <w:t>ygunluğu onaylanan ödeme</w:t>
      </w:r>
      <w:r w:rsidR="00FF2C92">
        <w:rPr>
          <w:rFonts w:ascii="Times New Roman" w:hAnsi="Times New Roman" w:cs="Times New Roman"/>
          <w:sz w:val="24"/>
          <w:szCs w:val="24"/>
        </w:rPr>
        <w:t xml:space="preserve"> belgeleri</w:t>
      </w:r>
      <w:r w:rsidR="00C920F2">
        <w:rPr>
          <w:rFonts w:ascii="Times New Roman" w:hAnsi="Times New Roman" w:cs="Times New Roman"/>
          <w:sz w:val="24"/>
          <w:szCs w:val="24"/>
        </w:rPr>
        <w:t xml:space="preserve"> ile</w:t>
      </w:r>
      <w:r w:rsidR="001B23A4">
        <w:rPr>
          <w:rFonts w:ascii="Times New Roman" w:hAnsi="Times New Roman" w:cs="Times New Roman"/>
          <w:sz w:val="24"/>
          <w:szCs w:val="24"/>
        </w:rPr>
        <w:t xml:space="preserve"> </w:t>
      </w:r>
      <w:r w:rsidR="00FF2C92">
        <w:rPr>
          <w:rFonts w:ascii="Times New Roman" w:hAnsi="Times New Roman" w:cs="Times New Roman"/>
          <w:sz w:val="24"/>
          <w:szCs w:val="24"/>
        </w:rPr>
        <w:t>İzleme Raporu</w:t>
      </w:r>
      <w:r w:rsidRPr="000B048E">
        <w:rPr>
          <w:rFonts w:ascii="Times New Roman" w:hAnsi="Times New Roman" w:cs="Times New Roman"/>
          <w:sz w:val="24"/>
          <w:szCs w:val="24"/>
        </w:rPr>
        <w:t xml:space="preserve"> </w:t>
      </w:r>
      <w:r w:rsidR="00447C9E">
        <w:rPr>
          <w:rFonts w:ascii="Times New Roman" w:hAnsi="Times New Roman" w:cs="Times New Roman"/>
          <w:sz w:val="24"/>
          <w:szCs w:val="24"/>
        </w:rPr>
        <w:t>(</w:t>
      </w:r>
      <w:r w:rsidR="002B3FAD">
        <w:rPr>
          <w:rFonts w:ascii="Times New Roman" w:hAnsi="Times New Roman" w:cs="Times New Roman"/>
          <w:sz w:val="24"/>
          <w:szCs w:val="24"/>
        </w:rPr>
        <w:t xml:space="preserve">Ek: </w:t>
      </w:r>
      <w:r w:rsidR="00447C9E">
        <w:rPr>
          <w:rFonts w:ascii="Times New Roman" w:hAnsi="Times New Roman" w:cs="Times New Roman"/>
          <w:sz w:val="24"/>
          <w:szCs w:val="24"/>
        </w:rPr>
        <w:t>1-o</w:t>
      </w:r>
      <w:r w:rsidR="002B3FAD">
        <w:rPr>
          <w:rFonts w:ascii="Times New Roman" w:hAnsi="Times New Roman" w:cs="Times New Roman"/>
          <w:sz w:val="24"/>
          <w:szCs w:val="24"/>
        </w:rPr>
        <w:t xml:space="preserve">, Ek: </w:t>
      </w:r>
      <w:r w:rsidR="00447C9E">
        <w:rPr>
          <w:rFonts w:ascii="Times New Roman" w:hAnsi="Times New Roman" w:cs="Times New Roman"/>
          <w:sz w:val="24"/>
          <w:szCs w:val="24"/>
        </w:rPr>
        <w:t>2-m</w:t>
      </w:r>
      <w:r w:rsidR="002B3FAD">
        <w:rPr>
          <w:rFonts w:ascii="Times New Roman" w:hAnsi="Times New Roman" w:cs="Times New Roman"/>
          <w:sz w:val="24"/>
          <w:szCs w:val="24"/>
        </w:rPr>
        <w:t>, Ek: 4-g</w:t>
      </w:r>
      <w:r w:rsidR="00447C9E">
        <w:rPr>
          <w:rFonts w:ascii="Times New Roman" w:hAnsi="Times New Roman" w:cs="Times New Roman"/>
          <w:sz w:val="24"/>
          <w:szCs w:val="24"/>
        </w:rPr>
        <w:t xml:space="preserve">) </w:t>
      </w:r>
      <w:r w:rsidRPr="000B048E">
        <w:rPr>
          <w:rFonts w:ascii="Times New Roman" w:hAnsi="Times New Roman" w:cs="Times New Roman"/>
          <w:sz w:val="24"/>
          <w:szCs w:val="24"/>
        </w:rPr>
        <w:t>ve satın alımlarla ilgili</w:t>
      </w:r>
      <w:r w:rsidR="003C3FDA">
        <w:rPr>
          <w:rFonts w:ascii="Times New Roman" w:hAnsi="Times New Roman" w:cs="Times New Roman"/>
          <w:sz w:val="24"/>
          <w:szCs w:val="24"/>
        </w:rPr>
        <w:t xml:space="preserve"> </w:t>
      </w:r>
      <w:r w:rsidRPr="000B048E">
        <w:rPr>
          <w:rFonts w:ascii="Times New Roman" w:hAnsi="Times New Roman" w:cs="Times New Roman"/>
          <w:sz w:val="24"/>
          <w:szCs w:val="24"/>
        </w:rPr>
        <w:t>ödeme icmal tablo</w:t>
      </w:r>
      <w:r w:rsidR="005C683C">
        <w:rPr>
          <w:rFonts w:ascii="Times New Roman" w:hAnsi="Times New Roman" w:cs="Times New Roman"/>
          <w:sz w:val="24"/>
          <w:szCs w:val="24"/>
        </w:rPr>
        <w:t>su</w:t>
      </w:r>
      <w:r w:rsidRPr="000B048E">
        <w:rPr>
          <w:rFonts w:ascii="Times New Roman" w:hAnsi="Times New Roman" w:cs="Times New Roman"/>
          <w:sz w:val="24"/>
          <w:szCs w:val="24"/>
        </w:rPr>
        <w:t xml:space="preserve"> </w:t>
      </w:r>
      <w:r w:rsidR="002B3FAD">
        <w:rPr>
          <w:rFonts w:ascii="Times New Roman" w:hAnsi="Times New Roman" w:cs="Times New Roman"/>
          <w:sz w:val="24"/>
          <w:szCs w:val="24"/>
        </w:rPr>
        <w:t xml:space="preserve">(Ek: 1-p, Ek: 2-n, Ek: 4-h) </w:t>
      </w:r>
      <w:r w:rsidRPr="00CB19FC">
        <w:rPr>
          <w:rFonts w:ascii="Times New Roman" w:hAnsi="Times New Roman" w:cs="Times New Roman"/>
          <w:sz w:val="24"/>
          <w:szCs w:val="24"/>
        </w:rPr>
        <w:t>düzenle</w:t>
      </w:r>
      <w:r w:rsidR="00CB19FC" w:rsidRPr="00CB19FC">
        <w:rPr>
          <w:rFonts w:ascii="Times New Roman" w:hAnsi="Times New Roman" w:cs="Times New Roman"/>
          <w:sz w:val="24"/>
          <w:szCs w:val="24"/>
        </w:rPr>
        <w:t>ttir</w:t>
      </w:r>
      <w:r w:rsidR="000826A4">
        <w:rPr>
          <w:rFonts w:ascii="Times New Roman" w:hAnsi="Times New Roman" w:cs="Times New Roman"/>
          <w:sz w:val="24"/>
          <w:szCs w:val="24"/>
        </w:rPr>
        <w:t>il</w:t>
      </w:r>
      <w:r w:rsidR="00CB19FC" w:rsidRPr="00CB19FC">
        <w:rPr>
          <w:rFonts w:ascii="Times New Roman" w:hAnsi="Times New Roman" w:cs="Times New Roman"/>
          <w:sz w:val="24"/>
          <w:szCs w:val="24"/>
        </w:rPr>
        <w:t>ere</w:t>
      </w:r>
      <w:r w:rsidR="005C683C" w:rsidRPr="00CB19FC">
        <w:rPr>
          <w:rFonts w:ascii="Times New Roman" w:hAnsi="Times New Roman" w:cs="Times New Roman"/>
          <w:sz w:val="24"/>
          <w:szCs w:val="24"/>
        </w:rPr>
        <w:t>k</w:t>
      </w:r>
      <w:r w:rsidRPr="000B048E">
        <w:rPr>
          <w:rFonts w:ascii="Times New Roman" w:hAnsi="Times New Roman" w:cs="Times New Roman"/>
          <w:sz w:val="24"/>
          <w:szCs w:val="24"/>
        </w:rPr>
        <w:t xml:space="preserve"> Bakanlığa gönderi</w:t>
      </w:r>
      <w:r w:rsidR="005C683C">
        <w:rPr>
          <w:rFonts w:ascii="Times New Roman" w:hAnsi="Times New Roman" w:cs="Times New Roman"/>
          <w:sz w:val="24"/>
          <w:szCs w:val="24"/>
        </w:rPr>
        <w:t>li</w:t>
      </w:r>
      <w:r w:rsidRPr="000B048E">
        <w:rPr>
          <w:rFonts w:ascii="Times New Roman" w:hAnsi="Times New Roman" w:cs="Times New Roman"/>
          <w:sz w:val="24"/>
          <w:szCs w:val="24"/>
        </w:rPr>
        <w:t>r.</w:t>
      </w:r>
    </w:p>
    <w:p w14:paraId="0036C0D3"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k</w:t>
      </w:r>
      <w:r w:rsidR="000B048E" w:rsidRPr="000B048E">
        <w:rPr>
          <w:rFonts w:ascii="Times New Roman" w:hAnsi="Times New Roman" w:cs="Times New Roman"/>
          <w:sz w:val="24"/>
          <w:szCs w:val="24"/>
        </w:rPr>
        <w:t>)</w:t>
      </w:r>
      <w:r w:rsidR="00C920F2">
        <w:rPr>
          <w:rFonts w:ascii="Times New Roman" w:hAnsi="Times New Roman" w:cs="Times New Roman"/>
          <w:sz w:val="24"/>
          <w:szCs w:val="24"/>
        </w:rPr>
        <w:t xml:space="preserve"> </w:t>
      </w:r>
      <w:r w:rsidR="000B048E" w:rsidRPr="000B048E">
        <w:rPr>
          <w:rFonts w:ascii="Times New Roman" w:hAnsi="Times New Roman" w:cs="Times New Roman"/>
          <w:sz w:val="24"/>
          <w:szCs w:val="24"/>
        </w:rPr>
        <w:t>İmzalanan hibe sözleşmesi doğrultusunda hibe desteği ödemesi yap</w:t>
      </w:r>
      <w:r w:rsidR="005C683C">
        <w:rPr>
          <w:rFonts w:ascii="Times New Roman" w:hAnsi="Times New Roman" w:cs="Times New Roman"/>
          <w:sz w:val="24"/>
          <w:szCs w:val="24"/>
        </w:rPr>
        <w:t>ılır</w:t>
      </w:r>
      <w:r w:rsidR="001B23A4">
        <w:rPr>
          <w:rFonts w:ascii="Times New Roman" w:hAnsi="Times New Roman" w:cs="Times New Roman"/>
          <w:sz w:val="24"/>
          <w:szCs w:val="24"/>
        </w:rPr>
        <w:t xml:space="preserve"> </w:t>
      </w:r>
      <w:r w:rsidR="000B048E" w:rsidRPr="000B048E">
        <w:rPr>
          <w:rFonts w:ascii="Times New Roman" w:hAnsi="Times New Roman" w:cs="Times New Roman"/>
          <w:sz w:val="24"/>
          <w:szCs w:val="24"/>
        </w:rPr>
        <w:t>ve izle</w:t>
      </w:r>
      <w:r w:rsidR="005C683C">
        <w:rPr>
          <w:rFonts w:ascii="Times New Roman" w:hAnsi="Times New Roman" w:cs="Times New Roman"/>
          <w:sz w:val="24"/>
          <w:szCs w:val="24"/>
        </w:rPr>
        <w:t>ni</w:t>
      </w:r>
      <w:r w:rsidR="000B048E" w:rsidRPr="000B048E">
        <w:rPr>
          <w:rFonts w:ascii="Times New Roman" w:hAnsi="Times New Roman" w:cs="Times New Roman"/>
          <w:sz w:val="24"/>
          <w:szCs w:val="24"/>
        </w:rPr>
        <w:t>r. Hibe destek tutarı kooperatifin hesabına aktar</w:t>
      </w:r>
      <w:r w:rsidR="005E0F91">
        <w:rPr>
          <w:rFonts w:ascii="Times New Roman" w:hAnsi="Times New Roman" w:cs="Times New Roman"/>
          <w:sz w:val="24"/>
          <w:szCs w:val="24"/>
        </w:rPr>
        <w:t>ıl</w:t>
      </w:r>
      <w:r w:rsidR="000B048E" w:rsidRPr="000B048E">
        <w:rPr>
          <w:rFonts w:ascii="Times New Roman" w:hAnsi="Times New Roman" w:cs="Times New Roman"/>
          <w:sz w:val="24"/>
          <w:szCs w:val="24"/>
        </w:rPr>
        <w:t>ır.</w:t>
      </w:r>
      <w:r w:rsidR="005E0F91">
        <w:rPr>
          <w:rFonts w:ascii="Times New Roman" w:hAnsi="Times New Roman" w:cs="Times New Roman"/>
          <w:sz w:val="24"/>
          <w:szCs w:val="24"/>
        </w:rPr>
        <w:t xml:space="preserve"> </w:t>
      </w:r>
    </w:p>
    <w:p w14:paraId="4F901DD1"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l</w:t>
      </w:r>
      <w:r w:rsidR="000B048E" w:rsidRPr="000B048E">
        <w:rPr>
          <w:rFonts w:ascii="Times New Roman" w:hAnsi="Times New Roman" w:cs="Times New Roman"/>
          <w:sz w:val="24"/>
          <w:szCs w:val="24"/>
        </w:rPr>
        <w:t>)</w:t>
      </w:r>
      <w:r w:rsidR="003133F0">
        <w:rPr>
          <w:rFonts w:ascii="Times New Roman" w:hAnsi="Times New Roman" w:cs="Times New Roman"/>
          <w:sz w:val="24"/>
          <w:szCs w:val="24"/>
        </w:rPr>
        <w:t xml:space="preserve"> </w:t>
      </w:r>
      <w:r w:rsidR="000B048E" w:rsidRPr="000B048E">
        <w:rPr>
          <w:rFonts w:ascii="Times New Roman" w:hAnsi="Times New Roman" w:cs="Times New Roman"/>
          <w:sz w:val="24"/>
          <w:szCs w:val="24"/>
        </w:rPr>
        <w:t>Yapılacak ödemelerde oluşacak havale, komisyon vb. masraflar, hibe desteği miktarın</w:t>
      </w:r>
      <w:r w:rsidR="005E0F91">
        <w:rPr>
          <w:rFonts w:ascii="Times New Roman" w:hAnsi="Times New Roman" w:cs="Times New Roman"/>
          <w:sz w:val="24"/>
          <w:szCs w:val="24"/>
        </w:rPr>
        <w:t>ın içinden karşılanır.</w:t>
      </w:r>
      <w:r w:rsidR="000B048E" w:rsidRPr="000B048E">
        <w:rPr>
          <w:rFonts w:ascii="Times New Roman" w:hAnsi="Times New Roman" w:cs="Times New Roman"/>
          <w:sz w:val="24"/>
          <w:szCs w:val="24"/>
        </w:rPr>
        <w:tab/>
      </w:r>
    </w:p>
    <w:p w14:paraId="66D4B97C"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m</w:t>
      </w:r>
      <w:r w:rsidR="000B048E" w:rsidRPr="000B048E">
        <w:rPr>
          <w:rFonts w:ascii="Times New Roman" w:hAnsi="Times New Roman" w:cs="Times New Roman"/>
          <w:sz w:val="24"/>
          <w:szCs w:val="24"/>
        </w:rPr>
        <w:t xml:space="preserve">) Hibe sözleşmesinin imzalanmasından sonra, projenin uygulanmasını </w:t>
      </w:r>
      <w:proofErr w:type="gramStart"/>
      <w:r w:rsidR="000B048E" w:rsidRPr="000B048E">
        <w:rPr>
          <w:rFonts w:ascii="Times New Roman" w:hAnsi="Times New Roman" w:cs="Times New Roman"/>
          <w:sz w:val="24"/>
          <w:szCs w:val="24"/>
        </w:rPr>
        <w:t>zorlaştıracak</w:t>
      </w:r>
      <w:r w:rsidR="005E0F91">
        <w:rPr>
          <w:rFonts w:ascii="Times New Roman" w:hAnsi="Times New Roman" w:cs="Times New Roman"/>
          <w:sz w:val="24"/>
          <w:szCs w:val="24"/>
        </w:rPr>
        <w:t>,</w:t>
      </w:r>
      <w:r w:rsidR="000B048E" w:rsidRPr="000B048E">
        <w:rPr>
          <w:rFonts w:ascii="Times New Roman" w:hAnsi="Times New Roman" w:cs="Times New Roman"/>
          <w:sz w:val="24"/>
          <w:szCs w:val="24"/>
        </w:rPr>
        <w:t xml:space="preserve">  geciktirecek</w:t>
      </w:r>
      <w:proofErr w:type="gramEnd"/>
      <w:r w:rsidR="005E0F91">
        <w:rPr>
          <w:rFonts w:ascii="Times New Roman" w:hAnsi="Times New Roman" w:cs="Times New Roman"/>
          <w:sz w:val="24"/>
          <w:szCs w:val="24"/>
        </w:rPr>
        <w:t xml:space="preserve"> veya imkansız hale getirecek</w:t>
      </w:r>
      <w:r w:rsidR="000B048E" w:rsidRPr="000B048E">
        <w:rPr>
          <w:rFonts w:ascii="Times New Roman" w:hAnsi="Times New Roman" w:cs="Times New Roman"/>
          <w:sz w:val="24"/>
          <w:szCs w:val="24"/>
        </w:rPr>
        <w:t xml:space="preserve"> herhangi bir mücbir sebep (doğal afetler, genel salgın hastalıklar, kısmı veya genel seferberlik ilanı gibi) </w:t>
      </w:r>
      <w:r w:rsidR="005E0F91">
        <w:rPr>
          <w:rFonts w:ascii="Times New Roman" w:hAnsi="Times New Roman" w:cs="Times New Roman"/>
          <w:sz w:val="24"/>
          <w:szCs w:val="24"/>
        </w:rPr>
        <w:t>meydana gelir</w:t>
      </w:r>
      <w:r w:rsidR="000B048E" w:rsidRPr="000B048E">
        <w:rPr>
          <w:rFonts w:ascii="Times New Roman" w:hAnsi="Times New Roman" w:cs="Times New Roman"/>
          <w:sz w:val="24"/>
          <w:szCs w:val="24"/>
        </w:rPr>
        <w:t xml:space="preserve"> ise, proje uygulamasının herhangi bir safhasında Bakanlığın görüşü doğrultusunda hibe sözleşmesi mevzuata uygun olarak değiştir</w:t>
      </w:r>
      <w:r w:rsidR="00D6229F">
        <w:rPr>
          <w:rFonts w:ascii="Times New Roman" w:hAnsi="Times New Roman" w:cs="Times New Roman"/>
          <w:sz w:val="24"/>
          <w:szCs w:val="24"/>
        </w:rPr>
        <w:t>ilebilir</w:t>
      </w:r>
      <w:r w:rsidR="000B048E" w:rsidRPr="000B048E">
        <w:rPr>
          <w:rFonts w:ascii="Times New Roman" w:hAnsi="Times New Roman" w:cs="Times New Roman"/>
          <w:sz w:val="24"/>
          <w:szCs w:val="24"/>
        </w:rPr>
        <w:t xml:space="preserve"> veya durdurabil</w:t>
      </w:r>
      <w:r w:rsidR="00D6229F">
        <w:rPr>
          <w:rFonts w:ascii="Times New Roman" w:hAnsi="Times New Roman" w:cs="Times New Roman"/>
          <w:sz w:val="24"/>
          <w:szCs w:val="24"/>
        </w:rPr>
        <w:t>ir.</w:t>
      </w:r>
    </w:p>
    <w:p w14:paraId="09DCBB1E"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n</w:t>
      </w:r>
      <w:r w:rsidRPr="000B048E">
        <w:rPr>
          <w:rFonts w:ascii="Times New Roman" w:hAnsi="Times New Roman" w:cs="Times New Roman"/>
          <w:sz w:val="24"/>
          <w:szCs w:val="24"/>
        </w:rPr>
        <w:t>)</w:t>
      </w:r>
      <w:r w:rsidR="00C920F2">
        <w:rPr>
          <w:rFonts w:ascii="Times New Roman" w:hAnsi="Times New Roman" w:cs="Times New Roman"/>
          <w:sz w:val="24"/>
          <w:szCs w:val="24"/>
        </w:rPr>
        <w:t xml:space="preserve"> </w:t>
      </w:r>
      <w:r w:rsidRPr="000B048E">
        <w:rPr>
          <w:rFonts w:ascii="Times New Roman" w:hAnsi="Times New Roman" w:cs="Times New Roman"/>
          <w:sz w:val="24"/>
          <w:szCs w:val="24"/>
        </w:rPr>
        <w:t>Kooperatifin ve yüklenicinin SGK</w:t>
      </w:r>
      <w:r w:rsidR="00836EFD">
        <w:rPr>
          <w:rFonts w:ascii="Times New Roman" w:hAnsi="Times New Roman" w:cs="Times New Roman"/>
          <w:sz w:val="24"/>
          <w:szCs w:val="24"/>
        </w:rPr>
        <w:t xml:space="preserve"> prim</w:t>
      </w:r>
      <w:r w:rsidRPr="000B048E">
        <w:rPr>
          <w:rFonts w:ascii="Times New Roman" w:hAnsi="Times New Roman" w:cs="Times New Roman"/>
          <w:sz w:val="24"/>
          <w:szCs w:val="24"/>
        </w:rPr>
        <w:t xml:space="preserve"> borcu ve vadesi geçmiş vergi borcu bulunması durumunda bu borçların ödemesi yapılana kadar hibe desteği kapsamında ödeme yap</w:t>
      </w:r>
      <w:r w:rsidR="005E0F91">
        <w:rPr>
          <w:rFonts w:ascii="Times New Roman" w:hAnsi="Times New Roman" w:cs="Times New Roman"/>
          <w:sz w:val="24"/>
          <w:szCs w:val="24"/>
        </w:rPr>
        <w:t>ıl</w:t>
      </w:r>
      <w:r w:rsidR="003D2F81">
        <w:rPr>
          <w:rFonts w:ascii="Times New Roman" w:hAnsi="Times New Roman" w:cs="Times New Roman"/>
          <w:sz w:val="24"/>
          <w:szCs w:val="24"/>
        </w:rPr>
        <w:t>maz.</w:t>
      </w:r>
    </w:p>
    <w:p w14:paraId="7403250B" w14:textId="77777777" w:rsidR="00E20DC4"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(2)</w:t>
      </w:r>
      <w:r w:rsidR="00C920F2">
        <w:rPr>
          <w:rFonts w:ascii="Times New Roman" w:hAnsi="Times New Roman" w:cs="Times New Roman"/>
          <w:sz w:val="24"/>
          <w:szCs w:val="24"/>
        </w:rPr>
        <w:t xml:space="preserve"> </w:t>
      </w:r>
      <w:r w:rsidRPr="000B048E">
        <w:rPr>
          <w:rFonts w:ascii="Times New Roman" w:hAnsi="Times New Roman" w:cs="Times New Roman"/>
          <w:sz w:val="24"/>
          <w:szCs w:val="24"/>
        </w:rPr>
        <w:t>Kooperatif projelerinin amaçlarına uygun olarak gerçekleştirilmesi</w:t>
      </w:r>
      <w:r w:rsidR="00C920F2">
        <w:rPr>
          <w:rFonts w:ascii="Times New Roman" w:hAnsi="Times New Roman" w:cs="Times New Roman"/>
          <w:sz w:val="24"/>
          <w:szCs w:val="24"/>
        </w:rPr>
        <w:t>,</w:t>
      </w:r>
      <w:r w:rsidRPr="000B048E">
        <w:rPr>
          <w:rFonts w:ascii="Times New Roman" w:hAnsi="Times New Roman" w:cs="Times New Roman"/>
          <w:sz w:val="24"/>
          <w:szCs w:val="24"/>
        </w:rPr>
        <w:t xml:space="preserve"> Kılavuz ve hibe sözleşmesinde belirtilen usul ve esaslara göre izlenmesi, uygulamaya yönelik olarak düzenlenecek tüm belgelerin kontrolü, onaylanması ve birer suretinin muhafazası</w:t>
      </w:r>
      <w:r w:rsidR="00321EA4">
        <w:rPr>
          <w:rFonts w:ascii="Times New Roman" w:hAnsi="Times New Roman" w:cs="Times New Roman"/>
          <w:sz w:val="24"/>
          <w:szCs w:val="24"/>
        </w:rPr>
        <w:t xml:space="preserve"> hususlarındaki </w:t>
      </w:r>
      <w:r w:rsidRPr="000B048E">
        <w:rPr>
          <w:rFonts w:ascii="Times New Roman" w:hAnsi="Times New Roman" w:cs="Times New Roman"/>
          <w:sz w:val="24"/>
          <w:szCs w:val="24"/>
        </w:rPr>
        <w:t>sorumluluklar İl Müdürlü</w:t>
      </w:r>
      <w:r w:rsidR="00321EA4">
        <w:rPr>
          <w:rFonts w:ascii="Times New Roman" w:hAnsi="Times New Roman" w:cs="Times New Roman"/>
          <w:sz w:val="24"/>
          <w:szCs w:val="24"/>
        </w:rPr>
        <w:t>ğüne</w:t>
      </w:r>
      <w:r w:rsidRPr="000B048E">
        <w:rPr>
          <w:rFonts w:ascii="Times New Roman" w:hAnsi="Times New Roman" w:cs="Times New Roman"/>
          <w:sz w:val="24"/>
          <w:szCs w:val="24"/>
        </w:rPr>
        <w:t xml:space="preserve"> aittir.</w:t>
      </w:r>
    </w:p>
    <w:p w14:paraId="37B10B36" w14:textId="77777777" w:rsidR="001F50B7" w:rsidRPr="005A4378" w:rsidRDefault="005A4378" w:rsidP="00840C40">
      <w:pPr>
        <w:pStyle w:val="Balk2"/>
        <w:rPr>
          <w:rFonts w:ascii="Times New Roman" w:hAnsi="Times New Roman" w:cs="Times New Roman"/>
          <w:color w:val="auto"/>
          <w:sz w:val="24"/>
          <w:szCs w:val="24"/>
        </w:rPr>
      </w:pPr>
      <w:bookmarkStart w:id="18" w:name="_Toc195129269"/>
      <w:r w:rsidRPr="00AB0F10">
        <w:rPr>
          <w:rFonts w:ascii="Times New Roman" w:hAnsi="Times New Roman" w:cs="Times New Roman"/>
          <w:color w:val="auto"/>
          <w:sz w:val="24"/>
          <w:szCs w:val="24"/>
        </w:rPr>
        <w:t>2.2. İl Proje Yürütme Birimi</w:t>
      </w:r>
      <w:bookmarkEnd w:id="18"/>
    </w:p>
    <w:p w14:paraId="1E07E5F8" w14:textId="77777777" w:rsidR="00440186" w:rsidRDefault="001F50B7" w:rsidP="00440186">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ab/>
      </w:r>
      <w:r w:rsidR="008F79F9" w:rsidRPr="00D132A9">
        <w:rPr>
          <w:rFonts w:ascii="Times New Roman" w:hAnsi="Times New Roman" w:cs="Times New Roman"/>
          <w:sz w:val="24"/>
          <w:szCs w:val="24"/>
        </w:rPr>
        <w:t>(1)</w:t>
      </w:r>
      <w:r w:rsidR="008F79F9" w:rsidRPr="00D132A9">
        <w:rPr>
          <w:rFonts w:ascii="Times New Roman" w:hAnsi="Times New Roman" w:cs="Times New Roman"/>
          <w:bCs/>
          <w:sz w:val="24"/>
          <w:szCs w:val="24"/>
        </w:rPr>
        <w:t xml:space="preserve"> İl </w:t>
      </w:r>
      <w:r w:rsidR="008F79F9">
        <w:rPr>
          <w:rFonts w:ascii="Times New Roman" w:hAnsi="Times New Roman" w:cs="Times New Roman"/>
          <w:bCs/>
          <w:sz w:val="24"/>
          <w:szCs w:val="24"/>
        </w:rPr>
        <w:t>Proje Yürütme Birimi</w:t>
      </w:r>
      <w:r w:rsidR="00211AD0">
        <w:rPr>
          <w:rFonts w:ascii="Times New Roman" w:hAnsi="Times New Roman" w:cs="Times New Roman"/>
          <w:bCs/>
          <w:sz w:val="24"/>
          <w:szCs w:val="24"/>
        </w:rPr>
        <w:t>nce</w:t>
      </w:r>
      <w:r w:rsidR="008F79F9" w:rsidRPr="00D132A9">
        <w:rPr>
          <w:rFonts w:ascii="Times New Roman" w:hAnsi="Times New Roman" w:cs="Times New Roman"/>
          <w:bCs/>
          <w:sz w:val="24"/>
          <w:szCs w:val="24"/>
        </w:rPr>
        <w:t xml:space="preserve"> aşağıdaki çalışmalar y</w:t>
      </w:r>
      <w:r w:rsidR="00440186">
        <w:rPr>
          <w:rFonts w:ascii="Times New Roman" w:hAnsi="Times New Roman" w:cs="Times New Roman"/>
          <w:bCs/>
          <w:sz w:val="24"/>
          <w:szCs w:val="24"/>
        </w:rPr>
        <w:t>ap</w:t>
      </w:r>
      <w:r w:rsidR="00321EA4">
        <w:rPr>
          <w:rFonts w:ascii="Times New Roman" w:hAnsi="Times New Roman" w:cs="Times New Roman"/>
          <w:bCs/>
          <w:sz w:val="24"/>
          <w:szCs w:val="24"/>
        </w:rPr>
        <w:t>ılı</w:t>
      </w:r>
      <w:r w:rsidR="00211AD0">
        <w:rPr>
          <w:rFonts w:ascii="Times New Roman" w:hAnsi="Times New Roman" w:cs="Times New Roman"/>
          <w:bCs/>
          <w:sz w:val="24"/>
          <w:szCs w:val="24"/>
        </w:rPr>
        <w:t>r:</w:t>
      </w:r>
    </w:p>
    <w:p w14:paraId="300E1C48" w14:textId="77777777" w:rsidR="00092221" w:rsidRPr="00092221" w:rsidRDefault="00440186" w:rsidP="0044018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008D300B">
        <w:rPr>
          <w:rFonts w:ascii="Times New Roman" w:hAnsi="Times New Roman" w:cs="Times New Roman"/>
          <w:bCs/>
          <w:sz w:val="24"/>
          <w:szCs w:val="24"/>
        </w:rPr>
        <w:t xml:space="preserve"> </w:t>
      </w:r>
      <w:r w:rsidR="008F79F9" w:rsidRPr="00092221">
        <w:rPr>
          <w:rFonts w:ascii="Times New Roman" w:hAnsi="Times New Roman" w:cs="Times New Roman"/>
          <w:sz w:val="24"/>
          <w:szCs w:val="24"/>
        </w:rPr>
        <w:t>a</w:t>
      </w:r>
      <w:r w:rsidR="00092221" w:rsidRPr="00092221">
        <w:rPr>
          <w:rFonts w:ascii="Times New Roman" w:hAnsi="Times New Roman" w:cs="Times New Roman"/>
          <w:sz w:val="24"/>
          <w:szCs w:val="24"/>
        </w:rPr>
        <w:t>) İl Proje Komisyonunun sekret</w:t>
      </w:r>
      <w:r w:rsidR="00321EA4">
        <w:rPr>
          <w:rFonts w:ascii="Times New Roman" w:hAnsi="Times New Roman" w:cs="Times New Roman"/>
          <w:sz w:val="24"/>
          <w:szCs w:val="24"/>
        </w:rPr>
        <w:t>a</w:t>
      </w:r>
      <w:r w:rsidR="00211AD0">
        <w:rPr>
          <w:rFonts w:ascii="Times New Roman" w:hAnsi="Times New Roman" w:cs="Times New Roman"/>
          <w:sz w:val="24"/>
          <w:szCs w:val="24"/>
        </w:rPr>
        <w:t>ryası</w:t>
      </w:r>
      <w:r w:rsidR="00092221" w:rsidRPr="00092221">
        <w:rPr>
          <w:rFonts w:ascii="Times New Roman" w:hAnsi="Times New Roman" w:cs="Times New Roman"/>
          <w:sz w:val="24"/>
          <w:szCs w:val="24"/>
        </w:rPr>
        <w:t xml:space="preserve"> yürüt</w:t>
      </w:r>
      <w:r w:rsidR="008D3ECC">
        <w:rPr>
          <w:rFonts w:ascii="Times New Roman" w:hAnsi="Times New Roman" w:cs="Times New Roman"/>
          <w:sz w:val="24"/>
          <w:szCs w:val="24"/>
        </w:rPr>
        <w:t>ülerek</w:t>
      </w:r>
      <w:r w:rsidR="00092221" w:rsidRPr="00092221">
        <w:rPr>
          <w:rFonts w:ascii="Times New Roman" w:hAnsi="Times New Roman" w:cs="Times New Roman"/>
          <w:sz w:val="24"/>
          <w:szCs w:val="24"/>
        </w:rPr>
        <w:t>, toplantı tarihleri</w:t>
      </w:r>
      <w:r w:rsidR="00321EA4">
        <w:rPr>
          <w:rFonts w:ascii="Times New Roman" w:hAnsi="Times New Roman" w:cs="Times New Roman"/>
          <w:sz w:val="24"/>
          <w:szCs w:val="24"/>
        </w:rPr>
        <w:t xml:space="preserve"> ve gündemi</w:t>
      </w:r>
      <w:r w:rsidR="00092221" w:rsidRPr="00092221">
        <w:rPr>
          <w:rFonts w:ascii="Times New Roman" w:hAnsi="Times New Roman" w:cs="Times New Roman"/>
          <w:sz w:val="24"/>
          <w:szCs w:val="24"/>
        </w:rPr>
        <w:t xml:space="preserve"> </w:t>
      </w:r>
      <w:r w:rsidR="008D3ECC">
        <w:rPr>
          <w:rFonts w:ascii="Times New Roman" w:hAnsi="Times New Roman" w:cs="Times New Roman"/>
          <w:sz w:val="24"/>
          <w:szCs w:val="24"/>
        </w:rPr>
        <w:t>konusunda gerekli çalışmalar</w:t>
      </w:r>
      <w:r w:rsidR="00321EA4">
        <w:rPr>
          <w:rFonts w:ascii="Times New Roman" w:hAnsi="Times New Roman" w:cs="Times New Roman"/>
          <w:sz w:val="24"/>
          <w:szCs w:val="24"/>
        </w:rPr>
        <w:t xml:space="preserve"> yap</w:t>
      </w:r>
      <w:r w:rsidR="008D3ECC">
        <w:rPr>
          <w:rFonts w:ascii="Times New Roman" w:hAnsi="Times New Roman" w:cs="Times New Roman"/>
          <w:sz w:val="24"/>
          <w:szCs w:val="24"/>
        </w:rPr>
        <w:t>ılır</w:t>
      </w:r>
      <w:r w:rsidR="00211AD0">
        <w:rPr>
          <w:rFonts w:ascii="Times New Roman" w:hAnsi="Times New Roman" w:cs="Times New Roman"/>
          <w:sz w:val="24"/>
          <w:szCs w:val="24"/>
        </w:rPr>
        <w:t xml:space="preserve">, </w:t>
      </w:r>
      <w:r w:rsidR="00092221" w:rsidRPr="00092221">
        <w:rPr>
          <w:rFonts w:ascii="Times New Roman" w:hAnsi="Times New Roman" w:cs="Times New Roman"/>
          <w:sz w:val="24"/>
          <w:szCs w:val="24"/>
        </w:rPr>
        <w:t>toplantı dosyası toplantı tarihinden önce Komisyon üyelerine ulaştır</w:t>
      </w:r>
      <w:r w:rsidR="004966B0">
        <w:rPr>
          <w:rFonts w:ascii="Times New Roman" w:hAnsi="Times New Roman" w:cs="Times New Roman"/>
          <w:sz w:val="24"/>
          <w:szCs w:val="24"/>
        </w:rPr>
        <w:t>ı</w:t>
      </w:r>
      <w:r w:rsidR="008D3ECC">
        <w:rPr>
          <w:rFonts w:ascii="Times New Roman" w:hAnsi="Times New Roman" w:cs="Times New Roman"/>
          <w:sz w:val="24"/>
          <w:szCs w:val="24"/>
        </w:rPr>
        <w:t>lı</w:t>
      </w:r>
      <w:r w:rsidR="004966B0">
        <w:rPr>
          <w:rFonts w:ascii="Times New Roman" w:hAnsi="Times New Roman" w:cs="Times New Roman"/>
          <w:sz w:val="24"/>
          <w:szCs w:val="24"/>
        </w:rPr>
        <w:t>r.</w:t>
      </w:r>
    </w:p>
    <w:p w14:paraId="285FD10C" w14:textId="77777777" w:rsidR="008817C5" w:rsidRDefault="008D300B">
      <w:pPr>
        <w:tabs>
          <w:tab w:val="left" w:pos="7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2221" w:rsidRPr="00092221">
        <w:rPr>
          <w:rFonts w:ascii="Times New Roman" w:hAnsi="Times New Roman" w:cs="Times New Roman"/>
          <w:sz w:val="24"/>
          <w:szCs w:val="24"/>
        </w:rPr>
        <w:t>b</w:t>
      </w:r>
      <w:r w:rsidR="008F79F9" w:rsidRPr="00092221">
        <w:rPr>
          <w:rFonts w:ascii="Times New Roman" w:hAnsi="Times New Roman" w:cs="Times New Roman"/>
          <w:sz w:val="24"/>
          <w:szCs w:val="24"/>
        </w:rPr>
        <w:t>)</w:t>
      </w:r>
      <w:r>
        <w:rPr>
          <w:rFonts w:ascii="Times New Roman" w:hAnsi="Times New Roman" w:cs="Times New Roman"/>
          <w:sz w:val="24"/>
          <w:szCs w:val="24"/>
        </w:rPr>
        <w:t xml:space="preserve"> </w:t>
      </w:r>
      <w:r w:rsidR="00DF169D" w:rsidRPr="00092221">
        <w:rPr>
          <w:rFonts w:ascii="Times New Roman" w:hAnsi="Times New Roman" w:cs="Times New Roman"/>
          <w:sz w:val="24"/>
          <w:szCs w:val="24"/>
        </w:rPr>
        <w:t xml:space="preserve">İl düzeyinde Programın rehberliği </w:t>
      </w:r>
      <w:proofErr w:type="gramStart"/>
      <w:r w:rsidR="00DF169D" w:rsidRPr="00092221">
        <w:rPr>
          <w:rFonts w:ascii="Times New Roman" w:hAnsi="Times New Roman" w:cs="Times New Roman"/>
          <w:sz w:val="24"/>
          <w:szCs w:val="24"/>
        </w:rPr>
        <w:t>yap</w:t>
      </w:r>
      <w:r w:rsidR="008D3ECC">
        <w:rPr>
          <w:rFonts w:ascii="Times New Roman" w:hAnsi="Times New Roman" w:cs="Times New Roman"/>
          <w:sz w:val="24"/>
          <w:szCs w:val="24"/>
        </w:rPr>
        <w:t>ıla</w:t>
      </w:r>
      <w:r w:rsidR="00DF169D" w:rsidRPr="00092221">
        <w:rPr>
          <w:rFonts w:ascii="Times New Roman" w:hAnsi="Times New Roman" w:cs="Times New Roman"/>
          <w:sz w:val="24"/>
          <w:szCs w:val="24"/>
        </w:rPr>
        <w:t>rak,  kooperatiflere</w:t>
      </w:r>
      <w:proofErr w:type="gramEnd"/>
      <w:r w:rsidR="00DF169D" w:rsidRPr="00092221">
        <w:rPr>
          <w:rFonts w:ascii="Times New Roman" w:hAnsi="Times New Roman" w:cs="Times New Roman"/>
          <w:sz w:val="24"/>
          <w:szCs w:val="24"/>
        </w:rPr>
        <w:t xml:space="preserve"> proje başvuruları hazırlanması konusunda gerekli bilgi ve doküman sağla</w:t>
      </w:r>
      <w:r w:rsidR="008D3ECC">
        <w:rPr>
          <w:rFonts w:ascii="Times New Roman" w:hAnsi="Times New Roman" w:cs="Times New Roman"/>
          <w:sz w:val="24"/>
          <w:szCs w:val="24"/>
        </w:rPr>
        <w:t>nı</w:t>
      </w:r>
      <w:r w:rsidR="00160429">
        <w:rPr>
          <w:rFonts w:ascii="Times New Roman" w:hAnsi="Times New Roman" w:cs="Times New Roman"/>
          <w:sz w:val="24"/>
          <w:szCs w:val="24"/>
        </w:rPr>
        <w:t>r</w:t>
      </w:r>
      <w:r w:rsidR="001B23A4">
        <w:rPr>
          <w:rFonts w:ascii="Times New Roman" w:hAnsi="Times New Roman" w:cs="Times New Roman"/>
          <w:sz w:val="24"/>
          <w:szCs w:val="24"/>
        </w:rPr>
        <w:t xml:space="preserve"> </w:t>
      </w:r>
      <w:r w:rsidR="008A5595" w:rsidRPr="00092221">
        <w:rPr>
          <w:rFonts w:ascii="Times New Roman" w:hAnsi="Times New Roman" w:cs="Times New Roman"/>
          <w:sz w:val="24"/>
          <w:szCs w:val="24"/>
        </w:rPr>
        <w:t>ve</w:t>
      </w:r>
      <w:r w:rsidR="001B23A4">
        <w:rPr>
          <w:rFonts w:ascii="Times New Roman" w:hAnsi="Times New Roman" w:cs="Times New Roman"/>
          <w:sz w:val="24"/>
          <w:szCs w:val="24"/>
        </w:rPr>
        <w:t xml:space="preserve"> </w:t>
      </w:r>
      <w:r w:rsidR="008A5595" w:rsidRPr="00092221">
        <w:rPr>
          <w:rFonts w:ascii="Times New Roman" w:hAnsi="Times New Roman" w:cs="Times New Roman"/>
          <w:sz w:val="24"/>
          <w:szCs w:val="24"/>
        </w:rPr>
        <w:t xml:space="preserve">kooperatiflere bu konuda </w:t>
      </w:r>
      <w:r w:rsidR="00DF169D" w:rsidRPr="00092221">
        <w:rPr>
          <w:rFonts w:ascii="Times New Roman" w:hAnsi="Times New Roman" w:cs="Times New Roman"/>
          <w:sz w:val="24"/>
          <w:szCs w:val="24"/>
        </w:rPr>
        <w:t>yol göster</w:t>
      </w:r>
      <w:r w:rsidR="008A5595" w:rsidRPr="00092221">
        <w:rPr>
          <w:rFonts w:ascii="Times New Roman" w:hAnsi="Times New Roman" w:cs="Times New Roman"/>
          <w:sz w:val="24"/>
          <w:szCs w:val="24"/>
        </w:rPr>
        <w:t>i</w:t>
      </w:r>
      <w:r w:rsidR="008D3ECC">
        <w:rPr>
          <w:rFonts w:ascii="Times New Roman" w:hAnsi="Times New Roman" w:cs="Times New Roman"/>
          <w:sz w:val="24"/>
          <w:szCs w:val="24"/>
        </w:rPr>
        <w:t>li</w:t>
      </w:r>
      <w:r w:rsidR="008A5595" w:rsidRPr="00092221">
        <w:rPr>
          <w:rFonts w:ascii="Times New Roman" w:hAnsi="Times New Roman" w:cs="Times New Roman"/>
          <w:sz w:val="24"/>
          <w:szCs w:val="24"/>
        </w:rPr>
        <w:t>r</w:t>
      </w:r>
      <w:r w:rsidR="00DF169D" w:rsidRPr="00092221">
        <w:rPr>
          <w:rFonts w:ascii="Times New Roman" w:hAnsi="Times New Roman" w:cs="Times New Roman"/>
          <w:sz w:val="24"/>
          <w:szCs w:val="24"/>
        </w:rPr>
        <w:t>.</w:t>
      </w:r>
    </w:p>
    <w:p w14:paraId="7EE3797F" w14:textId="77777777" w:rsidR="00355EF5" w:rsidRDefault="008D300B">
      <w:pPr>
        <w:tabs>
          <w:tab w:val="left" w:pos="7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2221" w:rsidRPr="00092221">
        <w:rPr>
          <w:rFonts w:ascii="Times New Roman" w:hAnsi="Times New Roman" w:cs="Times New Roman"/>
          <w:sz w:val="24"/>
          <w:szCs w:val="24"/>
        </w:rPr>
        <w:t>c</w:t>
      </w:r>
      <w:r w:rsidR="003A0A0D" w:rsidRPr="00092221">
        <w:rPr>
          <w:rFonts w:ascii="Times New Roman" w:hAnsi="Times New Roman" w:cs="Times New Roman"/>
          <w:sz w:val="24"/>
          <w:szCs w:val="24"/>
        </w:rPr>
        <w:t>)</w:t>
      </w:r>
      <w:r>
        <w:rPr>
          <w:rFonts w:ascii="Times New Roman" w:hAnsi="Times New Roman" w:cs="Times New Roman"/>
          <w:sz w:val="24"/>
          <w:szCs w:val="24"/>
        </w:rPr>
        <w:t xml:space="preserve"> </w:t>
      </w:r>
      <w:r w:rsidR="00DF169D" w:rsidRPr="00092221">
        <w:rPr>
          <w:rFonts w:ascii="Times New Roman" w:hAnsi="Times New Roman" w:cs="Times New Roman"/>
          <w:sz w:val="24"/>
          <w:szCs w:val="24"/>
        </w:rPr>
        <w:t xml:space="preserve">Proje </w:t>
      </w:r>
      <w:r w:rsidR="00DF169D" w:rsidRPr="004873B7">
        <w:rPr>
          <w:rFonts w:ascii="Times New Roman" w:hAnsi="Times New Roman" w:cs="Times New Roman"/>
          <w:sz w:val="24"/>
          <w:szCs w:val="24"/>
        </w:rPr>
        <w:t>başvurularına</w:t>
      </w:r>
      <w:r w:rsidR="008B5B43">
        <w:rPr>
          <w:rFonts w:ascii="Times New Roman" w:hAnsi="Times New Roman" w:cs="Times New Roman"/>
          <w:sz w:val="24"/>
          <w:szCs w:val="24"/>
        </w:rPr>
        <w:t>,</w:t>
      </w:r>
      <w:r w:rsidR="00DF169D" w:rsidRPr="004873B7">
        <w:rPr>
          <w:rFonts w:ascii="Times New Roman" w:hAnsi="Times New Roman" w:cs="Times New Roman"/>
          <w:sz w:val="24"/>
          <w:szCs w:val="24"/>
        </w:rPr>
        <w:t xml:space="preserve"> Kılavuz</w:t>
      </w:r>
      <w:r w:rsidR="00355EF5">
        <w:rPr>
          <w:rFonts w:ascii="Times New Roman" w:hAnsi="Times New Roman" w:cs="Times New Roman"/>
          <w:sz w:val="24"/>
          <w:szCs w:val="24"/>
        </w:rPr>
        <w:t>un 3.2. başlığına göre kodlama yapılır.</w:t>
      </w:r>
    </w:p>
    <w:p w14:paraId="77B8E98E" w14:textId="77777777" w:rsidR="00355EF5" w:rsidRDefault="00355EF5" w:rsidP="00355EF5">
      <w:pPr>
        <w:spacing w:after="0" w:line="240" w:lineRule="auto"/>
        <w:ind w:firstLine="567"/>
        <w:jc w:val="both"/>
        <w:rPr>
          <w:rFonts w:ascii="Times New Roman" w:hAnsi="Times New Roman" w:cs="Times New Roman"/>
          <w:color w:val="FF0000"/>
          <w:sz w:val="24"/>
          <w:szCs w:val="24"/>
        </w:rPr>
      </w:pPr>
      <w:proofErr w:type="gramStart"/>
      <w:r>
        <w:rPr>
          <w:rFonts w:ascii="Times New Roman" w:hAnsi="Times New Roman" w:cs="Times New Roman"/>
          <w:sz w:val="24"/>
          <w:szCs w:val="24"/>
        </w:rPr>
        <w:t>ç</w:t>
      </w:r>
      <w:proofErr w:type="gramEnd"/>
      <w:r>
        <w:rPr>
          <w:rFonts w:ascii="Times New Roman" w:hAnsi="Times New Roman" w:cs="Times New Roman"/>
          <w:sz w:val="24"/>
          <w:szCs w:val="24"/>
        </w:rPr>
        <w:t xml:space="preserve">) Proje </w:t>
      </w:r>
      <w:r w:rsidR="0083667C">
        <w:rPr>
          <w:rFonts w:ascii="Times New Roman" w:hAnsi="Times New Roman" w:cs="Times New Roman"/>
          <w:sz w:val="24"/>
          <w:szCs w:val="24"/>
        </w:rPr>
        <w:t>b</w:t>
      </w:r>
      <w:r w:rsidR="00DF169D" w:rsidRPr="004873B7">
        <w:rPr>
          <w:rFonts w:ascii="Times New Roman" w:hAnsi="Times New Roman" w:cs="Times New Roman"/>
          <w:sz w:val="24"/>
          <w:szCs w:val="24"/>
        </w:rPr>
        <w:t>aşvuruların</w:t>
      </w:r>
      <w:r>
        <w:rPr>
          <w:rFonts w:ascii="Times New Roman" w:hAnsi="Times New Roman" w:cs="Times New Roman"/>
          <w:sz w:val="24"/>
          <w:szCs w:val="24"/>
        </w:rPr>
        <w:t>ın</w:t>
      </w:r>
      <w:r w:rsidR="00813810">
        <w:rPr>
          <w:rFonts w:ascii="Times New Roman" w:hAnsi="Times New Roman" w:cs="Times New Roman"/>
          <w:sz w:val="24"/>
          <w:szCs w:val="24"/>
        </w:rPr>
        <w:t xml:space="preserve"> Kılavuzun 3.1. başlığının </w:t>
      </w:r>
      <w:r w:rsidR="00571219">
        <w:rPr>
          <w:rFonts w:ascii="Times New Roman" w:hAnsi="Times New Roman" w:cs="Times New Roman"/>
          <w:sz w:val="24"/>
          <w:szCs w:val="24"/>
        </w:rPr>
        <w:t>birinc</w:t>
      </w:r>
      <w:r w:rsidR="00813810">
        <w:rPr>
          <w:rFonts w:ascii="Times New Roman" w:hAnsi="Times New Roman" w:cs="Times New Roman"/>
          <w:sz w:val="24"/>
          <w:szCs w:val="24"/>
        </w:rPr>
        <w:t>i fıkrasına</w:t>
      </w:r>
      <w:r w:rsidR="001B23A4">
        <w:rPr>
          <w:rFonts w:ascii="Times New Roman" w:hAnsi="Times New Roman" w:cs="Times New Roman"/>
          <w:sz w:val="24"/>
          <w:szCs w:val="24"/>
        </w:rPr>
        <w:t xml:space="preserve"> </w:t>
      </w:r>
      <w:r w:rsidR="00DF169D">
        <w:rPr>
          <w:rFonts w:ascii="Times New Roman" w:hAnsi="Times New Roman" w:cs="Times New Roman"/>
          <w:sz w:val="24"/>
          <w:szCs w:val="24"/>
        </w:rPr>
        <w:t>uygunluğu</w:t>
      </w:r>
      <w:r w:rsidR="001B23A4">
        <w:rPr>
          <w:rFonts w:ascii="Times New Roman" w:hAnsi="Times New Roman" w:cs="Times New Roman"/>
          <w:sz w:val="24"/>
          <w:szCs w:val="24"/>
        </w:rPr>
        <w:t xml:space="preserve"> </w:t>
      </w:r>
      <w:r w:rsidR="00DF169D" w:rsidRPr="004873B7">
        <w:rPr>
          <w:rFonts w:ascii="Times New Roman" w:hAnsi="Times New Roman" w:cs="Times New Roman"/>
          <w:sz w:val="24"/>
          <w:szCs w:val="24"/>
        </w:rPr>
        <w:t>incele</w:t>
      </w:r>
      <w:r w:rsidR="008D3ECC">
        <w:rPr>
          <w:rFonts w:ascii="Times New Roman" w:hAnsi="Times New Roman" w:cs="Times New Roman"/>
          <w:sz w:val="24"/>
          <w:szCs w:val="24"/>
        </w:rPr>
        <w:t>ni</w:t>
      </w:r>
      <w:r w:rsidR="001332C1">
        <w:rPr>
          <w:rFonts w:ascii="Times New Roman" w:hAnsi="Times New Roman" w:cs="Times New Roman"/>
          <w:sz w:val="24"/>
          <w:szCs w:val="24"/>
        </w:rPr>
        <w:t>r</w:t>
      </w:r>
      <w:r w:rsidR="00F95AED">
        <w:rPr>
          <w:rFonts w:ascii="Times New Roman" w:hAnsi="Times New Roman" w:cs="Times New Roman"/>
          <w:sz w:val="24"/>
          <w:szCs w:val="24"/>
        </w:rPr>
        <w:t xml:space="preserve">, </w:t>
      </w:r>
      <w:r w:rsidR="002A3C03">
        <w:rPr>
          <w:rFonts w:ascii="Times New Roman" w:hAnsi="Times New Roman" w:cs="Times New Roman"/>
          <w:sz w:val="24"/>
          <w:szCs w:val="24"/>
        </w:rPr>
        <w:t>b</w:t>
      </w:r>
      <w:r w:rsidR="00DF169D" w:rsidRPr="004873B7">
        <w:rPr>
          <w:rFonts w:ascii="Times New Roman" w:hAnsi="Times New Roman" w:cs="Times New Roman"/>
          <w:sz w:val="24"/>
          <w:szCs w:val="24"/>
        </w:rPr>
        <w:t>aşvurularda</w:t>
      </w:r>
      <w:r w:rsidR="00F95AED">
        <w:rPr>
          <w:rFonts w:ascii="Times New Roman" w:hAnsi="Times New Roman" w:cs="Times New Roman"/>
          <w:sz w:val="24"/>
          <w:szCs w:val="24"/>
        </w:rPr>
        <w:t>ki</w:t>
      </w:r>
      <w:r w:rsidR="00DF169D" w:rsidRPr="004873B7">
        <w:rPr>
          <w:rFonts w:ascii="Times New Roman" w:hAnsi="Times New Roman" w:cs="Times New Roman"/>
          <w:sz w:val="24"/>
          <w:szCs w:val="24"/>
        </w:rPr>
        <w:t xml:space="preserve"> eksik</w:t>
      </w:r>
      <w:r w:rsidR="00DF169D">
        <w:rPr>
          <w:rFonts w:ascii="Times New Roman" w:hAnsi="Times New Roman" w:cs="Times New Roman"/>
          <w:sz w:val="24"/>
          <w:szCs w:val="24"/>
        </w:rPr>
        <w:t>lik</w:t>
      </w:r>
      <w:r w:rsidR="002A3C03">
        <w:rPr>
          <w:rFonts w:ascii="Times New Roman" w:hAnsi="Times New Roman" w:cs="Times New Roman"/>
          <w:sz w:val="24"/>
          <w:szCs w:val="24"/>
        </w:rPr>
        <w:t xml:space="preserve">leri tamamlamaları için </w:t>
      </w:r>
      <w:r w:rsidR="00DF169D" w:rsidRPr="004A7671">
        <w:rPr>
          <w:rFonts w:ascii="Times New Roman" w:hAnsi="Times New Roman" w:cs="Times New Roman"/>
          <w:sz w:val="24"/>
          <w:szCs w:val="24"/>
        </w:rPr>
        <w:t>kooperatifler</w:t>
      </w:r>
      <w:r w:rsidR="001B23A4">
        <w:rPr>
          <w:rFonts w:ascii="Times New Roman" w:hAnsi="Times New Roman" w:cs="Times New Roman"/>
          <w:sz w:val="24"/>
          <w:szCs w:val="24"/>
        </w:rPr>
        <w:t xml:space="preserve"> </w:t>
      </w:r>
      <w:r w:rsidR="00DF169D">
        <w:rPr>
          <w:rFonts w:ascii="Times New Roman" w:hAnsi="Times New Roman" w:cs="Times New Roman"/>
          <w:sz w:val="24"/>
          <w:szCs w:val="24"/>
        </w:rPr>
        <w:t>bilgilendir</w:t>
      </w:r>
      <w:r w:rsidR="001332C1">
        <w:rPr>
          <w:rFonts w:ascii="Times New Roman" w:hAnsi="Times New Roman" w:cs="Times New Roman"/>
          <w:sz w:val="24"/>
          <w:szCs w:val="24"/>
        </w:rPr>
        <w:t>i</w:t>
      </w:r>
      <w:r w:rsidR="008D3ECC">
        <w:rPr>
          <w:rFonts w:ascii="Times New Roman" w:hAnsi="Times New Roman" w:cs="Times New Roman"/>
          <w:sz w:val="24"/>
          <w:szCs w:val="24"/>
        </w:rPr>
        <w:t>li</w:t>
      </w:r>
      <w:r w:rsidR="001332C1">
        <w:rPr>
          <w:rFonts w:ascii="Times New Roman" w:hAnsi="Times New Roman" w:cs="Times New Roman"/>
          <w:sz w:val="24"/>
          <w:szCs w:val="24"/>
        </w:rPr>
        <w:t>r</w:t>
      </w:r>
      <w:r w:rsidR="00F95AED">
        <w:rPr>
          <w:rFonts w:ascii="Times New Roman" w:hAnsi="Times New Roman" w:cs="Times New Roman"/>
          <w:sz w:val="24"/>
          <w:szCs w:val="24"/>
        </w:rPr>
        <w:t xml:space="preserve">, </w:t>
      </w:r>
      <w:r w:rsidR="002A3C03">
        <w:rPr>
          <w:rFonts w:ascii="Times New Roman" w:hAnsi="Times New Roman" w:cs="Times New Roman"/>
          <w:sz w:val="24"/>
          <w:szCs w:val="24"/>
        </w:rPr>
        <w:t>gerekli değişiklikleri</w:t>
      </w:r>
      <w:r w:rsidR="001B23A4">
        <w:rPr>
          <w:rFonts w:ascii="Times New Roman" w:hAnsi="Times New Roman" w:cs="Times New Roman"/>
          <w:sz w:val="24"/>
          <w:szCs w:val="24"/>
        </w:rPr>
        <w:t xml:space="preserve"> </w:t>
      </w:r>
      <w:r w:rsidR="002A3C03">
        <w:rPr>
          <w:rFonts w:ascii="Times New Roman" w:hAnsi="Times New Roman" w:cs="Times New Roman"/>
          <w:sz w:val="24"/>
          <w:szCs w:val="24"/>
        </w:rPr>
        <w:t>yapmayan kooperatiflerin proje başvurularını</w:t>
      </w:r>
      <w:r w:rsidR="00092221">
        <w:rPr>
          <w:rFonts w:ascii="Times New Roman" w:hAnsi="Times New Roman" w:cs="Times New Roman"/>
          <w:sz w:val="24"/>
          <w:szCs w:val="24"/>
        </w:rPr>
        <w:t>n</w:t>
      </w:r>
      <w:r w:rsidR="002A3C03">
        <w:rPr>
          <w:rFonts w:ascii="Times New Roman" w:hAnsi="Times New Roman" w:cs="Times New Roman"/>
          <w:sz w:val="24"/>
          <w:szCs w:val="24"/>
        </w:rPr>
        <w:t xml:space="preserve"> iade ed</w:t>
      </w:r>
      <w:r w:rsidR="00092221">
        <w:rPr>
          <w:rFonts w:ascii="Times New Roman" w:hAnsi="Times New Roman" w:cs="Times New Roman"/>
          <w:sz w:val="24"/>
          <w:szCs w:val="24"/>
        </w:rPr>
        <w:t>ilmesi sağla</w:t>
      </w:r>
      <w:r w:rsidR="008D3ECC">
        <w:rPr>
          <w:rFonts w:ascii="Times New Roman" w:hAnsi="Times New Roman" w:cs="Times New Roman"/>
          <w:sz w:val="24"/>
          <w:szCs w:val="24"/>
        </w:rPr>
        <w:t>nı</w:t>
      </w:r>
      <w:r w:rsidR="00092221">
        <w:rPr>
          <w:rFonts w:ascii="Times New Roman" w:hAnsi="Times New Roman" w:cs="Times New Roman"/>
          <w:sz w:val="24"/>
          <w:szCs w:val="24"/>
        </w:rPr>
        <w:t>r.</w:t>
      </w:r>
      <w:r w:rsidR="00EC6F05">
        <w:rPr>
          <w:rFonts w:ascii="Times New Roman" w:hAnsi="Times New Roman" w:cs="Times New Roman"/>
          <w:sz w:val="24"/>
          <w:szCs w:val="24"/>
        </w:rPr>
        <w:t xml:space="preserve"> </w:t>
      </w:r>
    </w:p>
    <w:p w14:paraId="0BE4E67F"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d</w:t>
      </w:r>
      <w:r w:rsidR="00DF169D" w:rsidRPr="004873B7">
        <w:rPr>
          <w:rFonts w:ascii="Times New Roman" w:hAnsi="Times New Roman" w:cs="Times New Roman"/>
          <w:sz w:val="24"/>
          <w:szCs w:val="24"/>
        </w:rPr>
        <w:t>)</w:t>
      </w:r>
      <w:r w:rsidR="008D300B">
        <w:rPr>
          <w:rFonts w:ascii="Times New Roman" w:hAnsi="Times New Roman" w:cs="Times New Roman"/>
          <w:sz w:val="24"/>
          <w:szCs w:val="24"/>
        </w:rPr>
        <w:t xml:space="preserve"> </w:t>
      </w:r>
      <w:r w:rsidR="00DF169D" w:rsidRPr="004873B7">
        <w:rPr>
          <w:rFonts w:ascii="Times New Roman" w:hAnsi="Times New Roman" w:cs="Times New Roman"/>
          <w:sz w:val="24"/>
          <w:szCs w:val="24"/>
        </w:rPr>
        <w:t>Başv</w:t>
      </w:r>
      <w:r w:rsidR="00DF169D">
        <w:rPr>
          <w:rFonts w:ascii="Times New Roman" w:hAnsi="Times New Roman" w:cs="Times New Roman"/>
          <w:sz w:val="24"/>
          <w:szCs w:val="24"/>
        </w:rPr>
        <w:t xml:space="preserve">uru şartlarını taşıyan </w:t>
      </w:r>
      <w:r w:rsidR="00DF169D" w:rsidRPr="003D138F">
        <w:rPr>
          <w:rFonts w:ascii="Times New Roman" w:hAnsi="Times New Roman" w:cs="Times New Roman"/>
          <w:sz w:val="24"/>
          <w:szCs w:val="24"/>
        </w:rPr>
        <w:t>kooperatif başvuruları değerlendirme yapılmak üzere</w:t>
      </w:r>
      <w:r w:rsidR="003673AC">
        <w:rPr>
          <w:rFonts w:ascii="Times New Roman" w:hAnsi="Times New Roman" w:cs="Times New Roman"/>
          <w:sz w:val="24"/>
          <w:szCs w:val="24"/>
        </w:rPr>
        <w:t xml:space="preserve">, Proje Başvuru </w:t>
      </w:r>
      <w:r w:rsidR="006D2AC9">
        <w:rPr>
          <w:rFonts w:ascii="Times New Roman" w:hAnsi="Times New Roman" w:cs="Times New Roman"/>
          <w:sz w:val="24"/>
          <w:szCs w:val="24"/>
        </w:rPr>
        <w:t xml:space="preserve">Puanlama Cetveli </w:t>
      </w:r>
      <w:r w:rsidR="002B3FAD">
        <w:rPr>
          <w:rFonts w:ascii="Times New Roman" w:hAnsi="Times New Roman" w:cs="Times New Roman"/>
          <w:sz w:val="24"/>
          <w:szCs w:val="24"/>
        </w:rPr>
        <w:t xml:space="preserve">(Ek: 1-c, Ek: 2-b) veya nitelikli personel istihdamı desteği için Tespit Tutanağı (Ek: 4-b) </w:t>
      </w:r>
      <w:r w:rsidR="0074052F">
        <w:rPr>
          <w:rFonts w:ascii="Times New Roman" w:hAnsi="Times New Roman" w:cs="Times New Roman"/>
          <w:sz w:val="24"/>
          <w:szCs w:val="24"/>
        </w:rPr>
        <w:t>ile</w:t>
      </w:r>
      <w:r w:rsidR="00DF169D" w:rsidRPr="003D138F">
        <w:rPr>
          <w:rFonts w:ascii="Times New Roman" w:hAnsi="Times New Roman" w:cs="Times New Roman"/>
          <w:sz w:val="24"/>
          <w:szCs w:val="24"/>
        </w:rPr>
        <w:t xml:space="preserve"> İl Proje Komisyonuna sun</w:t>
      </w:r>
      <w:r w:rsidR="008D3ECC">
        <w:rPr>
          <w:rFonts w:ascii="Times New Roman" w:hAnsi="Times New Roman" w:cs="Times New Roman"/>
          <w:sz w:val="24"/>
          <w:szCs w:val="24"/>
        </w:rPr>
        <w:t>ulur</w:t>
      </w:r>
      <w:r w:rsidR="00813810">
        <w:rPr>
          <w:rFonts w:ascii="Times New Roman" w:hAnsi="Times New Roman" w:cs="Times New Roman"/>
          <w:sz w:val="24"/>
          <w:szCs w:val="24"/>
        </w:rPr>
        <w:t>.</w:t>
      </w:r>
      <w:r w:rsidR="008B5B43">
        <w:rPr>
          <w:rFonts w:ascii="Times New Roman" w:hAnsi="Times New Roman" w:cs="Times New Roman"/>
          <w:sz w:val="24"/>
          <w:szCs w:val="24"/>
        </w:rPr>
        <w:t xml:space="preserve"> </w:t>
      </w:r>
      <w:r w:rsidR="001B23A4">
        <w:rPr>
          <w:rFonts w:ascii="Times New Roman" w:hAnsi="Times New Roman" w:cs="Times New Roman"/>
          <w:sz w:val="24"/>
          <w:szCs w:val="24"/>
        </w:rPr>
        <w:t xml:space="preserve"> </w:t>
      </w:r>
    </w:p>
    <w:p w14:paraId="676B5DFE"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e</w:t>
      </w:r>
      <w:r w:rsidR="005E33A9" w:rsidRPr="00A73FA1">
        <w:rPr>
          <w:rFonts w:ascii="Times New Roman" w:hAnsi="Times New Roman" w:cs="Times New Roman"/>
          <w:color w:val="000000" w:themeColor="text1"/>
          <w:sz w:val="24"/>
          <w:szCs w:val="24"/>
        </w:rPr>
        <w:t>) İl Proje Komisyonunun yapacağı değerlendirme sonuçlarına göre</w:t>
      </w:r>
      <w:r w:rsidR="00913F65">
        <w:rPr>
          <w:rFonts w:ascii="Times New Roman" w:hAnsi="Times New Roman" w:cs="Times New Roman"/>
          <w:color w:val="000000" w:themeColor="text1"/>
          <w:sz w:val="24"/>
          <w:szCs w:val="24"/>
        </w:rPr>
        <w:t>,</w:t>
      </w:r>
      <w:r w:rsidR="005E33A9" w:rsidRPr="00A73FA1">
        <w:rPr>
          <w:rFonts w:ascii="Times New Roman" w:hAnsi="Times New Roman" w:cs="Times New Roman"/>
          <w:color w:val="000000" w:themeColor="text1"/>
          <w:sz w:val="24"/>
          <w:szCs w:val="24"/>
        </w:rPr>
        <w:t xml:space="preserve"> İl Proje Değerlendirme Raporu </w:t>
      </w:r>
      <w:r w:rsidR="002B3FAD">
        <w:rPr>
          <w:rFonts w:ascii="Times New Roman" w:hAnsi="Times New Roman" w:cs="Times New Roman"/>
          <w:color w:val="000000" w:themeColor="text1"/>
          <w:sz w:val="24"/>
          <w:szCs w:val="24"/>
        </w:rPr>
        <w:t xml:space="preserve">(Ek: 1-d, Ek: 2-c, Ek: 4-c) </w:t>
      </w:r>
      <w:r w:rsidR="005E33A9" w:rsidRPr="00A73FA1">
        <w:rPr>
          <w:rFonts w:ascii="Times New Roman" w:hAnsi="Times New Roman" w:cs="Times New Roman"/>
          <w:color w:val="000000" w:themeColor="text1"/>
          <w:sz w:val="24"/>
          <w:szCs w:val="24"/>
        </w:rPr>
        <w:t>hazırla</w:t>
      </w:r>
      <w:r w:rsidR="00E90425">
        <w:rPr>
          <w:rFonts w:ascii="Times New Roman" w:hAnsi="Times New Roman" w:cs="Times New Roman"/>
          <w:color w:val="000000" w:themeColor="text1"/>
          <w:sz w:val="24"/>
          <w:szCs w:val="24"/>
        </w:rPr>
        <w:t>nı</w:t>
      </w:r>
      <w:r w:rsidR="00D20932">
        <w:rPr>
          <w:rFonts w:ascii="Times New Roman" w:hAnsi="Times New Roman" w:cs="Times New Roman"/>
          <w:color w:val="000000" w:themeColor="text1"/>
          <w:sz w:val="24"/>
          <w:szCs w:val="24"/>
        </w:rPr>
        <w:t>r</w:t>
      </w:r>
      <w:r w:rsidR="005E33A9" w:rsidRPr="00A73FA1">
        <w:rPr>
          <w:rFonts w:ascii="Times New Roman" w:hAnsi="Times New Roman" w:cs="Times New Roman"/>
          <w:color w:val="000000" w:themeColor="text1"/>
          <w:sz w:val="24"/>
          <w:szCs w:val="24"/>
        </w:rPr>
        <w:t xml:space="preserve"> ve İl Proje Komisyonunun imzasına sun</w:t>
      </w:r>
      <w:r w:rsidR="00E90425">
        <w:rPr>
          <w:rFonts w:ascii="Times New Roman" w:hAnsi="Times New Roman" w:cs="Times New Roman"/>
          <w:color w:val="000000" w:themeColor="text1"/>
          <w:sz w:val="24"/>
          <w:szCs w:val="24"/>
        </w:rPr>
        <w:t>ulu</w:t>
      </w:r>
      <w:r w:rsidR="00BD08FA">
        <w:rPr>
          <w:rFonts w:ascii="Times New Roman" w:hAnsi="Times New Roman" w:cs="Times New Roman"/>
          <w:color w:val="000000" w:themeColor="text1"/>
          <w:sz w:val="24"/>
          <w:szCs w:val="24"/>
        </w:rPr>
        <w:t>r</w:t>
      </w:r>
      <w:r w:rsidR="005E33A9" w:rsidRPr="00A73FA1">
        <w:rPr>
          <w:rFonts w:ascii="Times New Roman" w:hAnsi="Times New Roman" w:cs="Times New Roman"/>
          <w:color w:val="000000" w:themeColor="text1"/>
          <w:sz w:val="24"/>
          <w:szCs w:val="24"/>
        </w:rPr>
        <w:t>.</w:t>
      </w:r>
    </w:p>
    <w:p w14:paraId="1D01BA88"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f</w:t>
      </w:r>
      <w:r w:rsidR="005E33A9" w:rsidRPr="000647BD">
        <w:rPr>
          <w:rFonts w:ascii="Times New Roman" w:hAnsi="Times New Roman" w:cs="Times New Roman"/>
          <w:color w:val="000000" w:themeColor="text1"/>
          <w:sz w:val="24"/>
          <w:szCs w:val="24"/>
        </w:rPr>
        <w:t xml:space="preserve">) Merkez Proje Komisyonunca </w:t>
      </w:r>
      <w:r w:rsidR="00BD08FA">
        <w:rPr>
          <w:rFonts w:ascii="Times New Roman" w:hAnsi="Times New Roman" w:cs="Times New Roman"/>
          <w:color w:val="000000" w:themeColor="text1"/>
          <w:sz w:val="24"/>
          <w:szCs w:val="24"/>
        </w:rPr>
        <w:t xml:space="preserve">hibe desteği verilmesi </w:t>
      </w:r>
      <w:r w:rsidR="00F71596" w:rsidRPr="00F71596">
        <w:rPr>
          <w:rFonts w:ascii="Times New Roman" w:hAnsi="Times New Roman" w:cs="Times New Roman"/>
          <w:sz w:val="24"/>
          <w:szCs w:val="24"/>
        </w:rPr>
        <w:t>kabul edilen projelere</w:t>
      </w:r>
      <w:r w:rsidR="005E33A9" w:rsidRPr="000647BD">
        <w:rPr>
          <w:rFonts w:ascii="Times New Roman" w:hAnsi="Times New Roman" w:cs="Times New Roman"/>
          <w:color w:val="000000" w:themeColor="text1"/>
          <w:sz w:val="24"/>
          <w:szCs w:val="24"/>
        </w:rPr>
        <w:t xml:space="preserve"> ilişkin </w:t>
      </w:r>
      <w:r w:rsidR="00BD08FA">
        <w:rPr>
          <w:rFonts w:ascii="Times New Roman" w:hAnsi="Times New Roman" w:cs="Times New Roman"/>
          <w:color w:val="000000" w:themeColor="text1"/>
          <w:sz w:val="24"/>
          <w:szCs w:val="24"/>
        </w:rPr>
        <w:t xml:space="preserve">kooperatifçe </w:t>
      </w:r>
      <w:r w:rsidR="005E33A9" w:rsidRPr="000647BD">
        <w:rPr>
          <w:rFonts w:ascii="Times New Roman" w:hAnsi="Times New Roman" w:cs="Times New Roman"/>
          <w:color w:val="000000" w:themeColor="text1"/>
          <w:sz w:val="24"/>
          <w:szCs w:val="24"/>
        </w:rPr>
        <w:t>düzenlene</w:t>
      </w:r>
      <w:r w:rsidR="00BD08FA">
        <w:rPr>
          <w:rFonts w:ascii="Times New Roman" w:hAnsi="Times New Roman" w:cs="Times New Roman"/>
          <w:color w:val="000000" w:themeColor="text1"/>
          <w:sz w:val="24"/>
          <w:szCs w:val="24"/>
        </w:rPr>
        <w:t>n</w:t>
      </w:r>
      <w:r w:rsidR="005E33A9" w:rsidRPr="000647BD">
        <w:rPr>
          <w:rFonts w:ascii="Times New Roman" w:hAnsi="Times New Roman" w:cs="Times New Roman"/>
          <w:color w:val="000000" w:themeColor="text1"/>
          <w:sz w:val="24"/>
          <w:szCs w:val="24"/>
        </w:rPr>
        <w:t xml:space="preserve"> hibe sözleşmesi ve eklerinin proje başvuru formuna ve Merkez Proje Komisyonunun kararı</w:t>
      </w:r>
      <w:r w:rsidR="00BD08FA">
        <w:rPr>
          <w:rFonts w:ascii="Times New Roman" w:hAnsi="Times New Roman" w:cs="Times New Roman"/>
          <w:color w:val="000000" w:themeColor="text1"/>
          <w:sz w:val="24"/>
          <w:szCs w:val="24"/>
        </w:rPr>
        <w:t>na uygunluğu incele</w:t>
      </w:r>
      <w:r w:rsidR="00E90425">
        <w:rPr>
          <w:rFonts w:ascii="Times New Roman" w:hAnsi="Times New Roman" w:cs="Times New Roman"/>
          <w:color w:val="000000" w:themeColor="text1"/>
          <w:sz w:val="24"/>
          <w:szCs w:val="24"/>
        </w:rPr>
        <w:t>ni</w:t>
      </w:r>
      <w:r w:rsidR="00BD08FA">
        <w:rPr>
          <w:rFonts w:ascii="Times New Roman" w:hAnsi="Times New Roman" w:cs="Times New Roman"/>
          <w:color w:val="000000" w:themeColor="text1"/>
          <w:sz w:val="24"/>
          <w:szCs w:val="24"/>
        </w:rPr>
        <w:t xml:space="preserve">r. </w:t>
      </w:r>
    </w:p>
    <w:p w14:paraId="665DC467" w14:textId="77777777" w:rsidR="00355EF5" w:rsidRDefault="00355EF5" w:rsidP="00AB0F10">
      <w:pPr>
        <w:shd w:val="clear" w:color="auto" w:fill="FFFFFF" w:themeFill="background1"/>
        <w:spacing w:after="0" w:line="240" w:lineRule="auto"/>
        <w:ind w:firstLine="567"/>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g</w:t>
      </w:r>
      <w:r w:rsidR="005E33A9" w:rsidRPr="00FC305B">
        <w:rPr>
          <w:rFonts w:ascii="Times New Roman" w:eastAsia="Calibri" w:hAnsi="Times New Roman" w:cs="Times New Roman"/>
          <w:color w:val="000000" w:themeColor="text1"/>
          <w:sz w:val="24"/>
          <w:szCs w:val="24"/>
        </w:rPr>
        <w:t>) Kooperatifler</w:t>
      </w:r>
      <w:r w:rsidR="00DA102E">
        <w:rPr>
          <w:rFonts w:ascii="Times New Roman" w:eastAsia="Calibri" w:hAnsi="Times New Roman" w:cs="Times New Roman"/>
          <w:color w:val="000000" w:themeColor="text1"/>
          <w:sz w:val="24"/>
          <w:szCs w:val="24"/>
        </w:rPr>
        <w:t>in</w:t>
      </w:r>
      <w:r w:rsidR="005E33A9" w:rsidRPr="00FC305B">
        <w:rPr>
          <w:rFonts w:ascii="Times New Roman" w:eastAsia="Calibri" w:hAnsi="Times New Roman" w:cs="Times New Roman"/>
          <w:color w:val="000000" w:themeColor="text1"/>
          <w:sz w:val="24"/>
          <w:szCs w:val="24"/>
        </w:rPr>
        <w:t xml:space="preserve"> yüklenicilerle </w:t>
      </w:r>
      <w:r w:rsidR="00E01AC9">
        <w:rPr>
          <w:rFonts w:ascii="Times New Roman" w:eastAsia="Calibri" w:hAnsi="Times New Roman" w:cs="Times New Roman"/>
          <w:color w:val="000000" w:themeColor="text1"/>
          <w:sz w:val="24"/>
          <w:szCs w:val="24"/>
        </w:rPr>
        <w:t xml:space="preserve">alım </w:t>
      </w:r>
      <w:r w:rsidR="005E33A9" w:rsidRPr="00FC305B">
        <w:rPr>
          <w:rFonts w:ascii="Times New Roman" w:eastAsia="Calibri" w:hAnsi="Times New Roman" w:cs="Times New Roman"/>
          <w:color w:val="000000" w:themeColor="text1"/>
          <w:sz w:val="24"/>
          <w:szCs w:val="24"/>
        </w:rPr>
        <w:t>sözleşme</w:t>
      </w:r>
      <w:r w:rsidR="00DA102E">
        <w:rPr>
          <w:rFonts w:ascii="Times New Roman" w:eastAsia="Calibri" w:hAnsi="Times New Roman" w:cs="Times New Roman"/>
          <w:color w:val="000000" w:themeColor="text1"/>
          <w:sz w:val="24"/>
          <w:szCs w:val="24"/>
        </w:rPr>
        <w:t>si</w:t>
      </w:r>
      <w:r w:rsidR="004820B2">
        <w:rPr>
          <w:rFonts w:ascii="Times New Roman" w:eastAsia="Calibri" w:hAnsi="Times New Roman" w:cs="Times New Roman"/>
          <w:color w:val="000000" w:themeColor="text1"/>
          <w:sz w:val="24"/>
          <w:szCs w:val="24"/>
        </w:rPr>
        <w:t xml:space="preserve"> yapmadan önce </w:t>
      </w:r>
      <w:r w:rsidR="005E33A9" w:rsidRPr="00FC305B">
        <w:rPr>
          <w:rFonts w:ascii="Times New Roman" w:eastAsia="Calibri" w:hAnsi="Times New Roman" w:cs="Times New Roman"/>
          <w:color w:val="000000" w:themeColor="text1"/>
          <w:sz w:val="24"/>
          <w:szCs w:val="24"/>
        </w:rPr>
        <w:t xml:space="preserve">alımlara ilişkin </w:t>
      </w:r>
      <w:r w:rsidR="00E01AC9">
        <w:rPr>
          <w:rFonts w:ascii="Times New Roman" w:eastAsia="Calibri" w:hAnsi="Times New Roman" w:cs="Times New Roman"/>
          <w:color w:val="000000" w:themeColor="text1"/>
          <w:sz w:val="24"/>
          <w:szCs w:val="24"/>
        </w:rPr>
        <w:t>İ</w:t>
      </w:r>
      <w:r w:rsidR="005E33A9" w:rsidRPr="00FC305B">
        <w:rPr>
          <w:rFonts w:ascii="Times New Roman" w:eastAsia="Calibri" w:hAnsi="Times New Roman" w:cs="Times New Roman"/>
          <w:color w:val="000000" w:themeColor="text1"/>
          <w:sz w:val="24"/>
          <w:szCs w:val="24"/>
        </w:rPr>
        <w:t xml:space="preserve">l </w:t>
      </w:r>
      <w:r w:rsidR="00E01AC9">
        <w:rPr>
          <w:rFonts w:ascii="Times New Roman" w:eastAsia="Calibri" w:hAnsi="Times New Roman" w:cs="Times New Roman"/>
          <w:color w:val="000000" w:themeColor="text1"/>
          <w:sz w:val="24"/>
          <w:szCs w:val="24"/>
        </w:rPr>
        <w:t>M</w:t>
      </w:r>
      <w:r w:rsidR="005E33A9" w:rsidRPr="00FC305B">
        <w:rPr>
          <w:rFonts w:ascii="Times New Roman" w:eastAsia="Calibri" w:hAnsi="Times New Roman" w:cs="Times New Roman"/>
          <w:color w:val="000000" w:themeColor="text1"/>
          <w:sz w:val="24"/>
          <w:szCs w:val="24"/>
        </w:rPr>
        <w:t xml:space="preserve">üdürlüğüne teslim ettikleri </w:t>
      </w:r>
      <w:r w:rsidR="005E33A9" w:rsidRPr="00791AF3">
        <w:rPr>
          <w:rFonts w:ascii="Times New Roman" w:eastAsia="Calibri" w:hAnsi="Times New Roman" w:cs="Times New Roman"/>
          <w:color w:val="000000" w:themeColor="text1"/>
          <w:sz w:val="24"/>
          <w:szCs w:val="24"/>
          <w:shd w:val="clear" w:color="auto" w:fill="FFFFFF" w:themeFill="background1"/>
        </w:rPr>
        <w:t>ihale</w:t>
      </w:r>
      <w:r w:rsidR="00097DDA" w:rsidRPr="00791AF3">
        <w:rPr>
          <w:rFonts w:ascii="Times New Roman" w:eastAsia="Calibri" w:hAnsi="Times New Roman" w:cs="Times New Roman"/>
          <w:color w:val="000000" w:themeColor="text1"/>
          <w:sz w:val="24"/>
          <w:szCs w:val="24"/>
          <w:shd w:val="clear" w:color="auto" w:fill="FFFFFF" w:themeFill="background1"/>
        </w:rPr>
        <w:t xml:space="preserve"> </w:t>
      </w:r>
      <w:r w:rsidR="005E33A9" w:rsidRPr="00AB0F10">
        <w:rPr>
          <w:rFonts w:ascii="Times New Roman" w:eastAsia="Calibri" w:hAnsi="Times New Roman" w:cs="Times New Roman"/>
          <w:color w:val="000000" w:themeColor="text1"/>
          <w:sz w:val="24"/>
          <w:szCs w:val="24"/>
        </w:rPr>
        <w:t xml:space="preserve">belgelerinin </w:t>
      </w:r>
      <w:r w:rsidR="005E33A9" w:rsidRPr="00AB0F10">
        <w:rPr>
          <w:rFonts w:ascii="Times New Roman" w:hAnsi="Times New Roman" w:cs="Times New Roman"/>
          <w:color w:val="000000" w:themeColor="text1"/>
          <w:sz w:val="24"/>
          <w:szCs w:val="24"/>
        </w:rPr>
        <w:t>Yö</w:t>
      </w:r>
      <w:r w:rsidR="005E33A9" w:rsidRPr="00FC305B">
        <w:rPr>
          <w:rFonts w:ascii="Times New Roman" w:hAnsi="Times New Roman" w:cs="Times New Roman"/>
          <w:color w:val="000000" w:themeColor="text1"/>
          <w:sz w:val="24"/>
          <w:szCs w:val="24"/>
        </w:rPr>
        <w:t xml:space="preserve">netmelik, Kılavuz ve hibe sözleşmesine uygun olarak hazırlanıp hazırlanmadığı </w:t>
      </w:r>
      <w:r w:rsidR="005E33A9" w:rsidRPr="00AB0F10">
        <w:rPr>
          <w:rFonts w:ascii="Times New Roman" w:eastAsia="Calibri" w:hAnsi="Times New Roman" w:cs="Times New Roman"/>
          <w:color w:val="000000" w:themeColor="text1"/>
          <w:sz w:val="24"/>
          <w:szCs w:val="24"/>
          <w:shd w:val="clear" w:color="auto" w:fill="FFFFFF" w:themeFill="background1"/>
        </w:rPr>
        <w:t>en geç 5 (beş)</w:t>
      </w:r>
      <w:r w:rsidR="005E33A9" w:rsidRPr="00BE605E">
        <w:rPr>
          <w:rFonts w:ascii="Times New Roman" w:eastAsia="Calibri" w:hAnsi="Times New Roman" w:cs="Times New Roman"/>
          <w:color w:val="000000" w:themeColor="text1"/>
          <w:sz w:val="24"/>
          <w:szCs w:val="24"/>
        </w:rPr>
        <w:t xml:space="preserve"> iş</w:t>
      </w:r>
      <w:r w:rsidR="007901AD" w:rsidRPr="00BE605E">
        <w:rPr>
          <w:rFonts w:ascii="Times New Roman" w:eastAsia="Calibri" w:hAnsi="Times New Roman" w:cs="Times New Roman"/>
          <w:color w:val="000000" w:themeColor="text1"/>
          <w:sz w:val="24"/>
          <w:szCs w:val="24"/>
        </w:rPr>
        <w:t xml:space="preserve"> </w:t>
      </w:r>
      <w:r w:rsidR="005E33A9" w:rsidRPr="00BE605E">
        <w:rPr>
          <w:rFonts w:ascii="Times New Roman" w:eastAsia="Calibri" w:hAnsi="Times New Roman" w:cs="Times New Roman"/>
          <w:color w:val="000000" w:themeColor="text1"/>
          <w:sz w:val="24"/>
          <w:szCs w:val="24"/>
        </w:rPr>
        <w:t>günü içinde incele</w:t>
      </w:r>
      <w:r w:rsidR="00E90425" w:rsidRPr="00BE605E">
        <w:rPr>
          <w:rFonts w:ascii="Times New Roman" w:eastAsia="Calibri" w:hAnsi="Times New Roman" w:cs="Times New Roman"/>
          <w:color w:val="000000" w:themeColor="text1"/>
          <w:sz w:val="24"/>
          <w:szCs w:val="24"/>
        </w:rPr>
        <w:t>nerek</w:t>
      </w:r>
      <w:r w:rsidR="001B23A4" w:rsidRPr="00BE605E">
        <w:rPr>
          <w:rFonts w:ascii="Times New Roman" w:eastAsia="Calibri" w:hAnsi="Times New Roman" w:cs="Times New Roman"/>
          <w:color w:val="000000" w:themeColor="text1"/>
          <w:sz w:val="24"/>
          <w:szCs w:val="24"/>
        </w:rPr>
        <w:t xml:space="preserve"> </w:t>
      </w:r>
      <w:r w:rsidR="005E33A9" w:rsidRPr="00BE605E">
        <w:rPr>
          <w:rFonts w:ascii="Times New Roman" w:eastAsia="Calibri" w:hAnsi="Times New Roman" w:cs="Times New Roman"/>
          <w:color w:val="000000" w:themeColor="text1"/>
          <w:sz w:val="24"/>
          <w:szCs w:val="24"/>
        </w:rPr>
        <w:t>k</w:t>
      </w:r>
      <w:r w:rsidR="00762279" w:rsidRPr="00BE605E">
        <w:rPr>
          <w:rFonts w:ascii="Times New Roman" w:eastAsia="Calibri" w:hAnsi="Times New Roman" w:cs="Times New Roman"/>
          <w:color w:val="000000" w:themeColor="text1"/>
          <w:sz w:val="24"/>
          <w:szCs w:val="24"/>
        </w:rPr>
        <w:t>ooperatife</w:t>
      </w:r>
      <w:r w:rsidR="005E33A9" w:rsidRPr="00BE605E">
        <w:rPr>
          <w:rFonts w:ascii="Times New Roman" w:eastAsia="Calibri" w:hAnsi="Times New Roman" w:cs="Times New Roman"/>
          <w:color w:val="000000" w:themeColor="text1"/>
          <w:sz w:val="24"/>
          <w:szCs w:val="24"/>
        </w:rPr>
        <w:t xml:space="preserve"> bildirimde bulun</w:t>
      </w:r>
      <w:r w:rsidR="004820B2" w:rsidRPr="00BE605E">
        <w:rPr>
          <w:rFonts w:ascii="Times New Roman" w:eastAsia="Calibri" w:hAnsi="Times New Roman" w:cs="Times New Roman"/>
          <w:color w:val="000000" w:themeColor="text1"/>
          <w:sz w:val="24"/>
          <w:szCs w:val="24"/>
        </w:rPr>
        <w:t>u</w:t>
      </w:r>
      <w:r w:rsidR="00E90425" w:rsidRPr="00BE605E">
        <w:rPr>
          <w:rFonts w:ascii="Times New Roman" w:eastAsia="Calibri" w:hAnsi="Times New Roman" w:cs="Times New Roman"/>
          <w:color w:val="000000" w:themeColor="text1"/>
          <w:sz w:val="24"/>
          <w:szCs w:val="24"/>
        </w:rPr>
        <w:t>lu</w:t>
      </w:r>
      <w:r w:rsidR="00E01AC9" w:rsidRPr="00BE605E">
        <w:rPr>
          <w:rFonts w:ascii="Times New Roman" w:eastAsia="Calibri" w:hAnsi="Times New Roman" w:cs="Times New Roman"/>
          <w:color w:val="000000" w:themeColor="text1"/>
          <w:sz w:val="24"/>
          <w:szCs w:val="24"/>
        </w:rPr>
        <w:t>r</w:t>
      </w:r>
      <w:r w:rsidR="005E33A9" w:rsidRPr="00BE605E">
        <w:rPr>
          <w:rFonts w:ascii="Times New Roman" w:eastAsia="Calibri" w:hAnsi="Times New Roman" w:cs="Times New Roman"/>
          <w:color w:val="000000" w:themeColor="text1"/>
          <w:sz w:val="24"/>
          <w:szCs w:val="24"/>
        </w:rPr>
        <w:t>.</w:t>
      </w:r>
      <w:r w:rsidR="006E00CE" w:rsidRPr="00BE605E">
        <w:rPr>
          <w:rFonts w:ascii="Times New Roman" w:eastAsia="Calibri" w:hAnsi="Times New Roman" w:cs="Times New Roman"/>
          <w:color w:val="000000" w:themeColor="text1"/>
          <w:sz w:val="24"/>
          <w:szCs w:val="24"/>
        </w:rPr>
        <w:t xml:space="preserve"> </w:t>
      </w:r>
      <w:r w:rsidR="005E33A9" w:rsidRPr="00BE605E">
        <w:rPr>
          <w:rFonts w:ascii="Times New Roman" w:eastAsia="Calibri" w:hAnsi="Times New Roman" w:cs="Times New Roman"/>
          <w:color w:val="000000" w:themeColor="text1"/>
          <w:sz w:val="24"/>
          <w:szCs w:val="24"/>
        </w:rPr>
        <w:t xml:space="preserve">İhale belgelerini usulüne uygun olarak hazırlamayan kooperatiflere bu belgelerdeki eksiklikleri gidermek üzere </w:t>
      </w:r>
      <w:r w:rsidR="005E33A9" w:rsidRPr="00AB0F10">
        <w:rPr>
          <w:rFonts w:ascii="Times New Roman" w:eastAsia="Calibri" w:hAnsi="Times New Roman" w:cs="Times New Roman"/>
          <w:color w:val="000000" w:themeColor="text1"/>
          <w:sz w:val="24"/>
          <w:szCs w:val="24"/>
          <w:shd w:val="clear" w:color="auto" w:fill="FFFFFF" w:themeFill="background1"/>
        </w:rPr>
        <w:t xml:space="preserve">en fazla </w:t>
      </w:r>
      <w:r w:rsidR="00762279" w:rsidRPr="00AB0F10">
        <w:rPr>
          <w:rFonts w:ascii="Times New Roman" w:eastAsia="Calibri" w:hAnsi="Times New Roman" w:cs="Times New Roman"/>
          <w:color w:val="000000" w:themeColor="text1"/>
          <w:sz w:val="24"/>
          <w:szCs w:val="24"/>
          <w:shd w:val="clear" w:color="auto" w:fill="FFFFFF" w:themeFill="background1"/>
        </w:rPr>
        <w:t xml:space="preserve">10 </w:t>
      </w:r>
      <w:r w:rsidR="005E33A9" w:rsidRPr="00AB0F10">
        <w:rPr>
          <w:rFonts w:ascii="Times New Roman" w:eastAsia="Calibri" w:hAnsi="Times New Roman" w:cs="Times New Roman"/>
          <w:color w:val="000000" w:themeColor="text1"/>
          <w:sz w:val="24"/>
          <w:szCs w:val="24"/>
          <w:shd w:val="clear" w:color="auto" w:fill="FFFFFF" w:themeFill="background1"/>
        </w:rPr>
        <w:t>(</w:t>
      </w:r>
      <w:r w:rsidR="00762279" w:rsidRPr="00AB0F10">
        <w:rPr>
          <w:rFonts w:ascii="Times New Roman" w:eastAsia="Calibri" w:hAnsi="Times New Roman" w:cs="Times New Roman"/>
          <w:color w:val="000000" w:themeColor="text1"/>
          <w:sz w:val="24"/>
          <w:szCs w:val="24"/>
          <w:shd w:val="clear" w:color="auto" w:fill="FFFFFF" w:themeFill="background1"/>
        </w:rPr>
        <w:t>on</w:t>
      </w:r>
      <w:r w:rsidR="005E33A9" w:rsidRPr="00AB0F10">
        <w:rPr>
          <w:rFonts w:ascii="Times New Roman" w:eastAsia="Calibri" w:hAnsi="Times New Roman" w:cs="Times New Roman"/>
          <w:color w:val="000000" w:themeColor="text1"/>
          <w:sz w:val="24"/>
          <w:szCs w:val="24"/>
          <w:shd w:val="clear" w:color="auto" w:fill="FFFFFF" w:themeFill="background1"/>
        </w:rPr>
        <w:t>)</w:t>
      </w:r>
      <w:r w:rsidR="005E33A9" w:rsidRPr="00BE605E">
        <w:rPr>
          <w:rFonts w:ascii="Times New Roman" w:eastAsia="Calibri" w:hAnsi="Times New Roman" w:cs="Times New Roman"/>
          <w:color w:val="000000" w:themeColor="text1"/>
          <w:sz w:val="24"/>
          <w:szCs w:val="24"/>
        </w:rPr>
        <w:t xml:space="preserve"> iş günü</w:t>
      </w:r>
      <w:r w:rsidR="005E33A9" w:rsidRPr="00FC305B">
        <w:rPr>
          <w:rFonts w:ascii="Times New Roman" w:eastAsia="Calibri" w:hAnsi="Times New Roman" w:cs="Times New Roman"/>
          <w:color w:val="000000" w:themeColor="text1"/>
          <w:sz w:val="24"/>
          <w:szCs w:val="24"/>
        </w:rPr>
        <w:t xml:space="preserve"> süre veri</w:t>
      </w:r>
      <w:r w:rsidR="00DA102E">
        <w:rPr>
          <w:rFonts w:ascii="Times New Roman" w:eastAsia="Calibri" w:hAnsi="Times New Roman" w:cs="Times New Roman"/>
          <w:color w:val="000000" w:themeColor="text1"/>
          <w:sz w:val="24"/>
          <w:szCs w:val="24"/>
        </w:rPr>
        <w:t>le</w:t>
      </w:r>
      <w:r w:rsidR="00E6614B">
        <w:rPr>
          <w:rFonts w:ascii="Times New Roman" w:eastAsia="Calibri" w:hAnsi="Times New Roman" w:cs="Times New Roman"/>
          <w:color w:val="000000" w:themeColor="text1"/>
          <w:sz w:val="24"/>
          <w:szCs w:val="24"/>
        </w:rPr>
        <w:t>bil</w:t>
      </w:r>
      <w:r w:rsidR="00DA102E">
        <w:rPr>
          <w:rFonts w:ascii="Times New Roman" w:eastAsia="Calibri" w:hAnsi="Times New Roman" w:cs="Times New Roman"/>
          <w:color w:val="000000" w:themeColor="text1"/>
          <w:sz w:val="24"/>
          <w:szCs w:val="24"/>
        </w:rPr>
        <w:t xml:space="preserve">ir. </w:t>
      </w:r>
    </w:p>
    <w:p w14:paraId="36448AD2" w14:textId="77777777" w:rsidR="00355EF5" w:rsidRDefault="00355EF5" w:rsidP="00355EF5">
      <w:pPr>
        <w:spacing w:after="0" w:line="240" w:lineRule="auto"/>
        <w:ind w:firstLine="567"/>
        <w:jc w:val="both"/>
        <w:rPr>
          <w:rFonts w:ascii="Times New Roman" w:hAnsi="Times New Roman" w:cs="Times New Roman"/>
          <w:color w:val="FF0000"/>
          <w:sz w:val="24"/>
          <w:szCs w:val="24"/>
        </w:rPr>
      </w:pPr>
      <w:proofErr w:type="gramStart"/>
      <w:r>
        <w:rPr>
          <w:rFonts w:ascii="Times New Roman" w:eastAsia="Calibri" w:hAnsi="Times New Roman" w:cs="Times New Roman"/>
          <w:color w:val="000000" w:themeColor="text1"/>
          <w:sz w:val="24"/>
          <w:szCs w:val="24"/>
        </w:rPr>
        <w:t>ğ</w:t>
      </w:r>
      <w:proofErr w:type="gramEnd"/>
      <w:r w:rsidR="009C5299" w:rsidRPr="005C240F">
        <w:rPr>
          <w:rFonts w:ascii="Times New Roman" w:eastAsia="Calibri" w:hAnsi="Times New Roman" w:cs="Times New Roman"/>
          <w:color w:val="000000" w:themeColor="text1"/>
          <w:sz w:val="24"/>
          <w:szCs w:val="24"/>
        </w:rPr>
        <w:t>) Kılavuza uygun ol</w:t>
      </w:r>
      <w:r w:rsidR="003F1BA2" w:rsidRPr="005C240F">
        <w:rPr>
          <w:rFonts w:ascii="Times New Roman" w:eastAsia="Calibri" w:hAnsi="Times New Roman" w:cs="Times New Roman"/>
          <w:color w:val="000000" w:themeColor="text1"/>
          <w:sz w:val="24"/>
          <w:szCs w:val="24"/>
        </w:rPr>
        <w:t xml:space="preserve">arak gerçekleştirilmeyen </w:t>
      </w:r>
      <w:r w:rsidR="009C5299" w:rsidRPr="00AB0F10">
        <w:rPr>
          <w:rFonts w:ascii="Times New Roman" w:eastAsia="Calibri" w:hAnsi="Times New Roman" w:cs="Times New Roman"/>
          <w:color w:val="000000" w:themeColor="text1"/>
          <w:sz w:val="24"/>
          <w:szCs w:val="24"/>
        </w:rPr>
        <w:t>ihale</w:t>
      </w:r>
      <w:r w:rsidR="009C5299" w:rsidRPr="005C240F">
        <w:rPr>
          <w:rFonts w:ascii="Times New Roman" w:eastAsia="Calibri" w:hAnsi="Times New Roman" w:cs="Times New Roman"/>
          <w:color w:val="000000" w:themeColor="text1"/>
          <w:sz w:val="24"/>
          <w:szCs w:val="24"/>
        </w:rPr>
        <w:t xml:space="preserve"> ve alımlar</w:t>
      </w:r>
      <w:r w:rsidR="00055D6C" w:rsidRPr="005C240F">
        <w:rPr>
          <w:rFonts w:ascii="Times New Roman" w:eastAsia="Calibri" w:hAnsi="Times New Roman" w:cs="Times New Roman"/>
          <w:color w:val="000000" w:themeColor="text1"/>
          <w:sz w:val="24"/>
          <w:szCs w:val="24"/>
        </w:rPr>
        <w:t xml:space="preserve"> </w:t>
      </w:r>
      <w:r w:rsidR="007901AD">
        <w:rPr>
          <w:rFonts w:ascii="Times New Roman" w:eastAsia="Calibri" w:hAnsi="Times New Roman" w:cs="Times New Roman"/>
          <w:color w:val="000000" w:themeColor="text1"/>
          <w:sz w:val="24"/>
          <w:szCs w:val="24"/>
        </w:rPr>
        <w:t xml:space="preserve">olması halinde, </w:t>
      </w:r>
      <w:r w:rsidR="009C5299" w:rsidRPr="005C240F">
        <w:rPr>
          <w:rFonts w:ascii="Times New Roman" w:hAnsi="Times New Roman" w:cs="Times New Roman"/>
          <w:color w:val="000000" w:themeColor="text1"/>
          <w:sz w:val="24"/>
          <w:szCs w:val="24"/>
        </w:rPr>
        <w:t>hibe sözleşmesinin feshedilmesi</w:t>
      </w:r>
      <w:r w:rsidR="003A4C29">
        <w:rPr>
          <w:rFonts w:ascii="Times New Roman" w:hAnsi="Times New Roman" w:cs="Times New Roman"/>
          <w:color w:val="000000" w:themeColor="text1"/>
          <w:sz w:val="24"/>
          <w:szCs w:val="24"/>
        </w:rPr>
        <w:t xml:space="preserve"> için </w:t>
      </w:r>
      <w:r w:rsidR="009C5299" w:rsidRPr="005C240F">
        <w:rPr>
          <w:rFonts w:ascii="Times New Roman" w:hAnsi="Times New Roman" w:cs="Times New Roman"/>
          <w:color w:val="000000" w:themeColor="text1"/>
          <w:sz w:val="24"/>
          <w:szCs w:val="24"/>
        </w:rPr>
        <w:t>durum</w:t>
      </w:r>
      <w:r w:rsidR="006E00CE">
        <w:rPr>
          <w:rFonts w:ascii="Times New Roman" w:hAnsi="Times New Roman" w:cs="Times New Roman"/>
          <w:color w:val="000000" w:themeColor="text1"/>
          <w:sz w:val="24"/>
          <w:szCs w:val="24"/>
        </w:rPr>
        <w:t xml:space="preserve"> </w:t>
      </w:r>
      <w:r w:rsidR="003F1BA2" w:rsidRPr="005C240F">
        <w:rPr>
          <w:rFonts w:ascii="Times New Roman" w:hAnsi="Times New Roman" w:cs="Times New Roman"/>
          <w:color w:val="000000" w:themeColor="text1"/>
          <w:sz w:val="24"/>
          <w:szCs w:val="24"/>
        </w:rPr>
        <w:t>İ</w:t>
      </w:r>
      <w:r w:rsidR="009C5299" w:rsidRPr="005C240F">
        <w:rPr>
          <w:rFonts w:ascii="Times New Roman" w:hAnsi="Times New Roman" w:cs="Times New Roman"/>
          <w:color w:val="000000" w:themeColor="text1"/>
          <w:sz w:val="24"/>
          <w:szCs w:val="24"/>
        </w:rPr>
        <w:t>l</w:t>
      </w:r>
      <w:r w:rsidR="006E00CE">
        <w:rPr>
          <w:rFonts w:ascii="Times New Roman" w:hAnsi="Times New Roman" w:cs="Times New Roman"/>
          <w:color w:val="000000" w:themeColor="text1"/>
          <w:sz w:val="24"/>
          <w:szCs w:val="24"/>
        </w:rPr>
        <w:t xml:space="preserve"> </w:t>
      </w:r>
      <w:r w:rsidR="003F1BA2" w:rsidRPr="005C240F">
        <w:rPr>
          <w:rFonts w:ascii="Times New Roman" w:hAnsi="Times New Roman" w:cs="Times New Roman"/>
          <w:color w:val="000000" w:themeColor="text1"/>
          <w:sz w:val="24"/>
          <w:szCs w:val="24"/>
        </w:rPr>
        <w:t>M</w:t>
      </w:r>
      <w:r w:rsidR="009C5299" w:rsidRPr="005C240F">
        <w:rPr>
          <w:rFonts w:ascii="Times New Roman" w:hAnsi="Times New Roman" w:cs="Times New Roman"/>
          <w:color w:val="000000" w:themeColor="text1"/>
          <w:sz w:val="24"/>
          <w:szCs w:val="24"/>
        </w:rPr>
        <w:t>üdürüne bildi</w:t>
      </w:r>
      <w:r w:rsidR="00D210EC">
        <w:rPr>
          <w:rFonts w:ascii="Times New Roman" w:hAnsi="Times New Roman" w:cs="Times New Roman"/>
          <w:color w:val="000000" w:themeColor="text1"/>
          <w:sz w:val="24"/>
          <w:szCs w:val="24"/>
        </w:rPr>
        <w:t>r</w:t>
      </w:r>
      <w:r w:rsidR="00E90425">
        <w:rPr>
          <w:rFonts w:ascii="Times New Roman" w:hAnsi="Times New Roman" w:cs="Times New Roman"/>
          <w:color w:val="000000" w:themeColor="text1"/>
          <w:sz w:val="24"/>
          <w:szCs w:val="24"/>
        </w:rPr>
        <w:t>il</w:t>
      </w:r>
      <w:r w:rsidR="00DA102E" w:rsidRPr="005C240F">
        <w:rPr>
          <w:rFonts w:ascii="Times New Roman" w:hAnsi="Times New Roman" w:cs="Times New Roman"/>
          <w:color w:val="000000" w:themeColor="text1"/>
          <w:sz w:val="24"/>
          <w:szCs w:val="24"/>
        </w:rPr>
        <w:t>ir.</w:t>
      </w:r>
    </w:p>
    <w:p w14:paraId="7E8E673D"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eastAsia="Calibri" w:hAnsi="Times New Roman" w:cs="Times New Roman"/>
          <w:sz w:val="24"/>
          <w:szCs w:val="24"/>
        </w:rPr>
        <w:t>h</w:t>
      </w:r>
      <w:r w:rsidR="009C5299" w:rsidRPr="00A81DC9">
        <w:rPr>
          <w:rFonts w:ascii="Times New Roman" w:eastAsia="Calibri" w:hAnsi="Times New Roman" w:cs="Times New Roman"/>
          <w:sz w:val="24"/>
          <w:szCs w:val="24"/>
        </w:rPr>
        <w:t xml:space="preserve">) Kooperatiflerce yüklenicilere gönderilen </w:t>
      </w:r>
      <w:r w:rsidR="00137344">
        <w:rPr>
          <w:rFonts w:ascii="Times New Roman" w:eastAsia="Calibri" w:hAnsi="Times New Roman" w:cs="Times New Roman"/>
          <w:sz w:val="24"/>
          <w:szCs w:val="24"/>
        </w:rPr>
        <w:t xml:space="preserve">sözleşmeye davet </w:t>
      </w:r>
      <w:r w:rsidR="00F71596" w:rsidRPr="003105BE">
        <w:rPr>
          <w:rFonts w:ascii="Times New Roman" w:eastAsia="Calibri" w:hAnsi="Times New Roman" w:cs="Times New Roman"/>
          <w:sz w:val="24"/>
          <w:szCs w:val="24"/>
        </w:rPr>
        <w:t>mektubu ve</w:t>
      </w:r>
      <w:r w:rsidR="003105BE" w:rsidRPr="003105BE">
        <w:rPr>
          <w:rFonts w:ascii="Times New Roman" w:eastAsia="Calibri" w:hAnsi="Times New Roman" w:cs="Times New Roman"/>
          <w:sz w:val="24"/>
          <w:szCs w:val="24"/>
        </w:rPr>
        <w:t xml:space="preserve"> ekindeki</w:t>
      </w:r>
      <w:r w:rsidR="00F71596" w:rsidRPr="003105BE">
        <w:rPr>
          <w:rFonts w:ascii="Times New Roman" w:eastAsia="Calibri" w:hAnsi="Times New Roman" w:cs="Times New Roman"/>
          <w:sz w:val="24"/>
          <w:szCs w:val="24"/>
        </w:rPr>
        <w:t xml:space="preserve"> alım sözleşmesinin</w:t>
      </w:r>
      <w:r w:rsidR="009C5299" w:rsidRPr="003105BE">
        <w:rPr>
          <w:rFonts w:ascii="Times New Roman" w:eastAsia="Calibri" w:hAnsi="Times New Roman" w:cs="Times New Roman"/>
          <w:sz w:val="24"/>
          <w:szCs w:val="24"/>
        </w:rPr>
        <w:t xml:space="preserve"> </w:t>
      </w:r>
      <w:r w:rsidR="003F1BA2">
        <w:rPr>
          <w:rFonts w:ascii="Times New Roman" w:eastAsia="Calibri" w:hAnsi="Times New Roman" w:cs="Times New Roman"/>
          <w:sz w:val="24"/>
          <w:szCs w:val="24"/>
        </w:rPr>
        <w:t>İ</w:t>
      </w:r>
      <w:r w:rsidR="009C5299" w:rsidRPr="00A81DC9">
        <w:rPr>
          <w:rFonts w:ascii="Times New Roman" w:eastAsia="Calibri" w:hAnsi="Times New Roman" w:cs="Times New Roman"/>
          <w:sz w:val="24"/>
          <w:szCs w:val="24"/>
        </w:rPr>
        <w:t xml:space="preserve">l </w:t>
      </w:r>
      <w:r w:rsidR="003F1BA2">
        <w:rPr>
          <w:rFonts w:ascii="Times New Roman" w:eastAsia="Calibri" w:hAnsi="Times New Roman" w:cs="Times New Roman"/>
          <w:sz w:val="24"/>
          <w:szCs w:val="24"/>
        </w:rPr>
        <w:t>M</w:t>
      </w:r>
      <w:r w:rsidR="009C5299" w:rsidRPr="00A81DC9">
        <w:rPr>
          <w:rFonts w:ascii="Times New Roman" w:eastAsia="Calibri" w:hAnsi="Times New Roman" w:cs="Times New Roman"/>
          <w:sz w:val="24"/>
          <w:szCs w:val="24"/>
        </w:rPr>
        <w:t>üdürlüğüne teslim edile</w:t>
      </w:r>
      <w:r w:rsidR="007901AD">
        <w:rPr>
          <w:rFonts w:ascii="Times New Roman" w:eastAsia="Calibri" w:hAnsi="Times New Roman" w:cs="Times New Roman"/>
          <w:sz w:val="24"/>
          <w:szCs w:val="24"/>
        </w:rPr>
        <w:t>n bir nüshası aslına uygunluğu</w:t>
      </w:r>
      <w:r w:rsidR="009C5299" w:rsidRPr="00A81DC9">
        <w:rPr>
          <w:rFonts w:ascii="Times New Roman" w:eastAsia="Calibri" w:hAnsi="Times New Roman" w:cs="Times New Roman"/>
          <w:sz w:val="24"/>
          <w:szCs w:val="24"/>
        </w:rPr>
        <w:t xml:space="preserve"> onayla</w:t>
      </w:r>
      <w:r w:rsidR="00E90425">
        <w:rPr>
          <w:rFonts w:ascii="Times New Roman" w:eastAsia="Calibri" w:hAnsi="Times New Roman" w:cs="Times New Roman"/>
          <w:sz w:val="24"/>
          <w:szCs w:val="24"/>
        </w:rPr>
        <w:t>na</w:t>
      </w:r>
      <w:r w:rsidR="009C5299" w:rsidRPr="00A81DC9">
        <w:rPr>
          <w:rFonts w:ascii="Times New Roman" w:eastAsia="Calibri" w:hAnsi="Times New Roman" w:cs="Times New Roman"/>
          <w:sz w:val="24"/>
          <w:szCs w:val="24"/>
        </w:rPr>
        <w:t xml:space="preserve">rak </w:t>
      </w:r>
      <w:r w:rsidR="007901AD">
        <w:rPr>
          <w:rFonts w:ascii="Times New Roman" w:eastAsia="Calibri" w:hAnsi="Times New Roman" w:cs="Times New Roman"/>
          <w:sz w:val="24"/>
          <w:szCs w:val="24"/>
        </w:rPr>
        <w:t>muhafaza edilir.</w:t>
      </w:r>
      <w:r w:rsidR="003F1BA2">
        <w:rPr>
          <w:rFonts w:ascii="Times New Roman" w:eastAsia="Calibri" w:hAnsi="Times New Roman" w:cs="Times New Roman"/>
          <w:sz w:val="24"/>
          <w:szCs w:val="24"/>
        </w:rPr>
        <w:t xml:space="preserve"> </w:t>
      </w:r>
    </w:p>
    <w:p w14:paraId="381B7DE8"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sidRPr="00355EF5">
        <w:rPr>
          <w:rFonts w:ascii="Times New Roman" w:hAnsi="Times New Roman" w:cs="Times New Roman"/>
          <w:sz w:val="24"/>
          <w:szCs w:val="24"/>
        </w:rPr>
        <w:lastRenderedPageBreak/>
        <w:t>ı</w:t>
      </w:r>
      <w:r w:rsidR="009C5299" w:rsidRPr="00604692">
        <w:rPr>
          <w:rFonts w:ascii="Times New Roman" w:hAnsi="Times New Roman" w:cs="Times New Roman"/>
          <w:sz w:val="24"/>
          <w:szCs w:val="24"/>
        </w:rPr>
        <w:t>) Kooperatiflerce</w:t>
      </w:r>
      <w:r w:rsidR="006E00CE">
        <w:rPr>
          <w:rFonts w:ascii="Times New Roman" w:hAnsi="Times New Roman" w:cs="Times New Roman"/>
          <w:sz w:val="24"/>
          <w:szCs w:val="24"/>
        </w:rPr>
        <w:t xml:space="preserve"> </w:t>
      </w:r>
      <w:r w:rsidR="003F1BA2">
        <w:rPr>
          <w:rFonts w:ascii="Times New Roman" w:eastAsia="Calibri" w:hAnsi="Times New Roman" w:cs="Times New Roman"/>
          <w:sz w:val="24"/>
          <w:szCs w:val="24"/>
        </w:rPr>
        <w:t>düzenlenen</w:t>
      </w:r>
      <w:r w:rsidR="009C5299" w:rsidRPr="00604692">
        <w:rPr>
          <w:rFonts w:ascii="Times New Roman" w:eastAsia="Calibri" w:hAnsi="Times New Roman" w:cs="Times New Roman"/>
          <w:sz w:val="24"/>
          <w:szCs w:val="24"/>
        </w:rPr>
        <w:t xml:space="preserve"> ödeme talepleri ve eklerinde yer alan mal ve hizmet alım</w:t>
      </w:r>
      <w:r w:rsidR="003F1BA2">
        <w:rPr>
          <w:rFonts w:ascii="Times New Roman" w:eastAsia="Calibri" w:hAnsi="Times New Roman" w:cs="Times New Roman"/>
          <w:sz w:val="24"/>
          <w:szCs w:val="24"/>
        </w:rPr>
        <w:t>lar</w:t>
      </w:r>
      <w:r w:rsidR="009C5299" w:rsidRPr="00604692">
        <w:rPr>
          <w:rFonts w:ascii="Times New Roman" w:eastAsia="Calibri" w:hAnsi="Times New Roman" w:cs="Times New Roman"/>
          <w:sz w:val="24"/>
          <w:szCs w:val="24"/>
        </w:rPr>
        <w:t>ının gerçekleşip gerçekleşmediği yerinde kontrol ed</w:t>
      </w:r>
      <w:r w:rsidR="00E90425">
        <w:rPr>
          <w:rFonts w:ascii="Times New Roman" w:eastAsia="Calibri" w:hAnsi="Times New Roman" w:cs="Times New Roman"/>
          <w:sz w:val="24"/>
          <w:szCs w:val="24"/>
        </w:rPr>
        <w:t>ili</w:t>
      </w:r>
      <w:r w:rsidR="00C768B7">
        <w:rPr>
          <w:rFonts w:ascii="Times New Roman" w:eastAsia="Calibri" w:hAnsi="Times New Roman" w:cs="Times New Roman"/>
          <w:sz w:val="24"/>
          <w:szCs w:val="24"/>
        </w:rPr>
        <w:t>r</w:t>
      </w:r>
      <w:r w:rsidR="009C5299" w:rsidRPr="00604692">
        <w:rPr>
          <w:rFonts w:ascii="Times New Roman" w:eastAsia="Calibri" w:hAnsi="Times New Roman" w:cs="Times New Roman"/>
          <w:sz w:val="24"/>
          <w:szCs w:val="24"/>
        </w:rPr>
        <w:t xml:space="preserve"> ve buna ilişkin İzleme Raporu </w:t>
      </w:r>
      <w:r w:rsidR="002B3FAD">
        <w:rPr>
          <w:rFonts w:ascii="Times New Roman" w:eastAsia="Calibri" w:hAnsi="Times New Roman" w:cs="Times New Roman"/>
          <w:sz w:val="24"/>
          <w:szCs w:val="24"/>
        </w:rPr>
        <w:t xml:space="preserve">(Ek: 1-o, Ek: 2-m, Ek: 4-g) </w:t>
      </w:r>
      <w:r w:rsidR="009C5299" w:rsidRPr="00604692">
        <w:rPr>
          <w:rFonts w:ascii="Times New Roman" w:eastAsia="Calibri" w:hAnsi="Times New Roman" w:cs="Times New Roman"/>
          <w:sz w:val="24"/>
          <w:szCs w:val="24"/>
        </w:rPr>
        <w:t>düzenle</w:t>
      </w:r>
      <w:r w:rsidR="00900227">
        <w:rPr>
          <w:rFonts w:ascii="Times New Roman" w:eastAsia="Calibri" w:hAnsi="Times New Roman" w:cs="Times New Roman"/>
          <w:sz w:val="24"/>
          <w:szCs w:val="24"/>
        </w:rPr>
        <w:t>ni</w:t>
      </w:r>
      <w:r w:rsidR="003F1BA2">
        <w:rPr>
          <w:rFonts w:ascii="Times New Roman" w:eastAsia="Calibri" w:hAnsi="Times New Roman" w:cs="Times New Roman"/>
          <w:sz w:val="24"/>
          <w:szCs w:val="24"/>
        </w:rPr>
        <w:t>r.</w:t>
      </w:r>
      <w:r w:rsidR="006E00CE">
        <w:rPr>
          <w:rFonts w:ascii="Times New Roman" w:eastAsia="Calibri" w:hAnsi="Times New Roman" w:cs="Times New Roman"/>
          <w:sz w:val="24"/>
          <w:szCs w:val="24"/>
        </w:rPr>
        <w:t xml:space="preserve"> </w:t>
      </w:r>
      <w:r w:rsidR="00677EF5">
        <w:rPr>
          <w:rFonts w:ascii="Times New Roman" w:eastAsia="Calibri" w:hAnsi="Times New Roman" w:cs="Times New Roman"/>
          <w:sz w:val="24"/>
          <w:szCs w:val="24"/>
        </w:rPr>
        <w:t xml:space="preserve">İzleme raporunun sonucuna göre </w:t>
      </w:r>
      <w:r w:rsidR="009C5299" w:rsidRPr="00604692">
        <w:rPr>
          <w:rFonts w:ascii="Times New Roman" w:eastAsia="Calibri" w:hAnsi="Times New Roman" w:cs="Times New Roman"/>
          <w:sz w:val="24"/>
          <w:szCs w:val="24"/>
        </w:rPr>
        <w:t>ödeme icmal tablosu</w:t>
      </w:r>
      <w:r w:rsidR="002B3FAD">
        <w:rPr>
          <w:rFonts w:ascii="Times New Roman" w:eastAsia="Calibri" w:hAnsi="Times New Roman" w:cs="Times New Roman"/>
          <w:sz w:val="24"/>
          <w:szCs w:val="24"/>
        </w:rPr>
        <w:t xml:space="preserve"> </w:t>
      </w:r>
      <w:r w:rsidR="002B3FAD">
        <w:rPr>
          <w:rFonts w:ascii="Times New Roman" w:hAnsi="Times New Roman" w:cs="Times New Roman"/>
          <w:sz w:val="24"/>
          <w:szCs w:val="24"/>
        </w:rPr>
        <w:t xml:space="preserve">(Ek: 1-p, Ek: 2-n, Ek: 4-h) </w:t>
      </w:r>
      <w:r w:rsidR="009C5299" w:rsidRPr="00604692">
        <w:rPr>
          <w:rFonts w:ascii="Times New Roman" w:eastAsia="Calibri" w:hAnsi="Times New Roman" w:cs="Times New Roman"/>
          <w:sz w:val="24"/>
          <w:szCs w:val="24"/>
        </w:rPr>
        <w:t>düzenle</w:t>
      </w:r>
      <w:r w:rsidR="00900227">
        <w:rPr>
          <w:rFonts w:ascii="Times New Roman" w:eastAsia="Calibri" w:hAnsi="Times New Roman" w:cs="Times New Roman"/>
          <w:sz w:val="24"/>
          <w:szCs w:val="24"/>
        </w:rPr>
        <w:t>ne</w:t>
      </w:r>
      <w:r w:rsidR="00677EF5">
        <w:rPr>
          <w:rFonts w:ascii="Times New Roman" w:eastAsia="Calibri" w:hAnsi="Times New Roman" w:cs="Times New Roman"/>
          <w:sz w:val="24"/>
          <w:szCs w:val="24"/>
        </w:rPr>
        <w:t>rek</w:t>
      </w:r>
      <w:r w:rsidR="006E00CE">
        <w:rPr>
          <w:rFonts w:ascii="Times New Roman" w:eastAsia="Calibri" w:hAnsi="Times New Roman" w:cs="Times New Roman"/>
          <w:sz w:val="24"/>
          <w:szCs w:val="24"/>
        </w:rPr>
        <w:t xml:space="preserve"> </w:t>
      </w:r>
      <w:r w:rsidR="00677EF5">
        <w:rPr>
          <w:rFonts w:ascii="Times New Roman" w:eastAsia="Calibri" w:hAnsi="Times New Roman" w:cs="Times New Roman"/>
          <w:sz w:val="24"/>
          <w:szCs w:val="24"/>
        </w:rPr>
        <w:t>İ</w:t>
      </w:r>
      <w:r w:rsidR="009C5299" w:rsidRPr="00604692">
        <w:rPr>
          <w:rFonts w:ascii="Times New Roman" w:eastAsia="Calibri" w:hAnsi="Times New Roman" w:cs="Times New Roman"/>
          <w:sz w:val="24"/>
          <w:szCs w:val="24"/>
        </w:rPr>
        <w:t>l</w:t>
      </w:r>
      <w:r w:rsidR="006E00CE">
        <w:rPr>
          <w:rFonts w:ascii="Times New Roman" w:eastAsia="Calibri" w:hAnsi="Times New Roman" w:cs="Times New Roman"/>
          <w:sz w:val="24"/>
          <w:szCs w:val="24"/>
        </w:rPr>
        <w:t xml:space="preserve"> </w:t>
      </w:r>
      <w:r w:rsidR="00677EF5">
        <w:rPr>
          <w:rFonts w:ascii="Times New Roman" w:eastAsia="Calibri" w:hAnsi="Times New Roman" w:cs="Times New Roman"/>
          <w:sz w:val="24"/>
          <w:szCs w:val="24"/>
        </w:rPr>
        <w:t>M</w:t>
      </w:r>
      <w:r w:rsidR="009C5299" w:rsidRPr="00604692">
        <w:rPr>
          <w:rFonts w:ascii="Times New Roman" w:eastAsia="Calibri" w:hAnsi="Times New Roman" w:cs="Times New Roman"/>
          <w:sz w:val="24"/>
          <w:szCs w:val="24"/>
        </w:rPr>
        <w:t>üdürlüğüne teslim ed</w:t>
      </w:r>
      <w:r w:rsidR="00900227">
        <w:rPr>
          <w:rFonts w:ascii="Times New Roman" w:eastAsia="Calibri" w:hAnsi="Times New Roman" w:cs="Times New Roman"/>
          <w:sz w:val="24"/>
          <w:szCs w:val="24"/>
        </w:rPr>
        <w:t>ilir</w:t>
      </w:r>
      <w:r w:rsidR="00677EF5">
        <w:rPr>
          <w:rFonts w:ascii="Times New Roman" w:eastAsia="Calibri" w:hAnsi="Times New Roman" w:cs="Times New Roman"/>
          <w:sz w:val="24"/>
          <w:szCs w:val="24"/>
        </w:rPr>
        <w:t>.</w:t>
      </w:r>
      <w:r w:rsidR="009C5299" w:rsidRPr="00604692">
        <w:rPr>
          <w:rFonts w:ascii="Times New Roman" w:eastAsia="Calibri" w:hAnsi="Times New Roman" w:cs="Times New Roman"/>
          <w:sz w:val="24"/>
          <w:szCs w:val="24"/>
        </w:rPr>
        <w:t xml:space="preserve"> Söz konusu ödemelerle ilgili belgelerin bir kopyası da </w:t>
      </w:r>
      <w:r w:rsidR="007901AD">
        <w:rPr>
          <w:rFonts w:ascii="Times New Roman" w:eastAsia="Calibri" w:hAnsi="Times New Roman" w:cs="Times New Roman"/>
          <w:sz w:val="24"/>
          <w:szCs w:val="24"/>
        </w:rPr>
        <w:t>muhafaza edilir</w:t>
      </w:r>
      <w:r w:rsidR="00677EF5">
        <w:rPr>
          <w:rFonts w:ascii="Times New Roman" w:eastAsia="Calibri" w:hAnsi="Times New Roman" w:cs="Times New Roman"/>
          <w:sz w:val="24"/>
          <w:szCs w:val="24"/>
        </w:rPr>
        <w:t>.</w:t>
      </w:r>
      <w:r w:rsidR="007B326B" w:rsidRPr="007B326B">
        <w:rPr>
          <w:rFonts w:ascii="Times New Roman" w:hAnsi="Times New Roman" w:cs="Times New Roman"/>
          <w:b/>
          <w:i/>
          <w:sz w:val="24"/>
          <w:szCs w:val="24"/>
        </w:rPr>
        <w:t xml:space="preserve"> </w:t>
      </w:r>
    </w:p>
    <w:p w14:paraId="11B9F2BE"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i</w:t>
      </w:r>
      <w:r w:rsidR="004847DE" w:rsidRPr="0071016B">
        <w:rPr>
          <w:rFonts w:ascii="Times New Roman" w:hAnsi="Times New Roman" w:cs="Times New Roman"/>
          <w:sz w:val="24"/>
          <w:szCs w:val="24"/>
        </w:rPr>
        <w:t>)</w:t>
      </w:r>
      <w:r w:rsidR="007B326B" w:rsidRPr="0071016B">
        <w:rPr>
          <w:rFonts w:ascii="Times New Roman" w:hAnsi="Times New Roman" w:cs="Times New Roman"/>
          <w:b/>
          <w:sz w:val="24"/>
          <w:szCs w:val="24"/>
        </w:rPr>
        <w:t xml:space="preserve"> </w:t>
      </w:r>
      <w:r w:rsidR="00D20658" w:rsidRPr="0071016B">
        <w:rPr>
          <w:rFonts w:ascii="Times New Roman" w:hAnsi="Times New Roman" w:cs="Times New Roman"/>
          <w:sz w:val="24"/>
          <w:szCs w:val="24"/>
        </w:rPr>
        <w:t xml:space="preserve">Kooperatifçe sunulan faturanın </w:t>
      </w:r>
      <w:r w:rsidR="00D20658" w:rsidRPr="0071016B">
        <w:rPr>
          <w:rFonts w:ascii="Times New Roman" w:eastAsia="Calibri" w:hAnsi="Times New Roman" w:cs="Times New Roman"/>
          <w:sz w:val="24"/>
          <w:szCs w:val="24"/>
        </w:rPr>
        <w:t>213 sayılı Vergi Usul Kanunu ve diğer ilgili mevzuat hüküm</w:t>
      </w:r>
      <w:r w:rsidR="00120E13">
        <w:rPr>
          <w:rFonts w:ascii="Times New Roman" w:eastAsia="Calibri" w:hAnsi="Times New Roman" w:cs="Times New Roman"/>
          <w:sz w:val="24"/>
          <w:szCs w:val="24"/>
        </w:rPr>
        <w:t>lerine uygun olarak düzenlenmiş ve</w:t>
      </w:r>
      <w:r w:rsidR="00D20658" w:rsidRPr="0071016B">
        <w:rPr>
          <w:rFonts w:ascii="Times New Roman" w:eastAsia="Calibri" w:hAnsi="Times New Roman" w:cs="Times New Roman"/>
          <w:sz w:val="24"/>
          <w:szCs w:val="24"/>
        </w:rPr>
        <w:t xml:space="preserve"> </w:t>
      </w:r>
      <w:r w:rsidR="00D20658" w:rsidRPr="00AF5E2C">
        <w:rPr>
          <w:rFonts w:ascii="Times New Roman" w:eastAsia="Calibri" w:hAnsi="Times New Roman" w:cs="Times New Roman"/>
          <w:sz w:val="24"/>
          <w:szCs w:val="24"/>
          <w:shd w:val="clear" w:color="auto" w:fill="FFFFFF" w:themeFill="background1"/>
        </w:rPr>
        <w:t>bedeli ödenmiş</w:t>
      </w:r>
      <w:r w:rsidR="00265922" w:rsidRPr="0071016B">
        <w:rPr>
          <w:rFonts w:ascii="Times New Roman" w:eastAsia="Calibri" w:hAnsi="Times New Roman" w:cs="Times New Roman"/>
          <w:sz w:val="24"/>
          <w:szCs w:val="24"/>
        </w:rPr>
        <w:t xml:space="preserve"> olup olmadığı kontrol edilir. </w:t>
      </w:r>
    </w:p>
    <w:p w14:paraId="25A2251D" w14:textId="77777777" w:rsidR="00ED152A" w:rsidRPr="00355EF5" w:rsidRDefault="00355EF5" w:rsidP="00355EF5">
      <w:pPr>
        <w:spacing w:after="0" w:line="240" w:lineRule="auto"/>
        <w:ind w:firstLine="567"/>
        <w:jc w:val="both"/>
        <w:rPr>
          <w:rFonts w:ascii="Times New Roman" w:hAnsi="Times New Roman" w:cs="Times New Roman"/>
          <w:color w:val="FF0000"/>
          <w:sz w:val="24"/>
          <w:szCs w:val="24"/>
        </w:rPr>
      </w:pPr>
      <w:r w:rsidRPr="00355EF5">
        <w:rPr>
          <w:rFonts w:ascii="Times New Roman" w:hAnsi="Times New Roman" w:cs="Times New Roman"/>
          <w:sz w:val="24"/>
          <w:szCs w:val="24"/>
        </w:rPr>
        <w:t>j</w:t>
      </w:r>
      <w:r w:rsidR="002A4EA1">
        <w:rPr>
          <w:rFonts w:ascii="Times New Roman" w:eastAsia="Calibri" w:hAnsi="Times New Roman" w:cs="Times New Roman"/>
          <w:sz w:val="24"/>
          <w:szCs w:val="24"/>
        </w:rPr>
        <w:t>)</w:t>
      </w:r>
      <w:r w:rsidR="0001229F">
        <w:rPr>
          <w:rFonts w:ascii="Times New Roman" w:eastAsia="Calibri" w:hAnsi="Times New Roman" w:cs="Times New Roman"/>
          <w:sz w:val="24"/>
          <w:szCs w:val="24"/>
        </w:rPr>
        <w:t xml:space="preserve"> </w:t>
      </w:r>
      <w:r w:rsidR="006F7270">
        <w:rPr>
          <w:rFonts w:ascii="Times New Roman" w:hAnsi="Times New Roman" w:cs="Times New Roman"/>
          <w:sz w:val="24"/>
          <w:szCs w:val="24"/>
        </w:rPr>
        <w:t xml:space="preserve">Hibe sözleşmesi kapsamında kooperatiflerce alınan malların mülkiyetinin ve amacının alım tarihinden sonraki </w:t>
      </w:r>
      <w:r w:rsidR="006F7270" w:rsidRPr="00120E13">
        <w:rPr>
          <w:rFonts w:ascii="Times New Roman" w:hAnsi="Times New Roman" w:cs="Times New Roman"/>
          <w:sz w:val="24"/>
          <w:szCs w:val="24"/>
        </w:rPr>
        <w:t>5</w:t>
      </w:r>
      <w:r w:rsidR="001A1DE8" w:rsidRPr="00120E13">
        <w:rPr>
          <w:rFonts w:ascii="Times New Roman" w:hAnsi="Times New Roman" w:cs="Times New Roman"/>
          <w:sz w:val="24"/>
          <w:szCs w:val="24"/>
        </w:rPr>
        <w:t xml:space="preserve"> </w:t>
      </w:r>
      <w:r w:rsidR="006F7270" w:rsidRPr="00120E13">
        <w:rPr>
          <w:rFonts w:ascii="Times New Roman" w:hAnsi="Times New Roman" w:cs="Times New Roman"/>
          <w:sz w:val="24"/>
          <w:szCs w:val="24"/>
        </w:rPr>
        <w:t>(beş) yıl</w:t>
      </w:r>
      <w:r w:rsidR="006F7270">
        <w:rPr>
          <w:rFonts w:ascii="Times New Roman" w:hAnsi="Times New Roman" w:cs="Times New Roman"/>
          <w:sz w:val="24"/>
          <w:szCs w:val="24"/>
        </w:rPr>
        <w:t xml:space="preserve"> içerisinde değiştirilip değ</w:t>
      </w:r>
      <w:r w:rsidR="003105BE">
        <w:rPr>
          <w:rFonts w:ascii="Times New Roman" w:hAnsi="Times New Roman" w:cs="Times New Roman"/>
          <w:sz w:val="24"/>
          <w:szCs w:val="24"/>
        </w:rPr>
        <w:t>iştirilmediğinin takibi yap</w:t>
      </w:r>
      <w:r w:rsidR="00900227">
        <w:rPr>
          <w:rFonts w:ascii="Times New Roman" w:hAnsi="Times New Roman" w:cs="Times New Roman"/>
          <w:sz w:val="24"/>
          <w:szCs w:val="24"/>
        </w:rPr>
        <w:t>ılır</w:t>
      </w:r>
      <w:r w:rsidR="003105BE">
        <w:rPr>
          <w:rFonts w:ascii="Times New Roman" w:hAnsi="Times New Roman" w:cs="Times New Roman"/>
          <w:sz w:val="24"/>
          <w:szCs w:val="24"/>
        </w:rPr>
        <w:t xml:space="preserve"> ve bu konuda Bakanlığa bilgi ver</w:t>
      </w:r>
      <w:r w:rsidR="001816DF">
        <w:rPr>
          <w:rFonts w:ascii="Times New Roman" w:hAnsi="Times New Roman" w:cs="Times New Roman"/>
          <w:sz w:val="24"/>
          <w:szCs w:val="24"/>
        </w:rPr>
        <w:t>ilir.</w:t>
      </w:r>
    </w:p>
    <w:p w14:paraId="587684F4" w14:textId="77777777" w:rsidR="00ED152A" w:rsidRPr="00E05140" w:rsidRDefault="005A4378" w:rsidP="00E05140">
      <w:pPr>
        <w:pStyle w:val="Balk2"/>
        <w:rPr>
          <w:rFonts w:ascii="Times New Roman" w:hAnsi="Times New Roman" w:cs="Times New Roman"/>
          <w:color w:val="auto"/>
          <w:sz w:val="24"/>
          <w:szCs w:val="24"/>
        </w:rPr>
      </w:pPr>
      <w:bookmarkStart w:id="19" w:name="_Toc195129270"/>
      <w:r w:rsidRPr="005A4378">
        <w:rPr>
          <w:rFonts w:ascii="Times New Roman" w:hAnsi="Times New Roman" w:cs="Times New Roman"/>
          <w:color w:val="auto"/>
          <w:sz w:val="24"/>
          <w:szCs w:val="24"/>
        </w:rPr>
        <w:t>2.3. İl Proje Komisyonu</w:t>
      </w:r>
      <w:bookmarkEnd w:id="19"/>
    </w:p>
    <w:p w14:paraId="55D7600D" w14:textId="77777777" w:rsidR="00ED152A" w:rsidRDefault="00D04318" w:rsidP="00E25F1B">
      <w:pPr>
        <w:pStyle w:val="ListeParagraf"/>
        <w:spacing w:after="0" w:line="240" w:lineRule="auto"/>
        <w:ind w:left="0" w:firstLine="709"/>
        <w:contextualSpacing w:val="0"/>
        <w:jc w:val="both"/>
        <w:rPr>
          <w:rFonts w:ascii="Times New Roman" w:hAnsi="Times New Roman" w:cs="Times New Roman"/>
          <w:color w:val="000000" w:themeColor="text1"/>
          <w:sz w:val="24"/>
          <w:szCs w:val="24"/>
        </w:rPr>
      </w:pPr>
      <w:r w:rsidRPr="00FC305B">
        <w:rPr>
          <w:rFonts w:ascii="Times New Roman" w:hAnsi="Times New Roman" w:cs="Times New Roman"/>
          <w:color w:val="000000" w:themeColor="text1"/>
          <w:sz w:val="24"/>
          <w:szCs w:val="24"/>
        </w:rPr>
        <w:t>(</w:t>
      </w:r>
      <w:r w:rsidR="00E05140">
        <w:rPr>
          <w:rFonts w:ascii="Times New Roman" w:hAnsi="Times New Roman" w:cs="Times New Roman"/>
          <w:color w:val="000000" w:themeColor="text1"/>
          <w:sz w:val="24"/>
          <w:szCs w:val="24"/>
        </w:rPr>
        <w:t>1</w:t>
      </w:r>
      <w:r w:rsidRPr="00FC305B">
        <w:rPr>
          <w:rFonts w:ascii="Times New Roman" w:hAnsi="Times New Roman" w:cs="Times New Roman"/>
          <w:color w:val="000000" w:themeColor="text1"/>
          <w:sz w:val="24"/>
          <w:szCs w:val="24"/>
        </w:rPr>
        <w:t xml:space="preserve">) </w:t>
      </w:r>
      <w:r w:rsidR="00B81295">
        <w:rPr>
          <w:rFonts w:ascii="Times New Roman" w:hAnsi="Times New Roman" w:cs="Times New Roman"/>
          <w:color w:val="000000" w:themeColor="text1"/>
          <w:sz w:val="24"/>
          <w:szCs w:val="24"/>
        </w:rPr>
        <w:t xml:space="preserve">İl Proje </w:t>
      </w:r>
      <w:r w:rsidR="00B81295" w:rsidRPr="00FC305B">
        <w:rPr>
          <w:rFonts w:ascii="Times New Roman" w:hAnsi="Times New Roman" w:cs="Times New Roman"/>
          <w:color w:val="000000" w:themeColor="text1"/>
          <w:sz w:val="24"/>
          <w:szCs w:val="24"/>
        </w:rPr>
        <w:t>Komisyon</w:t>
      </w:r>
      <w:r w:rsidR="00B81295">
        <w:rPr>
          <w:rFonts w:ascii="Times New Roman" w:hAnsi="Times New Roman" w:cs="Times New Roman"/>
          <w:color w:val="000000" w:themeColor="text1"/>
          <w:sz w:val="24"/>
          <w:szCs w:val="24"/>
        </w:rPr>
        <w:t>u</w:t>
      </w:r>
      <w:r w:rsidR="00EF1C66">
        <w:rPr>
          <w:rFonts w:ascii="Times New Roman" w:hAnsi="Times New Roman" w:cs="Times New Roman"/>
          <w:color w:val="000000" w:themeColor="text1"/>
          <w:sz w:val="24"/>
          <w:szCs w:val="24"/>
        </w:rPr>
        <w:t xml:space="preserve"> başkanla birlikte</w:t>
      </w:r>
      <w:r w:rsidRPr="00FC305B">
        <w:rPr>
          <w:rFonts w:ascii="Times New Roman" w:hAnsi="Times New Roman" w:cs="Times New Roman"/>
          <w:color w:val="000000" w:themeColor="text1"/>
          <w:sz w:val="24"/>
          <w:szCs w:val="24"/>
        </w:rPr>
        <w:t xml:space="preserve"> en az </w:t>
      </w:r>
      <w:r w:rsidR="005D53DC">
        <w:rPr>
          <w:rFonts w:ascii="Times New Roman" w:hAnsi="Times New Roman" w:cs="Times New Roman"/>
          <w:color w:val="000000" w:themeColor="text1"/>
          <w:sz w:val="24"/>
          <w:szCs w:val="24"/>
        </w:rPr>
        <w:t xml:space="preserve">4 </w:t>
      </w:r>
      <w:r w:rsidR="001816DF">
        <w:rPr>
          <w:rFonts w:ascii="Times New Roman" w:hAnsi="Times New Roman" w:cs="Times New Roman"/>
          <w:color w:val="000000" w:themeColor="text1"/>
          <w:sz w:val="24"/>
          <w:szCs w:val="24"/>
        </w:rPr>
        <w:t>(dört)</w:t>
      </w:r>
      <w:r w:rsidRPr="00FC305B">
        <w:rPr>
          <w:rFonts w:ascii="Times New Roman" w:hAnsi="Times New Roman" w:cs="Times New Roman"/>
          <w:color w:val="000000" w:themeColor="text1"/>
          <w:sz w:val="24"/>
          <w:szCs w:val="24"/>
        </w:rPr>
        <w:t xml:space="preserve"> kişinin katılımı ile toplan</w:t>
      </w:r>
      <w:r w:rsidR="00B81295">
        <w:rPr>
          <w:rFonts w:ascii="Times New Roman" w:hAnsi="Times New Roman" w:cs="Times New Roman"/>
          <w:color w:val="000000" w:themeColor="text1"/>
          <w:sz w:val="24"/>
          <w:szCs w:val="24"/>
        </w:rPr>
        <w:t>ır</w:t>
      </w:r>
      <w:r w:rsidR="00746AAC">
        <w:rPr>
          <w:rFonts w:ascii="Times New Roman" w:hAnsi="Times New Roman" w:cs="Times New Roman"/>
          <w:color w:val="000000" w:themeColor="text1"/>
          <w:sz w:val="24"/>
          <w:szCs w:val="24"/>
        </w:rPr>
        <w:t xml:space="preserve">. </w:t>
      </w:r>
      <w:r w:rsidR="007E33CC">
        <w:rPr>
          <w:rFonts w:ascii="Times New Roman" w:hAnsi="Times New Roman" w:cs="Times New Roman"/>
          <w:sz w:val="24"/>
          <w:szCs w:val="24"/>
        </w:rPr>
        <w:t>Kararlar oy çokluğu ile alınır.</w:t>
      </w:r>
      <w:r w:rsidR="0058792D" w:rsidRPr="0058792D">
        <w:rPr>
          <w:rFonts w:ascii="Times New Roman" w:hAnsi="Times New Roman" w:cs="Times New Roman"/>
          <w:sz w:val="24"/>
          <w:szCs w:val="24"/>
        </w:rPr>
        <w:t xml:space="preserve"> </w:t>
      </w:r>
      <w:r w:rsidR="0058792D">
        <w:rPr>
          <w:rFonts w:ascii="Times New Roman" w:hAnsi="Times New Roman" w:cs="Times New Roman"/>
          <w:sz w:val="24"/>
          <w:szCs w:val="24"/>
        </w:rPr>
        <w:t xml:space="preserve">Oylamada eşitlik olması halinde başkanın oyu iki oy sayılır. </w:t>
      </w:r>
    </w:p>
    <w:p w14:paraId="428CC3A4" w14:textId="77777777" w:rsidR="00ED152A" w:rsidRDefault="00AB51B0" w:rsidP="00E25F1B">
      <w:pPr>
        <w:pStyle w:val="ListeParagraf"/>
        <w:spacing w:after="0" w:line="240" w:lineRule="auto"/>
        <w:ind w:left="0" w:firstLine="709"/>
        <w:contextualSpacing w:val="0"/>
        <w:jc w:val="both"/>
        <w:rPr>
          <w:rFonts w:ascii="Times New Roman" w:hAnsi="Times New Roman" w:cs="Times New Roman"/>
          <w:color w:val="000000" w:themeColor="text1"/>
          <w:sz w:val="24"/>
          <w:szCs w:val="24"/>
        </w:rPr>
      </w:pPr>
      <w:r w:rsidRPr="00FC305B">
        <w:rPr>
          <w:rFonts w:ascii="Times New Roman" w:hAnsi="Times New Roman" w:cs="Times New Roman"/>
          <w:color w:val="000000" w:themeColor="text1"/>
          <w:sz w:val="24"/>
          <w:szCs w:val="24"/>
        </w:rPr>
        <w:t>(</w:t>
      </w:r>
      <w:r w:rsidR="00E05140">
        <w:rPr>
          <w:rFonts w:ascii="Times New Roman" w:hAnsi="Times New Roman" w:cs="Times New Roman"/>
          <w:color w:val="000000" w:themeColor="text1"/>
          <w:sz w:val="24"/>
          <w:szCs w:val="24"/>
        </w:rPr>
        <w:t>2</w:t>
      </w:r>
      <w:r w:rsidRPr="00FC305B">
        <w:rPr>
          <w:rFonts w:ascii="Times New Roman" w:hAnsi="Times New Roman" w:cs="Times New Roman"/>
          <w:color w:val="000000" w:themeColor="text1"/>
          <w:sz w:val="24"/>
          <w:szCs w:val="24"/>
        </w:rPr>
        <w:t xml:space="preserve">) </w:t>
      </w:r>
      <w:r w:rsidR="004E5C9E">
        <w:rPr>
          <w:rFonts w:ascii="Times New Roman" w:hAnsi="Times New Roman" w:cs="Times New Roman"/>
          <w:color w:val="000000" w:themeColor="text1"/>
          <w:sz w:val="24"/>
          <w:szCs w:val="24"/>
        </w:rPr>
        <w:t xml:space="preserve">İl Proje </w:t>
      </w:r>
      <w:r w:rsidR="004E5C9E" w:rsidRPr="00FC305B">
        <w:rPr>
          <w:rFonts w:ascii="Times New Roman" w:hAnsi="Times New Roman" w:cs="Times New Roman"/>
          <w:color w:val="000000" w:themeColor="text1"/>
          <w:sz w:val="24"/>
          <w:szCs w:val="24"/>
        </w:rPr>
        <w:t>Komisyon</w:t>
      </w:r>
      <w:r w:rsidR="004E5C9E">
        <w:rPr>
          <w:rFonts w:ascii="Times New Roman" w:hAnsi="Times New Roman" w:cs="Times New Roman"/>
          <w:color w:val="000000" w:themeColor="text1"/>
          <w:sz w:val="24"/>
          <w:szCs w:val="24"/>
        </w:rPr>
        <w:t>u</w:t>
      </w:r>
      <w:r w:rsidR="002D627D">
        <w:rPr>
          <w:rFonts w:ascii="Times New Roman" w:hAnsi="Times New Roman" w:cs="Times New Roman"/>
          <w:color w:val="000000" w:themeColor="text1"/>
          <w:sz w:val="24"/>
          <w:szCs w:val="24"/>
        </w:rPr>
        <w:t xml:space="preserve">nca </w:t>
      </w:r>
      <w:r w:rsidR="004E5C9E" w:rsidRPr="00D132A9">
        <w:rPr>
          <w:rFonts w:ascii="Times New Roman" w:hAnsi="Times New Roman" w:cs="Times New Roman"/>
          <w:bCs/>
          <w:sz w:val="24"/>
          <w:szCs w:val="24"/>
        </w:rPr>
        <w:t>aşağıdaki çalışmalar yürüt</w:t>
      </w:r>
      <w:r w:rsidR="004F3ED4">
        <w:rPr>
          <w:rFonts w:ascii="Times New Roman" w:hAnsi="Times New Roman" w:cs="Times New Roman"/>
          <w:bCs/>
          <w:sz w:val="24"/>
          <w:szCs w:val="24"/>
        </w:rPr>
        <w:t>ü</w:t>
      </w:r>
      <w:r w:rsidR="00900227">
        <w:rPr>
          <w:rFonts w:ascii="Times New Roman" w:hAnsi="Times New Roman" w:cs="Times New Roman"/>
          <w:bCs/>
          <w:sz w:val="24"/>
          <w:szCs w:val="24"/>
        </w:rPr>
        <w:t>lü</w:t>
      </w:r>
      <w:r w:rsidR="004E5C9E">
        <w:rPr>
          <w:rFonts w:ascii="Times New Roman" w:hAnsi="Times New Roman" w:cs="Times New Roman"/>
          <w:bCs/>
          <w:sz w:val="24"/>
          <w:szCs w:val="24"/>
        </w:rPr>
        <w:t>r:</w:t>
      </w:r>
    </w:p>
    <w:p w14:paraId="2D3A3A27" w14:textId="77777777" w:rsidR="00ED152A" w:rsidRPr="003800E9" w:rsidRDefault="00694E44" w:rsidP="003800E9">
      <w:pPr>
        <w:pStyle w:val="ListeParagraf"/>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color w:val="000000" w:themeColor="text1"/>
          <w:sz w:val="24"/>
          <w:szCs w:val="24"/>
        </w:rPr>
        <w:t>a)</w:t>
      </w:r>
      <w:r w:rsidR="0001229F">
        <w:rPr>
          <w:rFonts w:ascii="Times New Roman" w:hAnsi="Times New Roman" w:cs="Times New Roman"/>
          <w:color w:val="000000" w:themeColor="text1"/>
          <w:sz w:val="24"/>
          <w:szCs w:val="24"/>
        </w:rPr>
        <w:t xml:space="preserve"> </w:t>
      </w:r>
      <w:r w:rsidR="00424DAD">
        <w:rPr>
          <w:rFonts w:ascii="Times New Roman" w:hAnsi="Times New Roman" w:cs="Times New Roman"/>
          <w:color w:val="000000" w:themeColor="text1"/>
          <w:sz w:val="24"/>
          <w:szCs w:val="24"/>
        </w:rPr>
        <w:t xml:space="preserve">Başvurulan </w:t>
      </w:r>
      <w:r w:rsidR="0058792D">
        <w:rPr>
          <w:rFonts w:ascii="Times New Roman" w:hAnsi="Times New Roman" w:cs="Times New Roman"/>
          <w:color w:val="000000" w:themeColor="text1"/>
          <w:sz w:val="24"/>
          <w:szCs w:val="24"/>
        </w:rPr>
        <w:t>p</w:t>
      </w:r>
      <w:r w:rsidR="00C83DD4" w:rsidRPr="00FC305B">
        <w:rPr>
          <w:rFonts w:ascii="Times New Roman" w:hAnsi="Times New Roman" w:cs="Times New Roman"/>
          <w:color w:val="000000" w:themeColor="text1"/>
          <w:sz w:val="24"/>
          <w:szCs w:val="24"/>
        </w:rPr>
        <w:t>roje</w:t>
      </w:r>
      <w:r w:rsidR="00424DAD">
        <w:rPr>
          <w:rFonts w:ascii="Times New Roman" w:hAnsi="Times New Roman" w:cs="Times New Roman"/>
          <w:color w:val="000000" w:themeColor="text1"/>
          <w:sz w:val="24"/>
          <w:szCs w:val="24"/>
        </w:rPr>
        <w:t>lerde</w:t>
      </w:r>
      <w:r w:rsidR="002C1680">
        <w:rPr>
          <w:rFonts w:ascii="Times New Roman" w:hAnsi="Times New Roman" w:cs="Times New Roman"/>
          <w:color w:val="000000" w:themeColor="text1"/>
          <w:sz w:val="24"/>
          <w:szCs w:val="24"/>
        </w:rPr>
        <w:t xml:space="preserve"> </w:t>
      </w:r>
      <w:r w:rsidR="004D71DD">
        <w:rPr>
          <w:rFonts w:ascii="Times New Roman" w:hAnsi="Times New Roman" w:cs="Times New Roman"/>
          <w:color w:val="000000" w:themeColor="text1"/>
          <w:sz w:val="24"/>
          <w:szCs w:val="24"/>
        </w:rPr>
        <w:t>belirtilen</w:t>
      </w:r>
      <w:r w:rsidR="002C1680">
        <w:rPr>
          <w:rFonts w:ascii="Times New Roman" w:hAnsi="Times New Roman" w:cs="Times New Roman"/>
          <w:color w:val="000000" w:themeColor="text1"/>
          <w:sz w:val="24"/>
          <w:szCs w:val="24"/>
        </w:rPr>
        <w:t xml:space="preserve"> </w:t>
      </w:r>
      <w:r w:rsidR="002865C6">
        <w:rPr>
          <w:rFonts w:ascii="Times New Roman" w:hAnsi="Times New Roman" w:cs="Times New Roman"/>
          <w:color w:val="000000" w:themeColor="text1"/>
          <w:sz w:val="24"/>
          <w:szCs w:val="24"/>
        </w:rPr>
        <w:t>maliyet</w:t>
      </w:r>
      <w:r w:rsidR="001947AF">
        <w:rPr>
          <w:rFonts w:ascii="Times New Roman" w:hAnsi="Times New Roman" w:cs="Times New Roman"/>
          <w:color w:val="000000" w:themeColor="text1"/>
          <w:sz w:val="24"/>
          <w:szCs w:val="24"/>
        </w:rPr>
        <w:t xml:space="preserve"> kalemlerinin </w:t>
      </w:r>
      <w:r w:rsidR="004D71DD" w:rsidRPr="00FC305B">
        <w:rPr>
          <w:rFonts w:ascii="Times New Roman" w:hAnsi="Times New Roman" w:cs="Times New Roman"/>
          <w:color w:val="000000" w:themeColor="text1"/>
          <w:sz w:val="24"/>
          <w:szCs w:val="24"/>
        </w:rPr>
        <w:t xml:space="preserve">gerekliliği, </w:t>
      </w:r>
      <w:r w:rsidR="00F71596" w:rsidRPr="003105BE">
        <w:rPr>
          <w:rFonts w:ascii="Times New Roman" w:hAnsi="Times New Roman" w:cs="Times New Roman"/>
          <w:sz w:val="24"/>
          <w:szCs w:val="24"/>
        </w:rPr>
        <w:t>piyasaya uygunluğu</w:t>
      </w:r>
      <w:r w:rsidR="00C83DD4" w:rsidRPr="00FC305B">
        <w:rPr>
          <w:rFonts w:ascii="Times New Roman" w:hAnsi="Times New Roman" w:cs="Times New Roman"/>
          <w:color w:val="000000" w:themeColor="text1"/>
          <w:sz w:val="24"/>
          <w:szCs w:val="24"/>
        </w:rPr>
        <w:t xml:space="preserve"> ve yerindeliği gibi hususlar incele</w:t>
      </w:r>
      <w:r w:rsidR="00900227">
        <w:rPr>
          <w:rFonts w:ascii="Times New Roman" w:hAnsi="Times New Roman" w:cs="Times New Roman"/>
          <w:color w:val="000000" w:themeColor="text1"/>
          <w:sz w:val="24"/>
          <w:szCs w:val="24"/>
        </w:rPr>
        <w:t>ne</w:t>
      </w:r>
      <w:r w:rsidR="0001229F">
        <w:rPr>
          <w:rFonts w:ascii="Times New Roman" w:hAnsi="Times New Roman" w:cs="Times New Roman"/>
          <w:color w:val="000000" w:themeColor="text1"/>
          <w:sz w:val="24"/>
          <w:szCs w:val="24"/>
        </w:rPr>
        <w:t>rek</w:t>
      </w:r>
      <w:r w:rsidR="002C1680">
        <w:rPr>
          <w:rFonts w:ascii="Times New Roman" w:hAnsi="Times New Roman" w:cs="Times New Roman"/>
          <w:color w:val="000000" w:themeColor="text1"/>
          <w:sz w:val="24"/>
          <w:szCs w:val="24"/>
        </w:rPr>
        <w:t xml:space="preserve"> </w:t>
      </w:r>
      <w:r w:rsidR="00D77B07">
        <w:rPr>
          <w:rFonts w:ascii="Times New Roman" w:hAnsi="Times New Roman" w:cs="Times New Roman"/>
          <w:color w:val="000000" w:themeColor="text1"/>
          <w:sz w:val="24"/>
          <w:szCs w:val="24"/>
        </w:rPr>
        <w:t>projenin</w:t>
      </w:r>
      <w:r w:rsidR="002C1680">
        <w:rPr>
          <w:rFonts w:ascii="Times New Roman" w:hAnsi="Times New Roman" w:cs="Times New Roman"/>
          <w:color w:val="000000" w:themeColor="text1"/>
          <w:sz w:val="24"/>
          <w:szCs w:val="24"/>
        </w:rPr>
        <w:t xml:space="preserve"> </w:t>
      </w:r>
      <w:r w:rsidR="00D77B07">
        <w:rPr>
          <w:rFonts w:ascii="Times New Roman" w:hAnsi="Times New Roman" w:cs="Times New Roman"/>
          <w:color w:val="000000" w:themeColor="text1"/>
          <w:sz w:val="24"/>
          <w:szCs w:val="24"/>
        </w:rPr>
        <w:t xml:space="preserve">üretim ve istihdama katkısı </w:t>
      </w:r>
      <w:r w:rsidR="003800E9">
        <w:rPr>
          <w:rFonts w:ascii="Times New Roman" w:hAnsi="Times New Roman" w:cs="Times New Roman"/>
          <w:color w:val="000000" w:themeColor="text1"/>
          <w:sz w:val="24"/>
          <w:szCs w:val="24"/>
        </w:rPr>
        <w:t xml:space="preserve">da göz önünde bulundurularak Proje Değerlendirme formundaki kriterlere göre </w:t>
      </w:r>
      <w:r w:rsidR="00C83DD4" w:rsidRPr="00FC305B">
        <w:rPr>
          <w:rFonts w:ascii="Times New Roman" w:hAnsi="Times New Roman" w:cs="Times New Roman"/>
          <w:color w:val="000000" w:themeColor="text1"/>
          <w:sz w:val="24"/>
          <w:szCs w:val="24"/>
        </w:rPr>
        <w:t>değerlendiri</w:t>
      </w:r>
      <w:r w:rsidR="00900227">
        <w:rPr>
          <w:rFonts w:ascii="Times New Roman" w:hAnsi="Times New Roman" w:cs="Times New Roman"/>
          <w:color w:val="000000" w:themeColor="text1"/>
          <w:sz w:val="24"/>
          <w:szCs w:val="24"/>
        </w:rPr>
        <w:t>li</w:t>
      </w:r>
      <w:r w:rsidR="00C83DD4" w:rsidRPr="00FC305B">
        <w:rPr>
          <w:rFonts w:ascii="Times New Roman" w:hAnsi="Times New Roman" w:cs="Times New Roman"/>
          <w:color w:val="000000" w:themeColor="text1"/>
          <w:sz w:val="24"/>
          <w:szCs w:val="24"/>
        </w:rPr>
        <w:t xml:space="preserve">r. </w:t>
      </w:r>
      <w:r w:rsidR="003800E9">
        <w:rPr>
          <w:rFonts w:ascii="Times New Roman" w:hAnsi="Times New Roman" w:cs="Times New Roman"/>
          <w:sz w:val="24"/>
          <w:szCs w:val="24"/>
        </w:rPr>
        <w:t>Bu form,</w:t>
      </w:r>
      <w:r w:rsidR="003800E9" w:rsidRPr="003105BE">
        <w:rPr>
          <w:rFonts w:ascii="Times New Roman" w:hAnsi="Times New Roman" w:cs="Times New Roman"/>
          <w:sz w:val="24"/>
          <w:szCs w:val="24"/>
        </w:rPr>
        <w:t xml:space="preserve"> </w:t>
      </w:r>
      <w:r w:rsidR="003800E9">
        <w:rPr>
          <w:rFonts w:ascii="Times New Roman" w:hAnsi="Times New Roman" w:cs="Times New Roman"/>
          <w:sz w:val="24"/>
          <w:szCs w:val="24"/>
        </w:rPr>
        <w:t xml:space="preserve">İl Proje Değerlendirme Raporuna </w:t>
      </w:r>
      <w:r w:rsidR="003800E9">
        <w:rPr>
          <w:rFonts w:ascii="Times New Roman" w:hAnsi="Times New Roman" w:cs="Times New Roman"/>
          <w:color w:val="000000" w:themeColor="text1"/>
          <w:sz w:val="24"/>
          <w:szCs w:val="24"/>
        </w:rPr>
        <w:t xml:space="preserve">(Ek: 1-d, Ek: 2-c, Ek: 4-c) </w:t>
      </w:r>
      <w:r w:rsidR="003800E9">
        <w:rPr>
          <w:rFonts w:ascii="Times New Roman" w:hAnsi="Times New Roman" w:cs="Times New Roman"/>
          <w:sz w:val="24"/>
          <w:szCs w:val="24"/>
        </w:rPr>
        <w:t>eklenir.</w:t>
      </w:r>
    </w:p>
    <w:p w14:paraId="2DD5C043" w14:textId="77777777" w:rsidR="00900BC0" w:rsidRPr="00120E13" w:rsidRDefault="002D627D" w:rsidP="00120E13">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b) </w:t>
      </w:r>
      <w:r w:rsidR="00B96F38" w:rsidRPr="00B96F38">
        <w:rPr>
          <w:rFonts w:ascii="Times New Roman" w:hAnsi="Times New Roman" w:cs="Times New Roman"/>
          <w:sz w:val="24"/>
          <w:szCs w:val="24"/>
        </w:rPr>
        <w:t>Proje</w:t>
      </w:r>
      <w:r>
        <w:rPr>
          <w:rFonts w:ascii="Times New Roman" w:hAnsi="Times New Roman" w:cs="Times New Roman"/>
          <w:sz w:val="24"/>
          <w:szCs w:val="24"/>
        </w:rPr>
        <w:t xml:space="preserve"> </w:t>
      </w:r>
      <w:r w:rsidR="003673AC">
        <w:rPr>
          <w:rFonts w:ascii="Times New Roman" w:hAnsi="Times New Roman" w:cs="Times New Roman"/>
          <w:sz w:val="24"/>
          <w:szCs w:val="24"/>
        </w:rPr>
        <w:t xml:space="preserve">Başvuru </w:t>
      </w:r>
      <w:r w:rsidR="000B4FC8">
        <w:rPr>
          <w:rFonts w:ascii="Times New Roman" w:hAnsi="Times New Roman" w:cs="Times New Roman"/>
          <w:sz w:val="24"/>
          <w:szCs w:val="24"/>
        </w:rPr>
        <w:t xml:space="preserve">Puanlama Cetvelinin </w:t>
      </w:r>
      <w:r w:rsidR="00B96F38" w:rsidRPr="00B96F38">
        <w:rPr>
          <w:rFonts w:ascii="Times New Roman" w:hAnsi="Times New Roman" w:cs="Times New Roman"/>
          <w:sz w:val="24"/>
          <w:szCs w:val="24"/>
        </w:rPr>
        <w:t>doğruluğu incele</w:t>
      </w:r>
      <w:r w:rsidR="00900227">
        <w:rPr>
          <w:rFonts w:ascii="Times New Roman" w:hAnsi="Times New Roman" w:cs="Times New Roman"/>
          <w:sz w:val="24"/>
          <w:szCs w:val="24"/>
        </w:rPr>
        <w:t>ni</w:t>
      </w:r>
      <w:r w:rsidR="00B96F38" w:rsidRPr="00B96F38">
        <w:rPr>
          <w:rFonts w:ascii="Times New Roman" w:hAnsi="Times New Roman" w:cs="Times New Roman"/>
          <w:sz w:val="24"/>
          <w:szCs w:val="24"/>
        </w:rPr>
        <w:t xml:space="preserve">r. </w:t>
      </w:r>
    </w:p>
    <w:p w14:paraId="7C3D98DD" w14:textId="77777777" w:rsidR="001947AF" w:rsidRDefault="003800E9" w:rsidP="001947AF">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c</w:t>
      </w:r>
      <w:r w:rsidR="001947AF" w:rsidRPr="005415F1">
        <w:rPr>
          <w:rFonts w:ascii="Times New Roman" w:hAnsi="Times New Roman" w:cs="Times New Roman"/>
          <w:sz w:val="24"/>
          <w:szCs w:val="24"/>
        </w:rPr>
        <w:t xml:space="preserve">) </w:t>
      </w:r>
      <w:r w:rsidR="005415F1">
        <w:rPr>
          <w:rFonts w:ascii="Times New Roman" w:hAnsi="Times New Roman" w:cs="Times New Roman"/>
          <w:sz w:val="24"/>
          <w:szCs w:val="24"/>
        </w:rPr>
        <w:t>Y</w:t>
      </w:r>
      <w:r w:rsidR="001947AF" w:rsidRPr="005415F1">
        <w:rPr>
          <w:rFonts w:ascii="Times New Roman" w:hAnsi="Times New Roman" w:cs="Times New Roman"/>
          <w:color w:val="000000" w:themeColor="text1"/>
          <w:sz w:val="24"/>
          <w:szCs w:val="24"/>
        </w:rPr>
        <w:t>ap</w:t>
      </w:r>
      <w:r w:rsidR="005415F1">
        <w:rPr>
          <w:rFonts w:ascii="Times New Roman" w:hAnsi="Times New Roman" w:cs="Times New Roman"/>
          <w:color w:val="000000" w:themeColor="text1"/>
          <w:sz w:val="24"/>
          <w:szCs w:val="24"/>
        </w:rPr>
        <w:t xml:space="preserve">ılacak </w:t>
      </w:r>
      <w:r w:rsidR="001947AF" w:rsidRPr="005415F1">
        <w:rPr>
          <w:rFonts w:ascii="Times New Roman" w:hAnsi="Times New Roman" w:cs="Times New Roman"/>
          <w:color w:val="000000" w:themeColor="text1"/>
          <w:sz w:val="24"/>
          <w:szCs w:val="24"/>
        </w:rPr>
        <w:t xml:space="preserve">değerlendirme sonuçlarına göre </w:t>
      </w:r>
      <w:r w:rsidR="001947AF" w:rsidRPr="005415F1">
        <w:rPr>
          <w:rFonts w:ascii="Times New Roman" w:hAnsi="Times New Roman" w:cs="Times New Roman"/>
          <w:sz w:val="24"/>
          <w:szCs w:val="24"/>
        </w:rPr>
        <w:t>İl Proje Yürütme Birimine hazırlattırılan “İl Proje Değerlendirme Raporu</w:t>
      </w:r>
      <w:r w:rsidR="005415F1" w:rsidRPr="005415F1">
        <w:rPr>
          <w:rFonts w:ascii="Times New Roman" w:hAnsi="Times New Roman" w:cs="Times New Roman"/>
          <w:sz w:val="24"/>
          <w:szCs w:val="24"/>
        </w:rPr>
        <w:t>”</w:t>
      </w:r>
      <w:r w:rsidR="001947AF" w:rsidRPr="005415F1">
        <w:rPr>
          <w:rFonts w:ascii="Times New Roman" w:hAnsi="Times New Roman" w:cs="Times New Roman"/>
          <w:sz w:val="24"/>
          <w:szCs w:val="24"/>
        </w:rPr>
        <w:t xml:space="preserve"> imzalanır.</w:t>
      </w:r>
      <w:r w:rsidR="001947AF" w:rsidRPr="005D53DC">
        <w:t xml:space="preserve"> </w:t>
      </w:r>
    </w:p>
    <w:p w14:paraId="621E3DE9" w14:textId="77777777" w:rsidR="00ED152A" w:rsidRPr="009357C1" w:rsidRDefault="003800E9" w:rsidP="009357C1">
      <w:pPr>
        <w:pStyle w:val="ListeParagraf"/>
        <w:spacing w:after="0" w:line="240" w:lineRule="auto"/>
        <w:ind w:left="0" w:firstLine="709"/>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ç</w:t>
      </w:r>
      <w:proofErr w:type="gramEnd"/>
      <w:r w:rsidR="00BA58D9">
        <w:rPr>
          <w:rFonts w:ascii="Times New Roman" w:hAnsi="Times New Roman" w:cs="Times New Roman"/>
          <w:sz w:val="24"/>
          <w:szCs w:val="24"/>
        </w:rPr>
        <w:t>)</w:t>
      </w:r>
      <w:r w:rsidR="00923091">
        <w:rPr>
          <w:rFonts w:ascii="Times New Roman" w:hAnsi="Times New Roman" w:cs="Times New Roman"/>
          <w:sz w:val="24"/>
          <w:szCs w:val="24"/>
        </w:rPr>
        <w:t xml:space="preserve"> </w:t>
      </w:r>
      <w:r w:rsidR="00C80B12">
        <w:rPr>
          <w:rFonts w:ascii="Times New Roman" w:hAnsi="Times New Roman" w:cs="Times New Roman"/>
          <w:sz w:val="24"/>
          <w:szCs w:val="24"/>
        </w:rPr>
        <w:t xml:space="preserve">İl </w:t>
      </w:r>
      <w:r w:rsidR="005415F1">
        <w:rPr>
          <w:rFonts w:ascii="Times New Roman" w:hAnsi="Times New Roman" w:cs="Times New Roman"/>
          <w:sz w:val="24"/>
          <w:szCs w:val="24"/>
        </w:rPr>
        <w:t xml:space="preserve">Proje Değerlendirme </w:t>
      </w:r>
      <w:r w:rsidR="00C80B12">
        <w:rPr>
          <w:rFonts w:ascii="Times New Roman" w:hAnsi="Times New Roman" w:cs="Times New Roman"/>
          <w:sz w:val="24"/>
          <w:szCs w:val="24"/>
        </w:rPr>
        <w:t xml:space="preserve">Raporunda </w:t>
      </w:r>
      <w:r w:rsidR="005415F1">
        <w:rPr>
          <w:rFonts w:ascii="Times New Roman" w:hAnsi="Times New Roman" w:cs="Times New Roman"/>
          <w:sz w:val="24"/>
          <w:szCs w:val="24"/>
        </w:rPr>
        <w:t>d</w:t>
      </w:r>
      <w:r w:rsidR="005D53DC" w:rsidRPr="005D53DC">
        <w:rPr>
          <w:rFonts w:ascii="Times New Roman" w:hAnsi="Times New Roman" w:cs="Times New Roman"/>
          <w:sz w:val="24"/>
          <w:szCs w:val="24"/>
        </w:rPr>
        <w:t xml:space="preserve">eğerlendirme </w:t>
      </w:r>
      <w:r w:rsidR="005415F1">
        <w:rPr>
          <w:rFonts w:ascii="Times New Roman" w:hAnsi="Times New Roman" w:cs="Times New Roman"/>
          <w:sz w:val="24"/>
          <w:szCs w:val="24"/>
        </w:rPr>
        <w:t>k</w:t>
      </w:r>
      <w:r w:rsidR="005D53DC" w:rsidRPr="005D53DC">
        <w:rPr>
          <w:rFonts w:ascii="Times New Roman" w:hAnsi="Times New Roman" w:cs="Times New Roman"/>
          <w:sz w:val="24"/>
          <w:szCs w:val="24"/>
        </w:rPr>
        <w:t xml:space="preserve">riterlerinden </w:t>
      </w:r>
      <w:r w:rsidR="005D53DC" w:rsidRPr="00120E13">
        <w:rPr>
          <w:rFonts w:ascii="Times New Roman" w:hAnsi="Times New Roman" w:cs="Times New Roman"/>
          <w:sz w:val="24"/>
          <w:szCs w:val="24"/>
        </w:rPr>
        <w:t xml:space="preserve">en </w:t>
      </w:r>
      <w:r w:rsidR="00FC490B" w:rsidRPr="00120E13">
        <w:rPr>
          <w:rFonts w:ascii="Times New Roman" w:hAnsi="Times New Roman" w:cs="Times New Roman"/>
          <w:sz w:val="24"/>
          <w:szCs w:val="24"/>
        </w:rPr>
        <w:t xml:space="preserve">az </w:t>
      </w:r>
      <w:r w:rsidR="00120E13">
        <w:rPr>
          <w:rFonts w:ascii="Times New Roman" w:hAnsi="Times New Roman" w:cs="Times New Roman"/>
          <w:sz w:val="24"/>
          <w:szCs w:val="24"/>
        </w:rPr>
        <w:t>8</w:t>
      </w:r>
      <w:r w:rsidR="00120E13" w:rsidRPr="00120E13">
        <w:rPr>
          <w:rFonts w:ascii="Times New Roman" w:hAnsi="Times New Roman" w:cs="Times New Roman"/>
          <w:sz w:val="24"/>
          <w:szCs w:val="24"/>
        </w:rPr>
        <w:t>0</w:t>
      </w:r>
      <w:r w:rsidR="0074052F" w:rsidRPr="00120E13">
        <w:rPr>
          <w:rFonts w:ascii="Times New Roman" w:hAnsi="Times New Roman" w:cs="Times New Roman"/>
          <w:sz w:val="24"/>
          <w:szCs w:val="24"/>
        </w:rPr>
        <w:t xml:space="preserve"> puan</w:t>
      </w:r>
      <w:r w:rsidR="005D53DC">
        <w:rPr>
          <w:rFonts w:ascii="Times New Roman" w:hAnsi="Times New Roman" w:cs="Times New Roman"/>
          <w:sz w:val="24"/>
          <w:szCs w:val="24"/>
        </w:rPr>
        <w:t xml:space="preserve"> </w:t>
      </w:r>
      <w:r w:rsidR="0074052F">
        <w:rPr>
          <w:rFonts w:ascii="Times New Roman" w:hAnsi="Times New Roman" w:cs="Times New Roman"/>
          <w:sz w:val="24"/>
          <w:szCs w:val="24"/>
        </w:rPr>
        <w:t>a</w:t>
      </w:r>
      <w:r w:rsidR="005D53DC">
        <w:rPr>
          <w:rFonts w:ascii="Times New Roman" w:hAnsi="Times New Roman" w:cs="Times New Roman"/>
          <w:sz w:val="24"/>
          <w:szCs w:val="24"/>
        </w:rPr>
        <w:t xml:space="preserve">lan </w:t>
      </w:r>
      <w:r w:rsidR="009A2730">
        <w:rPr>
          <w:rFonts w:ascii="Times New Roman" w:hAnsi="Times New Roman" w:cs="Times New Roman"/>
          <w:sz w:val="24"/>
          <w:szCs w:val="24"/>
        </w:rPr>
        <w:t xml:space="preserve">veya olumlu görülen </w:t>
      </w:r>
      <w:r w:rsidR="000D5C65">
        <w:rPr>
          <w:rFonts w:ascii="Times New Roman" w:hAnsi="Times New Roman" w:cs="Times New Roman"/>
          <w:sz w:val="24"/>
          <w:szCs w:val="24"/>
        </w:rPr>
        <w:t>kooperatif projeleri</w:t>
      </w:r>
      <w:r w:rsidR="005415F1">
        <w:rPr>
          <w:rFonts w:ascii="Times New Roman" w:hAnsi="Times New Roman" w:cs="Times New Roman"/>
          <w:sz w:val="24"/>
          <w:szCs w:val="24"/>
        </w:rPr>
        <w:t>, İl Proje Değerlendirme Raporu ile Komisyon adına</w:t>
      </w:r>
      <w:r w:rsidR="000D5C65">
        <w:rPr>
          <w:rFonts w:ascii="Times New Roman" w:hAnsi="Times New Roman" w:cs="Times New Roman"/>
          <w:sz w:val="24"/>
          <w:szCs w:val="24"/>
        </w:rPr>
        <w:t xml:space="preserve"> İl Müdürlüğünce </w:t>
      </w:r>
      <w:r w:rsidR="005415F1">
        <w:rPr>
          <w:rFonts w:ascii="Times New Roman" w:hAnsi="Times New Roman" w:cs="Times New Roman"/>
          <w:sz w:val="24"/>
          <w:szCs w:val="24"/>
        </w:rPr>
        <w:t>Genel Müdürlüğe</w:t>
      </w:r>
      <w:r w:rsidR="00D63E89">
        <w:rPr>
          <w:rFonts w:ascii="Times New Roman" w:hAnsi="Times New Roman" w:cs="Times New Roman"/>
          <w:sz w:val="24"/>
          <w:szCs w:val="24"/>
        </w:rPr>
        <w:t xml:space="preserve"> </w:t>
      </w:r>
      <w:r w:rsidR="000D5C65">
        <w:rPr>
          <w:rFonts w:ascii="Times New Roman" w:hAnsi="Times New Roman" w:cs="Times New Roman"/>
          <w:sz w:val="24"/>
          <w:szCs w:val="24"/>
        </w:rPr>
        <w:t xml:space="preserve">gönderilir.  </w:t>
      </w:r>
    </w:p>
    <w:p w14:paraId="3D39F594" w14:textId="77777777" w:rsidR="001F50B7" w:rsidRPr="005A4378" w:rsidRDefault="005A4378" w:rsidP="00840C40">
      <w:pPr>
        <w:pStyle w:val="Balk2"/>
        <w:rPr>
          <w:rFonts w:ascii="Times New Roman" w:hAnsi="Times New Roman" w:cs="Times New Roman"/>
          <w:color w:val="auto"/>
          <w:sz w:val="24"/>
          <w:szCs w:val="24"/>
        </w:rPr>
      </w:pPr>
      <w:bookmarkStart w:id="20" w:name="_Toc195129271"/>
      <w:r w:rsidRPr="005A4378">
        <w:rPr>
          <w:rFonts w:ascii="Times New Roman" w:hAnsi="Times New Roman" w:cs="Times New Roman"/>
          <w:color w:val="auto"/>
          <w:sz w:val="24"/>
          <w:szCs w:val="24"/>
        </w:rPr>
        <w:t>2.4. Merkez Proje Komisyonu</w:t>
      </w:r>
      <w:bookmarkEnd w:id="20"/>
    </w:p>
    <w:p w14:paraId="738EF1C0" w14:textId="77777777" w:rsidR="006F6CF5" w:rsidRDefault="003E51D8" w:rsidP="00E25F1B">
      <w:pPr>
        <w:pStyle w:val="ListeParagraf"/>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sz w:val="24"/>
          <w:szCs w:val="24"/>
        </w:rPr>
        <w:t xml:space="preserve">(1) </w:t>
      </w:r>
      <w:r w:rsidR="00A10A76">
        <w:rPr>
          <w:rFonts w:ascii="Times New Roman" w:hAnsi="Times New Roman" w:cs="Times New Roman"/>
          <w:sz w:val="24"/>
          <w:szCs w:val="24"/>
        </w:rPr>
        <w:t>Komisyon</w:t>
      </w:r>
      <w:r w:rsidR="00EF1C66">
        <w:rPr>
          <w:rFonts w:ascii="Times New Roman" w:hAnsi="Times New Roman" w:cs="Times New Roman"/>
          <w:sz w:val="24"/>
          <w:szCs w:val="24"/>
        </w:rPr>
        <w:t xml:space="preserve"> başkanla birlikte</w:t>
      </w:r>
      <w:r w:rsidR="00A10A76">
        <w:rPr>
          <w:rFonts w:ascii="Times New Roman" w:hAnsi="Times New Roman" w:cs="Times New Roman"/>
          <w:sz w:val="24"/>
          <w:szCs w:val="24"/>
        </w:rPr>
        <w:t xml:space="preserve"> en az </w:t>
      </w:r>
      <w:r w:rsidR="007B773E">
        <w:rPr>
          <w:rFonts w:ascii="Times New Roman" w:hAnsi="Times New Roman" w:cs="Times New Roman"/>
          <w:sz w:val="24"/>
          <w:szCs w:val="24"/>
        </w:rPr>
        <w:t xml:space="preserve">3 </w:t>
      </w:r>
      <w:r w:rsidR="00A10A76">
        <w:rPr>
          <w:rFonts w:ascii="Times New Roman" w:hAnsi="Times New Roman" w:cs="Times New Roman"/>
          <w:sz w:val="24"/>
          <w:szCs w:val="24"/>
        </w:rPr>
        <w:t xml:space="preserve">kişinin katılımı ile toplanır. </w:t>
      </w:r>
      <w:r w:rsidR="00483B71">
        <w:rPr>
          <w:rFonts w:ascii="Times New Roman" w:hAnsi="Times New Roman" w:cs="Times New Roman"/>
          <w:sz w:val="24"/>
          <w:szCs w:val="24"/>
        </w:rPr>
        <w:t>Kararlar oy çokluğu ile alınır.</w:t>
      </w:r>
      <w:r w:rsidR="00FB0AB6">
        <w:rPr>
          <w:rFonts w:ascii="Times New Roman" w:hAnsi="Times New Roman" w:cs="Times New Roman"/>
          <w:sz w:val="24"/>
          <w:szCs w:val="24"/>
        </w:rPr>
        <w:t xml:space="preserve"> </w:t>
      </w:r>
      <w:r w:rsidR="0058792D">
        <w:rPr>
          <w:rFonts w:ascii="Times New Roman" w:hAnsi="Times New Roman" w:cs="Times New Roman"/>
          <w:sz w:val="24"/>
          <w:szCs w:val="24"/>
        </w:rPr>
        <w:t xml:space="preserve">Oylamada </w:t>
      </w:r>
      <w:r w:rsidR="00FB0AB6">
        <w:rPr>
          <w:rFonts w:ascii="Times New Roman" w:hAnsi="Times New Roman" w:cs="Times New Roman"/>
          <w:sz w:val="24"/>
          <w:szCs w:val="24"/>
        </w:rPr>
        <w:t xml:space="preserve">eşitlik olması halinde başkanın oyu iki oy sayılır. </w:t>
      </w:r>
    </w:p>
    <w:p w14:paraId="4DDD3B6D" w14:textId="77777777" w:rsidR="006F6CF5" w:rsidRDefault="000159C4" w:rsidP="00E25F1B">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(2)</w:t>
      </w:r>
      <w:r w:rsidR="003133F0">
        <w:rPr>
          <w:rFonts w:ascii="Times New Roman" w:hAnsi="Times New Roman" w:cs="Times New Roman"/>
          <w:sz w:val="24"/>
          <w:szCs w:val="24"/>
        </w:rPr>
        <w:t xml:space="preserve"> </w:t>
      </w:r>
      <w:r w:rsidR="0092625B" w:rsidRPr="00FC305B">
        <w:rPr>
          <w:rFonts w:ascii="Times New Roman" w:hAnsi="Times New Roman" w:cs="Times New Roman"/>
          <w:sz w:val="24"/>
          <w:szCs w:val="24"/>
        </w:rPr>
        <w:t>Merkez Proje Komisyonu</w:t>
      </w:r>
      <w:r w:rsidR="00EF1C66">
        <w:rPr>
          <w:rFonts w:ascii="Times New Roman" w:hAnsi="Times New Roman" w:cs="Times New Roman"/>
          <w:sz w:val="24"/>
          <w:szCs w:val="24"/>
        </w:rPr>
        <w:t>nda</w:t>
      </w:r>
      <w:r w:rsidR="0092625B" w:rsidRPr="00FC305B">
        <w:rPr>
          <w:rFonts w:ascii="Times New Roman" w:hAnsi="Times New Roman" w:cs="Times New Roman"/>
          <w:sz w:val="24"/>
          <w:szCs w:val="24"/>
        </w:rPr>
        <w:t xml:space="preserve"> aşağıdaki </w:t>
      </w:r>
      <w:r w:rsidR="00EF1C66">
        <w:rPr>
          <w:rFonts w:ascii="Times New Roman" w:hAnsi="Times New Roman" w:cs="Times New Roman"/>
          <w:sz w:val="24"/>
          <w:szCs w:val="24"/>
        </w:rPr>
        <w:t xml:space="preserve">çalışmalar </w:t>
      </w:r>
      <w:r w:rsidR="0092625B" w:rsidRPr="00FC305B">
        <w:rPr>
          <w:rFonts w:ascii="Times New Roman" w:hAnsi="Times New Roman" w:cs="Times New Roman"/>
          <w:sz w:val="24"/>
          <w:szCs w:val="24"/>
        </w:rPr>
        <w:t>yürüt</w:t>
      </w:r>
      <w:r w:rsidR="00CC3D22">
        <w:rPr>
          <w:rFonts w:ascii="Times New Roman" w:hAnsi="Times New Roman" w:cs="Times New Roman"/>
          <w:sz w:val="24"/>
          <w:szCs w:val="24"/>
        </w:rPr>
        <w:t>ü</w:t>
      </w:r>
      <w:r w:rsidR="00EF1C66">
        <w:rPr>
          <w:rFonts w:ascii="Times New Roman" w:hAnsi="Times New Roman" w:cs="Times New Roman"/>
          <w:sz w:val="24"/>
          <w:szCs w:val="24"/>
        </w:rPr>
        <w:t>lü</w:t>
      </w:r>
      <w:r w:rsidR="006A72E6">
        <w:rPr>
          <w:rFonts w:ascii="Times New Roman" w:hAnsi="Times New Roman" w:cs="Times New Roman"/>
          <w:sz w:val="24"/>
          <w:szCs w:val="24"/>
        </w:rPr>
        <w:t>r</w:t>
      </w:r>
      <w:r w:rsidR="0092625B" w:rsidRPr="00FC305B">
        <w:rPr>
          <w:rFonts w:ascii="Times New Roman" w:hAnsi="Times New Roman" w:cs="Times New Roman"/>
          <w:sz w:val="24"/>
          <w:szCs w:val="24"/>
        </w:rPr>
        <w:t>:</w:t>
      </w:r>
    </w:p>
    <w:p w14:paraId="3B3D94FF" w14:textId="77777777" w:rsidR="006F6CF5" w:rsidRDefault="009E4A5D" w:rsidP="00E25F1B">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sz w:val="24"/>
          <w:szCs w:val="24"/>
        </w:rPr>
        <w:t>a)</w:t>
      </w:r>
      <w:r w:rsidR="000D5C65" w:rsidRPr="000D5C65">
        <w:rPr>
          <w:rFonts w:ascii="Times New Roman" w:hAnsi="Times New Roman" w:cs="Times New Roman"/>
          <w:sz w:val="24"/>
          <w:szCs w:val="24"/>
        </w:rPr>
        <w:t xml:space="preserve"> </w:t>
      </w:r>
      <w:r w:rsidR="000D5C65">
        <w:rPr>
          <w:rFonts w:ascii="Times New Roman" w:hAnsi="Times New Roman" w:cs="Times New Roman"/>
          <w:sz w:val="24"/>
          <w:szCs w:val="24"/>
        </w:rPr>
        <w:t xml:space="preserve">İl Proje Komisyonunca olumlu görüş verilen kooperatif projelerine ilişkin </w:t>
      </w:r>
      <w:r w:rsidR="0092625B" w:rsidRPr="00FC305B">
        <w:rPr>
          <w:rFonts w:ascii="Times New Roman" w:hAnsi="Times New Roman" w:cs="Times New Roman"/>
          <w:sz w:val="24"/>
          <w:szCs w:val="24"/>
        </w:rPr>
        <w:t>İl Proje Değerlendirme Raporları incele</w:t>
      </w:r>
      <w:r w:rsidR="0086448E">
        <w:rPr>
          <w:rFonts w:ascii="Times New Roman" w:hAnsi="Times New Roman" w:cs="Times New Roman"/>
          <w:sz w:val="24"/>
          <w:szCs w:val="24"/>
        </w:rPr>
        <w:t>n</w:t>
      </w:r>
      <w:r w:rsidR="0058792D">
        <w:rPr>
          <w:rFonts w:ascii="Times New Roman" w:hAnsi="Times New Roman" w:cs="Times New Roman"/>
          <w:sz w:val="24"/>
          <w:szCs w:val="24"/>
        </w:rPr>
        <w:t xml:space="preserve">erek, </w:t>
      </w:r>
      <w:r w:rsidR="00D20658" w:rsidRPr="007B773E">
        <w:rPr>
          <w:rFonts w:ascii="Times New Roman" w:eastAsia="ヒラギノ明朝 Pro W3" w:hAnsi="Times New Roman" w:cs="Times New Roman"/>
          <w:sz w:val="24"/>
          <w:szCs w:val="24"/>
          <w:lang w:eastAsia="en-US"/>
        </w:rPr>
        <w:t>bütçe imkânları ile sınırlı olmak üzere</w:t>
      </w:r>
      <w:r w:rsidR="0086448E">
        <w:rPr>
          <w:rFonts w:ascii="Times New Roman" w:hAnsi="Times New Roman" w:cs="Times New Roman"/>
          <w:sz w:val="24"/>
          <w:szCs w:val="24"/>
        </w:rPr>
        <w:t xml:space="preserve"> </w:t>
      </w:r>
      <w:r w:rsidR="00CC1FF0" w:rsidRPr="00FC305B">
        <w:rPr>
          <w:rFonts w:ascii="Times New Roman" w:hAnsi="Times New Roman" w:cs="Times New Roman"/>
          <w:sz w:val="24"/>
          <w:szCs w:val="24"/>
        </w:rPr>
        <w:t>kooperatiflerin projelerin</w:t>
      </w:r>
      <w:r w:rsidR="00D13645">
        <w:rPr>
          <w:rFonts w:ascii="Times New Roman" w:hAnsi="Times New Roman" w:cs="Times New Roman"/>
          <w:sz w:val="24"/>
          <w:szCs w:val="24"/>
        </w:rPr>
        <w:t>in desteklenme</w:t>
      </w:r>
      <w:r w:rsidR="00F050C6">
        <w:rPr>
          <w:rFonts w:ascii="Times New Roman" w:hAnsi="Times New Roman" w:cs="Times New Roman"/>
          <w:sz w:val="24"/>
          <w:szCs w:val="24"/>
        </w:rPr>
        <w:t>sine yönelik nihai karar ver</w:t>
      </w:r>
      <w:r w:rsidR="0086448E">
        <w:rPr>
          <w:rFonts w:ascii="Times New Roman" w:hAnsi="Times New Roman" w:cs="Times New Roman"/>
          <w:sz w:val="24"/>
          <w:szCs w:val="24"/>
        </w:rPr>
        <w:t>il</w:t>
      </w:r>
      <w:r w:rsidR="00F050C6">
        <w:rPr>
          <w:rFonts w:ascii="Times New Roman" w:hAnsi="Times New Roman" w:cs="Times New Roman"/>
          <w:sz w:val="24"/>
          <w:szCs w:val="24"/>
        </w:rPr>
        <w:t>erek as</w:t>
      </w:r>
      <w:r w:rsidR="007B773E">
        <w:rPr>
          <w:rFonts w:ascii="Times New Roman" w:hAnsi="Times New Roman" w:cs="Times New Roman"/>
          <w:sz w:val="24"/>
          <w:szCs w:val="24"/>
        </w:rPr>
        <w:t>ı</w:t>
      </w:r>
      <w:r w:rsidR="00F050C6">
        <w:rPr>
          <w:rFonts w:ascii="Times New Roman" w:hAnsi="Times New Roman" w:cs="Times New Roman"/>
          <w:sz w:val="24"/>
          <w:szCs w:val="24"/>
        </w:rPr>
        <w:t xml:space="preserve">l </w:t>
      </w:r>
      <w:r w:rsidR="00F050C6" w:rsidRPr="00120E13">
        <w:rPr>
          <w:rFonts w:ascii="Times New Roman" w:hAnsi="Times New Roman" w:cs="Times New Roman"/>
          <w:sz w:val="24"/>
          <w:szCs w:val="24"/>
        </w:rPr>
        <w:t xml:space="preserve">ve </w:t>
      </w:r>
      <w:r w:rsidR="007B773E" w:rsidRPr="00120E13">
        <w:rPr>
          <w:rFonts w:ascii="Times New Roman" w:hAnsi="Times New Roman" w:cs="Times New Roman"/>
          <w:sz w:val="24"/>
          <w:szCs w:val="24"/>
        </w:rPr>
        <w:t xml:space="preserve">gerektiğinde </w:t>
      </w:r>
      <w:r w:rsidR="00F050C6" w:rsidRPr="00120E13">
        <w:rPr>
          <w:rFonts w:ascii="Times New Roman" w:hAnsi="Times New Roman" w:cs="Times New Roman"/>
          <w:sz w:val="24"/>
          <w:szCs w:val="24"/>
        </w:rPr>
        <w:t>yedek</w:t>
      </w:r>
      <w:r w:rsidR="00F050C6">
        <w:rPr>
          <w:rFonts w:ascii="Times New Roman" w:hAnsi="Times New Roman" w:cs="Times New Roman"/>
          <w:sz w:val="24"/>
          <w:szCs w:val="24"/>
        </w:rPr>
        <w:t xml:space="preserve"> listeleri belirle</w:t>
      </w:r>
      <w:r w:rsidR="0086448E">
        <w:rPr>
          <w:rFonts w:ascii="Times New Roman" w:hAnsi="Times New Roman" w:cs="Times New Roman"/>
          <w:sz w:val="24"/>
          <w:szCs w:val="24"/>
        </w:rPr>
        <w:t>ni</w:t>
      </w:r>
      <w:r w:rsidR="00F050C6">
        <w:rPr>
          <w:rFonts w:ascii="Times New Roman" w:hAnsi="Times New Roman" w:cs="Times New Roman"/>
          <w:sz w:val="24"/>
          <w:szCs w:val="24"/>
        </w:rPr>
        <w:t>r.</w:t>
      </w:r>
    </w:p>
    <w:p w14:paraId="4489D0A8" w14:textId="77777777" w:rsidR="006F6CF5" w:rsidRDefault="009E4A5D" w:rsidP="00E25F1B">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sz w:val="24"/>
          <w:szCs w:val="24"/>
        </w:rPr>
        <w:t>b)</w:t>
      </w:r>
      <w:r w:rsidR="0092625B" w:rsidRPr="00FC305B">
        <w:rPr>
          <w:rFonts w:ascii="Times New Roman" w:hAnsi="Times New Roman" w:cs="Times New Roman"/>
          <w:sz w:val="24"/>
          <w:szCs w:val="24"/>
        </w:rPr>
        <w:t xml:space="preserve"> Program kapsamında</w:t>
      </w:r>
      <w:r w:rsidR="00454EA0">
        <w:rPr>
          <w:rFonts w:ascii="Times New Roman" w:hAnsi="Times New Roman" w:cs="Times New Roman"/>
          <w:sz w:val="24"/>
          <w:szCs w:val="24"/>
        </w:rPr>
        <w:t xml:space="preserve"> kooperatif </w:t>
      </w:r>
      <w:r w:rsidR="00A86F56">
        <w:rPr>
          <w:rFonts w:ascii="Times New Roman" w:hAnsi="Times New Roman" w:cs="Times New Roman"/>
          <w:sz w:val="24"/>
          <w:szCs w:val="24"/>
        </w:rPr>
        <w:t xml:space="preserve">projelerinin, </w:t>
      </w:r>
      <w:r w:rsidR="00454EA0" w:rsidRPr="00FC305B">
        <w:rPr>
          <w:rFonts w:ascii="Times New Roman" w:hAnsi="Times New Roman" w:cs="Times New Roman"/>
          <w:sz w:val="24"/>
          <w:szCs w:val="24"/>
        </w:rPr>
        <w:t>Bakanlığa sağlanan bütçe imkanları çerçevesinde</w:t>
      </w:r>
      <w:r w:rsidR="00454EA0">
        <w:rPr>
          <w:rFonts w:ascii="Times New Roman" w:hAnsi="Times New Roman" w:cs="Times New Roman"/>
          <w:sz w:val="24"/>
          <w:szCs w:val="24"/>
        </w:rPr>
        <w:t xml:space="preserve"> faaliyet gösterdiği sektör,</w:t>
      </w:r>
      <w:r w:rsidR="0012111D">
        <w:rPr>
          <w:rFonts w:ascii="Times New Roman" w:hAnsi="Times New Roman" w:cs="Times New Roman"/>
          <w:sz w:val="24"/>
          <w:szCs w:val="24"/>
        </w:rPr>
        <w:t xml:space="preserve"> bulunduğu il</w:t>
      </w:r>
      <w:r w:rsidR="00A86F56">
        <w:rPr>
          <w:rFonts w:ascii="Times New Roman" w:hAnsi="Times New Roman" w:cs="Times New Roman"/>
          <w:sz w:val="24"/>
          <w:szCs w:val="24"/>
        </w:rPr>
        <w:t>,</w:t>
      </w:r>
      <w:r w:rsidR="0012111D">
        <w:rPr>
          <w:rFonts w:ascii="Times New Roman" w:hAnsi="Times New Roman" w:cs="Times New Roman"/>
          <w:sz w:val="24"/>
          <w:szCs w:val="24"/>
        </w:rPr>
        <w:t xml:space="preserve"> kooperatifin durumu</w:t>
      </w:r>
      <w:r w:rsidR="0006122E">
        <w:rPr>
          <w:rFonts w:ascii="Times New Roman" w:hAnsi="Times New Roman" w:cs="Times New Roman"/>
          <w:sz w:val="24"/>
          <w:szCs w:val="24"/>
        </w:rPr>
        <w:t>, İl Proje Değerlendirme Raporunda belirlenen puan</w:t>
      </w:r>
      <w:r w:rsidR="0012111D">
        <w:rPr>
          <w:rFonts w:ascii="Times New Roman" w:hAnsi="Times New Roman" w:cs="Times New Roman"/>
          <w:sz w:val="24"/>
          <w:szCs w:val="24"/>
        </w:rPr>
        <w:t xml:space="preserve"> </w:t>
      </w:r>
      <w:r w:rsidR="00A86F56">
        <w:rPr>
          <w:rFonts w:ascii="Times New Roman" w:hAnsi="Times New Roman" w:cs="Times New Roman"/>
          <w:sz w:val="24"/>
          <w:szCs w:val="24"/>
        </w:rPr>
        <w:t xml:space="preserve">ve Bakanlığın kooperatifçilik politikası </w:t>
      </w:r>
      <w:r w:rsidR="0012111D">
        <w:rPr>
          <w:rFonts w:ascii="Times New Roman" w:hAnsi="Times New Roman" w:cs="Times New Roman"/>
          <w:sz w:val="24"/>
          <w:szCs w:val="24"/>
        </w:rPr>
        <w:t>gibi hususlar</w:t>
      </w:r>
      <w:r w:rsidR="00070D72">
        <w:rPr>
          <w:rFonts w:ascii="Times New Roman" w:hAnsi="Times New Roman" w:cs="Times New Roman"/>
          <w:sz w:val="24"/>
          <w:szCs w:val="24"/>
        </w:rPr>
        <w:t xml:space="preserve"> da</w:t>
      </w:r>
      <w:r w:rsidR="0012111D">
        <w:rPr>
          <w:rFonts w:ascii="Times New Roman" w:hAnsi="Times New Roman" w:cs="Times New Roman"/>
          <w:sz w:val="24"/>
          <w:szCs w:val="24"/>
        </w:rPr>
        <w:t xml:space="preserve"> dikkate al</w:t>
      </w:r>
      <w:r w:rsidR="00070D72">
        <w:rPr>
          <w:rFonts w:ascii="Times New Roman" w:hAnsi="Times New Roman" w:cs="Times New Roman"/>
          <w:sz w:val="24"/>
          <w:szCs w:val="24"/>
        </w:rPr>
        <w:t>ın</w:t>
      </w:r>
      <w:r w:rsidR="0012111D">
        <w:rPr>
          <w:rFonts w:ascii="Times New Roman" w:hAnsi="Times New Roman" w:cs="Times New Roman"/>
          <w:sz w:val="24"/>
          <w:szCs w:val="24"/>
        </w:rPr>
        <w:t xml:space="preserve">arak </w:t>
      </w:r>
      <w:r w:rsidR="0092625B" w:rsidRPr="00FC305B">
        <w:rPr>
          <w:rFonts w:ascii="Times New Roman" w:hAnsi="Times New Roman" w:cs="Times New Roman"/>
          <w:sz w:val="24"/>
          <w:szCs w:val="24"/>
        </w:rPr>
        <w:t>destekle</w:t>
      </w:r>
      <w:r w:rsidR="00A86F56">
        <w:rPr>
          <w:rFonts w:ascii="Times New Roman" w:hAnsi="Times New Roman" w:cs="Times New Roman"/>
          <w:sz w:val="24"/>
          <w:szCs w:val="24"/>
        </w:rPr>
        <w:t>n</w:t>
      </w:r>
      <w:r w:rsidR="0092625B" w:rsidRPr="00FC305B">
        <w:rPr>
          <w:rFonts w:ascii="Times New Roman" w:hAnsi="Times New Roman" w:cs="Times New Roman"/>
          <w:sz w:val="24"/>
          <w:szCs w:val="24"/>
        </w:rPr>
        <w:t>me</w:t>
      </w:r>
      <w:r w:rsidR="00A86F56">
        <w:rPr>
          <w:rFonts w:ascii="Times New Roman" w:hAnsi="Times New Roman" w:cs="Times New Roman"/>
          <w:sz w:val="24"/>
          <w:szCs w:val="24"/>
        </w:rPr>
        <w:t xml:space="preserve">si hakkında nihai </w:t>
      </w:r>
      <w:r w:rsidR="0092625B" w:rsidRPr="00FC305B">
        <w:rPr>
          <w:rFonts w:ascii="Times New Roman" w:hAnsi="Times New Roman" w:cs="Times New Roman"/>
          <w:sz w:val="24"/>
          <w:szCs w:val="24"/>
        </w:rPr>
        <w:t>karar ver</w:t>
      </w:r>
      <w:r w:rsidR="0012111D">
        <w:rPr>
          <w:rFonts w:ascii="Times New Roman" w:hAnsi="Times New Roman" w:cs="Times New Roman"/>
          <w:sz w:val="24"/>
          <w:szCs w:val="24"/>
        </w:rPr>
        <w:t>i</w:t>
      </w:r>
      <w:r w:rsidR="00070D72">
        <w:rPr>
          <w:rFonts w:ascii="Times New Roman" w:hAnsi="Times New Roman" w:cs="Times New Roman"/>
          <w:sz w:val="24"/>
          <w:szCs w:val="24"/>
        </w:rPr>
        <w:t>li</w:t>
      </w:r>
      <w:r w:rsidR="00454EA0">
        <w:rPr>
          <w:rFonts w:ascii="Times New Roman" w:hAnsi="Times New Roman" w:cs="Times New Roman"/>
          <w:sz w:val="24"/>
          <w:szCs w:val="24"/>
        </w:rPr>
        <w:t>r.</w:t>
      </w:r>
    </w:p>
    <w:p w14:paraId="76168496" w14:textId="77777777" w:rsidR="00BA2A9C" w:rsidRPr="009357C1" w:rsidRDefault="00A86F56" w:rsidP="009357C1">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c</w:t>
      </w:r>
      <w:r w:rsidR="009E4A5D" w:rsidRPr="00FC305B">
        <w:rPr>
          <w:rFonts w:ascii="Times New Roman" w:hAnsi="Times New Roman" w:cs="Times New Roman"/>
          <w:sz w:val="24"/>
          <w:szCs w:val="24"/>
        </w:rPr>
        <w:t>)</w:t>
      </w:r>
      <w:r w:rsidR="003133F0">
        <w:rPr>
          <w:rFonts w:ascii="Times New Roman" w:hAnsi="Times New Roman" w:cs="Times New Roman"/>
          <w:sz w:val="24"/>
          <w:szCs w:val="24"/>
        </w:rPr>
        <w:t xml:space="preserve"> </w:t>
      </w:r>
      <w:r w:rsidR="00F73451">
        <w:rPr>
          <w:rFonts w:ascii="Times New Roman" w:hAnsi="Times New Roman" w:cs="Times New Roman"/>
          <w:sz w:val="24"/>
          <w:szCs w:val="24"/>
        </w:rPr>
        <w:t xml:space="preserve">Bütçe imkanları nedeniyle desteklenmesine ilişkin karar alınamayan projeler hariç olmak üzere, </w:t>
      </w:r>
      <w:r w:rsidR="0092625B" w:rsidRPr="00FC305B">
        <w:rPr>
          <w:rFonts w:ascii="Times New Roman" w:hAnsi="Times New Roman" w:cs="Times New Roman"/>
          <w:sz w:val="24"/>
          <w:szCs w:val="24"/>
        </w:rPr>
        <w:t xml:space="preserve">Komisyonca </w:t>
      </w:r>
      <w:r w:rsidR="004E6E5E">
        <w:rPr>
          <w:rFonts w:ascii="Times New Roman" w:hAnsi="Times New Roman" w:cs="Times New Roman"/>
          <w:sz w:val="24"/>
          <w:szCs w:val="24"/>
        </w:rPr>
        <w:t>kabul edilmeyen</w:t>
      </w:r>
      <w:r w:rsidR="0092625B" w:rsidRPr="00FC305B">
        <w:rPr>
          <w:rFonts w:ascii="Times New Roman" w:hAnsi="Times New Roman" w:cs="Times New Roman"/>
          <w:sz w:val="24"/>
          <w:szCs w:val="24"/>
        </w:rPr>
        <w:t xml:space="preserve"> projeler</w:t>
      </w:r>
      <w:r w:rsidR="004118EA">
        <w:rPr>
          <w:rFonts w:ascii="Times New Roman" w:hAnsi="Times New Roman" w:cs="Times New Roman"/>
          <w:sz w:val="24"/>
          <w:szCs w:val="24"/>
        </w:rPr>
        <w:t xml:space="preserve"> </w:t>
      </w:r>
      <w:r w:rsidR="0092625B" w:rsidRPr="00FC305B">
        <w:rPr>
          <w:rFonts w:ascii="Times New Roman" w:hAnsi="Times New Roman" w:cs="Times New Roman"/>
          <w:sz w:val="24"/>
          <w:szCs w:val="24"/>
        </w:rPr>
        <w:t>tekrar değerlendirmeye alınma</w:t>
      </w:r>
      <w:r w:rsidR="00FE45AE">
        <w:rPr>
          <w:rFonts w:ascii="Times New Roman" w:hAnsi="Times New Roman" w:cs="Times New Roman"/>
          <w:sz w:val="24"/>
          <w:szCs w:val="24"/>
        </w:rPr>
        <w:t>z</w:t>
      </w:r>
      <w:r w:rsidR="00D13645">
        <w:rPr>
          <w:rFonts w:ascii="Times New Roman" w:hAnsi="Times New Roman" w:cs="Times New Roman"/>
          <w:sz w:val="24"/>
          <w:szCs w:val="24"/>
        </w:rPr>
        <w:t xml:space="preserve">. </w:t>
      </w:r>
    </w:p>
    <w:p w14:paraId="58E95A3D" w14:textId="77777777" w:rsidR="001F50B7" w:rsidRPr="005A4378" w:rsidRDefault="005A4378" w:rsidP="00840C40">
      <w:pPr>
        <w:pStyle w:val="Balk2"/>
        <w:rPr>
          <w:rFonts w:ascii="Times New Roman" w:hAnsi="Times New Roman" w:cs="Times New Roman"/>
          <w:color w:val="auto"/>
          <w:sz w:val="24"/>
          <w:szCs w:val="24"/>
        </w:rPr>
      </w:pPr>
      <w:bookmarkStart w:id="21" w:name="_Toc195129272"/>
      <w:r w:rsidRPr="005A4378">
        <w:rPr>
          <w:rFonts w:ascii="Times New Roman" w:hAnsi="Times New Roman" w:cs="Times New Roman"/>
          <w:color w:val="auto"/>
          <w:sz w:val="24"/>
          <w:szCs w:val="24"/>
        </w:rPr>
        <w:t>2.5. Genel Müdürlük</w:t>
      </w:r>
      <w:bookmarkEnd w:id="21"/>
    </w:p>
    <w:p w14:paraId="0B37B7CC" w14:textId="77777777" w:rsidR="006F6CF5" w:rsidRDefault="001F50B7" w:rsidP="00E25F1B">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ab/>
      </w:r>
      <w:r w:rsidR="00E20DC4" w:rsidRPr="002250C9">
        <w:rPr>
          <w:rFonts w:ascii="Times New Roman" w:hAnsi="Times New Roman" w:cs="Times New Roman"/>
          <w:sz w:val="24"/>
          <w:szCs w:val="24"/>
        </w:rPr>
        <w:t>(</w:t>
      </w:r>
      <w:r w:rsidR="002250C9">
        <w:rPr>
          <w:rFonts w:ascii="Times New Roman" w:hAnsi="Times New Roman" w:cs="Times New Roman"/>
          <w:sz w:val="24"/>
          <w:szCs w:val="24"/>
        </w:rPr>
        <w:t xml:space="preserve">1) </w:t>
      </w:r>
      <w:r w:rsidR="00BD0D3F" w:rsidRPr="002250C9">
        <w:rPr>
          <w:rFonts w:ascii="Times New Roman" w:hAnsi="Times New Roman" w:cs="Times New Roman"/>
          <w:sz w:val="24"/>
          <w:szCs w:val="24"/>
        </w:rPr>
        <w:t>Genel</w:t>
      </w:r>
      <w:r w:rsidR="00BD0D3F" w:rsidRPr="00FC305B">
        <w:rPr>
          <w:rFonts w:ascii="Times New Roman" w:hAnsi="Times New Roman" w:cs="Times New Roman"/>
          <w:sz w:val="24"/>
          <w:szCs w:val="24"/>
        </w:rPr>
        <w:t xml:space="preserve"> Müdürlük</w:t>
      </w:r>
      <w:r w:rsidR="004118EA">
        <w:rPr>
          <w:rFonts w:ascii="Times New Roman" w:hAnsi="Times New Roman" w:cs="Times New Roman"/>
          <w:sz w:val="24"/>
          <w:szCs w:val="24"/>
        </w:rPr>
        <w:t>te</w:t>
      </w:r>
      <w:r w:rsidR="00BD0D3F" w:rsidRPr="00FC305B">
        <w:rPr>
          <w:rFonts w:ascii="Times New Roman" w:hAnsi="Times New Roman" w:cs="Times New Roman"/>
          <w:sz w:val="24"/>
          <w:szCs w:val="24"/>
        </w:rPr>
        <w:t xml:space="preserve"> </w:t>
      </w:r>
      <w:r w:rsidR="004118EA">
        <w:rPr>
          <w:rFonts w:ascii="Times New Roman" w:hAnsi="Times New Roman" w:cs="Times New Roman"/>
          <w:sz w:val="24"/>
          <w:szCs w:val="24"/>
        </w:rPr>
        <w:t xml:space="preserve">Program kapsamında </w:t>
      </w:r>
      <w:r w:rsidR="00BD0D3F" w:rsidRPr="00FC305B">
        <w:rPr>
          <w:rFonts w:ascii="Times New Roman" w:hAnsi="Times New Roman" w:cs="Times New Roman"/>
          <w:sz w:val="24"/>
          <w:szCs w:val="24"/>
        </w:rPr>
        <w:t xml:space="preserve">aşağıdaki </w:t>
      </w:r>
      <w:r w:rsidR="004118EA">
        <w:rPr>
          <w:rFonts w:ascii="Times New Roman" w:hAnsi="Times New Roman" w:cs="Times New Roman"/>
          <w:sz w:val="24"/>
          <w:szCs w:val="24"/>
        </w:rPr>
        <w:t xml:space="preserve">çalışmalar </w:t>
      </w:r>
      <w:r w:rsidR="00BD0D3F" w:rsidRPr="00FC305B">
        <w:rPr>
          <w:rFonts w:ascii="Times New Roman" w:hAnsi="Times New Roman" w:cs="Times New Roman"/>
          <w:sz w:val="24"/>
          <w:szCs w:val="24"/>
        </w:rPr>
        <w:t>yürüt</w:t>
      </w:r>
      <w:r w:rsidR="004E077F">
        <w:rPr>
          <w:rFonts w:ascii="Times New Roman" w:hAnsi="Times New Roman" w:cs="Times New Roman"/>
          <w:sz w:val="24"/>
          <w:szCs w:val="24"/>
        </w:rPr>
        <w:t>ü</w:t>
      </w:r>
      <w:r w:rsidR="004118EA">
        <w:rPr>
          <w:rFonts w:ascii="Times New Roman" w:hAnsi="Times New Roman" w:cs="Times New Roman"/>
          <w:sz w:val="24"/>
          <w:szCs w:val="24"/>
        </w:rPr>
        <w:t>lü</w:t>
      </w:r>
      <w:r w:rsidR="00BD0D3F" w:rsidRPr="00FC305B">
        <w:rPr>
          <w:rFonts w:ascii="Times New Roman" w:hAnsi="Times New Roman" w:cs="Times New Roman"/>
          <w:sz w:val="24"/>
          <w:szCs w:val="24"/>
        </w:rPr>
        <w:t>r:</w:t>
      </w:r>
    </w:p>
    <w:p w14:paraId="7392B438" w14:textId="77777777" w:rsidR="006F6CF5" w:rsidRDefault="00BD0D3F" w:rsidP="00E25F1B">
      <w:pPr>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t>a)</w:t>
      </w:r>
      <w:r w:rsidR="003133F0">
        <w:rPr>
          <w:rFonts w:ascii="Times New Roman" w:hAnsi="Times New Roman" w:cs="Times New Roman"/>
          <w:sz w:val="24"/>
          <w:szCs w:val="24"/>
        </w:rPr>
        <w:t xml:space="preserve"> </w:t>
      </w:r>
      <w:r w:rsidR="00056BAF">
        <w:rPr>
          <w:rFonts w:ascii="Times New Roman" w:hAnsi="Times New Roman" w:cs="Times New Roman"/>
          <w:sz w:val="24"/>
          <w:szCs w:val="24"/>
        </w:rPr>
        <w:t>Program kapsamındaki faaliyetlerin</w:t>
      </w:r>
      <w:r w:rsidR="007540C1">
        <w:rPr>
          <w:rFonts w:ascii="Times New Roman" w:hAnsi="Times New Roman" w:cs="Times New Roman"/>
          <w:sz w:val="24"/>
          <w:szCs w:val="24"/>
        </w:rPr>
        <w:t xml:space="preserve"> </w:t>
      </w:r>
      <w:r w:rsidR="00D85338">
        <w:rPr>
          <w:rFonts w:ascii="Times New Roman" w:hAnsi="Times New Roman" w:cs="Times New Roman"/>
          <w:sz w:val="24"/>
          <w:szCs w:val="24"/>
        </w:rPr>
        <w:t>i</w:t>
      </w:r>
      <w:r w:rsidR="00056BAF">
        <w:rPr>
          <w:rFonts w:ascii="Times New Roman" w:hAnsi="Times New Roman" w:cs="Times New Roman"/>
          <w:sz w:val="24"/>
          <w:szCs w:val="24"/>
        </w:rPr>
        <w:t xml:space="preserve">dari ve mali </w:t>
      </w:r>
      <w:r w:rsidRPr="00FC305B">
        <w:rPr>
          <w:rFonts w:ascii="Times New Roman" w:hAnsi="Times New Roman" w:cs="Times New Roman"/>
          <w:sz w:val="24"/>
          <w:szCs w:val="24"/>
        </w:rPr>
        <w:t xml:space="preserve">uygulamalarla uyumlu </w:t>
      </w:r>
      <w:r w:rsidR="00056BAF">
        <w:rPr>
          <w:rFonts w:ascii="Times New Roman" w:hAnsi="Times New Roman" w:cs="Times New Roman"/>
          <w:sz w:val="24"/>
          <w:szCs w:val="24"/>
        </w:rPr>
        <w:t>olarak</w:t>
      </w:r>
      <w:r w:rsidRPr="00FC305B">
        <w:rPr>
          <w:rFonts w:ascii="Times New Roman" w:hAnsi="Times New Roman" w:cs="Times New Roman"/>
          <w:sz w:val="24"/>
          <w:szCs w:val="24"/>
        </w:rPr>
        <w:t xml:space="preserve"> yürütülmesine destek veri</w:t>
      </w:r>
      <w:r w:rsidR="004118EA">
        <w:rPr>
          <w:rFonts w:ascii="Times New Roman" w:hAnsi="Times New Roman" w:cs="Times New Roman"/>
          <w:sz w:val="24"/>
          <w:szCs w:val="24"/>
        </w:rPr>
        <w:t>li</w:t>
      </w:r>
      <w:r w:rsidRPr="00FC305B">
        <w:rPr>
          <w:rFonts w:ascii="Times New Roman" w:hAnsi="Times New Roman" w:cs="Times New Roman"/>
          <w:sz w:val="24"/>
          <w:szCs w:val="24"/>
        </w:rPr>
        <w:t xml:space="preserve">r. </w:t>
      </w:r>
    </w:p>
    <w:p w14:paraId="5E18C180" w14:textId="77777777" w:rsidR="002250C9" w:rsidRDefault="00BD0D3F" w:rsidP="002250C9">
      <w:pPr>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t>b)</w:t>
      </w:r>
      <w:r w:rsidR="003133F0">
        <w:rPr>
          <w:rFonts w:ascii="Times New Roman" w:hAnsi="Times New Roman" w:cs="Times New Roman"/>
          <w:sz w:val="24"/>
          <w:szCs w:val="24"/>
        </w:rPr>
        <w:t xml:space="preserve"> </w:t>
      </w:r>
      <w:r w:rsidRPr="00FC305B">
        <w:rPr>
          <w:rFonts w:ascii="Times New Roman" w:hAnsi="Times New Roman" w:cs="Times New Roman"/>
          <w:sz w:val="24"/>
          <w:szCs w:val="24"/>
        </w:rPr>
        <w:t>Program ile ilgili yıllık yatırım programı ve bütçe teklifi hazırlıkları</w:t>
      </w:r>
      <w:r w:rsidR="00425040">
        <w:rPr>
          <w:rFonts w:ascii="Times New Roman" w:hAnsi="Times New Roman" w:cs="Times New Roman"/>
          <w:sz w:val="24"/>
          <w:szCs w:val="24"/>
        </w:rPr>
        <w:t xml:space="preserve"> yap</w:t>
      </w:r>
      <w:r w:rsidR="004118EA">
        <w:rPr>
          <w:rFonts w:ascii="Times New Roman" w:hAnsi="Times New Roman" w:cs="Times New Roman"/>
          <w:sz w:val="24"/>
          <w:szCs w:val="24"/>
        </w:rPr>
        <w:t>ılı</w:t>
      </w:r>
      <w:r w:rsidR="00425040">
        <w:rPr>
          <w:rFonts w:ascii="Times New Roman" w:hAnsi="Times New Roman" w:cs="Times New Roman"/>
          <w:sz w:val="24"/>
          <w:szCs w:val="24"/>
        </w:rPr>
        <w:t>r.</w:t>
      </w:r>
    </w:p>
    <w:p w14:paraId="76C440C2" w14:textId="77777777" w:rsidR="006F6CF5" w:rsidRDefault="009E4A5D" w:rsidP="002250C9">
      <w:pPr>
        <w:spacing w:after="0" w:line="240" w:lineRule="auto"/>
        <w:ind w:firstLine="709"/>
        <w:jc w:val="both"/>
        <w:rPr>
          <w:rFonts w:ascii="Times New Roman" w:hAnsi="Times New Roman" w:cs="Times New Roman"/>
          <w:sz w:val="24"/>
          <w:szCs w:val="24"/>
        </w:rPr>
      </w:pPr>
      <w:r w:rsidRPr="00FC305B">
        <w:rPr>
          <w:rFonts w:ascii="Times New Roman" w:hAnsi="Times New Roman" w:cs="Times New Roman"/>
          <w:sz w:val="24"/>
          <w:szCs w:val="24"/>
        </w:rPr>
        <w:t xml:space="preserve">c) Merkez Proje </w:t>
      </w:r>
      <w:r w:rsidR="00425040">
        <w:rPr>
          <w:rFonts w:ascii="Times New Roman" w:hAnsi="Times New Roman" w:cs="Times New Roman"/>
          <w:sz w:val="24"/>
          <w:szCs w:val="24"/>
        </w:rPr>
        <w:t>K</w:t>
      </w:r>
      <w:r w:rsidRPr="00FC305B">
        <w:rPr>
          <w:rFonts w:ascii="Times New Roman" w:hAnsi="Times New Roman" w:cs="Times New Roman"/>
          <w:sz w:val="24"/>
          <w:szCs w:val="24"/>
        </w:rPr>
        <w:t>omisyonunun sekret</w:t>
      </w:r>
      <w:r w:rsidR="004118EA">
        <w:rPr>
          <w:rFonts w:ascii="Times New Roman" w:hAnsi="Times New Roman" w:cs="Times New Roman"/>
          <w:sz w:val="24"/>
          <w:szCs w:val="24"/>
        </w:rPr>
        <w:t>a</w:t>
      </w:r>
      <w:r w:rsidRPr="00FC305B">
        <w:rPr>
          <w:rFonts w:ascii="Times New Roman" w:hAnsi="Times New Roman" w:cs="Times New Roman"/>
          <w:sz w:val="24"/>
          <w:szCs w:val="24"/>
        </w:rPr>
        <w:t>rya</w:t>
      </w:r>
      <w:r w:rsidR="00425040">
        <w:rPr>
          <w:rFonts w:ascii="Times New Roman" w:hAnsi="Times New Roman" w:cs="Times New Roman"/>
          <w:sz w:val="24"/>
          <w:szCs w:val="24"/>
        </w:rPr>
        <w:t xml:space="preserve"> hizmetleri yürüt</w:t>
      </w:r>
      <w:r w:rsidR="000129B2">
        <w:rPr>
          <w:rFonts w:ascii="Times New Roman" w:hAnsi="Times New Roman" w:cs="Times New Roman"/>
          <w:sz w:val="24"/>
          <w:szCs w:val="24"/>
        </w:rPr>
        <w:t>ü</w:t>
      </w:r>
      <w:r w:rsidR="004118EA">
        <w:rPr>
          <w:rFonts w:ascii="Times New Roman" w:hAnsi="Times New Roman" w:cs="Times New Roman"/>
          <w:sz w:val="24"/>
          <w:szCs w:val="24"/>
        </w:rPr>
        <w:t>lü</w:t>
      </w:r>
      <w:r w:rsidR="00425040">
        <w:rPr>
          <w:rFonts w:ascii="Times New Roman" w:hAnsi="Times New Roman" w:cs="Times New Roman"/>
          <w:sz w:val="24"/>
          <w:szCs w:val="24"/>
        </w:rPr>
        <w:t>r</w:t>
      </w:r>
      <w:r w:rsidRPr="00FC305B">
        <w:rPr>
          <w:rFonts w:ascii="Times New Roman" w:hAnsi="Times New Roman" w:cs="Times New Roman"/>
          <w:sz w:val="24"/>
          <w:szCs w:val="24"/>
        </w:rPr>
        <w:t>. Komisyonun toplantı tarihleri</w:t>
      </w:r>
      <w:r w:rsidR="00EE5C58">
        <w:rPr>
          <w:rFonts w:ascii="Times New Roman" w:hAnsi="Times New Roman" w:cs="Times New Roman"/>
          <w:sz w:val="24"/>
          <w:szCs w:val="24"/>
        </w:rPr>
        <w:t xml:space="preserve"> ve</w:t>
      </w:r>
      <w:r w:rsidRPr="00FC305B">
        <w:rPr>
          <w:rFonts w:ascii="Times New Roman" w:hAnsi="Times New Roman" w:cs="Times New Roman"/>
          <w:sz w:val="24"/>
          <w:szCs w:val="24"/>
        </w:rPr>
        <w:t xml:space="preserve"> </w:t>
      </w:r>
      <w:r w:rsidR="004118EA">
        <w:rPr>
          <w:rFonts w:ascii="Times New Roman" w:hAnsi="Times New Roman" w:cs="Times New Roman"/>
          <w:sz w:val="24"/>
          <w:szCs w:val="24"/>
        </w:rPr>
        <w:t>gündemi</w:t>
      </w:r>
      <w:r w:rsidR="004118EA" w:rsidRPr="00FC305B">
        <w:rPr>
          <w:rFonts w:ascii="Times New Roman" w:hAnsi="Times New Roman" w:cs="Times New Roman"/>
          <w:sz w:val="24"/>
          <w:szCs w:val="24"/>
        </w:rPr>
        <w:t xml:space="preserve"> </w:t>
      </w:r>
      <w:proofErr w:type="gramStart"/>
      <w:r w:rsidRPr="00FC305B">
        <w:rPr>
          <w:rFonts w:ascii="Times New Roman" w:hAnsi="Times New Roman" w:cs="Times New Roman"/>
          <w:sz w:val="24"/>
          <w:szCs w:val="24"/>
        </w:rPr>
        <w:t>belirle</w:t>
      </w:r>
      <w:r w:rsidR="004118EA">
        <w:rPr>
          <w:rFonts w:ascii="Times New Roman" w:hAnsi="Times New Roman" w:cs="Times New Roman"/>
          <w:sz w:val="24"/>
          <w:szCs w:val="24"/>
        </w:rPr>
        <w:t>ni</w:t>
      </w:r>
      <w:r w:rsidR="00184625">
        <w:rPr>
          <w:rFonts w:ascii="Times New Roman" w:hAnsi="Times New Roman" w:cs="Times New Roman"/>
          <w:sz w:val="24"/>
          <w:szCs w:val="24"/>
        </w:rPr>
        <w:t>r</w:t>
      </w:r>
      <w:r w:rsidR="004118EA">
        <w:rPr>
          <w:rFonts w:ascii="Times New Roman" w:hAnsi="Times New Roman" w:cs="Times New Roman"/>
          <w:sz w:val="24"/>
          <w:szCs w:val="24"/>
        </w:rPr>
        <w:t>,</w:t>
      </w:r>
      <w:r w:rsidRPr="00FC305B">
        <w:rPr>
          <w:rFonts w:ascii="Times New Roman" w:hAnsi="Times New Roman" w:cs="Times New Roman"/>
          <w:sz w:val="24"/>
          <w:szCs w:val="24"/>
        </w:rPr>
        <w:t xml:space="preserve">  toplantı</w:t>
      </w:r>
      <w:proofErr w:type="gramEnd"/>
      <w:r w:rsidRPr="00FC305B">
        <w:rPr>
          <w:rFonts w:ascii="Times New Roman" w:hAnsi="Times New Roman" w:cs="Times New Roman"/>
          <w:sz w:val="24"/>
          <w:szCs w:val="24"/>
        </w:rPr>
        <w:t xml:space="preserve"> dosyası toplantı tarihinden önce Komisyon üyelerine gönder</w:t>
      </w:r>
      <w:r w:rsidR="00425040">
        <w:rPr>
          <w:rFonts w:ascii="Times New Roman" w:hAnsi="Times New Roman" w:cs="Times New Roman"/>
          <w:sz w:val="24"/>
          <w:szCs w:val="24"/>
        </w:rPr>
        <w:t>i</w:t>
      </w:r>
      <w:r w:rsidR="004118EA">
        <w:rPr>
          <w:rFonts w:ascii="Times New Roman" w:hAnsi="Times New Roman" w:cs="Times New Roman"/>
          <w:sz w:val="24"/>
          <w:szCs w:val="24"/>
        </w:rPr>
        <w:t>li</w:t>
      </w:r>
      <w:r w:rsidR="00425040">
        <w:rPr>
          <w:rFonts w:ascii="Times New Roman" w:hAnsi="Times New Roman" w:cs="Times New Roman"/>
          <w:sz w:val="24"/>
          <w:szCs w:val="24"/>
        </w:rPr>
        <w:t>r</w:t>
      </w:r>
      <w:r w:rsidR="00184625">
        <w:rPr>
          <w:rFonts w:ascii="Times New Roman" w:hAnsi="Times New Roman" w:cs="Times New Roman"/>
          <w:sz w:val="24"/>
          <w:szCs w:val="24"/>
        </w:rPr>
        <w:t>.</w:t>
      </w:r>
    </w:p>
    <w:p w14:paraId="61F55CF1" w14:textId="77777777" w:rsidR="006F6CF5" w:rsidRDefault="00BD0D3F" w:rsidP="002250C9">
      <w:pPr>
        <w:tabs>
          <w:tab w:val="left" w:pos="567"/>
        </w:tabs>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r>
      <w:r w:rsidR="00EE5C58">
        <w:rPr>
          <w:rFonts w:ascii="Times New Roman" w:hAnsi="Times New Roman" w:cs="Times New Roman"/>
          <w:sz w:val="24"/>
          <w:szCs w:val="24"/>
        </w:rPr>
        <w:tab/>
      </w:r>
      <w:proofErr w:type="gramStart"/>
      <w:r w:rsidR="00EE5C58">
        <w:rPr>
          <w:rFonts w:ascii="Times New Roman" w:hAnsi="Times New Roman" w:cs="Times New Roman"/>
          <w:sz w:val="24"/>
          <w:szCs w:val="24"/>
        </w:rPr>
        <w:t>ç</w:t>
      </w:r>
      <w:proofErr w:type="gramEnd"/>
      <w:r w:rsidRPr="00FC305B">
        <w:rPr>
          <w:rFonts w:ascii="Times New Roman" w:hAnsi="Times New Roman" w:cs="Times New Roman"/>
          <w:sz w:val="24"/>
          <w:szCs w:val="24"/>
        </w:rPr>
        <w:t>)</w:t>
      </w:r>
      <w:r w:rsidR="003133F0">
        <w:rPr>
          <w:rFonts w:ascii="Times New Roman" w:hAnsi="Times New Roman" w:cs="Times New Roman"/>
          <w:sz w:val="24"/>
          <w:szCs w:val="24"/>
        </w:rPr>
        <w:t xml:space="preserve"> </w:t>
      </w:r>
      <w:r w:rsidRPr="00FC305B">
        <w:rPr>
          <w:rFonts w:ascii="Times New Roman" w:hAnsi="Times New Roman" w:cs="Times New Roman"/>
          <w:sz w:val="24"/>
          <w:szCs w:val="24"/>
        </w:rPr>
        <w:t xml:space="preserve">Merkez Proje Komisyonunca desteklenmesine karar verilen projeler Bakanlık </w:t>
      </w:r>
      <w:r w:rsidR="005D1D69">
        <w:rPr>
          <w:rFonts w:ascii="Times New Roman" w:hAnsi="Times New Roman" w:cs="Times New Roman"/>
          <w:sz w:val="24"/>
          <w:szCs w:val="24"/>
        </w:rPr>
        <w:t xml:space="preserve">internet adresinden </w:t>
      </w:r>
      <w:r w:rsidR="00425040">
        <w:rPr>
          <w:rFonts w:ascii="Times New Roman" w:hAnsi="Times New Roman" w:cs="Times New Roman"/>
          <w:sz w:val="24"/>
          <w:szCs w:val="24"/>
        </w:rPr>
        <w:t>duyur</w:t>
      </w:r>
      <w:r w:rsidR="00494C0E">
        <w:rPr>
          <w:rFonts w:ascii="Times New Roman" w:hAnsi="Times New Roman" w:cs="Times New Roman"/>
          <w:sz w:val="24"/>
          <w:szCs w:val="24"/>
        </w:rPr>
        <w:t>u</w:t>
      </w:r>
      <w:r w:rsidR="004118EA">
        <w:rPr>
          <w:rFonts w:ascii="Times New Roman" w:hAnsi="Times New Roman" w:cs="Times New Roman"/>
          <w:sz w:val="24"/>
          <w:szCs w:val="24"/>
        </w:rPr>
        <w:t>lu</w:t>
      </w:r>
      <w:r w:rsidR="00425040">
        <w:rPr>
          <w:rFonts w:ascii="Times New Roman" w:hAnsi="Times New Roman" w:cs="Times New Roman"/>
          <w:sz w:val="24"/>
          <w:szCs w:val="24"/>
        </w:rPr>
        <w:t>r.</w:t>
      </w:r>
    </w:p>
    <w:p w14:paraId="1CFB7D2B" w14:textId="77777777" w:rsidR="006F6CF5" w:rsidRDefault="00BD0D3F" w:rsidP="00E25F1B">
      <w:pPr>
        <w:tabs>
          <w:tab w:val="left" w:pos="567"/>
        </w:tabs>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lastRenderedPageBreak/>
        <w:tab/>
      </w:r>
      <w:r w:rsidR="00EE5C58">
        <w:rPr>
          <w:rFonts w:ascii="Times New Roman" w:hAnsi="Times New Roman" w:cs="Times New Roman"/>
          <w:sz w:val="24"/>
          <w:szCs w:val="24"/>
        </w:rPr>
        <w:tab/>
      </w:r>
      <w:r w:rsidR="00DB75E0" w:rsidRPr="00FC305B">
        <w:rPr>
          <w:rFonts w:ascii="Times New Roman" w:hAnsi="Times New Roman" w:cs="Times New Roman"/>
          <w:sz w:val="24"/>
          <w:szCs w:val="24"/>
        </w:rPr>
        <w:t>d)</w:t>
      </w:r>
      <w:r w:rsidR="003133F0">
        <w:rPr>
          <w:rFonts w:ascii="Times New Roman" w:hAnsi="Times New Roman" w:cs="Times New Roman"/>
          <w:sz w:val="24"/>
          <w:szCs w:val="24"/>
        </w:rPr>
        <w:t xml:space="preserve"> </w:t>
      </w:r>
      <w:r w:rsidRPr="00FC305B">
        <w:rPr>
          <w:rFonts w:ascii="Times New Roman" w:hAnsi="Times New Roman" w:cs="Times New Roman"/>
          <w:sz w:val="24"/>
          <w:szCs w:val="24"/>
        </w:rPr>
        <w:t xml:space="preserve">Ödeme icmal tabloları </w:t>
      </w:r>
      <w:r w:rsidR="004847DE">
        <w:rPr>
          <w:rFonts w:ascii="Times New Roman" w:hAnsi="Times New Roman" w:cs="Times New Roman"/>
          <w:sz w:val="24"/>
          <w:szCs w:val="24"/>
        </w:rPr>
        <w:t>ve ekleri kontrol edilerek</w:t>
      </w:r>
      <w:r w:rsidR="00425040">
        <w:rPr>
          <w:rFonts w:ascii="Times New Roman" w:hAnsi="Times New Roman" w:cs="Times New Roman"/>
          <w:sz w:val="24"/>
          <w:szCs w:val="24"/>
        </w:rPr>
        <w:t>,</w:t>
      </w:r>
      <w:r w:rsidR="007540C1">
        <w:rPr>
          <w:rFonts w:ascii="Times New Roman" w:hAnsi="Times New Roman" w:cs="Times New Roman"/>
          <w:sz w:val="24"/>
          <w:szCs w:val="24"/>
        </w:rPr>
        <w:t xml:space="preserve"> </w:t>
      </w:r>
      <w:r w:rsidR="00425040" w:rsidRPr="00FC305B">
        <w:rPr>
          <w:rFonts w:ascii="Times New Roman" w:hAnsi="Times New Roman" w:cs="Times New Roman"/>
          <w:sz w:val="24"/>
          <w:szCs w:val="24"/>
        </w:rPr>
        <w:t>İl Müdürlüğüne</w:t>
      </w:r>
      <w:r w:rsidR="00425040">
        <w:rPr>
          <w:rFonts w:ascii="Times New Roman" w:hAnsi="Times New Roman" w:cs="Times New Roman"/>
          <w:sz w:val="24"/>
          <w:szCs w:val="24"/>
        </w:rPr>
        <w:t xml:space="preserve"> hibe desteği için gerekli ödene</w:t>
      </w:r>
      <w:r w:rsidR="004118EA">
        <w:rPr>
          <w:rFonts w:ascii="Times New Roman" w:hAnsi="Times New Roman" w:cs="Times New Roman"/>
          <w:sz w:val="24"/>
          <w:szCs w:val="24"/>
        </w:rPr>
        <w:t>k</w:t>
      </w:r>
      <w:r w:rsidR="00425040">
        <w:rPr>
          <w:rFonts w:ascii="Times New Roman" w:hAnsi="Times New Roman" w:cs="Times New Roman"/>
          <w:sz w:val="24"/>
          <w:szCs w:val="24"/>
        </w:rPr>
        <w:t xml:space="preserve"> aktarı</w:t>
      </w:r>
      <w:r w:rsidR="004118EA">
        <w:rPr>
          <w:rFonts w:ascii="Times New Roman" w:hAnsi="Times New Roman" w:cs="Times New Roman"/>
          <w:sz w:val="24"/>
          <w:szCs w:val="24"/>
        </w:rPr>
        <w:t>lı</w:t>
      </w:r>
      <w:r w:rsidR="00425040">
        <w:rPr>
          <w:rFonts w:ascii="Times New Roman" w:hAnsi="Times New Roman" w:cs="Times New Roman"/>
          <w:sz w:val="24"/>
          <w:szCs w:val="24"/>
        </w:rPr>
        <w:t>r.</w:t>
      </w:r>
    </w:p>
    <w:p w14:paraId="76FD9882" w14:textId="77777777" w:rsidR="001F50B7" w:rsidRDefault="00DB75E0" w:rsidP="00E25F1B">
      <w:pPr>
        <w:tabs>
          <w:tab w:val="left" w:pos="567"/>
        </w:tabs>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t xml:space="preserve"> </w:t>
      </w:r>
      <w:r w:rsidR="00EE5C58">
        <w:rPr>
          <w:rFonts w:ascii="Times New Roman" w:hAnsi="Times New Roman" w:cs="Times New Roman"/>
          <w:sz w:val="24"/>
          <w:szCs w:val="24"/>
        </w:rPr>
        <w:tab/>
      </w:r>
      <w:r w:rsidRPr="00FC305B">
        <w:rPr>
          <w:rFonts w:ascii="Times New Roman" w:hAnsi="Times New Roman" w:cs="Times New Roman"/>
          <w:sz w:val="24"/>
          <w:szCs w:val="24"/>
        </w:rPr>
        <w:t>e)</w:t>
      </w:r>
      <w:r w:rsidR="003133F0">
        <w:rPr>
          <w:rFonts w:ascii="Times New Roman" w:hAnsi="Times New Roman" w:cs="Times New Roman"/>
          <w:sz w:val="24"/>
          <w:szCs w:val="24"/>
        </w:rPr>
        <w:t xml:space="preserve"> </w:t>
      </w:r>
      <w:r w:rsidR="00D85338">
        <w:rPr>
          <w:rFonts w:ascii="Times New Roman" w:hAnsi="Times New Roman" w:cs="Times New Roman"/>
          <w:sz w:val="24"/>
          <w:szCs w:val="24"/>
        </w:rPr>
        <w:t>Program kapsamında İl M</w:t>
      </w:r>
      <w:r w:rsidR="00425040">
        <w:rPr>
          <w:rFonts w:ascii="Times New Roman" w:hAnsi="Times New Roman" w:cs="Times New Roman"/>
          <w:sz w:val="24"/>
          <w:szCs w:val="24"/>
        </w:rPr>
        <w:t xml:space="preserve">üdürlüğü personeline </w:t>
      </w:r>
      <w:r w:rsidR="00BD0D3F" w:rsidRPr="00FC305B">
        <w:rPr>
          <w:rFonts w:ascii="Times New Roman" w:hAnsi="Times New Roman" w:cs="Times New Roman"/>
          <w:sz w:val="24"/>
          <w:szCs w:val="24"/>
        </w:rPr>
        <w:t>eğitim ve danışmanlık desteği sağla</w:t>
      </w:r>
      <w:r w:rsidR="004118EA">
        <w:rPr>
          <w:rFonts w:ascii="Times New Roman" w:hAnsi="Times New Roman" w:cs="Times New Roman"/>
          <w:sz w:val="24"/>
          <w:szCs w:val="24"/>
        </w:rPr>
        <w:t>nı</w:t>
      </w:r>
      <w:r w:rsidR="00425040">
        <w:rPr>
          <w:rFonts w:ascii="Times New Roman" w:hAnsi="Times New Roman" w:cs="Times New Roman"/>
          <w:sz w:val="24"/>
          <w:szCs w:val="24"/>
        </w:rPr>
        <w:t>r.</w:t>
      </w:r>
    </w:p>
    <w:p w14:paraId="79D0B4C6" w14:textId="77777777" w:rsidR="0023301E" w:rsidRDefault="0023301E" w:rsidP="00E25F1B">
      <w:pPr>
        <w:tabs>
          <w:tab w:val="left" w:pos="567"/>
        </w:tabs>
        <w:spacing w:after="0" w:line="240" w:lineRule="auto"/>
        <w:jc w:val="both"/>
        <w:rPr>
          <w:rFonts w:ascii="Times New Roman" w:hAnsi="Times New Roman" w:cs="Times New Roman"/>
          <w:sz w:val="24"/>
          <w:szCs w:val="24"/>
        </w:rPr>
      </w:pPr>
    </w:p>
    <w:p w14:paraId="56B41261" w14:textId="77777777" w:rsidR="00BA4FAA" w:rsidRDefault="00BA4FAA" w:rsidP="00E25F1B">
      <w:pPr>
        <w:tabs>
          <w:tab w:val="left" w:pos="567"/>
        </w:tabs>
        <w:spacing w:after="0" w:line="240" w:lineRule="auto"/>
        <w:jc w:val="both"/>
        <w:rPr>
          <w:rFonts w:ascii="Times New Roman" w:hAnsi="Times New Roman" w:cs="Times New Roman"/>
          <w:sz w:val="24"/>
          <w:szCs w:val="24"/>
        </w:rPr>
      </w:pPr>
    </w:p>
    <w:p w14:paraId="5531F638" w14:textId="77777777" w:rsidR="00FE1501" w:rsidRDefault="00FE1501" w:rsidP="00E25F1B">
      <w:pPr>
        <w:tabs>
          <w:tab w:val="left" w:pos="567"/>
        </w:tabs>
        <w:spacing w:after="0" w:line="240" w:lineRule="auto"/>
        <w:jc w:val="both"/>
        <w:rPr>
          <w:rFonts w:ascii="Times New Roman" w:hAnsi="Times New Roman" w:cs="Times New Roman"/>
          <w:sz w:val="24"/>
          <w:szCs w:val="24"/>
        </w:rPr>
      </w:pPr>
    </w:p>
    <w:p w14:paraId="78BF9A28" w14:textId="77777777" w:rsidR="00042662" w:rsidRDefault="00042662" w:rsidP="00E25F1B">
      <w:pPr>
        <w:tabs>
          <w:tab w:val="left" w:pos="567"/>
        </w:tabs>
        <w:spacing w:after="0" w:line="240" w:lineRule="auto"/>
        <w:jc w:val="both"/>
        <w:rPr>
          <w:rFonts w:ascii="Times New Roman" w:hAnsi="Times New Roman" w:cs="Times New Roman"/>
          <w:sz w:val="24"/>
          <w:szCs w:val="24"/>
        </w:rPr>
      </w:pPr>
    </w:p>
    <w:p w14:paraId="6989EC3C" w14:textId="77777777" w:rsidR="00042662" w:rsidRDefault="00042662" w:rsidP="00E25F1B">
      <w:pPr>
        <w:tabs>
          <w:tab w:val="left" w:pos="567"/>
        </w:tabs>
        <w:spacing w:after="0" w:line="240" w:lineRule="auto"/>
        <w:jc w:val="both"/>
        <w:rPr>
          <w:rFonts w:ascii="Times New Roman" w:hAnsi="Times New Roman" w:cs="Times New Roman"/>
          <w:sz w:val="24"/>
          <w:szCs w:val="24"/>
        </w:rPr>
      </w:pPr>
    </w:p>
    <w:p w14:paraId="6B38B5CD" w14:textId="77777777" w:rsidR="00042662" w:rsidRDefault="00042662" w:rsidP="00E25F1B">
      <w:pPr>
        <w:tabs>
          <w:tab w:val="left" w:pos="567"/>
        </w:tabs>
        <w:spacing w:after="0" w:line="240" w:lineRule="auto"/>
        <w:jc w:val="both"/>
        <w:rPr>
          <w:rFonts w:ascii="Times New Roman" w:hAnsi="Times New Roman" w:cs="Times New Roman"/>
          <w:sz w:val="24"/>
          <w:szCs w:val="24"/>
        </w:rPr>
      </w:pPr>
    </w:p>
    <w:p w14:paraId="79A36AE9" w14:textId="77777777" w:rsidR="00042662" w:rsidRDefault="00042662" w:rsidP="00E25F1B">
      <w:pPr>
        <w:tabs>
          <w:tab w:val="left" w:pos="567"/>
        </w:tabs>
        <w:spacing w:after="0" w:line="240" w:lineRule="auto"/>
        <w:jc w:val="both"/>
        <w:rPr>
          <w:rFonts w:ascii="Times New Roman" w:hAnsi="Times New Roman" w:cs="Times New Roman"/>
          <w:sz w:val="24"/>
          <w:szCs w:val="24"/>
        </w:rPr>
      </w:pPr>
    </w:p>
    <w:p w14:paraId="0D496D26" w14:textId="77777777" w:rsidR="00042662" w:rsidRDefault="00042662" w:rsidP="00E25F1B">
      <w:pPr>
        <w:tabs>
          <w:tab w:val="left" w:pos="567"/>
        </w:tabs>
        <w:spacing w:after="0" w:line="240" w:lineRule="auto"/>
        <w:jc w:val="both"/>
        <w:rPr>
          <w:rFonts w:ascii="Times New Roman" w:hAnsi="Times New Roman" w:cs="Times New Roman"/>
          <w:sz w:val="24"/>
          <w:szCs w:val="24"/>
        </w:rPr>
      </w:pPr>
    </w:p>
    <w:p w14:paraId="54ED120F" w14:textId="77777777" w:rsidR="00042662" w:rsidRDefault="00042662" w:rsidP="00E25F1B">
      <w:pPr>
        <w:tabs>
          <w:tab w:val="left" w:pos="567"/>
        </w:tabs>
        <w:spacing w:after="0" w:line="240" w:lineRule="auto"/>
        <w:jc w:val="both"/>
        <w:rPr>
          <w:rFonts w:ascii="Times New Roman" w:hAnsi="Times New Roman" w:cs="Times New Roman"/>
          <w:sz w:val="24"/>
          <w:szCs w:val="24"/>
        </w:rPr>
      </w:pPr>
    </w:p>
    <w:p w14:paraId="25DABFB0" w14:textId="77777777" w:rsidR="00042662" w:rsidRDefault="00042662" w:rsidP="00E25F1B">
      <w:pPr>
        <w:tabs>
          <w:tab w:val="left" w:pos="567"/>
        </w:tabs>
        <w:spacing w:after="0" w:line="240" w:lineRule="auto"/>
        <w:jc w:val="both"/>
        <w:rPr>
          <w:rFonts w:ascii="Times New Roman" w:hAnsi="Times New Roman" w:cs="Times New Roman"/>
          <w:sz w:val="24"/>
          <w:szCs w:val="24"/>
        </w:rPr>
      </w:pPr>
    </w:p>
    <w:p w14:paraId="53F88E8A" w14:textId="77777777" w:rsidR="00042662" w:rsidRDefault="00042662" w:rsidP="00E25F1B">
      <w:pPr>
        <w:tabs>
          <w:tab w:val="left" w:pos="567"/>
        </w:tabs>
        <w:spacing w:after="0" w:line="240" w:lineRule="auto"/>
        <w:jc w:val="both"/>
        <w:rPr>
          <w:rFonts w:ascii="Times New Roman" w:hAnsi="Times New Roman" w:cs="Times New Roman"/>
          <w:sz w:val="24"/>
          <w:szCs w:val="24"/>
        </w:rPr>
      </w:pPr>
    </w:p>
    <w:p w14:paraId="0181288A" w14:textId="77777777" w:rsidR="006F38B1" w:rsidRDefault="006F38B1" w:rsidP="00E25F1B">
      <w:pPr>
        <w:tabs>
          <w:tab w:val="left" w:pos="567"/>
        </w:tabs>
        <w:spacing w:after="0" w:line="240" w:lineRule="auto"/>
        <w:jc w:val="both"/>
        <w:rPr>
          <w:rFonts w:ascii="Times New Roman" w:hAnsi="Times New Roman" w:cs="Times New Roman"/>
          <w:sz w:val="24"/>
          <w:szCs w:val="24"/>
        </w:rPr>
        <w:sectPr w:rsidR="006F38B1" w:rsidSect="00B0146B">
          <w:pgSz w:w="11906" w:h="16838"/>
          <w:pgMar w:top="1418" w:right="1133" w:bottom="1418" w:left="1418" w:header="709" w:footer="709" w:gutter="0"/>
          <w:cols w:space="708"/>
          <w:docGrid w:linePitch="360"/>
        </w:sectPr>
      </w:pPr>
    </w:p>
    <w:p w14:paraId="52FCF8E5" w14:textId="77777777" w:rsidR="00C71A3B" w:rsidRPr="00805CD4" w:rsidRDefault="0023301E" w:rsidP="00805CD4">
      <w:pPr>
        <w:pStyle w:val="Balk1"/>
        <w:jc w:val="center"/>
        <w:rPr>
          <w:b/>
        </w:rPr>
      </w:pPr>
      <w:bookmarkStart w:id="22" w:name="_Toc195129273"/>
      <w:r w:rsidRPr="00805CD4">
        <w:rPr>
          <w:b/>
        </w:rPr>
        <w:lastRenderedPageBreak/>
        <w:t>3. BÖLÜM</w:t>
      </w:r>
      <w:bookmarkEnd w:id="22"/>
    </w:p>
    <w:p w14:paraId="4DE53CF6" w14:textId="77777777" w:rsidR="00C71A3B" w:rsidRDefault="00397C86" w:rsidP="000D2ACC">
      <w:pPr>
        <w:pStyle w:val="Balk1"/>
        <w:jc w:val="center"/>
        <w:rPr>
          <w:b/>
        </w:rPr>
      </w:pPr>
      <w:bookmarkStart w:id="23" w:name="_Toc195129274"/>
      <w:r w:rsidRPr="00805CD4">
        <w:rPr>
          <w:b/>
        </w:rPr>
        <w:t>BAŞVURULAR</w:t>
      </w:r>
      <w:r w:rsidR="006349D7" w:rsidRPr="00805CD4">
        <w:rPr>
          <w:b/>
        </w:rPr>
        <w:t>DA</w:t>
      </w:r>
      <w:r w:rsidR="00D20658" w:rsidRPr="00805CD4">
        <w:rPr>
          <w:b/>
        </w:rPr>
        <w:t xml:space="preserve"> ARANACAK KRİTERLER</w:t>
      </w:r>
      <w:r w:rsidR="0043734C" w:rsidRPr="00805CD4">
        <w:rPr>
          <w:b/>
        </w:rPr>
        <w:t>, KO</w:t>
      </w:r>
      <w:r w:rsidRPr="00805CD4">
        <w:rPr>
          <w:b/>
        </w:rPr>
        <w:t>OPE</w:t>
      </w:r>
      <w:r w:rsidR="000D2ACC">
        <w:rPr>
          <w:b/>
        </w:rPr>
        <w:t xml:space="preserve">RATİFLERİN PROGRAM </w:t>
      </w:r>
      <w:r w:rsidR="0043734C" w:rsidRPr="00805CD4">
        <w:rPr>
          <w:b/>
        </w:rPr>
        <w:t>KAPSAMINDA YÜRÜTECEĞİ ÇALIŞMALAR VE</w:t>
      </w:r>
      <w:r w:rsidR="00D20658" w:rsidRPr="00805CD4">
        <w:rPr>
          <w:b/>
        </w:rPr>
        <w:t xml:space="preserve"> PROJELERİN</w:t>
      </w:r>
      <w:r w:rsidR="000D2ACC">
        <w:rPr>
          <w:b/>
        </w:rPr>
        <w:t xml:space="preserve"> </w:t>
      </w:r>
      <w:r w:rsidR="00D20658" w:rsidRPr="00805CD4">
        <w:rPr>
          <w:b/>
        </w:rPr>
        <w:t>KODLANMASI</w:t>
      </w:r>
      <w:bookmarkEnd w:id="23"/>
    </w:p>
    <w:p w14:paraId="6E609184" w14:textId="77777777" w:rsidR="00C71A3B" w:rsidRDefault="0043734C" w:rsidP="006A0A85">
      <w:pPr>
        <w:pStyle w:val="Balk2"/>
        <w:ind w:firstLine="709"/>
        <w:rPr>
          <w:rFonts w:ascii="Times New Roman" w:hAnsi="Times New Roman" w:cs="Times New Roman"/>
          <w:color w:val="auto"/>
          <w:sz w:val="24"/>
          <w:szCs w:val="24"/>
        </w:rPr>
      </w:pPr>
      <w:bookmarkStart w:id="24" w:name="_Toc195129275"/>
      <w:r w:rsidRPr="005A4378">
        <w:rPr>
          <w:rFonts w:ascii="Times New Roman" w:hAnsi="Times New Roman" w:cs="Times New Roman"/>
          <w:color w:val="auto"/>
          <w:sz w:val="24"/>
          <w:szCs w:val="24"/>
        </w:rPr>
        <w:t>3.</w:t>
      </w:r>
      <w:r>
        <w:rPr>
          <w:rFonts w:ascii="Times New Roman" w:hAnsi="Times New Roman" w:cs="Times New Roman"/>
          <w:color w:val="auto"/>
          <w:sz w:val="24"/>
          <w:szCs w:val="24"/>
        </w:rPr>
        <w:t>1</w:t>
      </w:r>
      <w:r w:rsidR="006349D7">
        <w:rPr>
          <w:rFonts w:ascii="Times New Roman" w:hAnsi="Times New Roman" w:cs="Times New Roman"/>
          <w:color w:val="auto"/>
          <w:sz w:val="24"/>
          <w:szCs w:val="24"/>
        </w:rPr>
        <w:t>. Başvurularda</w:t>
      </w:r>
      <w:r w:rsidRPr="005A4378">
        <w:rPr>
          <w:rFonts w:ascii="Times New Roman" w:hAnsi="Times New Roman" w:cs="Times New Roman"/>
          <w:color w:val="auto"/>
          <w:sz w:val="24"/>
          <w:szCs w:val="24"/>
        </w:rPr>
        <w:t xml:space="preserve"> Aranacak Kriterler</w:t>
      </w:r>
      <w:r w:rsidR="00732670">
        <w:rPr>
          <w:rFonts w:ascii="Times New Roman" w:hAnsi="Times New Roman" w:cs="Times New Roman"/>
          <w:color w:val="auto"/>
          <w:sz w:val="24"/>
          <w:szCs w:val="24"/>
        </w:rPr>
        <w:t xml:space="preserve"> </w:t>
      </w:r>
      <w:r w:rsidR="00121144">
        <w:rPr>
          <w:rFonts w:ascii="Times New Roman" w:hAnsi="Times New Roman" w:cs="Times New Roman"/>
          <w:color w:val="auto"/>
          <w:sz w:val="24"/>
          <w:szCs w:val="24"/>
        </w:rPr>
        <w:t xml:space="preserve">ve </w:t>
      </w:r>
      <w:r w:rsidR="00732670">
        <w:rPr>
          <w:rFonts w:ascii="Times New Roman" w:hAnsi="Times New Roman" w:cs="Times New Roman"/>
          <w:color w:val="auto"/>
          <w:sz w:val="24"/>
          <w:szCs w:val="24"/>
        </w:rPr>
        <w:t>Kooperatiflerin Program Kapsamında Yürüteceği Çalışmalar</w:t>
      </w:r>
      <w:bookmarkEnd w:id="24"/>
    </w:p>
    <w:p w14:paraId="09BB613A" w14:textId="77777777" w:rsidR="00C67042" w:rsidRDefault="00732670" w:rsidP="00C67042">
      <w:pPr>
        <w:rPr>
          <w:rFonts w:ascii="Times New Roman" w:hAnsi="Times New Roman" w:cs="Times New Roman"/>
          <w:sz w:val="24"/>
          <w:szCs w:val="24"/>
        </w:rPr>
      </w:pPr>
      <w:r>
        <w:tab/>
      </w:r>
      <w:r w:rsidR="00D20658" w:rsidRPr="006A0A85">
        <w:rPr>
          <w:rFonts w:ascii="Times New Roman" w:hAnsi="Times New Roman" w:cs="Times New Roman"/>
          <w:sz w:val="24"/>
          <w:szCs w:val="24"/>
        </w:rPr>
        <w:t>(1) Programa başvuru</w:t>
      </w:r>
      <w:r w:rsidR="006A0A85">
        <w:rPr>
          <w:rFonts w:ascii="Times New Roman" w:hAnsi="Times New Roman" w:cs="Times New Roman"/>
          <w:sz w:val="24"/>
          <w:szCs w:val="24"/>
        </w:rPr>
        <w:t xml:space="preserve"> yapacak</w:t>
      </w:r>
      <w:r w:rsidR="00D20658" w:rsidRPr="006A0A85">
        <w:rPr>
          <w:rFonts w:ascii="Times New Roman" w:hAnsi="Times New Roman" w:cs="Times New Roman"/>
          <w:sz w:val="24"/>
          <w:szCs w:val="24"/>
        </w:rPr>
        <w:t xml:space="preserve"> kooperatifler</w:t>
      </w:r>
      <w:r w:rsidR="006A0A85">
        <w:rPr>
          <w:rFonts w:ascii="Times New Roman" w:hAnsi="Times New Roman" w:cs="Times New Roman"/>
          <w:sz w:val="24"/>
          <w:szCs w:val="24"/>
        </w:rPr>
        <w:t>de</w:t>
      </w:r>
      <w:r w:rsidR="00121144">
        <w:rPr>
          <w:rFonts w:ascii="Times New Roman" w:hAnsi="Times New Roman" w:cs="Times New Roman"/>
          <w:sz w:val="24"/>
          <w:szCs w:val="24"/>
        </w:rPr>
        <w:t xml:space="preserve"> ve başvurularında</w:t>
      </w:r>
      <w:r w:rsidR="00D20658" w:rsidRPr="006A0A85">
        <w:rPr>
          <w:rFonts w:ascii="Times New Roman" w:hAnsi="Times New Roman" w:cs="Times New Roman"/>
          <w:sz w:val="24"/>
          <w:szCs w:val="24"/>
        </w:rPr>
        <w:t xml:space="preserve"> aşağıdaki kriterler aranır:</w:t>
      </w:r>
    </w:p>
    <w:p w14:paraId="748DB3AD" w14:textId="77777777" w:rsidR="00732670" w:rsidRDefault="0043734C" w:rsidP="00C67042">
      <w:pPr>
        <w:spacing w:after="0"/>
        <w:rPr>
          <w:rFonts w:ascii="Times New Roman" w:hAnsi="Times New Roman" w:cs="Times New Roman"/>
          <w:sz w:val="24"/>
          <w:szCs w:val="24"/>
        </w:rPr>
      </w:pPr>
      <w:r>
        <w:rPr>
          <w:color w:val="000000"/>
        </w:rPr>
        <w:tab/>
      </w:r>
      <w:r w:rsidR="00732670">
        <w:rPr>
          <w:rFonts w:ascii="Times New Roman" w:hAnsi="Times New Roman" w:cs="Times New Roman"/>
          <w:sz w:val="24"/>
          <w:szCs w:val="24"/>
        </w:rPr>
        <w:t>a</w:t>
      </w:r>
      <w:r w:rsidRPr="00FC305B">
        <w:rPr>
          <w:rFonts w:ascii="Times New Roman" w:hAnsi="Times New Roman" w:cs="Times New Roman"/>
          <w:sz w:val="24"/>
          <w:szCs w:val="24"/>
        </w:rPr>
        <w:t>)</w:t>
      </w:r>
      <w:r>
        <w:rPr>
          <w:rFonts w:ascii="Times New Roman" w:hAnsi="Times New Roman" w:cs="Times New Roman"/>
          <w:sz w:val="24"/>
          <w:szCs w:val="24"/>
        </w:rPr>
        <w:t xml:space="preserve"> </w:t>
      </w:r>
      <w:r w:rsidR="00732670">
        <w:rPr>
          <w:rFonts w:ascii="Times New Roman" w:hAnsi="Times New Roman" w:cs="Times New Roman"/>
          <w:sz w:val="24"/>
          <w:szCs w:val="24"/>
        </w:rPr>
        <w:t>Kuruluş, işleyiş ve denetim</w:t>
      </w:r>
      <w:r w:rsidR="004D2AA7">
        <w:rPr>
          <w:rFonts w:ascii="Times New Roman" w:hAnsi="Times New Roman" w:cs="Times New Roman"/>
          <w:sz w:val="24"/>
          <w:szCs w:val="24"/>
        </w:rPr>
        <w:t xml:space="preserve"> işlemlerine ait hizmetleri</w:t>
      </w:r>
      <w:r w:rsidR="00732670">
        <w:rPr>
          <w:rFonts w:ascii="Times New Roman" w:hAnsi="Times New Roman" w:cs="Times New Roman"/>
          <w:sz w:val="24"/>
          <w:szCs w:val="24"/>
        </w:rPr>
        <w:t xml:space="preserve"> Bakanlı</w:t>
      </w:r>
      <w:r w:rsidR="004D2AA7">
        <w:rPr>
          <w:rFonts w:ascii="Times New Roman" w:hAnsi="Times New Roman" w:cs="Times New Roman"/>
          <w:sz w:val="24"/>
          <w:szCs w:val="24"/>
        </w:rPr>
        <w:t>kça yürütülmelidir.</w:t>
      </w:r>
    </w:p>
    <w:p w14:paraId="7B32EA3B" w14:textId="77777777" w:rsidR="006A0A85" w:rsidRDefault="00814ABD" w:rsidP="00C67042">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b) Başvuru formu ve ekleri Yönetmelik ve Kılavuz hükümlerine uygun olmalıdır. </w:t>
      </w:r>
    </w:p>
    <w:p w14:paraId="6B50D955" w14:textId="77777777" w:rsidR="00C71A3B" w:rsidRDefault="0059245F" w:rsidP="006A0A85">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c</w:t>
      </w:r>
      <w:r w:rsidR="006F0CEF">
        <w:rPr>
          <w:rFonts w:ascii="Times New Roman" w:hAnsi="Times New Roman" w:cs="Times New Roman"/>
          <w:sz w:val="24"/>
          <w:szCs w:val="24"/>
        </w:rPr>
        <w:t>) Projenin üretim ve istihdama katkısı bulunmalı ve proje sürdürülebilir olmalıdır.</w:t>
      </w:r>
    </w:p>
    <w:p w14:paraId="17AE947B" w14:textId="77777777" w:rsidR="0043734C" w:rsidRDefault="0043734C"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proofErr w:type="gramStart"/>
      <w:r w:rsidR="0059245F">
        <w:rPr>
          <w:rFonts w:ascii="Times New Roman" w:hAnsi="Times New Roman" w:cs="Times New Roman"/>
          <w:sz w:val="24"/>
          <w:szCs w:val="24"/>
        </w:rPr>
        <w:t>ç</w:t>
      </w:r>
      <w:proofErr w:type="gramEnd"/>
      <w:r w:rsidRPr="00FC305B">
        <w:rPr>
          <w:rFonts w:ascii="Times New Roman" w:hAnsi="Times New Roman" w:cs="Times New Roman"/>
          <w:sz w:val="24"/>
          <w:szCs w:val="24"/>
        </w:rPr>
        <w:t>)</w:t>
      </w:r>
      <w:r>
        <w:rPr>
          <w:rFonts w:ascii="Times New Roman" w:hAnsi="Times New Roman" w:cs="Times New Roman"/>
          <w:sz w:val="24"/>
          <w:szCs w:val="24"/>
        </w:rPr>
        <w:t xml:space="preserve"> </w:t>
      </w:r>
      <w:r w:rsidRPr="00FC305B">
        <w:rPr>
          <w:rFonts w:ascii="Times New Roman" w:hAnsi="Times New Roman" w:cs="Times New Roman"/>
          <w:sz w:val="24"/>
          <w:szCs w:val="24"/>
        </w:rPr>
        <w:t xml:space="preserve">Program kapsamında </w:t>
      </w:r>
      <w:r>
        <w:rPr>
          <w:rFonts w:ascii="Times New Roman" w:hAnsi="Times New Roman" w:cs="Times New Roman"/>
          <w:sz w:val="24"/>
          <w:szCs w:val="24"/>
        </w:rPr>
        <w:t xml:space="preserve">hibe </w:t>
      </w:r>
      <w:r w:rsidRPr="00FC305B">
        <w:rPr>
          <w:rFonts w:ascii="Times New Roman" w:hAnsi="Times New Roman" w:cs="Times New Roman"/>
          <w:sz w:val="24"/>
          <w:szCs w:val="24"/>
        </w:rPr>
        <w:t>deste</w:t>
      </w:r>
      <w:r>
        <w:rPr>
          <w:rFonts w:ascii="Times New Roman" w:hAnsi="Times New Roman" w:cs="Times New Roman"/>
          <w:sz w:val="24"/>
          <w:szCs w:val="24"/>
        </w:rPr>
        <w:t>ği</w:t>
      </w:r>
      <w:r w:rsidRPr="00FC305B">
        <w:rPr>
          <w:rFonts w:ascii="Times New Roman" w:hAnsi="Times New Roman" w:cs="Times New Roman"/>
          <w:sz w:val="24"/>
          <w:szCs w:val="24"/>
        </w:rPr>
        <w:t xml:space="preserve"> alan kooperatifler aynı proje konusunda 5</w:t>
      </w:r>
      <w:r>
        <w:rPr>
          <w:rFonts w:ascii="Times New Roman" w:hAnsi="Times New Roman" w:cs="Times New Roman"/>
          <w:sz w:val="24"/>
          <w:szCs w:val="24"/>
        </w:rPr>
        <w:t xml:space="preserve"> </w:t>
      </w:r>
      <w:r w:rsidRPr="00FC305B">
        <w:rPr>
          <w:rFonts w:ascii="Times New Roman" w:hAnsi="Times New Roman" w:cs="Times New Roman"/>
          <w:sz w:val="24"/>
          <w:szCs w:val="24"/>
        </w:rPr>
        <w:t>yıl içinde hibe desteği</w:t>
      </w:r>
      <w:r w:rsidR="009365D4">
        <w:rPr>
          <w:rFonts w:ascii="Times New Roman" w:hAnsi="Times New Roman" w:cs="Times New Roman"/>
          <w:sz w:val="24"/>
          <w:szCs w:val="24"/>
        </w:rPr>
        <w:t>nden yararlanmış olma</w:t>
      </w:r>
      <w:r w:rsidR="00001AE9">
        <w:rPr>
          <w:rFonts w:ascii="Times New Roman" w:hAnsi="Times New Roman" w:cs="Times New Roman"/>
          <w:sz w:val="24"/>
          <w:szCs w:val="24"/>
        </w:rPr>
        <w:t>ma</w:t>
      </w:r>
      <w:r w:rsidR="009365D4">
        <w:rPr>
          <w:rFonts w:ascii="Times New Roman" w:hAnsi="Times New Roman" w:cs="Times New Roman"/>
          <w:sz w:val="24"/>
          <w:szCs w:val="24"/>
        </w:rPr>
        <w:t>lıdır.</w:t>
      </w:r>
    </w:p>
    <w:p w14:paraId="1F82FD3D" w14:textId="77777777" w:rsidR="0043734C" w:rsidRDefault="00732670"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d</w:t>
      </w:r>
      <w:r w:rsidR="0043734C" w:rsidRPr="00FC305B">
        <w:rPr>
          <w:rFonts w:ascii="Times New Roman" w:hAnsi="Times New Roman" w:cs="Times New Roman"/>
          <w:sz w:val="24"/>
          <w:szCs w:val="24"/>
        </w:rPr>
        <w:t>)</w:t>
      </w:r>
      <w:r w:rsidR="0043734C">
        <w:rPr>
          <w:rFonts w:ascii="Times New Roman" w:hAnsi="Times New Roman" w:cs="Times New Roman"/>
          <w:sz w:val="24"/>
          <w:szCs w:val="24"/>
        </w:rPr>
        <w:t xml:space="preserve"> </w:t>
      </w:r>
      <w:r w:rsidR="0043734C" w:rsidRPr="00FC305B">
        <w:rPr>
          <w:rFonts w:ascii="Times New Roman" w:hAnsi="Times New Roman" w:cs="Times New Roman"/>
          <w:sz w:val="24"/>
          <w:szCs w:val="24"/>
        </w:rPr>
        <w:t xml:space="preserve">Başvuru sahibi kooperatif, aynı proje konusunda başka kamusal desteklerden </w:t>
      </w:r>
      <w:r w:rsidR="0059245F" w:rsidRPr="005D0CC9">
        <w:rPr>
          <w:rFonts w:ascii="Times New Roman" w:hAnsi="Times New Roman" w:cs="Times New Roman"/>
          <w:sz w:val="24"/>
          <w:szCs w:val="24"/>
        </w:rPr>
        <w:t>yararlanmamış olmalıdır.</w:t>
      </w:r>
    </w:p>
    <w:p w14:paraId="7F39DCBB" w14:textId="77777777" w:rsidR="00732670" w:rsidRDefault="00732670"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e</w:t>
      </w:r>
      <w:r w:rsidR="0043734C">
        <w:rPr>
          <w:rFonts w:ascii="Times New Roman" w:hAnsi="Times New Roman" w:cs="Times New Roman"/>
          <w:sz w:val="24"/>
          <w:szCs w:val="24"/>
        </w:rPr>
        <w:t xml:space="preserve">) </w:t>
      </w:r>
      <w:r w:rsidR="008B007C">
        <w:rPr>
          <w:rFonts w:ascii="Times New Roman" w:hAnsi="Times New Roman" w:cs="Times New Roman"/>
          <w:sz w:val="24"/>
          <w:szCs w:val="24"/>
        </w:rPr>
        <w:t>Ortakları k</w:t>
      </w:r>
      <w:r>
        <w:rPr>
          <w:rFonts w:ascii="Times New Roman" w:hAnsi="Times New Roman" w:cs="Times New Roman"/>
          <w:sz w:val="24"/>
          <w:szCs w:val="24"/>
        </w:rPr>
        <w:t>adın</w:t>
      </w:r>
      <w:r w:rsidR="008B007C">
        <w:rPr>
          <w:rFonts w:ascii="Times New Roman" w:hAnsi="Times New Roman" w:cs="Times New Roman"/>
          <w:sz w:val="24"/>
          <w:szCs w:val="24"/>
        </w:rPr>
        <w:t xml:space="preserve">lardan oluşan </w:t>
      </w:r>
      <w:r>
        <w:rPr>
          <w:rFonts w:ascii="Times New Roman" w:hAnsi="Times New Roman" w:cs="Times New Roman"/>
          <w:sz w:val="24"/>
          <w:szCs w:val="24"/>
        </w:rPr>
        <w:t xml:space="preserve">kooperatiflere sağlanan ayrıcalıklardan yararlanmak isteyen kooperatiflerin, </w:t>
      </w:r>
      <w:r w:rsidRPr="00A36626">
        <w:rPr>
          <w:rFonts w:ascii="Times New Roman" w:hAnsi="Times New Roman" w:cs="Times New Roman"/>
          <w:sz w:val="24"/>
          <w:szCs w:val="24"/>
        </w:rPr>
        <w:t>o</w:t>
      </w:r>
      <w:r w:rsidR="008B007C" w:rsidRPr="00A36626">
        <w:rPr>
          <w:rFonts w:ascii="Times New Roman" w:hAnsi="Times New Roman" w:cs="Times New Roman"/>
          <w:sz w:val="24"/>
          <w:szCs w:val="24"/>
        </w:rPr>
        <w:t xml:space="preserve">rtaklarının en az </w:t>
      </w:r>
      <w:proofErr w:type="gramStart"/>
      <w:r w:rsidR="008B007C" w:rsidRPr="00A36626">
        <w:rPr>
          <w:rFonts w:ascii="Times New Roman" w:hAnsi="Times New Roman" w:cs="Times New Roman"/>
          <w:sz w:val="24"/>
          <w:szCs w:val="24"/>
        </w:rPr>
        <w:t>% 90</w:t>
      </w:r>
      <w:proofErr w:type="gramEnd"/>
      <w:r w:rsidR="008B007C" w:rsidRPr="00A36626">
        <w:rPr>
          <w:rFonts w:ascii="Times New Roman" w:hAnsi="Times New Roman" w:cs="Times New Roman"/>
          <w:sz w:val="24"/>
          <w:szCs w:val="24"/>
        </w:rPr>
        <w:t>’ı</w:t>
      </w:r>
      <w:r w:rsidR="0043734C" w:rsidRPr="00A36626">
        <w:rPr>
          <w:rFonts w:ascii="Times New Roman" w:hAnsi="Times New Roman" w:cs="Times New Roman"/>
          <w:sz w:val="24"/>
          <w:szCs w:val="24"/>
        </w:rPr>
        <w:t xml:space="preserve"> kadın</w:t>
      </w:r>
      <w:r w:rsidR="008B007C" w:rsidRPr="00A36626">
        <w:rPr>
          <w:rFonts w:ascii="Times New Roman" w:hAnsi="Times New Roman" w:cs="Times New Roman"/>
          <w:sz w:val="24"/>
          <w:szCs w:val="24"/>
        </w:rPr>
        <w:t xml:space="preserve"> </w:t>
      </w:r>
      <w:r w:rsidR="00001AE9" w:rsidRPr="00A36626">
        <w:rPr>
          <w:rFonts w:ascii="Times New Roman" w:hAnsi="Times New Roman" w:cs="Times New Roman"/>
          <w:sz w:val="24"/>
          <w:szCs w:val="24"/>
        </w:rPr>
        <w:t>ol</w:t>
      </w:r>
      <w:r w:rsidR="008B007C" w:rsidRPr="00A36626">
        <w:rPr>
          <w:rFonts w:ascii="Times New Roman" w:hAnsi="Times New Roman" w:cs="Times New Roman"/>
          <w:sz w:val="24"/>
          <w:szCs w:val="24"/>
        </w:rPr>
        <w:t>malıdır.</w:t>
      </w:r>
      <w:r w:rsidR="008B007C">
        <w:rPr>
          <w:rFonts w:ascii="Times New Roman" w:hAnsi="Times New Roman" w:cs="Times New Roman"/>
          <w:sz w:val="24"/>
          <w:szCs w:val="24"/>
        </w:rPr>
        <w:t xml:space="preserve"> </w:t>
      </w:r>
    </w:p>
    <w:p w14:paraId="69D5EE63" w14:textId="77777777" w:rsidR="00C71A3B" w:rsidRDefault="00B67551" w:rsidP="008B007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f</w:t>
      </w:r>
      <w:r>
        <w:rPr>
          <w:rFonts w:ascii="Times New Roman" w:hAnsi="Times New Roman" w:cs="Times New Roman"/>
          <w:sz w:val="24"/>
          <w:szCs w:val="24"/>
        </w:rPr>
        <w:t xml:space="preserve">) Proje kapsamındaki </w:t>
      </w:r>
      <w:r w:rsidRPr="00031694">
        <w:rPr>
          <w:rFonts w:ascii="Times New Roman" w:hAnsi="Times New Roman" w:cs="Times New Roman"/>
          <w:sz w:val="24"/>
          <w:szCs w:val="24"/>
        </w:rPr>
        <w:t>mal</w:t>
      </w:r>
      <w:r>
        <w:rPr>
          <w:rFonts w:ascii="Times New Roman" w:hAnsi="Times New Roman" w:cs="Times New Roman"/>
          <w:sz w:val="24"/>
          <w:szCs w:val="24"/>
        </w:rPr>
        <w:t xml:space="preserve"> </w:t>
      </w:r>
      <w:r w:rsidRPr="00031694">
        <w:rPr>
          <w:rFonts w:ascii="Times New Roman" w:hAnsi="Times New Roman" w:cs="Times New Roman"/>
          <w:sz w:val="24"/>
          <w:szCs w:val="24"/>
        </w:rPr>
        <w:t>alımlar</w:t>
      </w:r>
      <w:r>
        <w:rPr>
          <w:rFonts w:ascii="Times New Roman" w:hAnsi="Times New Roman" w:cs="Times New Roman"/>
          <w:sz w:val="24"/>
          <w:szCs w:val="24"/>
        </w:rPr>
        <w:t>ı</w:t>
      </w:r>
      <w:r w:rsidRPr="00031694">
        <w:rPr>
          <w:rFonts w:ascii="Times New Roman" w:hAnsi="Times New Roman" w:cs="Times New Roman"/>
          <w:sz w:val="24"/>
          <w:szCs w:val="24"/>
        </w:rPr>
        <w:t xml:space="preserve"> kooperatifin </w:t>
      </w:r>
      <w:r>
        <w:rPr>
          <w:rFonts w:ascii="Times New Roman" w:hAnsi="Times New Roman" w:cs="Times New Roman"/>
          <w:sz w:val="24"/>
          <w:szCs w:val="24"/>
        </w:rPr>
        <w:t xml:space="preserve">faaliyet </w:t>
      </w:r>
      <w:r w:rsidRPr="00031694">
        <w:rPr>
          <w:rFonts w:ascii="Times New Roman" w:hAnsi="Times New Roman" w:cs="Times New Roman"/>
          <w:sz w:val="24"/>
          <w:szCs w:val="24"/>
        </w:rPr>
        <w:t>konusu</w:t>
      </w:r>
      <w:r w:rsidR="008B007C">
        <w:rPr>
          <w:rFonts w:ascii="Times New Roman" w:hAnsi="Times New Roman" w:cs="Times New Roman"/>
          <w:sz w:val="24"/>
          <w:szCs w:val="24"/>
        </w:rPr>
        <w:t xml:space="preserve">yla, </w:t>
      </w:r>
      <w:r w:rsidR="00814ABD">
        <w:rPr>
          <w:rFonts w:ascii="Times New Roman" w:hAnsi="Times New Roman" w:cs="Times New Roman"/>
          <w:sz w:val="24"/>
          <w:szCs w:val="24"/>
        </w:rPr>
        <w:t>hizmet alımları ise kooperatifin ürettiği ürünlerin tanıtımı ve pazarlamasıyla</w:t>
      </w:r>
      <w:r w:rsidRPr="00031694">
        <w:rPr>
          <w:rFonts w:ascii="Times New Roman" w:hAnsi="Times New Roman" w:cs="Times New Roman"/>
          <w:sz w:val="24"/>
          <w:szCs w:val="24"/>
        </w:rPr>
        <w:t xml:space="preserve"> uyumlu ol</w:t>
      </w:r>
      <w:r>
        <w:rPr>
          <w:rFonts w:ascii="Times New Roman" w:hAnsi="Times New Roman" w:cs="Times New Roman"/>
          <w:sz w:val="24"/>
          <w:szCs w:val="24"/>
        </w:rPr>
        <w:t>malıdır.</w:t>
      </w:r>
      <w:r w:rsidRPr="00031694">
        <w:rPr>
          <w:rFonts w:ascii="Times New Roman" w:hAnsi="Times New Roman" w:cs="Times New Roman"/>
          <w:sz w:val="24"/>
          <w:szCs w:val="24"/>
        </w:rPr>
        <w:t xml:space="preserve"> </w:t>
      </w:r>
    </w:p>
    <w:p w14:paraId="4F2740ED" w14:textId="77777777" w:rsidR="00C71A3B" w:rsidRDefault="006F0CEF" w:rsidP="008B007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g</w:t>
      </w:r>
      <w:r w:rsidR="00B67551">
        <w:rPr>
          <w:rFonts w:ascii="Times New Roman" w:hAnsi="Times New Roman" w:cs="Times New Roman"/>
          <w:sz w:val="24"/>
          <w:szCs w:val="24"/>
        </w:rPr>
        <w:t>) A</w:t>
      </w:r>
      <w:r w:rsidR="00B67551" w:rsidRPr="00031694">
        <w:rPr>
          <w:rFonts w:ascii="Times New Roman" w:hAnsi="Times New Roman" w:cs="Times New Roman"/>
          <w:sz w:val="24"/>
          <w:szCs w:val="24"/>
        </w:rPr>
        <w:t>lınan</w:t>
      </w:r>
      <w:r w:rsidR="00121144">
        <w:rPr>
          <w:rFonts w:ascii="Times New Roman" w:hAnsi="Times New Roman" w:cs="Times New Roman"/>
          <w:sz w:val="24"/>
          <w:szCs w:val="24"/>
        </w:rPr>
        <w:t xml:space="preserve"> fiyat</w:t>
      </w:r>
      <w:r w:rsidR="00B67551" w:rsidRPr="00031694">
        <w:rPr>
          <w:rFonts w:ascii="Times New Roman" w:hAnsi="Times New Roman" w:cs="Times New Roman"/>
          <w:sz w:val="24"/>
          <w:szCs w:val="24"/>
        </w:rPr>
        <w:t xml:space="preserve"> teklifleri teknik özellikler</w:t>
      </w:r>
      <w:r w:rsidR="00B67551">
        <w:rPr>
          <w:rFonts w:ascii="Times New Roman" w:hAnsi="Times New Roman" w:cs="Times New Roman"/>
          <w:sz w:val="24"/>
          <w:szCs w:val="24"/>
        </w:rPr>
        <w:t>e</w:t>
      </w:r>
      <w:r w:rsidR="00B67551" w:rsidRPr="00031694">
        <w:rPr>
          <w:rFonts w:ascii="Times New Roman" w:hAnsi="Times New Roman" w:cs="Times New Roman"/>
          <w:sz w:val="24"/>
          <w:szCs w:val="24"/>
        </w:rPr>
        <w:t xml:space="preserve"> göre</w:t>
      </w:r>
      <w:r w:rsidR="00121144">
        <w:rPr>
          <w:rFonts w:ascii="Times New Roman" w:hAnsi="Times New Roman" w:cs="Times New Roman"/>
          <w:sz w:val="24"/>
          <w:szCs w:val="24"/>
        </w:rPr>
        <w:t xml:space="preserve">, maliyetler ise piyasa fiyatlarına göre belirlenmelidir. </w:t>
      </w:r>
    </w:p>
    <w:p w14:paraId="2FF2B2B1" w14:textId="77777777" w:rsidR="00B67551" w:rsidRDefault="006F0CEF"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proofErr w:type="gramStart"/>
      <w:r w:rsidR="0059245F">
        <w:rPr>
          <w:rFonts w:ascii="Times New Roman" w:hAnsi="Times New Roman" w:cs="Times New Roman"/>
          <w:sz w:val="24"/>
          <w:szCs w:val="24"/>
        </w:rPr>
        <w:t>ğ</w:t>
      </w:r>
      <w:proofErr w:type="gramEnd"/>
      <w:r w:rsidR="009305D3">
        <w:rPr>
          <w:rFonts w:ascii="Times New Roman" w:hAnsi="Times New Roman" w:cs="Times New Roman"/>
          <w:sz w:val="24"/>
          <w:szCs w:val="24"/>
        </w:rPr>
        <w:t>)</w:t>
      </w:r>
      <w:r w:rsidR="002A18F6">
        <w:rPr>
          <w:rFonts w:ascii="Times New Roman" w:hAnsi="Times New Roman" w:cs="Times New Roman"/>
          <w:sz w:val="24"/>
          <w:szCs w:val="24"/>
        </w:rPr>
        <w:t xml:space="preserve"> Başvuru formları imzaya yetkili yönetim kurulu üyelerince imzalanmalıdır.</w:t>
      </w:r>
      <w:r w:rsidR="009305D3">
        <w:rPr>
          <w:rFonts w:ascii="Times New Roman" w:hAnsi="Times New Roman" w:cs="Times New Roman"/>
          <w:sz w:val="24"/>
          <w:szCs w:val="24"/>
        </w:rPr>
        <w:t xml:space="preserve"> </w:t>
      </w:r>
    </w:p>
    <w:p w14:paraId="0CBE0E0A" w14:textId="77777777" w:rsidR="00C71A3B" w:rsidRPr="00AF5E2C" w:rsidRDefault="006F0CEF" w:rsidP="008B007C">
      <w:pPr>
        <w:tabs>
          <w:tab w:val="left" w:pos="567"/>
        </w:tabs>
        <w:spacing w:after="0" w:line="240" w:lineRule="auto"/>
        <w:rPr>
          <w:rFonts w:ascii="Times New Roman" w:hAnsi="Times New Roman" w:cs="Times New Roman"/>
          <w:strike/>
          <w:sz w:val="24"/>
          <w:szCs w:val="24"/>
        </w:rPr>
      </w:pPr>
      <w:r>
        <w:rPr>
          <w:rFonts w:ascii="Times New Roman" w:hAnsi="Times New Roman" w:cs="Times New Roman"/>
          <w:sz w:val="24"/>
          <w:szCs w:val="24"/>
        </w:rPr>
        <w:tab/>
        <w:t xml:space="preserve">  </w:t>
      </w:r>
      <w:r w:rsidR="0059245F" w:rsidRPr="005D0CC9">
        <w:rPr>
          <w:rFonts w:ascii="Times New Roman" w:hAnsi="Times New Roman" w:cs="Times New Roman"/>
          <w:sz w:val="24"/>
          <w:szCs w:val="24"/>
        </w:rPr>
        <w:t>h</w:t>
      </w:r>
      <w:r w:rsidRPr="005D0CC9">
        <w:rPr>
          <w:rFonts w:ascii="Times New Roman" w:hAnsi="Times New Roman" w:cs="Times New Roman"/>
          <w:sz w:val="24"/>
          <w:szCs w:val="24"/>
        </w:rPr>
        <w:t>)</w:t>
      </w:r>
      <w:r w:rsidR="001F4F10">
        <w:rPr>
          <w:rFonts w:ascii="Times New Roman" w:hAnsi="Times New Roman" w:cs="Times New Roman"/>
          <w:sz w:val="24"/>
          <w:szCs w:val="24"/>
        </w:rPr>
        <w:t xml:space="preserve"> </w:t>
      </w:r>
      <w:r w:rsidR="001F4F10" w:rsidRPr="008417FC">
        <w:rPr>
          <w:rFonts w:ascii="Times New Roman" w:hAnsi="Times New Roman" w:cs="Times New Roman"/>
          <w:sz w:val="24"/>
          <w:szCs w:val="24"/>
          <w:shd w:val="clear" w:color="auto" w:fill="FFFFFF" w:themeFill="background1"/>
        </w:rPr>
        <w:t>Kooperatif</w:t>
      </w:r>
      <w:r w:rsidR="006A12D7" w:rsidRPr="008417FC">
        <w:rPr>
          <w:rFonts w:ascii="Times New Roman" w:hAnsi="Times New Roman" w:cs="Times New Roman"/>
          <w:sz w:val="24"/>
          <w:szCs w:val="24"/>
          <w:shd w:val="clear" w:color="auto" w:fill="FFFFFF" w:themeFill="background1"/>
        </w:rPr>
        <w:t xml:space="preserve"> herhang</w:t>
      </w:r>
      <w:r w:rsidR="001F4F10" w:rsidRPr="008417FC">
        <w:rPr>
          <w:rFonts w:ascii="Times New Roman" w:hAnsi="Times New Roman" w:cs="Times New Roman"/>
          <w:sz w:val="24"/>
          <w:szCs w:val="24"/>
          <w:shd w:val="clear" w:color="auto" w:fill="FFFFFF" w:themeFill="background1"/>
        </w:rPr>
        <w:t>i</w:t>
      </w:r>
      <w:r w:rsidR="006A12D7" w:rsidRPr="008417FC">
        <w:rPr>
          <w:rFonts w:ascii="Times New Roman" w:hAnsi="Times New Roman" w:cs="Times New Roman"/>
          <w:sz w:val="24"/>
          <w:szCs w:val="24"/>
          <w:shd w:val="clear" w:color="auto" w:fill="FFFFFF" w:themeFill="background1"/>
        </w:rPr>
        <w:t xml:space="preserve"> bir sebeple dağılmış sayılmamalıdır.</w:t>
      </w:r>
      <w:r w:rsidRPr="005D0CC9">
        <w:rPr>
          <w:rFonts w:ascii="Times New Roman" w:hAnsi="Times New Roman" w:cs="Times New Roman"/>
          <w:sz w:val="24"/>
          <w:szCs w:val="24"/>
        </w:rPr>
        <w:t xml:space="preserve"> </w:t>
      </w:r>
    </w:p>
    <w:p w14:paraId="722D5206" w14:textId="77777777" w:rsidR="00C71A3B" w:rsidRDefault="00726F6C" w:rsidP="0061432B">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ı</w:t>
      </w:r>
      <w:r w:rsidR="002A18F6">
        <w:rPr>
          <w:rFonts w:ascii="Times New Roman" w:hAnsi="Times New Roman" w:cs="Times New Roman"/>
          <w:sz w:val="24"/>
          <w:szCs w:val="24"/>
        </w:rPr>
        <w:t xml:space="preserve">) </w:t>
      </w:r>
      <w:r w:rsidR="00425A5D">
        <w:rPr>
          <w:rFonts w:ascii="Times New Roman" w:hAnsi="Times New Roman" w:cs="Times New Roman"/>
          <w:sz w:val="24"/>
          <w:szCs w:val="24"/>
        </w:rPr>
        <w:t xml:space="preserve">Kooperatifin yevmiye, kebir, envanter, genel kurul toplantı ve müzakere ile yönetim kurulu karar defterlerinin açılış tasdikleri yapılmış olmalıdır. </w:t>
      </w:r>
    </w:p>
    <w:p w14:paraId="4FB09974" w14:textId="77777777" w:rsidR="00BC27FA" w:rsidRPr="00BB10A8" w:rsidRDefault="00BC27FA" w:rsidP="00BC27FA">
      <w:pPr>
        <w:tabs>
          <w:tab w:val="left" w:pos="-37"/>
        </w:tabs>
        <w:spacing w:after="0" w:line="240" w:lineRule="auto"/>
        <w:jc w:val="both"/>
        <w:rPr>
          <w:rFonts w:ascii="Times New Roman" w:hAnsi="Times New Roman" w:cs="Times New Roman"/>
          <w:strike/>
          <w:sz w:val="24"/>
          <w:szCs w:val="24"/>
        </w:rPr>
      </w:pPr>
      <w:r w:rsidRPr="00BB10A8">
        <w:tab/>
      </w:r>
      <w:r w:rsidRPr="00BB10A8">
        <w:rPr>
          <w:rFonts w:ascii="Times New Roman" w:hAnsi="Times New Roman" w:cs="Times New Roman"/>
          <w:sz w:val="24"/>
          <w:szCs w:val="24"/>
        </w:rPr>
        <w:t>(</w:t>
      </w:r>
      <w:r w:rsidR="00732670">
        <w:rPr>
          <w:rFonts w:ascii="Times New Roman" w:hAnsi="Times New Roman" w:cs="Times New Roman"/>
          <w:sz w:val="24"/>
          <w:szCs w:val="24"/>
        </w:rPr>
        <w:t>2</w:t>
      </w:r>
      <w:r w:rsidRPr="00BB10A8">
        <w:rPr>
          <w:rFonts w:ascii="Times New Roman" w:hAnsi="Times New Roman" w:cs="Times New Roman"/>
          <w:sz w:val="24"/>
          <w:szCs w:val="24"/>
        </w:rPr>
        <w:t>)</w:t>
      </w:r>
      <w:r w:rsidR="001C6D6D">
        <w:rPr>
          <w:rFonts w:ascii="Times New Roman" w:hAnsi="Times New Roman" w:cs="Times New Roman"/>
          <w:sz w:val="24"/>
          <w:szCs w:val="24"/>
        </w:rPr>
        <w:t xml:space="preserve"> </w:t>
      </w:r>
      <w:r w:rsidRPr="00BB10A8">
        <w:rPr>
          <w:rFonts w:ascii="Times New Roman" w:hAnsi="Times New Roman" w:cs="Times New Roman"/>
          <w:sz w:val="24"/>
          <w:szCs w:val="24"/>
        </w:rPr>
        <w:t xml:space="preserve">Başvuru sahibi kooperatifler, Yönetmelik, Kılavuz ve diğer dokümanlarda belirtilen usul ve esaslar doğrultusunda </w:t>
      </w:r>
      <w:r w:rsidR="00184625">
        <w:rPr>
          <w:rFonts w:ascii="Times New Roman" w:hAnsi="Times New Roman" w:cs="Times New Roman"/>
          <w:sz w:val="24"/>
          <w:szCs w:val="24"/>
        </w:rPr>
        <w:t>proje başvuru formu</w:t>
      </w:r>
      <w:r w:rsidRPr="00BB10A8">
        <w:rPr>
          <w:rFonts w:ascii="Times New Roman" w:hAnsi="Times New Roman" w:cs="Times New Roman"/>
          <w:sz w:val="24"/>
          <w:szCs w:val="24"/>
        </w:rPr>
        <w:t xml:space="preserve"> ve eki dokümanları hazırlamak ve sunmakla sorumludurlar.</w:t>
      </w:r>
    </w:p>
    <w:p w14:paraId="44FBD8EC" w14:textId="77777777" w:rsidR="00BC27FA" w:rsidRPr="00BB10A8"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w:t>
      </w:r>
      <w:r w:rsidR="00196A68">
        <w:rPr>
          <w:rFonts w:ascii="Times New Roman" w:hAnsi="Times New Roman" w:cs="Times New Roman"/>
          <w:sz w:val="24"/>
          <w:szCs w:val="24"/>
        </w:rPr>
        <w:t>3</w:t>
      </w:r>
      <w:r w:rsidRPr="00BB10A8">
        <w:rPr>
          <w:rFonts w:ascii="Times New Roman" w:hAnsi="Times New Roman" w:cs="Times New Roman"/>
          <w:sz w:val="24"/>
          <w:szCs w:val="24"/>
        </w:rPr>
        <w:t xml:space="preserve">) </w:t>
      </w:r>
      <w:r w:rsidR="00184625">
        <w:rPr>
          <w:rFonts w:ascii="Times New Roman" w:hAnsi="Times New Roman" w:cs="Times New Roman"/>
          <w:sz w:val="24"/>
          <w:szCs w:val="24"/>
        </w:rPr>
        <w:t xml:space="preserve">Proje başvuru formunun </w:t>
      </w:r>
      <w:r w:rsidR="00F71596" w:rsidRPr="00184625">
        <w:rPr>
          <w:rFonts w:ascii="Times New Roman" w:hAnsi="Times New Roman" w:cs="Times New Roman"/>
          <w:sz w:val="24"/>
          <w:szCs w:val="24"/>
        </w:rPr>
        <w:t>değerlendirilmesi</w:t>
      </w:r>
      <w:r w:rsidRPr="00184625">
        <w:rPr>
          <w:rFonts w:ascii="Times New Roman" w:hAnsi="Times New Roman" w:cs="Times New Roman"/>
          <w:sz w:val="24"/>
          <w:szCs w:val="24"/>
        </w:rPr>
        <w:t xml:space="preserve"> s</w:t>
      </w:r>
      <w:r w:rsidRPr="00BB10A8">
        <w:rPr>
          <w:rFonts w:ascii="Times New Roman" w:hAnsi="Times New Roman" w:cs="Times New Roman"/>
          <w:sz w:val="24"/>
          <w:szCs w:val="24"/>
        </w:rPr>
        <w:t>onrasında yeterli bulunan ve hibe desteği onayı alınan kooperatifler, potansiyel ya</w:t>
      </w:r>
      <w:r w:rsidR="0061432B">
        <w:rPr>
          <w:rFonts w:ascii="Times New Roman" w:hAnsi="Times New Roman" w:cs="Times New Roman"/>
          <w:sz w:val="24"/>
          <w:szCs w:val="24"/>
        </w:rPr>
        <w:t xml:space="preserve">rarlanıcı </w:t>
      </w:r>
      <w:r w:rsidRPr="00BB10A8">
        <w:rPr>
          <w:rFonts w:ascii="Times New Roman" w:hAnsi="Times New Roman" w:cs="Times New Roman"/>
          <w:sz w:val="24"/>
          <w:szCs w:val="24"/>
        </w:rPr>
        <w:t>olarak hibe sözleşmesi akdine davet edilir. Hibe sözleşmesini imzalayan kooperatifler, yatırımları</w:t>
      </w:r>
      <w:r w:rsidR="00196A68">
        <w:rPr>
          <w:rFonts w:ascii="Times New Roman" w:hAnsi="Times New Roman" w:cs="Times New Roman"/>
          <w:sz w:val="24"/>
          <w:szCs w:val="24"/>
        </w:rPr>
        <w:t>nı</w:t>
      </w:r>
      <w:r w:rsidRPr="00BB10A8">
        <w:rPr>
          <w:rFonts w:ascii="Times New Roman" w:hAnsi="Times New Roman" w:cs="Times New Roman"/>
          <w:sz w:val="24"/>
          <w:szCs w:val="24"/>
        </w:rPr>
        <w:t xml:space="preserve"> projenin amaçlarına ve hibe sözleşmesinde belirtilen usul ve esaslara göre gerçekleştirir.</w:t>
      </w:r>
    </w:p>
    <w:p w14:paraId="0CBDB126" w14:textId="77777777" w:rsidR="0061432B"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w:t>
      </w:r>
      <w:r w:rsidR="00196A68">
        <w:rPr>
          <w:rFonts w:ascii="Times New Roman" w:hAnsi="Times New Roman" w:cs="Times New Roman"/>
          <w:sz w:val="24"/>
          <w:szCs w:val="24"/>
        </w:rPr>
        <w:t>4</w:t>
      </w:r>
      <w:r w:rsidRPr="00BB10A8">
        <w:rPr>
          <w:rFonts w:ascii="Times New Roman" w:hAnsi="Times New Roman" w:cs="Times New Roman"/>
          <w:sz w:val="24"/>
          <w:szCs w:val="24"/>
        </w:rPr>
        <w:t>) Program kapsamında başvuruda bulunacak kooperatifler</w:t>
      </w:r>
      <w:r w:rsidR="00CA230A">
        <w:rPr>
          <w:rFonts w:ascii="Times New Roman" w:hAnsi="Times New Roman" w:cs="Times New Roman"/>
          <w:sz w:val="24"/>
          <w:szCs w:val="24"/>
        </w:rPr>
        <w:t>ce</w:t>
      </w:r>
      <w:r w:rsidRPr="00BB10A8">
        <w:rPr>
          <w:rFonts w:ascii="Times New Roman" w:hAnsi="Times New Roman" w:cs="Times New Roman"/>
          <w:sz w:val="24"/>
          <w:szCs w:val="24"/>
        </w:rPr>
        <w:t xml:space="preserve"> aşağıdaki faaliyetler yürütü</w:t>
      </w:r>
      <w:r w:rsidR="00CA230A">
        <w:rPr>
          <w:rFonts w:ascii="Times New Roman" w:hAnsi="Times New Roman" w:cs="Times New Roman"/>
          <w:sz w:val="24"/>
          <w:szCs w:val="24"/>
        </w:rPr>
        <w:t>lü</w:t>
      </w:r>
      <w:r w:rsidR="009357C1">
        <w:rPr>
          <w:rFonts w:ascii="Times New Roman" w:hAnsi="Times New Roman" w:cs="Times New Roman"/>
          <w:sz w:val="24"/>
          <w:szCs w:val="24"/>
        </w:rPr>
        <w:t>r:</w:t>
      </w:r>
    </w:p>
    <w:p w14:paraId="6441C95B" w14:textId="77777777" w:rsidR="00BC27FA" w:rsidRPr="00BB10A8" w:rsidRDefault="0061432B"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C27FA" w:rsidRPr="00BB10A8">
        <w:rPr>
          <w:rFonts w:ascii="Times New Roman" w:hAnsi="Times New Roman" w:cs="Times New Roman"/>
          <w:sz w:val="24"/>
          <w:szCs w:val="24"/>
        </w:rPr>
        <w:t>a) Projelerine hibe desteği almak amacıyla</w:t>
      </w:r>
      <w:r w:rsidR="005C280A">
        <w:rPr>
          <w:rFonts w:ascii="Times New Roman" w:hAnsi="Times New Roman" w:cs="Times New Roman"/>
          <w:sz w:val="24"/>
          <w:szCs w:val="24"/>
        </w:rPr>
        <w:t>,</w:t>
      </w:r>
      <w:r w:rsidR="00CA230A">
        <w:rPr>
          <w:rFonts w:ascii="Times New Roman" w:hAnsi="Times New Roman" w:cs="Times New Roman"/>
          <w:sz w:val="24"/>
          <w:szCs w:val="24"/>
        </w:rPr>
        <w:t xml:space="preserve"> </w:t>
      </w:r>
      <w:r w:rsidR="00BC27FA" w:rsidRPr="00BB10A8">
        <w:rPr>
          <w:rFonts w:ascii="Times New Roman" w:hAnsi="Times New Roman" w:cs="Times New Roman"/>
          <w:sz w:val="24"/>
          <w:szCs w:val="24"/>
        </w:rPr>
        <w:t>Proje Başvuru Fo</w:t>
      </w:r>
      <w:r w:rsidR="00CA230A">
        <w:rPr>
          <w:rFonts w:ascii="Times New Roman" w:hAnsi="Times New Roman" w:cs="Times New Roman"/>
          <w:sz w:val="24"/>
          <w:szCs w:val="24"/>
        </w:rPr>
        <w:t>rmu</w:t>
      </w:r>
      <w:r w:rsidR="00BC27FA" w:rsidRPr="00BB10A8">
        <w:rPr>
          <w:rFonts w:ascii="Times New Roman" w:hAnsi="Times New Roman" w:cs="Times New Roman"/>
          <w:sz w:val="24"/>
          <w:szCs w:val="24"/>
        </w:rPr>
        <w:t xml:space="preserve"> </w:t>
      </w:r>
      <w:r w:rsidR="005C280A">
        <w:rPr>
          <w:rFonts w:ascii="Times New Roman" w:hAnsi="Times New Roman" w:cs="Times New Roman"/>
          <w:sz w:val="24"/>
          <w:szCs w:val="24"/>
        </w:rPr>
        <w:t>(</w:t>
      </w:r>
      <w:r w:rsidR="005C280A" w:rsidRPr="005C280A">
        <w:rPr>
          <w:rFonts w:ascii="Times New Roman" w:hAnsi="Times New Roman" w:cs="Times New Roman"/>
          <w:sz w:val="24"/>
          <w:szCs w:val="24"/>
        </w:rPr>
        <w:t xml:space="preserve">Ek: 1-a, Ek: 1-b, Ek: 2-a ve Ek: 4-a) </w:t>
      </w:r>
      <w:r w:rsidR="00CA230A">
        <w:rPr>
          <w:rFonts w:ascii="Times New Roman" w:hAnsi="Times New Roman" w:cs="Times New Roman"/>
          <w:sz w:val="24"/>
          <w:szCs w:val="24"/>
        </w:rPr>
        <w:t>proje konularına göre</w:t>
      </w:r>
      <w:r w:rsidR="00CA230A" w:rsidRPr="00BB10A8">
        <w:rPr>
          <w:rFonts w:ascii="Times New Roman" w:hAnsi="Times New Roman" w:cs="Times New Roman"/>
          <w:sz w:val="24"/>
          <w:szCs w:val="24"/>
        </w:rPr>
        <w:t xml:space="preserve"> </w:t>
      </w:r>
      <w:r w:rsidR="00BC27FA" w:rsidRPr="00BB10A8">
        <w:rPr>
          <w:rFonts w:ascii="Times New Roman" w:hAnsi="Times New Roman" w:cs="Times New Roman"/>
          <w:sz w:val="24"/>
          <w:szCs w:val="24"/>
        </w:rPr>
        <w:t>eksiksiz olarak doldur</w:t>
      </w:r>
      <w:r w:rsidR="00CA230A">
        <w:rPr>
          <w:rFonts w:ascii="Times New Roman" w:hAnsi="Times New Roman" w:cs="Times New Roman"/>
          <w:sz w:val="24"/>
          <w:szCs w:val="24"/>
        </w:rPr>
        <w:t>ul</w:t>
      </w:r>
      <w:r w:rsidR="00BC27FA" w:rsidRPr="00BB10A8">
        <w:rPr>
          <w:rFonts w:ascii="Times New Roman" w:hAnsi="Times New Roman" w:cs="Times New Roman"/>
          <w:sz w:val="24"/>
          <w:szCs w:val="24"/>
        </w:rPr>
        <w:t>arak, ekleri ile birlikte kooperatif merkezinin bulunduğu İl Müdürlüğüne teslim ed</w:t>
      </w:r>
      <w:r w:rsidR="00CA230A">
        <w:rPr>
          <w:rFonts w:ascii="Times New Roman" w:hAnsi="Times New Roman" w:cs="Times New Roman"/>
          <w:sz w:val="24"/>
          <w:szCs w:val="24"/>
        </w:rPr>
        <w:t>ili</w:t>
      </w:r>
      <w:r w:rsidR="00BC27FA" w:rsidRPr="00BB10A8">
        <w:rPr>
          <w:rFonts w:ascii="Times New Roman" w:hAnsi="Times New Roman" w:cs="Times New Roman"/>
          <w:sz w:val="24"/>
          <w:szCs w:val="24"/>
        </w:rPr>
        <w:t>r.</w:t>
      </w:r>
    </w:p>
    <w:p w14:paraId="4AD69DFF" w14:textId="77777777" w:rsidR="00BC27FA" w:rsidRPr="00BB10A8"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b)</w:t>
      </w:r>
      <w:r w:rsidR="00D52234">
        <w:rPr>
          <w:rFonts w:ascii="Times New Roman" w:hAnsi="Times New Roman" w:cs="Times New Roman"/>
          <w:sz w:val="24"/>
          <w:szCs w:val="24"/>
        </w:rPr>
        <w:t xml:space="preserve"> </w:t>
      </w:r>
      <w:r w:rsidRPr="00BB10A8">
        <w:rPr>
          <w:rFonts w:ascii="Times New Roman" w:hAnsi="Times New Roman" w:cs="Times New Roman"/>
          <w:sz w:val="24"/>
          <w:szCs w:val="24"/>
        </w:rPr>
        <w:t xml:space="preserve">Kılavuzdaki usul ve esaslara göre düzenlenmediği için iade </w:t>
      </w:r>
      <w:r w:rsidR="00CA230A">
        <w:rPr>
          <w:rFonts w:ascii="Times New Roman" w:hAnsi="Times New Roman" w:cs="Times New Roman"/>
          <w:sz w:val="24"/>
          <w:szCs w:val="24"/>
        </w:rPr>
        <w:t>edilen başvuru formu ve eklerinin</w:t>
      </w:r>
      <w:r w:rsidRPr="00BB10A8">
        <w:rPr>
          <w:rFonts w:ascii="Times New Roman" w:hAnsi="Times New Roman" w:cs="Times New Roman"/>
          <w:sz w:val="24"/>
          <w:szCs w:val="24"/>
        </w:rPr>
        <w:t xml:space="preserve"> eksiklikleri gider</w:t>
      </w:r>
      <w:r w:rsidR="00CA230A">
        <w:rPr>
          <w:rFonts w:ascii="Times New Roman" w:hAnsi="Times New Roman" w:cs="Times New Roman"/>
          <w:sz w:val="24"/>
          <w:szCs w:val="24"/>
        </w:rPr>
        <w:t>il</w:t>
      </w:r>
      <w:r w:rsidRPr="00BB10A8">
        <w:rPr>
          <w:rFonts w:ascii="Times New Roman" w:hAnsi="Times New Roman" w:cs="Times New Roman"/>
          <w:sz w:val="24"/>
          <w:szCs w:val="24"/>
        </w:rPr>
        <w:t>erek yeniden başvur</w:t>
      </w:r>
      <w:r w:rsidR="00CA230A">
        <w:rPr>
          <w:rFonts w:ascii="Times New Roman" w:hAnsi="Times New Roman" w:cs="Times New Roman"/>
          <w:sz w:val="24"/>
          <w:szCs w:val="24"/>
        </w:rPr>
        <w:t>ulabilir.</w:t>
      </w:r>
    </w:p>
    <w:p w14:paraId="267815BB" w14:textId="77777777" w:rsidR="00BC27FA" w:rsidRPr="00BB10A8"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c)</w:t>
      </w:r>
      <w:r w:rsidR="00D52234">
        <w:rPr>
          <w:rFonts w:ascii="Times New Roman" w:hAnsi="Times New Roman" w:cs="Times New Roman"/>
          <w:sz w:val="24"/>
          <w:szCs w:val="24"/>
        </w:rPr>
        <w:t xml:space="preserve"> </w:t>
      </w:r>
      <w:r w:rsidRPr="00BB10A8">
        <w:rPr>
          <w:rFonts w:ascii="Times New Roman" w:hAnsi="Times New Roman" w:cs="Times New Roman"/>
          <w:sz w:val="24"/>
          <w:szCs w:val="24"/>
        </w:rPr>
        <w:t>Hibe sözleşmesi imzalanmadan önce proje konusuna yönelik olarak, ilgili mevzuat gereğince başka kamu kurumlarından alınması gereken izin, ruhsat ve onay gibi işlemler tamamla</w:t>
      </w:r>
      <w:r w:rsidR="00CA230A">
        <w:rPr>
          <w:rFonts w:ascii="Times New Roman" w:hAnsi="Times New Roman" w:cs="Times New Roman"/>
          <w:sz w:val="24"/>
          <w:szCs w:val="24"/>
        </w:rPr>
        <w:t>nı</w:t>
      </w:r>
      <w:r w:rsidRPr="00BB10A8">
        <w:rPr>
          <w:rFonts w:ascii="Times New Roman" w:hAnsi="Times New Roman" w:cs="Times New Roman"/>
          <w:sz w:val="24"/>
          <w:szCs w:val="24"/>
        </w:rPr>
        <w:t>r.</w:t>
      </w:r>
    </w:p>
    <w:p w14:paraId="67E67575" w14:textId="77777777" w:rsidR="00CA230A"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r>
      <w:proofErr w:type="gramStart"/>
      <w:r w:rsidRPr="00BB10A8">
        <w:rPr>
          <w:rFonts w:ascii="Times New Roman" w:hAnsi="Times New Roman" w:cs="Times New Roman"/>
          <w:sz w:val="24"/>
          <w:szCs w:val="24"/>
        </w:rPr>
        <w:t>ç</w:t>
      </w:r>
      <w:proofErr w:type="gramEnd"/>
      <w:r w:rsidRPr="00BB10A8">
        <w:rPr>
          <w:rFonts w:ascii="Times New Roman" w:hAnsi="Times New Roman" w:cs="Times New Roman"/>
          <w:sz w:val="24"/>
          <w:szCs w:val="24"/>
        </w:rPr>
        <w:t>)</w:t>
      </w:r>
      <w:r w:rsidR="00D52234">
        <w:rPr>
          <w:rFonts w:ascii="Times New Roman" w:hAnsi="Times New Roman" w:cs="Times New Roman"/>
          <w:sz w:val="24"/>
          <w:szCs w:val="24"/>
        </w:rPr>
        <w:t xml:space="preserve"> </w:t>
      </w:r>
      <w:r w:rsidRPr="00BB10A8">
        <w:rPr>
          <w:rFonts w:ascii="Times New Roman" w:hAnsi="Times New Roman" w:cs="Times New Roman"/>
          <w:sz w:val="24"/>
          <w:szCs w:val="24"/>
        </w:rPr>
        <w:t xml:space="preserve">Proje başvurularının kabul edildiğinin Bakanlık internet adresinde yayınlanmasını müteakip, </w:t>
      </w:r>
      <w:r w:rsidR="003156A8">
        <w:rPr>
          <w:rFonts w:ascii="Times New Roman" w:hAnsi="Times New Roman" w:cs="Times New Roman"/>
          <w:sz w:val="24"/>
          <w:szCs w:val="24"/>
        </w:rPr>
        <w:t>20</w:t>
      </w:r>
      <w:r w:rsidRPr="00BB10A8">
        <w:rPr>
          <w:rFonts w:ascii="Times New Roman" w:hAnsi="Times New Roman" w:cs="Times New Roman"/>
          <w:sz w:val="24"/>
          <w:szCs w:val="24"/>
        </w:rPr>
        <w:t xml:space="preserve"> (</w:t>
      </w:r>
      <w:r w:rsidR="003156A8">
        <w:rPr>
          <w:rFonts w:ascii="Times New Roman" w:hAnsi="Times New Roman" w:cs="Times New Roman"/>
          <w:sz w:val="24"/>
          <w:szCs w:val="24"/>
        </w:rPr>
        <w:t>yirmi</w:t>
      </w:r>
      <w:r w:rsidRPr="00BB10A8">
        <w:rPr>
          <w:rFonts w:ascii="Times New Roman" w:hAnsi="Times New Roman" w:cs="Times New Roman"/>
          <w:sz w:val="24"/>
          <w:szCs w:val="24"/>
        </w:rPr>
        <w:t>) gün içerisinde İl Müdürü ile hibe sözleşmesi akde</w:t>
      </w:r>
      <w:r w:rsidR="00CA230A">
        <w:rPr>
          <w:rFonts w:ascii="Times New Roman" w:hAnsi="Times New Roman" w:cs="Times New Roman"/>
          <w:sz w:val="24"/>
          <w:szCs w:val="24"/>
        </w:rPr>
        <w:t>dili</w:t>
      </w:r>
      <w:r w:rsidRPr="00BB10A8">
        <w:rPr>
          <w:rFonts w:ascii="Times New Roman" w:hAnsi="Times New Roman" w:cs="Times New Roman"/>
          <w:sz w:val="24"/>
          <w:szCs w:val="24"/>
        </w:rPr>
        <w:t xml:space="preserve">r. Hibe sözleşmesinin ve eklerinin her sayfası taraflarca imzalanır. </w:t>
      </w:r>
      <w:r w:rsidR="00891CF3" w:rsidRPr="000B048E">
        <w:rPr>
          <w:rFonts w:ascii="Times New Roman" w:hAnsi="Times New Roman" w:cs="Times New Roman"/>
          <w:sz w:val="24"/>
          <w:szCs w:val="24"/>
        </w:rPr>
        <w:t>Ancak Kooperatifin proje ödemelerine yönelik ortaklarından ek ödeme almak için gerekli olan genel kurul kararının gecikmesi, proje faaliyetlerine yönelik diğer kamu kurumlarından alınacak belgelerde gecikmenin yaşanması</w:t>
      </w:r>
      <w:r w:rsidR="00891CF3">
        <w:rPr>
          <w:rFonts w:ascii="Times New Roman" w:hAnsi="Times New Roman" w:cs="Times New Roman"/>
          <w:sz w:val="24"/>
          <w:szCs w:val="24"/>
        </w:rPr>
        <w:t xml:space="preserve"> gibi </w:t>
      </w:r>
      <w:r w:rsidR="00891CF3" w:rsidRPr="000B048E">
        <w:rPr>
          <w:rFonts w:ascii="Times New Roman" w:hAnsi="Times New Roman" w:cs="Times New Roman"/>
          <w:sz w:val="24"/>
          <w:szCs w:val="24"/>
        </w:rPr>
        <w:lastRenderedPageBreak/>
        <w:t>zorunluluk hallerinde</w:t>
      </w:r>
      <w:r w:rsidR="00891CF3">
        <w:rPr>
          <w:rFonts w:ascii="Times New Roman" w:hAnsi="Times New Roman" w:cs="Times New Roman"/>
          <w:sz w:val="24"/>
          <w:szCs w:val="24"/>
        </w:rPr>
        <w:t>, kooperatif gerekçesiyle birlikte</w:t>
      </w:r>
      <w:r w:rsidR="00891CF3" w:rsidRPr="000B048E">
        <w:rPr>
          <w:rFonts w:ascii="Times New Roman" w:hAnsi="Times New Roman" w:cs="Times New Roman"/>
          <w:sz w:val="24"/>
          <w:szCs w:val="24"/>
        </w:rPr>
        <w:t xml:space="preserve"> </w:t>
      </w:r>
      <w:r w:rsidR="00891CF3">
        <w:rPr>
          <w:rFonts w:ascii="Times New Roman" w:hAnsi="Times New Roman" w:cs="Times New Roman"/>
          <w:sz w:val="24"/>
          <w:szCs w:val="24"/>
        </w:rPr>
        <w:t>bir defaya mahsus</w:t>
      </w:r>
      <w:r w:rsidR="00891CF3" w:rsidRPr="000B048E">
        <w:rPr>
          <w:rFonts w:ascii="Times New Roman" w:hAnsi="Times New Roman" w:cs="Times New Roman"/>
          <w:sz w:val="24"/>
          <w:szCs w:val="24"/>
        </w:rPr>
        <w:t xml:space="preserve"> 30 </w:t>
      </w:r>
      <w:r w:rsidR="00CA230A">
        <w:rPr>
          <w:rFonts w:ascii="Times New Roman" w:hAnsi="Times New Roman" w:cs="Times New Roman"/>
          <w:sz w:val="24"/>
          <w:szCs w:val="24"/>
        </w:rPr>
        <w:t>(otuz)</w:t>
      </w:r>
      <w:r w:rsidR="00891CF3" w:rsidRPr="000B048E">
        <w:rPr>
          <w:rFonts w:ascii="Times New Roman" w:hAnsi="Times New Roman" w:cs="Times New Roman"/>
          <w:sz w:val="24"/>
          <w:szCs w:val="24"/>
        </w:rPr>
        <w:t xml:space="preserve"> güne kadar ek süre </w:t>
      </w:r>
      <w:r w:rsidR="00891CF3">
        <w:rPr>
          <w:rFonts w:ascii="Times New Roman" w:hAnsi="Times New Roman" w:cs="Times New Roman"/>
          <w:sz w:val="24"/>
          <w:szCs w:val="24"/>
        </w:rPr>
        <w:t>talep edebilir.</w:t>
      </w:r>
      <w:r w:rsidRPr="00BB10A8">
        <w:rPr>
          <w:rFonts w:ascii="Times New Roman" w:hAnsi="Times New Roman" w:cs="Times New Roman"/>
          <w:sz w:val="24"/>
          <w:szCs w:val="24"/>
        </w:rPr>
        <w:tab/>
      </w:r>
    </w:p>
    <w:p w14:paraId="0F34F122" w14:textId="77777777" w:rsidR="00346AD5" w:rsidRDefault="00CA230A"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46AD5">
        <w:rPr>
          <w:rFonts w:ascii="Times New Roman" w:hAnsi="Times New Roman" w:cs="Times New Roman"/>
          <w:sz w:val="24"/>
          <w:szCs w:val="24"/>
        </w:rPr>
        <w:t>e</w:t>
      </w:r>
      <w:r w:rsidR="00346AD5" w:rsidRPr="001F4F10">
        <w:rPr>
          <w:rFonts w:ascii="Times New Roman" w:hAnsi="Times New Roman" w:cs="Times New Roman"/>
          <w:sz w:val="24"/>
          <w:szCs w:val="24"/>
        </w:rPr>
        <w:t xml:space="preserve">) Kılavuzdaki satın alma </w:t>
      </w:r>
      <w:r w:rsidR="005003F8" w:rsidRPr="001F4F10">
        <w:rPr>
          <w:rFonts w:ascii="Times New Roman" w:hAnsi="Times New Roman" w:cs="Times New Roman"/>
          <w:sz w:val="24"/>
          <w:szCs w:val="24"/>
        </w:rPr>
        <w:t>usulleri</w:t>
      </w:r>
      <w:r w:rsidR="00346AD5" w:rsidRPr="001F4F10">
        <w:rPr>
          <w:rFonts w:ascii="Times New Roman" w:hAnsi="Times New Roman" w:cs="Times New Roman"/>
          <w:sz w:val="24"/>
          <w:szCs w:val="24"/>
        </w:rPr>
        <w:t xml:space="preserve">, hibe sözleşmesi hükümleri ve proje tekliflerine uygun olarak yaptıkları mal alımlarına ilişkin ihaleye esas satın alma belgelerinin aslı ve birer sureti ile yüklenicilerle sözleşme yapılmadan önce yüklenicinin kooperatif yönetim ve denetim kurulu üyeleri, denetçileri veya bağımsız denetçileri, kooperatif çalışanı ve bunların eşleri ve üçüncü dereceye kadar kan ve ikinci dereceye kadar kayın hısımlarından ve kamu çalışanlarından olmadığına dair </w:t>
      </w:r>
      <w:r w:rsidR="002445EA" w:rsidRPr="001F4F10">
        <w:rPr>
          <w:rFonts w:ascii="Times New Roman" w:hAnsi="Times New Roman" w:cs="Times New Roman"/>
          <w:sz w:val="24"/>
          <w:szCs w:val="24"/>
        </w:rPr>
        <w:t>“T</w:t>
      </w:r>
      <w:r w:rsidR="00346AD5" w:rsidRPr="001F4F10">
        <w:rPr>
          <w:rFonts w:ascii="Times New Roman" w:hAnsi="Times New Roman" w:cs="Times New Roman"/>
          <w:sz w:val="24"/>
          <w:szCs w:val="24"/>
        </w:rPr>
        <w:t xml:space="preserve">aahhütname </w:t>
      </w:r>
      <w:r w:rsidR="002445EA" w:rsidRPr="001F4F10">
        <w:rPr>
          <w:rFonts w:ascii="Times New Roman" w:hAnsi="Times New Roman" w:cs="Times New Roman"/>
          <w:sz w:val="24"/>
          <w:szCs w:val="24"/>
        </w:rPr>
        <w:t xml:space="preserve">4” imzalanarak </w:t>
      </w:r>
      <w:r w:rsidR="00346AD5" w:rsidRPr="001F4F10">
        <w:rPr>
          <w:rFonts w:ascii="Times New Roman" w:hAnsi="Times New Roman" w:cs="Times New Roman"/>
          <w:sz w:val="24"/>
          <w:szCs w:val="24"/>
        </w:rPr>
        <w:t>İl Müdürlüğüne teslim edilir.</w:t>
      </w:r>
    </w:p>
    <w:p w14:paraId="7D1360D7" w14:textId="77777777" w:rsidR="0099090E" w:rsidRDefault="00346AD5" w:rsidP="00BC27FA">
      <w:pPr>
        <w:tabs>
          <w:tab w:val="left" w:pos="-3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ab/>
        <w:t>f</w:t>
      </w:r>
      <w:r w:rsidR="0099090E" w:rsidRPr="00BB10A8">
        <w:rPr>
          <w:rFonts w:ascii="Times New Roman" w:eastAsia="Calibri" w:hAnsi="Times New Roman" w:cs="Times New Roman"/>
          <w:sz w:val="24"/>
          <w:szCs w:val="24"/>
        </w:rPr>
        <w:t>) Yüklenicilerle alım sözleşmesi yap</w:t>
      </w:r>
      <w:r w:rsidR="0099090E">
        <w:rPr>
          <w:rFonts w:ascii="Times New Roman" w:eastAsia="Calibri" w:hAnsi="Times New Roman" w:cs="Times New Roman"/>
          <w:sz w:val="24"/>
          <w:szCs w:val="24"/>
        </w:rPr>
        <w:t>ıl</w:t>
      </w:r>
      <w:r w:rsidR="0099090E" w:rsidRPr="00BB10A8">
        <w:rPr>
          <w:rFonts w:ascii="Times New Roman" w:eastAsia="Calibri" w:hAnsi="Times New Roman" w:cs="Times New Roman"/>
          <w:sz w:val="24"/>
          <w:szCs w:val="24"/>
        </w:rPr>
        <w:t xml:space="preserve">madan önce mal alımlarına ilişkin </w:t>
      </w:r>
      <w:r w:rsidR="0099090E" w:rsidRPr="001F4F10">
        <w:rPr>
          <w:rFonts w:ascii="Times New Roman" w:eastAsia="Calibri" w:hAnsi="Times New Roman" w:cs="Times New Roman"/>
          <w:sz w:val="24"/>
          <w:szCs w:val="24"/>
        </w:rPr>
        <w:t>ihale</w:t>
      </w:r>
      <w:r w:rsidR="0099090E" w:rsidRPr="00BB10A8">
        <w:rPr>
          <w:rFonts w:ascii="Times New Roman" w:eastAsia="Calibri" w:hAnsi="Times New Roman" w:cs="Times New Roman"/>
          <w:sz w:val="24"/>
          <w:szCs w:val="24"/>
        </w:rPr>
        <w:t xml:space="preserve"> b</w:t>
      </w:r>
      <w:r w:rsidR="0099090E">
        <w:rPr>
          <w:rFonts w:ascii="Times New Roman" w:eastAsia="Calibri" w:hAnsi="Times New Roman" w:cs="Times New Roman"/>
          <w:sz w:val="24"/>
          <w:szCs w:val="24"/>
        </w:rPr>
        <w:t>elgelerinin aslı ve bir sureti</w:t>
      </w:r>
      <w:r w:rsidR="0099090E" w:rsidRPr="00BB10A8">
        <w:rPr>
          <w:rFonts w:ascii="Times New Roman" w:eastAsia="Calibri" w:hAnsi="Times New Roman" w:cs="Times New Roman"/>
          <w:sz w:val="24"/>
          <w:szCs w:val="24"/>
        </w:rPr>
        <w:t xml:space="preserve"> İl Müdürlüğüne veri</w:t>
      </w:r>
      <w:r w:rsidR="0099090E">
        <w:rPr>
          <w:rFonts w:ascii="Times New Roman" w:eastAsia="Calibri" w:hAnsi="Times New Roman" w:cs="Times New Roman"/>
          <w:sz w:val="24"/>
          <w:szCs w:val="24"/>
        </w:rPr>
        <w:t>li</w:t>
      </w:r>
      <w:r w:rsidR="0099090E" w:rsidRPr="00BB10A8">
        <w:rPr>
          <w:rFonts w:ascii="Times New Roman" w:eastAsia="Calibri" w:hAnsi="Times New Roman" w:cs="Times New Roman"/>
          <w:sz w:val="24"/>
          <w:szCs w:val="24"/>
        </w:rPr>
        <w:t>r.</w:t>
      </w:r>
    </w:p>
    <w:p w14:paraId="6B7720D9" w14:textId="77777777" w:rsidR="0099090E" w:rsidRPr="00DA5AB3" w:rsidRDefault="0099090E" w:rsidP="0099090E">
      <w:pPr>
        <w:tabs>
          <w:tab w:val="left" w:pos="-3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46AD5">
        <w:rPr>
          <w:rFonts w:ascii="Times New Roman" w:eastAsia="Calibri" w:hAnsi="Times New Roman" w:cs="Times New Roman"/>
          <w:sz w:val="24"/>
          <w:szCs w:val="24"/>
        </w:rPr>
        <w:t>g</w:t>
      </w:r>
      <w:r w:rsidRPr="00DA5AB3">
        <w:rPr>
          <w:rFonts w:ascii="Times New Roman" w:eastAsia="Calibri" w:hAnsi="Times New Roman" w:cs="Times New Roman"/>
          <w:sz w:val="24"/>
          <w:szCs w:val="24"/>
        </w:rPr>
        <w:t xml:space="preserve">) İl Proje Yürütme Birimince yapılan incelemede </w:t>
      </w:r>
      <w:r w:rsidRPr="001F4F10">
        <w:rPr>
          <w:rFonts w:ascii="Times New Roman" w:eastAsia="Calibri" w:hAnsi="Times New Roman" w:cs="Times New Roman"/>
          <w:sz w:val="24"/>
          <w:szCs w:val="24"/>
        </w:rPr>
        <w:t>ihale</w:t>
      </w:r>
      <w:r w:rsidRPr="00DA5AB3">
        <w:rPr>
          <w:rFonts w:ascii="Times New Roman" w:eastAsia="Calibri" w:hAnsi="Times New Roman" w:cs="Times New Roman"/>
          <w:sz w:val="24"/>
          <w:szCs w:val="24"/>
        </w:rPr>
        <w:t xml:space="preserve"> belgelerinin usulüne uygun olarak hazırlanmadığının tespiti halinde, İl Proje Yürütme Birimi’nin uyarı</w:t>
      </w:r>
      <w:r>
        <w:rPr>
          <w:rFonts w:ascii="Times New Roman" w:eastAsia="Calibri" w:hAnsi="Times New Roman" w:cs="Times New Roman"/>
          <w:sz w:val="24"/>
          <w:szCs w:val="24"/>
        </w:rPr>
        <w:t xml:space="preserve">ları doğrultusunda bu belgeler </w:t>
      </w:r>
      <w:r w:rsidRPr="00DA5AB3">
        <w:rPr>
          <w:rFonts w:ascii="Times New Roman" w:eastAsia="Calibri" w:hAnsi="Times New Roman" w:cs="Times New Roman"/>
          <w:sz w:val="24"/>
          <w:szCs w:val="24"/>
        </w:rPr>
        <w:t>yeniden hazırla</w:t>
      </w:r>
      <w:r>
        <w:rPr>
          <w:rFonts w:ascii="Times New Roman" w:eastAsia="Calibri" w:hAnsi="Times New Roman" w:cs="Times New Roman"/>
          <w:sz w:val="24"/>
          <w:szCs w:val="24"/>
        </w:rPr>
        <w:t>nı</w:t>
      </w:r>
      <w:r w:rsidRPr="00DA5AB3">
        <w:rPr>
          <w:rFonts w:ascii="Times New Roman" w:eastAsia="Calibri" w:hAnsi="Times New Roman" w:cs="Times New Roman"/>
          <w:sz w:val="24"/>
          <w:szCs w:val="24"/>
        </w:rPr>
        <w:t>r.</w:t>
      </w:r>
    </w:p>
    <w:p w14:paraId="543411B4" w14:textId="77777777" w:rsidR="0091754C" w:rsidRDefault="0099090E"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91754C">
        <w:rPr>
          <w:rFonts w:ascii="Times New Roman" w:hAnsi="Times New Roman" w:cs="Times New Roman"/>
          <w:sz w:val="24"/>
          <w:szCs w:val="24"/>
        </w:rPr>
        <w:t>ğ</w:t>
      </w:r>
      <w:proofErr w:type="gramEnd"/>
      <w:r w:rsidR="0091754C">
        <w:rPr>
          <w:rFonts w:ascii="Times New Roman" w:hAnsi="Times New Roman" w:cs="Times New Roman"/>
          <w:sz w:val="24"/>
          <w:szCs w:val="24"/>
        </w:rPr>
        <w:t xml:space="preserve">) </w:t>
      </w:r>
      <w:r w:rsidR="0091754C" w:rsidRPr="00BB10A8">
        <w:rPr>
          <w:rFonts w:ascii="Times New Roman" w:hAnsi="Times New Roman" w:cs="Times New Roman"/>
          <w:sz w:val="24"/>
          <w:szCs w:val="24"/>
        </w:rPr>
        <w:t xml:space="preserve">Hibe desteği verilecek (nitelikli personel istihdamı hariç) proje kapsamında </w:t>
      </w:r>
      <w:r w:rsidR="0091754C" w:rsidRPr="00184625">
        <w:rPr>
          <w:rFonts w:ascii="Times New Roman" w:hAnsi="Times New Roman" w:cs="Times New Roman"/>
          <w:sz w:val="24"/>
          <w:szCs w:val="24"/>
        </w:rPr>
        <w:t>yap</w:t>
      </w:r>
      <w:r w:rsidR="0091754C">
        <w:rPr>
          <w:rFonts w:ascii="Times New Roman" w:hAnsi="Times New Roman" w:cs="Times New Roman"/>
          <w:sz w:val="24"/>
          <w:szCs w:val="24"/>
        </w:rPr>
        <w:t xml:space="preserve">ılacak </w:t>
      </w:r>
      <w:r w:rsidR="0091754C" w:rsidRPr="00BB10A8">
        <w:rPr>
          <w:rFonts w:ascii="Times New Roman" w:hAnsi="Times New Roman" w:cs="Times New Roman"/>
          <w:sz w:val="24"/>
          <w:szCs w:val="24"/>
        </w:rPr>
        <w:t xml:space="preserve">mal ve hizmet alımlarına ilişkin yüklenicilerle alım sözleşmesi </w:t>
      </w:r>
      <w:r w:rsidR="002445EA">
        <w:rPr>
          <w:rFonts w:ascii="Times New Roman" w:hAnsi="Times New Roman" w:cs="Times New Roman"/>
          <w:sz w:val="24"/>
          <w:szCs w:val="24"/>
        </w:rPr>
        <w:t>(Ek:3-</w:t>
      </w:r>
      <w:r w:rsidR="002A0BF9">
        <w:rPr>
          <w:rFonts w:ascii="Times New Roman" w:hAnsi="Times New Roman" w:cs="Times New Roman"/>
          <w:sz w:val="24"/>
          <w:szCs w:val="24"/>
        </w:rPr>
        <w:t>g</w:t>
      </w:r>
      <w:r w:rsidR="002445EA">
        <w:rPr>
          <w:rFonts w:ascii="Times New Roman" w:hAnsi="Times New Roman" w:cs="Times New Roman"/>
          <w:sz w:val="24"/>
          <w:szCs w:val="24"/>
        </w:rPr>
        <w:t>) düzenlenir</w:t>
      </w:r>
      <w:r w:rsidR="0091754C">
        <w:rPr>
          <w:rFonts w:ascii="Times New Roman" w:hAnsi="Times New Roman" w:cs="Times New Roman"/>
          <w:sz w:val="24"/>
          <w:szCs w:val="24"/>
        </w:rPr>
        <w:t>.</w:t>
      </w:r>
    </w:p>
    <w:p w14:paraId="6C97FD61" w14:textId="77777777" w:rsidR="0099090E" w:rsidRDefault="0091754C"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w:t>
      </w:r>
      <w:r w:rsidR="0099090E" w:rsidRPr="00BB10A8">
        <w:rPr>
          <w:rFonts w:ascii="Times New Roman" w:eastAsia="Calibri" w:hAnsi="Times New Roman" w:cs="Times New Roman"/>
          <w:sz w:val="24"/>
          <w:szCs w:val="24"/>
        </w:rPr>
        <w:t>)</w:t>
      </w:r>
      <w:r w:rsidR="0099090E">
        <w:rPr>
          <w:rFonts w:ascii="Times New Roman" w:eastAsia="Calibri" w:hAnsi="Times New Roman" w:cs="Times New Roman"/>
          <w:sz w:val="24"/>
          <w:szCs w:val="24"/>
        </w:rPr>
        <w:t xml:space="preserve"> </w:t>
      </w:r>
      <w:r w:rsidR="0099090E" w:rsidRPr="00BB10A8">
        <w:rPr>
          <w:rFonts w:ascii="Times New Roman" w:eastAsia="Calibri" w:hAnsi="Times New Roman" w:cs="Times New Roman"/>
          <w:sz w:val="24"/>
          <w:szCs w:val="24"/>
        </w:rPr>
        <w:t xml:space="preserve">İl Proje Yürütme Birimince </w:t>
      </w:r>
      <w:r w:rsidR="0099090E" w:rsidRPr="001F4F10">
        <w:rPr>
          <w:rFonts w:ascii="Times New Roman" w:eastAsia="Calibri" w:hAnsi="Times New Roman" w:cs="Times New Roman"/>
          <w:sz w:val="24"/>
          <w:szCs w:val="24"/>
        </w:rPr>
        <w:t>ihale</w:t>
      </w:r>
      <w:r w:rsidR="0099090E" w:rsidRPr="00BB10A8">
        <w:rPr>
          <w:rFonts w:ascii="Times New Roman" w:eastAsia="Calibri" w:hAnsi="Times New Roman" w:cs="Times New Roman"/>
          <w:sz w:val="24"/>
          <w:szCs w:val="24"/>
        </w:rPr>
        <w:t xml:space="preserve"> belgelerinin uygun bulunması durumunda, yükleniciler ile imz</w:t>
      </w:r>
      <w:r w:rsidR="0099090E">
        <w:rPr>
          <w:rFonts w:ascii="Times New Roman" w:eastAsia="Calibri" w:hAnsi="Times New Roman" w:cs="Times New Roman"/>
          <w:sz w:val="24"/>
          <w:szCs w:val="24"/>
        </w:rPr>
        <w:t>aladıkları alım sözleşmelerinin</w:t>
      </w:r>
      <w:r w:rsidR="0099090E" w:rsidRPr="00BB10A8">
        <w:rPr>
          <w:rFonts w:ascii="Times New Roman" w:eastAsia="Calibri" w:hAnsi="Times New Roman" w:cs="Times New Roman"/>
          <w:sz w:val="24"/>
          <w:szCs w:val="24"/>
        </w:rPr>
        <w:t xml:space="preserve"> aslı ve birer </w:t>
      </w:r>
      <w:r w:rsidR="0099090E" w:rsidRPr="00BE605E">
        <w:rPr>
          <w:rFonts w:ascii="Times New Roman" w:eastAsia="Calibri" w:hAnsi="Times New Roman" w:cs="Times New Roman"/>
          <w:sz w:val="24"/>
          <w:szCs w:val="24"/>
        </w:rPr>
        <w:t xml:space="preserve">sureti </w:t>
      </w:r>
      <w:r w:rsidR="0099090E" w:rsidRPr="001F4F10">
        <w:rPr>
          <w:rFonts w:ascii="Times New Roman" w:eastAsia="Calibri" w:hAnsi="Times New Roman" w:cs="Times New Roman"/>
          <w:sz w:val="24"/>
          <w:szCs w:val="24"/>
        </w:rPr>
        <w:t>5 (beş)</w:t>
      </w:r>
      <w:r w:rsidR="0099090E" w:rsidRPr="00BE605E">
        <w:rPr>
          <w:rFonts w:ascii="Times New Roman" w:eastAsia="Calibri" w:hAnsi="Times New Roman" w:cs="Times New Roman"/>
          <w:sz w:val="24"/>
          <w:szCs w:val="24"/>
        </w:rPr>
        <w:t xml:space="preserve"> iş günü içinde</w:t>
      </w:r>
      <w:r w:rsidR="0099090E" w:rsidRPr="00BB10A8">
        <w:rPr>
          <w:rFonts w:ascii="Times New Roman" w:eastAsia="Calibri" w:hAnsi="Times New Roman" w:cs="Times New Roman"/>
          <w:sz w:val="24"/>
          <w:szCs w:val="24"/>
        </w:rPr>
        <w:t xml:space="preserve"> İl Müdürlüğüne teslim ed</w:t>
      </w:r>
      <w:r w:rsidR="0099090E">
        <w:rPr>
          <w:rFonts w:ascii="Times New Roman" w:eastAsia="Calibri" w:hAnsi="Times New Roman" w:cs="Times New Roman"/>
          <w:sz w:val="24"/>
          <w:szCs w:val="24"/>
        </w:rPr>
        <w:t>ili</w:t>
      </w:r>
      <w:r w:rsidR="0099090E" w:rsidRPr="00BB10A8">
        <w:rPr>
          <w:rFonts w:ascii="Times New Roman" w:eastAsia="Calibri" w:hAnsi="Times New Roman" w:cs="Times New Roman"/>
          <w:sz w:val="24"/>
          <w:szCs w:val="24"/>
        </w:rPr>
        <w:t>r.</w:t>
      </w:r>
    </w:p>
    <w:p w14:paraId="1DE06E06" w14:textId="77777777" w:rsidR="00BC27FA" w:rsidRPr="00BB10A8" w:rsidRDefault="0099090E" w:rsidP="00BC27FA">
      <w:pPr>
        <w:tabs>
          <w:tab w:val="left" w:pos="-3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ab/>
      </w:r>
      <w:r w:rsidR="00346AD5">
        <w:rPr>
          <w:rFonts w:ascii="Times New Roman" w:eastAsia="Calibri" w:hAnsi="Times New Roman" w:cs="Times New Roman"/>
          <w:sz w:val="24"/>
          <w:szCs w:val="24"/>
        </w:rPr>
        <w:t>ı</w:t>
      </w:r>
      <w:r w:rsidRPr="00BB10A8">
        <w:rPr>
          <w:rFonts w:ascii="Times New Roman" w:hAnsi="Times New Roman" w:cs="Times New Roman"/>
          <w:sz w:val="24"/>
          <w:szCs w:val="24"/>
        </w:rPr>
        <w:t>)</w:t>
      </w:r>
      <w:r>
        <w:rPr>
          <w:rFonts w:ascii="Times New Roman" w:hAnsi="Times New Roman" w:cs="Times New Roman"/>
          <w:sz w:val="24"/>
          <w:szCs w:val="24"/>
        </w:rPr>
        <w:t xml:space="preserve"> </w:t>
      </w:r>
      <w:r w:rsidR="0091754C">
        <w:rPr>
          <w:rFonts w:ascii="Times New Roman" w:hAnsi="Times New Roman" w:cs="Times New Roman"/>
          <w:sz w:val="24"/>
          <w:szCs w:val="24"/>
        </w:rPr>
        <w:t xml:space="preserve">Proje, </w:t>
      </w:r>
      <w:r>
        <w:rPr>
          <w:rFonts w:ascii="Times New Roman" w:hAnsi="Times New Roman" w:cs="Times New Roman"/>
          <w:sz w:val="24"/>
          <w:szCs w:val="24"/>
        </w:rPr>
        <w:t xml:space="preserve">Yönetmelik, </w:t>
      </w:r>
      <w:r w:rsidRPr="00BB10A8">
        <w:rPr>
          <w:rFonts w:ascii="Times New Roman" w:hAnsi="Times New Roman" w:cs="Times New Roman"/>
          <w:sz w:val="24"/>
          <w:szCs w:val="24"/>
        </w:rPr>
        <w:t>Kılavuz ve hibe sözl</w:t>
      </w:r>
      <w:r>
        <w:rPr>
          <w:rFonts w:ascii="Times New Roman" w:hAnsi="Times New Roman" w:cs="Times New Roman"/>
          <w:sz w:val="24"/>
          <w:szCs w:val="24"/>
        </w:rPr>
        <w:t>eşmesi hükümlerine göre gerçekleştirilir.</w:t>
      </w:r>
    </w:p>
    <w:p w14:paraId="45E9925A" w14:textId="77777777" w:rsidR="00BC27FA" w:rsidRPr="00BB10A8" w:rsidRDefault="00346AD5" w:rsidP="00BC27FA">
      <w:pPr>
        <w:tabs>
          <w:tab w:val="left" w:pos="-3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i</w:t>
      </w:r>
      <w:r w:rsidR="00BC27FA" w:rsidRPr="00BB10A8">
        <w:rPr>
          <w:rFonts w:ascii="Times New Roman" w:eastAsia="Calibri" w:hAnsi="Times New Roman" w:cs="Times New Roman"/>
          <w:sz w:val="24"/>
          <w:szCs w:val="24"/>
        </w:rPr>
        <w:t>)</w:t>
      </w:r>
      <w:r w:rsidR="00886BDF">
        <w:rPr>
          <w:rFonts w:ascii="Times New Roman" w:eastAsia="Calibri" w:hAnsi="Times New Roman" w:cs="Times New Roman"/>
          <w:sz w:val="24"/>
          <w:szCs w:val="24"/>
        </w:rPr>
        <w:t xml:space="preserve"> </w:t>
      </w:r>
      <w:r w:rsidR="00BC27FA" w:rsidRPr="00BB10A8">
        <w:rPr>
          <w:rFonts w:ascii="Times New Roman" w:eastAsia="Calibri" w:hAnsi="Times New Roman" w:cs="Times New Roman"/>
          <w:sz w:val="24"/>
          <w:szCs w:val="24"/>
        </w:rPr>
        <w:t>Mal ve hizmet alımlarına ait fiili gerçekleşmelerden sonra ödeme talep formu ve ekleri İl Müdürlüğüne teslim ed</w:t>
      </w:r>
      <w:r w:rsidR="0091754C">
        <w:rPr>
          <w:rFonts w:ascii="Times New Roman" w:eastAsia="Calibri" w:hAnsi="Times New Roman" w:cs="Times New Roman"/>
          <w:sz w:val="24"/>
          <w:szCs w:val="24"/>
        </w:rPr>
        <w:t>ili</w:t>
      </w:r>
      <w:r w:rsidR="00BC27FA" w:rsidRPr="00BB10A8">
        <w:rPr>
          <w:rFonts w:ascii="Times New Roman" w:eastAsia="Calibri" w:hAnsi="Times New Roman" w:cs="Times New Roman"/>
          <w:sz w:val="24"/>
          <w:szCs w:val="24"/>
        </w:rPr>
        <w:t>r.</w:t>
      </w:r>
    </w:p>
    <w:p w14:paraId="2CA06D0D" w14:textId="77777777" w:rsidR="00BC27FA" w:rsidRPr="00BB10A8" w:rsidRDefault="00346AD5"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754C">
        <w:rPr>
          <w:rFonts w:ascii="Times New Roman" w:hAnsi="Times New Roman" w:cs="Times New Roman"/>
          <w:sz w:val="24"/>
          <w:szCs w:val="24"/>
        </w:rPr>
        <w:t>(5</w:t>
      </w:r>
      <w:r w:rsidR="00BC27FA" w:rsidRPr="00BB10A8">
        <w:rPr>
          <w:rFonts w:ascii="Times New Roman" w:hAnsi="Times New Roman" w:cs="Times New Roman"/>
          <w:sz w:val="24"/>
          <w:szCs w:val="24"/>
        </w:rPr>
        <w:t>)</w:t>
      </w:r>
      <w:r w:rsidR="00886BDF">
        <w:rPr>
          <w:rFonts w:ascii="Times New Roman" w:hAnsi="Times New Roman" w:cs="Times New Roman"/>
          <w:sz w:val="24"/>
          <w:szCs w:val="24"/>
        </w:rPr>
        <w:t xml:space="preserve"> </w:t>
      </w:r>
      <w:r w:rsidR="0091754C">
        <w:rPr>
          <w:rFonts w:ascii="Times New Roman" w:hAnsi="Times New Roman" w:cs="Times New Roman"/>
          <w:sz w:val="24"/>
          <w:szCs w:val="24"/>
        </w:rPr>
        <w:t>Kooperatif, v</w:t>
      </w:r>
      <w:r w:rsidR="00BC27FA" w:rsidRPr="00BB10A8">
        <w:rPr>
          <w:rFonts w:ascii="Times New Roman" w:hAnsi="Times New Roman" w:cs="Times New Roman"/>
          <w:sz w:val="24"/>
          <w:szCs w:val="24"/>
        </w:rPr>
        <w:t xml:space="preserve">erilen hibe desteğinin projenin amaçlarına uygun olarak yapılmasından, uygulamaların hibe sözleşmesi ile Kılavuzda belirtilen usul ve esaslara göre gerçekleştirilmesinden, doğru olarak belgelendirilmesinden ve belgelerin muhafazasından sorumludur. </w:t>
      </w:r>
    </w:p>
    <w:p w14:paraId="218443D9" w14:textId="77777777" w:rsidR="00C71A3B" w:rsidRDefault="00BB10A8" w:rsidP="00C67042">
      <w:pPr>
        <w:pStyle w:val="Balk2"/>
        <w:spacing w:before="0"/>
        <w:ind w:firstLine="709"/>
        <w:rPr>
          <w:rFonts w:ascii="Times New Roman" w:hAnsi="Times New Roman" w:cs="Times New Roman"/>
          <w:color w:val="auto"/>
          <w:sz w:val="24"/>
          <w:szCs w:val="24"/>
        </w:rPr>
      </w:pPr>
      <w:bookmarkStart w:id="25" w:name="_Toc195129276"/>
      <w:r>
        <w:rPr>
          <w:rFonts w:ascii="Times New Roman" w:hAnsi="Times New Roman" w:cs="Times New Roman"/>
          <w:color w:val="auto"/>
          <w:sz w:val="24"/>
          <w:szCs w:val="24"/>
        </w:rPr>
        <w:t>3.2</w:t>
      </w:r>
      <w:r w:rsidR="005A4378" w:rsidRPr="005A4378">
        <w:rPr>
          <w:rFonts w:ascii="Times New Roman" w:hAnsi="Times New Roman" w:cs="Times New Roman"/>
          <w:color w:val="auto"/>
          <w:sz w:val="24"/>
          <w:szCs w:val="24"/>
        </w:rPr>
        <w:t>. Projelerin Kodlanması</w:t>
      </w:r>
      <w:bookmarkEnd w:id="25"/>
      <w:r w:rsidR="005A4378" w:rsidRPr="005A4378">
        <w:rPr>
          <w:rFonts w:ascii="Times New Roman" w:hAnsi="Times New Roman" w:cs="Times New Roman"/>
          <w:color w:val="auto"/>
          <w:sz w:val="24"/>
          <w:szCs w:val="24"/>
        </w:rPr>
        <w:tab/>
      </w:r>
      <w:r w:rsidR="005A4378" w:rsidRPr="005A4378">
        <w:rPr>
          <w:rFonts w:ascii="Times New Roman" w:hAnsi="Times New Roman" w:cs="Times New Roman"/>
          <w:color w:val="auto"/>
          <w:sz w:val="24"/>
          <w:szCs w:val="24"/>
        </w:rPr>
        <w:tab/>
      </w:r>
    </w:p>
    <w:p w14:paraId="6A2B912E" w14:textId="77777777" w:rsidR="00BA4FAA" w:rsidRPr="00C67042" w:rsidRDefault="00C25DDC" w:rsidP="00C67042">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(1) </w:t>
      </w:r>
      <w:r w:rsidR="00152EAA" w:rsidRPr="00152EAA">
        <w:rPr>
          <w:rFonts w:ascii="Times New Roman" w:hAnsi="Times New Roman" w:cs="Times New Roman"/>
          <w:sz w:val="24"/>
          <w:szCs w:val="24"/>
        </w:rPr>
        <w:t xml:space="preserve">Program kapsamında destek almak için </w:t>
      </w:r>
      <w:r w:rsidR="003120A1">
        <w:rPr>
          <w:rFonts w:ascii="Times New Roman" w:hAnsi="Times New Roman" w:cs="Times New Roman"/>
          <w:sz w:val="24"/>
          <w:szCs w:val="24"/>
        </w:rPr>
        <w:t>İ</w:t>
      </w:r>
      <w:r w:rsidR="00152EAA">
        <w:rPr>
          <w:rFonts w:ascii="Times New Roman" w:hAnsi="Times New Roman" w:cs="Times New Roman"/>
          <w:sz w:val="24"/>
          <w:szCs w:val="24"/>
        </w:rPr>
        <w:t xml:space="preserve">l </w:t>
      </w:r>
      <w:r w:rsidR="003120A1">
        <w:rPr>
          <w:rFonts w:ascii="Times New Roman" w:hAnsi="Times New Roman" w:cs="Times New Roman"/>
          <w:sz w:val="24"/>
          <w:szCs w:val="24"/>
        </w:rPr>
        <w:t>M</w:t>
      </w:r>
      <w:r w:rsidR="00152EAA">
        <w:rPr>
          <w:rFonts w:ascii="Times New Roman" w:hAnsi="Times New Roman" w:cs="Times New Roman"/>
          <w:sz w:val="24"/>
          <w:szCs w:val="24"/>
        </w:rPr>
        <w:t>üdürlüklerine başvur</w:t>
      </w:r>
      <w:r w:rsidR="00652334">
        <w:rPr>
          <w:rFonts w:ascii="Times New Roman" w:hAnsi="Times New Roman" w:cs="Times New Roman"/>
          <w:sz w:val="24"/>
          <w:szCs w:val="24"/>
        </w:rPr>
        <w:t xml:space="preserve">an kooperatiflerin </w:t>
      </w:r>
      <w:r w:rsidR="004673E4">
        <w:rPr>
          <w:rFonts w:ascii="Times New Roman" w:hAnsi="Times New Roman" w:cs="Times New Roman"/>
          <w:sz w:val="24"/>
          <w:szCs w:val="24"/>
        </w:rPr>
        <w:t xml:space="preserve">her bir </w:t>
      </w:r>
      <w:r w:rsidR="00652334">
        <w:rPr>
          <w:rFonts w:ascii="Times New Roman" w:hAnsi="Times New Roman" w:cs="Times New Roman"/>
          <w:sz w:val="24"/>
          <w:szCs w:val="24"/>
        </w:rPr>
        <w:t>proje</w:t>
      </w:r>
      <w:r w:rsidR="004673E4">
        <w:rPr>
          <w:rFonts w:ascii="Times New Roman" w:hAnsi="Times New Roman" w:cs="Times New Roman"/>
          <w:sz w:val="24"/>
          <w:szCs w:val="24"/>
        </w:rPr>
        <w:t>s</w:t>
      </w:r>
      <w:r w:rsidR="00652334">
        <w:rPr>
          <w:rFonts w:ascii="Times New Roman" w:hAnsi="Times New Roman" w:cs="Times New Roman"/>
          <w:sz w:val="24"/>
          <w:szCs w:val="24"/>
        </w:rPr>
        <w:t>ine</w:t>
      </w:r>
      <w:r w:rsidR="0004458C">
        <w:rPr>
          <w:rFonts w:ascii="Times New Roman" w:hAnsi="Times New Roman" w:cs="Times New Roman"/>
          <w:sz w:val="24"/>
          <w:szCs w:val="24"/>
        </w:rPr>
        <w:t>,</w:t>
      </w:r>
      <w:r w:rsidR="00652334">
        <w:rPr>
          <w:rFonts w:ascii="Times New Roman" w:hAnsi="Times New Roman" w:cs="Times New Roman"/>
          <w:sz w:val="24"/>
          <w:szCs w:val="24"/>
        </w:rPr>
        <w:t xml:space="preserve"> </w:t>
      </w:r>
      <w:r w:rsidR="00E36829">
        <w:rPr>
          <w:rFonts w:ascii="Times New Roman" w:hAnsi="Times New Roman" w:cs="Times New Roman"/>
          <w:sz w:val="24"/>
          <w:szCs w:val="24"/>
        </w:rPr>
        <w:t>her yıl</w:t>
      </w:r>
      <w:r w:rsidR="0004458C">
        <w:rPr>
          <w:rFonts w:ascii="Times New Roman" w:hAnsi="Times New Roman" w:cs="Times New Roman"/>
          <w:sz w:val="24"/>
          <w:szCs w:val="24"/>
        </w:rPr>
        <w:t xml:space="preserve"> başvuru sıra numarası </w:t>
      </w:r>
      <w:r w:rsidR="00E36829" w:rsidRPr="00410FE0">
        <w:rPr>
          <w:rFonts w:ascii="Times New Roman" w:hAnsi="Times New Roman" w:cs="Times New Roman"/>
          <w:sz w:val="24"/>
          <w:szCs w:val="24"/>
        </w:rPr>
        <w:t>1’den başla</w:t>
      </w:r>
      <w:r w:rsidR="00E36829">
        <w:rPr>
          <w:rFonts w:ascii="Times New Roman" w:hAnsi="Times New Roman" w:cs="Times New Roman"/>
          <w:sz w:val="24"/>
          <w:szCs w:val="24"/>
        </w:rPr>
        <w:t xml:space="preserve">mak üzere </w:t>
      </w:r>
      <w:r w:rsidR="00152EAA">
        <w:rPr>
          <w:rFonts w:ascii="Times New Roman" w:hAnsi="Times New Roman" w:cs="Times New Roman"/>
          <w:sz w:val="24"/>
          <w:szCs w:val="24"/>
        </w:rPr>
        <w:t xml:space="preserve">aşağıdaki </w:t>
      </w:r>
      <w:r w:rsidR="00E36829">
        <w:rPr>
          <w:rFonts w:ascii="Times New Roman" w:hAnsi="Times New Roman" w:cs="Times New Roman"/>
          <w:sz w:val="24"/>
          <w:szCs w:val="24"/>
        </w:rPr>
        <w:t xml:space="preserve">şekilde </w:t>
      </w:r>
      <w:r w:rsidR="00152EAA">
        <w:rPr>
          <w:rFonts w:ascii="Times New Roman" w:hAnsi="Times New Roman" w:cs="Times New Roman"/>
          <w:sz w:val="24"/>
          <w:szCs w:val="24"/>
        </w:rPr>
        <w:t>kodlama</w:t>
      </w:r>
      <w:r w:rsidR="00E36829">
        <w:rPr>
          <w:rFonts w:ascii="Times New Roman" w:hAnsi="Times New Roman" w:cs="Times New Roman"/>
          <w:sz w:val="24"/>
          <w:szCs w:val="24"/>
        </w:rPr>
        <w:t xml:space="preserve"> yapılır.</w:t>
      </w:r>
    </w:p>
    <w:p w14:paraId="246D7824" w14:textId="77777777" w:rsidR="00D04E04" w:rsidRDefault="00810DA1" w:rsidP="00C67042">
      <w:pPr>
        <w:pStyle w:val="ListeParagraf"/>
        <w:spacing w:before="240" w:after="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ab/>
      </w:r>
      <w:r w:rsidR="000D03CA">
        <w:rPr>
          <w:rFonts w:ascii="Times New Roman" w:hAnsi="Times New Roman" w:cs="Times New Roman"/>
          <w:b/>
          <w:sz w:val="24"/>
          <w:szCs w:val="24"/>
        </w:rPr>
        <w:t>Başvuru Yılı/</w:t>
      </w:r>
      <w:r w:rsidR="00761FBA">
        <w:rPr>
          <w:rFonts w:ascii="Times New Roman" w:hAnsi="Times New Roman" w:cs="Times New Roman"/>
          <w:b/>
          <w:sz w:val="24"/>
          <w:szCs w:val="24"/>
        </w:rPr>
        <w:t>İl Trafik Kodu/</w:t>
      </w:r>
      <w:r w:rsidR="00C25DDC">
        <w:rPr>
          <w:rFonts w:ascii="Times New Roman" w:hAnsi="Times New Roman" w:cs="Times New Roman"/>
          <w:b/>
          <w:sz w:val="24"/>
          <w:szCs w:val="24"/>
        </w:rPr>
        <w:t>Baş</w:t>
      </w:r>
      <w:r w:rsidR="0004458C">
        <w:rPr>
          <w:rFonts w:ascii="Times New Roman" w:hAnsi="Times New Roman" w:cs="Times New Roman"/>
          <w:b/>
          <w:sz w:val="24"/>
          <w:szCs w:val="24"/>
        </w:rPr>
        <w:t>vuru</w:t>
      </w:r>
      <w:r w:rsidR="00C25DDC">
        <w:rPr>
          <w:rFonts w:ascii="Times New Roman" w:hAnsi="Times New Roman" w:cs="Times New Roman"/>
          <w:b/>
          <w:sz w:val="24"/>
          <w:szCs w:val="24"/>
        </w:rPr>
        <w:t xml:space="preserve"> Sıra No</w:t>
      </w:r>
      <w:r w:rsidR="000D03CA">
        <w:rPr>
          <w:rFonts w:ascii="Times New Roman" w:hAnsi="Times New Roman" w:cs="Times New Roman"/>
          <w:b/>
          <w:sz w:val="24"/>
          <w:szCs w:val="24"/>
        </w:rPr>
        <w:t>/</w:t>
      </w:r>
      <w:r w:rsidR="0004458C">
        <w:rPr>
          <w:rFonts w:ascii="Times New Roman" w:hAnsi="Times New Roman" w:cs="Times New Roman"/>
          <w:b/>
          <w:sz w:val="24"/>
          <w:szCs w:val="24"/>
        </w:rPr>
        <w:t>Ticaret</w:t>
      </w:r>
      <w:r w:rsidR="00761FBA">
        <w:rPr>
          <w:rFonts w:ascii="Times New Roman" w:hAnsi="Times New Roman" w:cs="Times New Roman"/>
          <w:b/>
          <w:sz w:val="24"/>
          <w:szCs w:val="24"/>
        </w:rPr>
        <w:t xml:space="preserve"> Sic</w:t>
      </w:r>
      <w:r w:rsidR="0004458C">
        <w:rPr>
          <w:rFonts w:ascii="Times New Roman" w:hAnsi="Times New Roman" w:cs="Times New Roman"/>
          <w:b/>
          <w:sz w:val="24"/>
          <w:szCs w:val="24"/>
        </w:rPr>
        <w:t>il</w:t>
      </w:r>
      <w:r w:rsidR="00761FBA">
        <w:rPr>
          <w:rFonts w:ascii="Times New Roman" w:hAnsi="Times New Roman" w:cs="Times New Roman"/>
          <w:b/>
          <w:sz w:val="24"/>
          <w:szCs w:val="24"/>
        </w:rPr>
        <w:t xml:space="preserve"> No</w:t>
      </w:r>
      <w:r w:rsidR="004A6280">
        <w:rPr>
          <w:rFonts w:ascii="Times New Roman" w:hAnsi="Times New Roman" w:cs="Times New Roman"/>
          <w:b/>
          <w:sz w:val="24"/>
          <w:szCs w:val="24"/>
        </w:rPr>
        <w:t>/M,</w:t>
      </w:r>
      <w:r w:rsidR="00183AF7">
        <w:rPr>
          <w:rFonts w:ascii="Times New Roman" w:hAnsi="Times New Roman" w:cs="Times New Roman"/>
          <w:b/>
          <w:sz w:val="24"/>
          <w:szCs w:val="24"/>
        </w:rPr>
        <w:t xml:space="preserve"> Y,</w:t>
      </w:r>
      <w:r w:rsidR="0004458C">
        <w:rPr>
          <w:rFonts w:ascii="Times New Roman" w:hAnsi="Times New Roman" w:cs="Times New Roman"/>
          <w:b/>
          <w:sz w:val="24"/>
          <w:szCs w:val="24"/>
        </w:rPr>
        <w:t xml:space="preserve"> </w:t>
      </w:r>
      <w:r w:rsidR="004A6280">
        <w:rPr>
          <w:rFonts w:ascii="Times New Roman" w:hAnsi="Times New Roman" w:cs="Times New Roman"/>
          <w:b/>
          <w:sz w:val="24"/>
          <w:szCs w:val="24"/>
        </w:rPr>
        <w:t>P</w:t>
      </w:r>
      <w:r w:rsidR="0004458C">
        <w:rPr>
          <w:rFonts w:ascii="Times New Roman" w:hAnsi="Times New Roman" w:cs="Times New Roman"/>
          <w:b/>
          <w:sz w:val="24"/>
          <w:szCs w:val="24"/>
        </w:rPr>
        <w:t>, H</w:t>
      </w:r>
    </w:p>
    <w:p w14:paraId="16A6BC2C" w14:textId="77777777" w:rsidR="00C71A3B" w:rsidRDefault="00D20658" w:rsidP="00C67042">
      <w:pPr>
        <w:pStyle w:val="ListeParagraf"/>
        <w:spacing w:before="240" w:after="0" w:line="240" w:lineRule="auto"/>
        <w:ind w:left="0" w:firstLine="709"/>
        <w:contextualSpacing w:val="0"/>
        <w:jc w:val="both"/>
        <w:rPr>
          <w:rFonts w:ascii="Times New Roman" w:hAnsi="Times New Roman" w:cs="Times New Roman"/>
          <w:sz w:val="24"/>
          <w:szCs w:val="24"/>
        </w:rPr>
      </w:pPr>
      <w:r w:rsidRPr="00F57C41">
        <w:rPr>
          <w:rFonts w:ascii="Times New Roman" w:hAnsi="Times New Roman" w:cs="Times New Roman"/>
          <w:sz w:val="24"/>
          <w:szCs w:val="24"/>
        </w:rPr>
        <w:t xml:space="preserve">Başvuru Yılı: </w:t>
      </w:r>
      <w:r w:rsidR="00F57C41">
        <w:rPr>
          <w:rFonts w:ascii="Times New Roman" w:hAnsi="Times New Roman" w:cs="Times New Roman"/>
          <w:sz w:val="24"/>
          <w:szCs w:val="24"/>
        </w:rPr>
        <w:t>Programa</w:t>
      </w:r>
      <w:r w:rsidR="00277AD9" w:rsidRPr="004A6280">
        <w:rPr>
          <w:rFonts w:ascii="Times New Roman" w:hAnsi="Times New Roman" w:cs="Times New Roman"/>
          <w:sz w:val="24"/>
          <w:szCs w:val="24"/>
        </w:rPr>
        <w:t xml:space="preserve"> </w:t>
      </w:r>
      <w:r w:rsidR="00A9323F" w:rsidRPr="004A6280">
        <w:rPr>
          <w:rFonts w:ascii="Times New Roman" w:hAnsi="Times New Roman" w:cs="Times New Roman"/>
          <w:sz w:val="24"/>
          <w:szCs w:val="24"/>
        </w:rPr>
        <w:t>b</w:t>
      </w:r>
      <w:r w:rsidR="000D03CA" w:rsidRPr="004A6280">
        <w:rPr>
          <w:rFonts w:ascii="Times New Roman" w:hAnsi="Times New Roman" w:cs="Times New Roman"/>
          <w:sz w:val="24"/>
          <w:szCs w:val="24"/>
        </w:rPr>
        <w:t>aşvuru</w:t>
      </w:r>
      <w:r w:rsidR="00F57C41">
        <w:rPr>
          <w:rFonts w:ascii="Times New Roman" w:hAnsi="Times New Roman" w:cs="Times New Roman"/>
          <w:sz w:val="24"/>
          <w:szCs w:val="24"/>
        </w:rPr>
        <w:t xml:space="preserve">nun yapıldığı </w:t>
      </w:r>
      <w:r w:rsidR="000D03CA" w:rsidRPr="004A6280">
        <w:rPr>
          <w:rFonts w:ascii="Times New Roman" w:hAnsi="Times New Roman" w:cs="Times New Roman"/>
          <w:sz w:val="24"/>
          <w:szCs w:val="24"/>
        </w:rPr>
        <w:t>yıl</w:t>
      </w:r>
      <w:r w:rsidR="00A9323F" w:rsidRPr="004A6280">
        <w:rPr>
          <w:rFonts w:ascii="Times New Roman" w:hAnsi="Times New Roman" w:cs="Times New Roman"/>
          <w:sz w:val="24"/>
          <w:szCs w:val="24"/>
        </w:rPr>
        <w:t>ı,</w:t>
      </w:r>
    </w:p>
    <w:p w14:paraId="158D9537" w14:textId="77777777" w:rsidR="006F6CF5" w:rsidRPr="004A6280" w:rsidRDefault="00D20658" w:rsidP="00E25F1B">
      <w:pPr>
        <w:pStyle w:val="ListeParagraf"/>
        <w:spacing w:after="0" w:line="240" w:lineRule="auto"/>
        <w:ind w:left="0"/>
        <w:contextualSpacing w:val="0"/>
        <w:jc w:val="both"/>
        <w:rPr>
          <w:rFonts w:ascii="Times New Roman" w:hAnsi="Times New Roman" w:cs="Times New Roman"/>
          <w:sz w:val="24"/>
          <w:szCs w:val="24"/>
        </w:rPr>
      </w:pPr>
      <w:r w:rsidRPr="00F57C41">
        <w:rPr>
          <w:rFonts w:ascii="Times New Roman" w:hAnsi="Times New Roman" w:cs="Times New Roman"/>
          <w:sz w:val="24"/>
          <w:szCs w:val="24"/>
        </w:rPr>
        <w:tab/>
        <w:t xml:space="preserve">İl Trafik Kodu: </w:t>
      </w:r>
      <w:r w:rsidR="00410FE0" w:rsidRPr="00D04E04">
        <w:rPr>
          <w:rFonts w:ascii="Times New Roman" w:hAnsi="Times New Roman" w:cs="Times New Roman"/>
          <w:sz w:val="24"/>
          <w:szCs w:val="24"/>
        </w:rPr>
        <w:t>Proje b</w:t>
      </w:r>
      <w:r w:rsidR="00410FE0" w:rsidRPr="004A6280">
        <w:rPr>
          <w:rFonts w:ascii="Times New Roman" w:hAnsi="Times New Roman" w:cs="Times New Roman"/>
          <w:sz w:val="24"/>
          <w:szCs w:val="24"/>
        </w:rPr>
        <w:t>aşvurusunun yapıldığı ilin trafik kodu</w:t>
      </w:r>
      <w:r w:rsidR="00A9323F" w:rsidRPr="004A6280">
        <w:rPr>
          <w:rFonts w:ascii="Times New Roman" w:hAnsi="Times New Roman" w:cs="Times New Roman"/>
          <w:sz w:val="24"/>
          <w:szCs w:val="24"/>
        </w:rPr>
        <w:t>nu,</w:t>
      </w:r>
    </w:p>
    <w:p w14:paraId="73A21F6A" w14:textId="77777777" w:rsidR="00C731C6" w:rsidRPr="004A6280" w:rsidRDefault="00D20658" w:rsidP="00E25F1B">
      <w:pPr>
        <w:pStyle w:val="ListeParagraf"/>
        <w:spacing w:after="0" w:line="240" w:lineRule="auto"/>
        <w:ind w:left="0"/>
        <w:contextualSpacing w:val="0"/>
        <w:jc w:val="both"/>
        <w:rPr>
          <w:rFonts w:ascii="Times New Roman" w:hAnsi="Times New Roman" w:cs="Times New Roman"/>
          <w:sz w:val="24"/>
          <w:szCs w:val="24"/>
        </w:rPr>
      </w:pPr>
      <w:r w:rsidRPr="00F57C41">
        <w:rPr>
          <w:rFonts w:ascii="Times New Roman" w:hAnsi="Times New Roman" w:cs="Times New Roman"/>
          <w:sz w:val="24"/>
          <w:szCs w:val="24"/>
        </w:rPr>
        <w:tab/>
        <w:t xml:space="preserve">Başvuru Sıra Numarası: </w:t>
      </w:r>
      <w:r w:rsidR="000D03CA" w:rsidRPr="00D04E04">
        <w:rPr>
          <w:rFonts w:ascii="Times New Roman" w:hAnsi="Times New Roman" w:cs="Times New Roman"/>
          <w:sz w:val="24"/>
          <w:szCs w:val="24"/>
        </w:rPr>
        <w:t>Kooperatiflerin ilde proje başvurusunda bulundukları sıra numarasını</w:t>
      </w:r>
      <w:r w:rsidR="00A9323F" w:rsidRPr="004A6280">
        <w:rPr>
          <w:rFonts w:ascii="Times New Roman" w:hAnsi="Times New Roman" w:cs="Times New Roman"/>
          <w:sz w:val="24"/>
          <w:szCs w:val="24"/>
        </w:rPr>
        <w:t>,</w:t>
      </w:r>
    </w:p>
    <w:p w14:paraId="2D9C2DCE" w14:textId="77777777" w:rsidR="00721170" w:rsidRDefault="00D20658" w:rsidP="00E25F1B">
      <w:pPr>
        <w:pStyle w:val="ListeParagraf"/>
        <w:spacing w:after="0" w:line="240" w:lineRule="auto"/>
        <w:ind w:left="0"/>
        <w:contextualSpacing w:val="0"/>
        <w:jc w:val="both"/>
        <w:rPr>
          <w:rFonts w:ascii="Times New Roman" w:hAnsi="Times New Roman" w:cs="Times New Roman"/>
          <w:sz w:val="24"/>
          <w:szCs w:val="24"/>
        </w:rPr>
      </w:pPr>
      <w:r w:rsidRPr="00F57C41">
        <w:rPr>
          <w:rFonts w:ascii="Times New Roman" w:hAnsi="Times New Roman" w:cs="Times New Roman"/>
          <w:sz w:val="24"/>
          <w:szCs w:val="24"/>
        </w:rPr>
        <w:tab/>
        <w:t xml:space="preserve">Ticaret Sicil Numarası: </w:t>
      </w:r>
      <w:r w:rsidR="00F57C41">
        <w:rPr>
          <w:rFonts w:ascii="Times New Roman" w:hAnsi="Times New Roman" w:cs="Times New Roman"/>
          <w:sz w:val="24"/>
          <w:szCs w:val="24"/>
        </w:rPr>
        <w:t>Kooperatifin</w:t>
      </w:r>
      <w:r w:rsidR="00721170" w:rsidRPr="00410FE0">
        <w:rPr>
          <w:rFonts w:ascii="Times New Roman" w:hAnsi="Times New Roman" w:cs="Times New Roman"/>
          <w:sz w:val="24"/>
          <w:szCs w:val="24"/>
        </w:rPr>
        <w:t xml:space="preserve"> </w:t>
      </w:r>
      <w:r w:rsidR="00F57C41">
        <w:rPr>
          <w:rFonts w:ascii="Times New Roman" w:hAnsi="Times New Roman" w:cs="Times New Roman"/>
          <w:sz w:val="24"/>
          <w:szCs w:val="24"/>
        </w:rPr>
        <w:t xml:space="preserve">tescilinde </w:t>
      </w:r>
      <w:r w:rsidR="00721170" w:rsidRPr="00410FE0">
        <w:rPr>
          <w:rFonts w:ascii="Times New Roman" w:hAnsi="Times New Roman" w:cs="Times New Roman"/>
          <w:sz w:val="24"/>
          <w:szCs w:val="24"/>
        </w:rPr>
        <w:t>Ticaret Sicil Müdürlükleri</w:t>
      </w:r>
      <w:r w:rsidR="00F57C41">
        <w:rPr>
          <w:rFonts w:ascii="Times New Roman" w:hAnsi="Times New Roman" w:cs="Times New Roman"/>
          <w:sz w:val="24"/>
          <w:szCs w:val="24"/>
        </w:rPr>
        <w:t xml:space="preserve">nden alınan </w:t>
      </w:r>
      <w:r w:rsidR="00721170" w:rsidRPr="00410FE0">
        <w:rPr>
          <w:rFonts w:ascii="Times New Roman" w:hAnsi="Times New Roman" w:cs="Times New Roman"/>
          <w:sz w:val="24"/>
          <w:szCs w:val="24"/>
        </w:rPr>
        <w:t>numarayı</w:t>
      </w:r>
      <w:r w:rsidR="00721170">
        <w:rPr>
          <w:rFonts w:ascii="Times New Roman" w:hAnsi="Times New Roman" w:cs="Times New Roman"/>
          <w:sz w:val="24"/>
          <w:szCs w:val="24"/>
        </w:rPr>
        <w:t>,</w:t>
      </w:r>
    </w:p>
    <w:p w14:paraId="5B95FAE5" w14:textId="77777777" w:rsidR="00183AF7" w:rsidRDefault="004A6280" w:rsidP="00F57C41">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M: Makine ve</w:t>
      </w:r>
      <w:r w:rsidR="00F57C41">
        <w:rPr>
          <w:rFonts w:ascii="Times New Roman" w:hAnsi="Times New Roman" w:cs="Times New Roman"/>
          <w:sz w:val="24"/>
          <w:szCs w:val="24"/>
        </w:rPr>
        <w:t>/veya</w:t>
      </w:r>
      <w:r>
        <w:rPr>
          <w:rFonts w:ascii="Times New Roman" w:hAnsi="Times New Roman" w:cs="Times New Roman"/>
          <w:sz w:val="24"/>
          <w:szCs w:val="24"/>
        </w:rPr>
        <w:t xml:space="preserve"> </w:t>
      </w:r>
      <w:r w:rsidR="001E327F">
        <w:rPr>
          <w:rFonts w:ascii="Times New Roman" w:hAnsi="Times New Roman" w:cs="Times New Roman"/>
          <w:sz w:val="24"/>
          <w:szCs w:val="24"/>
        </w:rPr>
        <w:t>ekipman alımına</w:t>
      </w:r>
      <w:r w:rsidR="00183AF7">
        <w:rPr>
          <w:rFonts w:ascii="Times New Roman" w:hAnsi="Times New Roman" w:cs="Times New Roman"/>
          <w:sz w:val="24"/>
          <w:szCs w:val="24"/>
        </w:rPr>
        <w:t xml:space="preserve"> yönelik proje başvurusunu,</w:t>
      </w:r>
    </w:p>
    <w:p w14:paraId="23C712D6" w14:textId="77777777" w:rsidR="00C71A3B" w:rsidRDefault="00183AF7" w:rsidP="00F57C41">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Y: Y</w:t>
      </w:r>
      <w:r w:rsidR="004A6280">
        <w:rPr>
          <w:rFonts w:ascii="Times New Roman" w:hAnsi="Times New Roman" w:cs="Times New Roman"/>
          <w:sz w:val="24"/>
          <w:szCs w:val="24"/>
        </w:rPr>
        <w:t>atırım malı alımına yönelik proje başvuru</w:t>
      </w:r>
      <w:r w:rsidR="00E36829">
        <w:rPr>
          <w:rFonts w:ascii="Times New Roman" w:hAnsi="Times New Roman" w:cs="Times New Roman"/>
          <w:sz w:val="24"/>
          <w:szCs w:val="24"/>
        </w:rPr>
        <w:t>sunu,</w:t>
      </w:r>
    </w:p>
    <w:p w14:paraId="272A67F2" w14:textId="77777777" w:rsidR="004A6280" w:rsidRDefault="004A6280" w:rsidP="00247B2E">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t xml:space="preserve">P: </w:t>
      </w:r>
      <w:r w:rsidR="004673E4">
        <w:rPr>
          <w:rFonts w:ascii="Times New Roman" w:hAnsi="Times New Roman" w:cs="Times New Roman"/>
          <w:sz w:val="24"/>
          <w:szCs w:val="24"/>
        </w:rPr>
        <w:t>N</w:t>
      </w:r>
      <w:r>
        <w:rPr>
          <w:rFonts w:ascii="Times New Roman" w:hAnsi="Times New Roman" w:cs="Times New Roman"/>
          <w:sz w:val="24"/>
          <w:szCs w:val="24"/>
        </w:rPr>
        <w:t>itelikli personel desteğine yönelik proje başvuru</w:t>
      </w:r>
      <w:r w:rsidR="00E36829">
        <w:rPr>
          <w:rFonts w:ascii="Times New Roman" w:hAnsi="Times New Roman" w:cs="Times New Roman"/>
          <w:sz w:val="24"/>
          <w:szCs w:val="24"/>
        </w:rPr>
        <w:t>sunu</w:t>
      </w:r>
      <w:r w:rsidR="00247B2E">
        <w:rPr>
          <w:rFonts w:ascii="Times New Roman" w:hAnsi="Times New Roman" w:cs="Times New Roman"/>
          <w:sz w:val="24"/>
          <w:szCs w:val="24"/>
        </w:rPr>
        <w:t>,</w:t>
      </w:r>
    </w:p>
    <w:p w14:paraId="20E27E57" w14:textId="77777777" w:rsidR="00BA4FAA" w:rsidRDefault="00247B2E" w:rsidP="00C67042">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H: Hizmet alımı desteğine yönelik proje başvurusunu</w:t>
      </w:r>
    </w:p>
    <w:p w14:paraId="2C1597C3" w14:textId="77777777" w:rsidR="00D04E04" w:rsidRDefault="000D03CA" w:rsidP="00C67042">
      <w:pPr>
        <w:spacing w:after="0" w:line="240" w:lineRule="auto"/>
        <w:ind w:firstLine="709"/>
        <w:jc w:val="both"/>
        <w:rPr>
          <w:rFonts w:ascii="Times New Roman" w:hAnsi="Times New Roman" w:cs="Times New Roman"/>
          <w:sz w:val="24"/>
          <w:szCs w:val="24"/>
        </w:rPr>
      </w:pPr>
      <w:proofErr w:type="gramStart"/>
      <w:r w:rsidRPr="00BA4FAA">
        <w:rPr>
          <w:rFonts w:ascii="Times New Roman" w:hAnsi="Times New Roman" w:cs="Times New Roman"/>
          <w:sz w:val="24"/>
          <w:szCs w:val="24"/>
        </w:rPr>
        <w:t>gösterir</w:t>
      </w:r>
      <w:proofErr w:type="gramEnd"/>
      <w:r w:rsidRPr="00BA4FAA">
        <w:rPr>
          <w:rFonts w:ascii="Times New Roman" w:hAnsi="Times New Roman" w:cs="Times New Roman"/>
          <w:sz w:val="24"/>
          <w:szCs w:val="24"/>
        </w:rPr>
        <w:t xml:space="preserve">. </w:t>
      </w:r>
    </w:p>
    <w:p w14:paraId="536BEA9B" w14:textId="77777777" w:rsidR="006F6CF5" w:rsidRDefault="00E36829" w:rsidP="00C67042">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(2</w:t>
      </w:r>
      <w:r w:rsidR="004A6280">
        <w:rPr>
          <w:rFonts w:ascii="Times New Roman" w:hAnsi="Times New Roman" w:cs="Times New Roman"/>
          <w:sz w:val="24"/>
          <w:szCs w:val="24"/>
        </w:rPr>
        <w:t xml:space="preserve">) </w:t>
      </w:r>
      <w:r>
        <w:rPr>
          <w:rFonts w:ascii="Times New Roman" w:hAnsi="Times New Roman" w:cs="Times New Roman"/>
          <w:sz w:val="24"/>
          <w:szCs w:val="24"/>
        </w:rPr>
        <w:t xml:space="preserve">Merkez Proje Komisyonunca </w:t>
      </w:r>
      <w:r w:rsidR="004A6280">
        <w:rPr>
          <w:rFonts w:ascii="Times New Roman" w:hAnsi="Times New Roman" w:cs="Times New Roman"/>
          <w:sz w:val="24"/>
          <w:szCs w:val="24"/>
        </w:rPr>
        <w:t>Hibe desteği verilmesi uygun görülen p</w:t>
      </w:r>
      <w:r w:rsidR="004A6280" w:rsidRPr="00CC5FE9">
        <w:rPr>
          <w:rFonts w:ascii="Times New Roman" w:hAnsi="Times New Roman" w:cs="Times New Roman"/>
          <w:sz w:val="24"/>
          <w:szCs w:val="24"/>
        </w:rPr>
        <w:t>rojeler</w:t>
      </w:r>
      <w:r w:rsidR="004A6280">
        <w:rPr>
          <w:rFonts w:ascii="Times New Roman" w:hAnsi="Times New Roman" w:cs="Times New Roman"/>
          <w:sz w:val="24"/>
          <w:szCs w:val="24"/>
        </w:rPr>
        <w:t>e</w:t>
      </w:r>
      <w:r w:rsidR="004A6280" w:rsidRPr="00CC5FE9">
        <w:rPr>
          <w:rFonts w:ascii="Times New Roman" w:hAnsi="Times New Roman" w:cs="Times New Roman"/>
          <w:sz w:val="24"/>
          <w:szCs w:val="24"/>
        </w:rPr>
        <w:t xml:space="preserve"> ilişkin</w:t>
      </w:r>
      <w:r w:rsidR="004A6280">
        <w:rPr>
          <w:rFonts w:ascii="Times New Roman" w:hAnsi="Times New Roman" w:cs="Times New Roman"/>
          <w:sz w:val="24"/>
          <w:szCs w:val="24"/>
        </w:rPr>
        <w:t xml:space="preserve"> </w:t>
      </w:r>
      <w:r w:rsidR="001E327F">
        <w:rPr>
          <w:rFonts w:ascii="Times New Roman" w:hAnsi="Times New Roman" w:cs="Times New Roman"/>
          <w:sz w:val="24"/>
          <w:szCs w:val="24"/>
        </w:rPr>
        <w:t xml:space="preserve">olarak </w:t>
      </w:r>
      <w:r w:rsidR="001E327F" w:rsidRPr="00CC5FE9">
        <w:rPr>
          <w:rFonts w:ascii="Times New Roman" w:hAnsi="Times New Roman" w:cs="Times New Roman"/>
          <w:sz w:val="24"/>
          <w:szCs w:val="24"/>
        </w:rPr>
        <w:t>İl</w:t>
      </w:r>
      <w:r w:rsidR="004A6280" w:rsidRPr="00CC5FE9">
        <w:rPr>
          <w:rFonts w:ascii="Times New Roman" w:hAnsi="Times New Roman" w:cs="Times New Roman"/>
          <w:sz w:val="24"/>
          <w:szCs w:val="24"/>
        </w:rPr>
        <w:t xml:space="preserve"> Müdürü ile </w:t>
      </w:r>
      <w:r w:rsidR="00C4138C">
        <w:rPr>
          <w:rFonts w:ascii="Times New Roman" w:hAnsi="Times New Roman" w:cs="Times New Roman"/>
          <w:sz w:val="24"/>
          <w:szCs w:val="24"/>
        </w:rPr>
        <w:t xml:space="preserve">proje sahibi </w:t>
      </w:r>
      <w:r w:rsidR="00C4138C" w:rsidRPr="00C07A22">
        <w:rPr>
          <w:rFonts w:ascii="Times New Roman" w:hAnsi="Times New Roman" w:cs="Times New Roman"/>
          <w:sz w:val="24"/>
          <w:szCs w:val="24"/>
        </w:rPr>
        <w:t xml:space="preserve">kooperatifin </w:t>
      </w:r>
      <w:r w:rsidR="00C4138C" w:rsidRPr="00DA41AA">
        <w:rPr>
          <w:rFonts w:ascii="Times New Roman" w:hAnsi="Times New Roman" w:cs="Times New Roman"/>
          <w:sz w:val="24"/>
          <w:szCs w:val="24"/>
        </w:rPr>
        <w:t>imzaya yetkili yönetim kurulu üyeleri</w:t>
      </w:r>
      <w:r w:rsidR="00C4138C">
        <w:rPr>
          <w:rFonts w:ascii="Times New Roman" w:hAnsi="Times New Roman" w:cs="Times New Roman"/>
          <w:sz w:val="24"/>
          <w:szCs w:val="24"/>
        </w:rPr>
        <w:t>nden en az ikisi</w:t>
      </w:r>
      <w:r w:rsidR="00C4138C">
        <w:rPr>
          <w:rFonts w:ascii="Times New Roman" w:hAnsi="Times New Roman" w:cs="Times New Roman"/>
          <w:color w:val="FF0000"/>
          <w:sz w:val="24"/>
          <w:szCs w:val="24"/>
        </w:rPr>
        <w:t xml:space="preserve"> </w:t>
      </w:r>
      <w:r w:rsidR="001E327F" w:rsidRPr="00C07A22">
        <w:rPr>
          <w:rFonts w:ascii="Times New Roman" w:hAnsi="Times New Roman" w:cs="Times New Roman"/>
          <w:sz w:val="24"/>
          <w:szCs w:val="24"/>
        </w:rPr>
        <w:t>arasında</w:t>
      </w:r>
      <w:r w:rsidR="001E327F" w:rsidRPr="00CC5FE9">
        <w:rPr>
          <w:rFonts w:ascii="Times New Roman" w:hAnsi="Times New Roman" w:cs="Times New Roman"/>
          <w:sz w:val="24"/>
          <w:szCs w:val="24"/>
        </w:rPr>
        <w:t xml:space="preserve"> hibe</w:t>
      </w:r>
      <w:r w:rsidR="004A6280" w:rsidRPr="00CC5FE9">
        <w:rPr>
          <w:rFonts w:ascii="Times New Roman" w:hAnsi="Times New Roman" w:cs="Times New Roman"/>
          <w:sz w:val="24"/>
          <w:szCs w:val="24"/>
        </w:rPr>
        <w:t xml:space="preserve"> sözleşmesi imzalandıktan sonra proje </w:t>
      </w:r>
      <w:r>
        <w:rPr>
          <w:rFonts w:ascii="Times New Roman" w:hAnsi="Times New Roman" w:cs="Times New Roman"/>
          <w:sz w:val="24"/>
          <w:szCs w:val="24"/>
        </w:rPr>
        <w:t xml:space="preserve">kodunun </w:t>
      </w:r>
      <w:r w:rsidR="004A6280" w:rsidRPr="00CC5FE9">
        <w:rPr>
          <w:rFonts w:ascii="Times New Roman" w:hAnsi="Times New Roman" w:cs="Times New Roman"/>
          <w:sz w:val="24"/>
          <w:szCs w:val="24"/>
        </w:rPr>
        <w:t>sonuna sözleşmenin imzalandığını gösteren “S” harfi</w:t>
      </w:r>
      <w:r>
        <w:rPr>
          <w:rFonts w:ascii="Times New Roman" w:hAnsi="Times New Roman" w:cs="Times New Roman"/>
          <w:sz w:val="24"/>
          <w:szCs w:val="24"/>
        </w:rPr>
        <w:t xml:space="preserve"> eklenir.</w:t>
      </w:r>
    </w:p>
    <w:p w14:paraId="6E14232F" w14:textId="77777777" w:rsidR="001A0DA7" w:rsidRPr="00C67042" w:rsidRDefault="00C67042" w:rsidP="00C67042">
      <w:pPr>
        <w:pStyle w:val="ListeParagraf"/>
        <w:spacing w:after="0" w:line="240" w:lineRule="auto"/>
        <w:ind w:left="0"/>
        <w:contextualSpacing w:val="0"/>
        <w:jc w:val="both"/>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14:anchorId="1B6369A9" wp14:editId="4FD92739">
                <wp:simplePos x="0" y="0"/>
                <wp:positionH relativeFrom="margin">
                  <wp:align>right</wp:align>
                </wp:positionH>
                <wp:positionV relativeFrom="paragraph">
                  <wp:posOffset>59690</wp:posOffset>
                </wp:positionV>
                <wp:extent cx="6073140" cy="1219200"/>
                <wp:effectExtent l="0" t="0" r="22860" b="190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1219200"/>
                        </a:xfrm>
                        <a:prstGeom prst="flowChartDocument">
                          <a:avLst/>
                        </a:prstGeom>
                        <a:solidFill>
                          <a:srgbClr val="FFFFFF"/>
                        </a:solidFill>
                        <a:ln w="9525">
                          <a:solidFill>
                            <a:srgbClr val="000000"/>
                          </a:solidFill>
                          <a:miter lim="800000"/>
                          <a:headEnd/>
                          <a:tailEnd/>
                        </a:ln>
                      </wps:spPr>
                      <wps:txbx>
                        <w:txbxContent>
                          <w:p w14:paraId="0E3A6543" w14:textId="77777777" w:rsidR="00BB63D8" w:rsidRDefault="00BB63D8" w:rsidP="00E7757C">
                            <w:pPr>
                              <w:spacing w:line="240" w:lineRule="auto"/>
                              <w:rPr>
                                <w:rFonts w:ascii="Times New Roman" w:hAnsi="Times New Roman" w:cs="Times New Roman"/>
                                <w:sz w:val="24"/>
                                <w:szCs w:val="24"/>
                              </w:rPr>
                            </w:pPr>
                            <w:r w:rsidRPr="00C720D5">
                              <w:rPr>
                                <w:rFonts w:ascii="Times New Roman" w:hAnsi="Times New Roman" w:cs="Times New Roman"/>
                                <w:b/>
                                <w:sz w:val="24"/>
                                <w:szCs w:val="24"/>
                              </w:rPr>
                              <w:t>ÖRNEK :</w:t>
                            </w:r>
                            <w:r w:rsidRPr="00C720D5">
                              <w:rPr>
                                <w:rFonts w:ascii="Times New Roman" w:hAnsi="Times New Roman" w:cs="Times New Roman"/>
                                <w:sz w:val="24"/>
                                <w:szCs w:val="24"/>
                              </w:rPr>
                              <w:t xml:space="preserve"> </w:t>
                            </w:r>
                          </w:p>
                          <w:p w14:paraId="714B6765" w14:textId="77777777" w:rsidR="00BB63D8" w:rsidRDefault="00BB63D8" w:rsidP="00E7757C">
                            <w:pPr>
                              <w:spacing w:line="240" w:lineRule="auto"/>
                            </w:pPr>
                            <w:r w:rsidRPr="00C67042">
                              <w:rPr>
                                <w:noProof/>
                              </w:rPr>
                              <w:drawing>
                                <wp:inline distT="0" distB="0" distL="0" distR="0" wp14:anchorId="56FC898E" wp14:editId="3135DE8F">
                                  <wp:extent cx="5608320" cy="6934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8320" cy="6934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369A9"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6" o:spid="_x0000_s1026" type="#_x0000_t114" style="position:absolute;left:0;text-align:left;margin-left:427pt;margin-top:4.7pt;width:478.2pt;height:9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">
                <v:textbox>
                  <w:txbxContent>
                    <w:p w14:paraId="0E3A6543" w14:textId="77777777" w:rsidR="00BB63D8" w:rsidRDefault="00BB63D8" w:rsidP="00E7757C">
                      <w:pPr>
                        <w:spacing w:line="240" w:lineRule="auto"/>
                        <w:rPr>
                          <w:rFonts w:ascii="Times New Roman" w:hAnsi="Times New Roman" w:cs="Times New Roman"/>
                          <w:sz w:val="24"/>
                          <w:szCs w:val="24"/>
                        </w:rPr>
                      </w:pPr>
                      <w:proofErr w:type="gramStart"/>
                      <w:r w:rsidRPr="00C720D5">
                        <w:rPr>
                          <w:rFonts w:ascii="Times New Roman" w:hAnsi="Times New Roman" w:cs="Times New Roman"/>
                          <w:b/>
                          <w:sz w:val="24"/>
                          <w:szCs w:val="24"/>
                        </w:rPr>
                        <w:t>ÖRNEK :</w:t>
                      </w:r>
                      <w:proofErr w:type="gramEnd"/>
                      <w:r w:rsidRPr="00C720D5">
                        <w:rPr>
                          <w:rFonts w:ascii="Times New Roman" w:hAnsi="Times New Roman" w:cs="Times New Roman"/>
                          <w:sz w:val="24"/>
                          <w:szCs w:val="24"/>
                        </w:rPr>
                        <w:t xml:space="preserve"> </w:t>
                      </w:r>
                    </w:p>
                    <w:p w14:paraId="714B6765" w14:textId="77777777" w:rsidR="00BB63D8" w:rsidRDefault="00BB63D8" w:rsidP="00E7757C">
                      <w:pPr>
                        <w:spacing w:line="240" w:lineRule="auto"/>
                      </w:pPr>
                      <w:r w:rsidRPr="00C67042">
                        <w:rPr>
                          <w:noProof/>
                        </w:rPr>
                        <w:drawing>
                          <wp:inline distT="0" distB="0" distL="0" distR="0" wp14:anchorId="56FC898E" wp14:editId="3135DE8F">
                            <wp:extent cx="5608320" cy="6934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8320" cy="693420"/>
                                    </a:xfrm>
                                    <a:prstGeom prst="rect">
                                      <a:avLst/>
                                    </a:prstGeom>
                                    <a:noFill/>
                                    <a:ln>
                                      <a:noFill/>
                                    </a:ln>
                                  </pic:spPr>
                                </pic:pic>
                              </a:graphicData>
                            </a:graphic>
                          </wp:inline>
                        </w:drawing>
                      </w:r>
                    </w:p>
                  </w:txbxContent>
                </v:textbox>
                <w10:wrap anchorx="margin"/>
              </v:shape>
            </w:pict>
          </mc:Fallback>
        </mc:AlternateContent>
      </w:r>
    </w:p>
    <w:p w14:paraId="1596AAFA" w14:textId="77777777" w:rsidR="001A0DA7" w:rsidRDefault="001A0DA7" w:rsidP="002250C9">
      <w:pPr>
        <w:spacing w:after="0" w:line="240" w:lineRule="auto"/>
        <w:rPr>
          <w:rFonts w:ascii="Times New Roman" w:hAnsi="Times New Roman" w:cs="Times New Roman"/>
          <w:b/>
          <w:sz w:val="24"/>
          <w:szCs w:val="24"/>
        </w:rPr>
      </w:pPr>
    </w:p>
    <w:p w14:paraId="5029F7AF" w14:textId="77777777" w:rsidR="000A2A66" w:rsidRDefault="000A2A66" w:rsidP="00C74355">
      <w:pPr>
        <w:pStyle w:val="Balk1"/>
        <w:sectPr w:rsidR="000A2A66" w:rsidSect="00B0146B">
          <w:pgSz w:w="11906" w:h="16838"/>
          <w:pgMar w:top="1418" w:right="1133" w:bottom="1418" w:left="1418" w:header="709" w:footer="709" w:gutter="0"/>
          <w:cols w:space="708"/>
          <w:docGrid w:linePitch="360"/>
        </w:sectPr>
      </w:pPr>
    </w:p>
    <w:p w14:paraId="750FDD9F" w14:textId="77777777" w:rsidR="006F6CF5" w:rsidRPr="00A673C2" w:rsidRDefault="001C59C0" w:rsidP="00A673C2">
      <w:pPr>
        <w:pStyle w:val="Balk1"/>
        <w:jc w:val="center"/>
        <w:rPr>
          <w:b/>
        </w:rPr>
      </w:pPr>
      <w:bookmarkStart w:id="26" w:name="_Toc195129277"/>
      <w:r w:rsidRPr="00A673C2">
        <w:rPr>
          <w:b/>
        </w:rPr>
        <w:lastRenderedPageBreak/>
        <w:t>4.</w:t>
      </w:r>
      <w:r w:rsidR="00FE1501" w:rsidRPr="00A673C2">
        <w:rPr>
          <w:b/>
        </w:rPr>
        <w:t xml:space="preserve"> </w:t>
      </w:r>
      <w:r w:rsidRPr="00A673C2">
        <w:rPr>
          <w:b/>
        </w:rPr>
        <w:t>BÖLÜM</w:t>
      </w:r>
      <w:bookmarkEnd w:id="26"/>
    </w:p>
    <w:p w14:paraId="7CB60FEC" w14:textId="77777777" w:rsidR="00840C40" w:rsidRPr="009357C1" w:rsidRDefault="001C59C0" w:rsidP="009357C1">
      <w:pPr>
        <w:pStyle w:val="Balk1"/>
        <w:jc w:val="center"/>
        <w:rPr>
          <w:b/>
        </w:rPr>
      </w:pPr>
      <w:bookmarkStart w:id="27" w:name="_Toc195129278"/>
      <w:r w:rsidRPr="00A673C2">
        <w:rPr>
          <w:b/>
        </w:rPr>
        <w:t>MA</w:t>
      </w:r>
      <w:r w:rsidR="00B30A5F" w:rsidRPr="00A673C2">
        <w:rPr>
          <w:b/>
        </w:rPr>
        <w:t>L ALIM</w:t>
      </w:r>
      <w:r w:rsidRPr="00A673C2">
        <w:rPr>
          <w:b/>
        </w:rPr>
        <w:t xml:space="preserve"> DESTEĞİNİN KOŞULLARI</w:t>
      </w:r>
      <w:bookmarkStart w:id="28" w:name="_Toc363212108"/>
      <w:bookmarkStart w:id="29" w:name="_Toc363212196"/>
      <w:bookmarkStart w:id="30" w:name="_Toc363464654"/>
      <w:bookmarkEnd w:id="27"/>
    </w:p>
    <w:p w14:paraId="6F8DD7FA" w14:textId="77777777" w:rsidR="001E5A89" w:rsidRPr="005A4378" w:rsidRDefault="001E5A89" w:rsidP="001E5A89">
      <w:pPr>
        <w:pStyle w:val="Balk2"/>
        <w:rPr>
          <w:rFonts w:ascii="Times New Roman" w:hAnsi="Times New Roman" w:cs="Times New Roman"/>
          <w:color w:val="auto"/>
          <w:sz w:val="24"/>
          <w:szCs w:val="24"/>
        </w:rPr>
      </w:pPr>
      <w:bookmarkStart w:id="31" w:name="_Toc195129279"/>
      <w:bookmarkEnd w:id="28"/>
      <w:bookmarkEnd w:id="29"/>
      <w:bookmarkEnd w:id="30"/>
      <w:r w:rsidRPr="005A4378">
        <w:rPr>
          <w:rFonts w:ascii="Times New Roman" w:hAnsi="Times New Roman" w:cs="Times New Roman"/>
          <w:color w:val="auto"/>
          <w:sz w:val="24"/>
          <w:szCs w:val="24"/>
        </w:rPr>
        <w:t>4.1. Mal Alımı</w:t>
      </w:r>
      <w:bookmarkEnd w:id="31"/>
    </w:p>
    <w:p w14:paraId="2FA38CC7" w14:textId="77777777" w:rsidR="001E5A89"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sidRPr="00DA5AB3">
        <w:rPr>
          <w:rFonts w:ascii="Times New Roman" w:hAnsi="Times New Roman" w:cs="Times New Roman"/>
          <w:color w:val="000000" w:themeColor="text1"/>
          <w:sz w:val="24"/>
          <w:szCs w:val="24"/>
        </w:rPr>
        <w:tab/>
        <w:t xml:space="preserve">(1) Bu </w:t>
      </w:r>
      <w:r>
        <w:rPr>
          <w:rFonts w:ascii="Times New Roman" w:hAnsi="Times New Roman" w:cs="Times New Roman"/>
          <w:color w:val="000000" w:themeColor="text1"/>
          <w:sz w:val="24"/>
          <w:szCs w:val="24"/>
        </w:rPr>
        <w:t xml:space="preserve">Program </w:t>
      </w:r>
      <w:r w:rsidRPr="00DA5AB3">
        <w:rPr>
          <w:rFonts w:ascii="Times New Roman" w:hAnsi="Times New Roman" w:cs="Times New Roman"/>
          <w:color w:val="000000" w:themeColor="text1"/>
          <w:sz w:val="24"/>
          <w:szCs w:val="24"/>
        </w:rPr>
        <w:t>kapsam</w:t>
      </w:r>
      <w:r>
        <w:rPr>
          <w:rFonts w:ascii="Times New Roman" w:hAnsi="Times New Roman" w:cs="Times New Roman"/>
          <w:color w:val="000000" w:themeColor="text1"/>
          <w:sz w:val="24"/>
          <w:szCs w:val="24"/>
        </w:rPr>
        <w:t>ın</w:t>
      </w:r>
      <w:r w:rsidRPr="00DA5AB3">
        <w:rPr>
          <w:rFonts w:ascii="Times New Roman" w:hAnsi="Times New Roman" w:cs="Times New Roman"/>
          <w:color w:val="000000" w:themeColor="text1"/>
          <w:sz w:val="24"/>
          <w:szCs w:val="24"/>
        </w:rPr>
        <w:t>da</w:t>
      </w:r>
      <w:r w:rsidR="00BA4FAA">
        <w:rPr>
          <w:rFonts w:ascii="Times New Roman" w:hAnsi="Times New Roman" w:cs="Times New Roman"/>
          <w:color w:val="000000" w:themeColor="text1"/>
          <w:sz w:val="24"/>
          <w:szCs w:val="24"/>
        </w:rPr>
        <w:t>ki</w:t>
      </w:r>
      <w:r w:rsidRPr="00DA5AB3">
        <w:rPr>
          <w:rFonts w:ascii="Times New Roman" w:hAnsi="Times New Roman" w:cs="Times New Roman"/>
          <w:color w:val="000000" w:themeColor="text1"/>
          <w:sz w:val="24"/>
          <w:szCs w:val="24"/>
        </w:rPr>
        <w:t xml:space="preserve"> mal alımları;</w:t>
      </w:r>
      <w:r>
        <w:rPr>
          <w:rFonts w:ascii="Times New Roman" w:hAnsi="Times New Roman" w:cs="Times New Roman"/>
          <w:color w:val="000000" w:themeColor="text1"/>
          <w:sz w:val="24"/>
          <w:szCs w:val="24"/>
        </w:rPr>
        <w:t xml:space="preserve"> k</w:t>
      </w:r>
      <w:r w:rsidRPr="00DA5AB3">
        <w:rPr>
          <w:rFonts w:ascii="Times New Roman" w:hAnsi="Times New Roman" w:cs="Times New Roman"/>
          <w:color w:val="000000" w:themeColor="text1"/>
          <w:sz w:val="24"/>
          <w:szCs w:val="24"/>
        </w:rPr>
        <w:t>ooperatiflerin faaliyet konularına göre makine ve/veya</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ekipman</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 xml:space="preserve">ile ilgili mal alımlarını ve </w:t>
      </w:r>
      <w:r w:rsidRPr="004D1E3A">
        <w:rPr>
          <w:rFonts w:ascii="Times New Roman" w:hAnsi="Times New Roman" w:cs="Times New Roman"/>
          <w:color w:val="000000" w:themeColor="text1"/>
          <w:sz w:val="24"/>
          <w:szCs w:val="24"/>
        </w:rPr>
        <w:t xml:space="preserve">ortaklarının en az </w:t>
      </w:r>
      <w:proofErr w:type="gramStart"/>
      <w:r w:rsidRPr="004D1E3A">
        <w:rPr>
          <w:rFonts w:ascii="Times New Roman" w:hAnsi="Times New Roman" w:cs="Times New Roman"/>
          <w:color w:val="000000" w:themeColor="text1"/>
          <w:sz w:val="24"/>
          <w:szCs w:val="24"/>
        </w:rPr>
        <w:t>% 90</w:t>
      </w:r>
      <w:proofErr w:type="gramEnd"/>
      <w:r w:rsidR="00E57E77">
        <w:rPr>
          <w:rFonts w:ascii="Times New Roman" w:hAnsi="Times New Roman" w:cs="Times New Roman"/>
          <w:color w:val="000000" w:themeColor="text1"/>
          <w:sz w:val="24"/>
          <w:szCs w:val="24"/>
        </w:rPr>
        <w:t>’</w:t>
      </w:r>
      <w:r w:rsidRPr="004D1E3A">
        <w:rPr>
          <w:rFonts w:ascii="Times New Roman" w:hAnsi="Times New Roman" w:cs="Times New Roman"/>
          <w:color w:val="000000" w:themeColor="text1"/>
          <w:sz w:val="24"/>
          <w:szCs w:val="24"/>
        </w:rPr>
        <w:t>ını kadınların oluşturduğu</w:t>
      </w:r>
      <w:r w:rsidRPr="00DA5AB3">
        <w:rPr>
          <w:rFonts w:ascii="Times New Roman" w:hAnsi="Times New Roman" w:cs="Times New Roman"/>
          <w:color w:val="000000" w:themeColor="text1"/>
          <w:sz w:val="24"/>
          <w:szCs w:val="24"/>
        </w:rPr>
        <w:t xml:space="preserve"> kooperatiflerin işletec</w:t>
      </w:r>
      <w:r>
        <w:rPr>
          <w:rFonts w:ascii="Times New Roman" w:hAnsi="Times New Roman" w:cs="Times New Roman"/>
          <w:color w:val="000000" w:themeColor="text1"/>
          <w:sz w:val="24"/>
          <w:szCs w:val="24"/>
        </w:rPr>
        <w:t>ek</w:t>
      </w:r>
      <w:r w:rsidRPr="00DA5AB3">
        <w:rPr>
          <w:rFonts w:ascii="Times New Roman" w:hAnsi="Times New Roman" w:cs="Times New Roman"/>
          <w:color w:val="000000" w:themeColor="text1"/>
          <w:sz w:val="24"/>
          <w:szCs w:val="24"/>
        </w:rPr>
        <w:t>leri yaşlı ve engelli bakım merkezleri ile çocuk kulüpleri, kreş ve gündüz bakımevlerinin demirbaş eşya niteliğindeki yatırım m</w:t>
      </w:r>
      <w:r>
        <w:rPr>
          <w:rFonts w:ascii="Times New Roman" w:hAnsi="Times New Roman" w:cs="Times New Roman"/>
          <w:color w:val="000000" w:themeColor="text1"/>
          <w:sz w:val="24"/>
          <w:szCs w:val="24"/>
        </w:rPr>
        <w:t>alı alımlarına yönelik alımlarını kapsar</w:t>
      </w:r>
      <w:r w:rsidRPr="00DA5AB3">
        <w:rPr>
          <w:rFonts w:ascii="Times New Roman" w:hAnsi="Times New Roman" w:cs="Times New Roman"/>
          <w:color w:val="000000" w:themeColor="text1"/>
          <w:sz w:val="24"/>
          <w:szCs w:val="24"/>
        </w:rPr>
        <w:t>.</w:t>
      </w:r>
    </w:p>
    <w:p w14:paraId="305C8AFB" w14:textId="77777777" w:rsidR="001E5A89" w:rsidRPr="00DA5AB3"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D1E3A">
        <w:rPr>
          <w:rFonts w:ascii="Times New Roman" w:hAnsi="Times New Roman" w:cs="Times New Roman"/>
          <w:color w:val="000000" w:themeColor="text1"/>
          <w:sz w:val="24"/>
          <w:szCs w:val="24"/>
        </w:rPr>
        <w:t>(2) Ekipman: K</w:t>
      </w:r>
      <w:r w:rsidRPr="004D1E3A">
        <w:rPr>
          <w:rFonts w:ascii="Times New Roman" w:hAnsi="Times New Roman" w:cs="Times New Roman"/>
          <w:color w:val="000000" w:themeColor="text1"/>
          <w:sz w:val="24"/>
          <w:szCs w:val="24"/>
        </w:rPr>
        <w:t>oo</w:t>
      </w:r>
      <w:r w:rsidR="004D1E3A">
        <w:rPr>
          <w:rFonts w:ascii="Times New Roman" w:hAnsi="Times New Roman" w:cs="Times New Roman"/>
          <w:color w:val="000000" w:themeColor="text1"/>
          <w:sz w:val="24"/>
          <w:szCs w:val="24"/>
        </w:rPr>
        <w:t xml:space="preserve">peratifin </w:t>
      </w:r>
      <w:proofErr w:type="spellStart"/>
      <w:r w:rsidR="004D1E3A">
        <w:rPr>
          <w:rFonts w:ascii="Times New Roman" w:hAnsi="Times New Roman" w:cs="Times New Roman"/>
          <w:color w:val="000000" w:themeColor="text1"/>
          <w:sz w:val="24"/>
          <w:szCs w:val="24"/>
        </w:rPr>
        <w:t>anasözleşmesindeki</w:t>
      </w:r>
      <w:proofErr w:type="spellEnd"/>
      <w:r w:rsidR="004D1E3A">
        <w:rPr>
          <w:rFonts w:ascii="Times New Roman" w:hAnsi="Times New Roman" w:cs="Times New Roman"/>
          <w:color w:val="000000" w:themeColor="text1"/>
          <w:sz w:val="24"/>
          <w:szCs w:val="24"/>
        </w:rPr>
        <w:t xml:space="preserve"> faaliyet konuları</w:t>
      </w:r>
      <w:r w:rsidRPr="004D1E3A">
        <w:rPr>
          <w:rFonts w:ascii="Times New Roman" w:hAnsi="Times New Roman" w:cs="Times New Roman"/>
          <w:color w:val="000000" w:themeColor="text1"/>
          <w:sz w:val="24"/>
          <w:szCs w:val="24"/>
        </w:rPr>
        <w:t xml:space="preserve"> ile ilgili </w:t>
      </w:r>
      <w:r w:rsidR="004D1E3A">
        <w:rPr>
          <w:rFonts w:ascii="Times New Roman" w:hAnsi="Times New Roman" w:cs="Times New Roman"/>
          <w:color w:val="000000" w:themeColor="text1"/>
          <w:sz w:val="24"/>
          <w:szCs w:val="24"/>
        </w:rPr>
        <w:t>bir işi yapmak, bir makineyi gereğince kullanmak, çalıştırmak için gerekli alet, edevat, cihaz ve teçhizattır.</w:t>
      </w:r>
    </w:p>
    <w:p w14:paraId="694C8D1B" w14:textId="77777777" w:rsidR="001E5A89" w:rsidRPr="005A4378" w:rsidRDefault="001E5A89" w:rsidP="001E5A89">
      <w:pPr>
        <w:pStyle w:val="Balk2"/>
        <w:rPr>
          <w:rFonts w:ascii="Times New Roman" w:hAnsi="Times New Roman" w:cs="Times New Roman"/>
          <w:color w:val="auto"/>
          <w:sz w:val="24"/>
          <w:szCs w:val="24"/>
        </w:rPr>
      </w:pPr>
      <w:bookmarkStart w:id="32" w:name="_Toc197918838"/>
      <w:bookmarkStart w:id="33" w:name="_Toc363212109"/>
      <w:bookmarkStart w:id="34" w:name="_Toc363212197"/>
      <w:bookmarkStart w:id="35" w:name="_Toc363464655"/>
      <w:bookmarkStart w:id="36" w:name="_Toc195129280"/>
      <w:r w:rsidRPr="005A4378">
        <w:rPr>
          <w:rFonts w:ascii="Times New Roman" w:hAnsi="Times New Roman" w:cs="Times New Roman"/>
          <w:color w:val="auto"/>
          <w:sz w:val="24"/>
          <w:szCs w:val="24"/>
        </w:rPr>
        <w:t xml:space="preserve">4.2. Hibe Destek Oranları </w:t>
      </w:r>
      <w:r>
        <w:rPr>
          <w:rFonts w:ascii="Times New Roman" w:hAnsi="Times New Roman" w:cs="Times New Roman"/>
          <w:color w:val="auto"/>
          <w:sz w:val="24"/>
          <w:szCs w:val="24"/>
        </w:rPr>
        <w:t>v</w:t>
      </w:r>
      <w:r w:rsidRPr="005A4378">
        <w:rPr>
          <w:rFonts w:ascii="Times New Roman" w:hAnsi="Times New Roman" w:cs="Times New Roman"/>
          <w:color w:val="auto"/>
          <w:sz w:val="24"/>
          <w:szCs w:val="24"/>
        </w:rPr>
        <w:t>e Üst Limitleri</w:t>
      </w:r>
      <w:bookmarkEnd w:id="32"/>
      <w:bookmarkEnd w:id="33"/>
      <w:bookmarkEnd w:id="34"/>
      <w:bookmarkEnd w:id="35"/>
      <w:bookmarkEnd w:id="36"/>
    </w:p>
    <w:p w14:paraId="38CE416A" w14:textId="15EC46B9" w:rsidR="00EA31AB"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89BA2" w:themeColor="accent3" w:themeShade="BF"/>
          <w:sz w:val="24"/>
          <w:szCs w:val="24"/>
        </w:rPr>
        <w:tab/>
      </w:r>
      <w:r w:rsidRPr="00794A86">
        <w:rPr>
          <w:rFonts w:ascii="Times New Roman" w:hAnsi="Times New Roman" w:cs="Times New Roman"/>
          <w:color w:val="000000" w:themeColor="text1"/>
          <w:sz w:val="24"/>
          <w:szCs w:val="24"/>
        </w:rPr>
        <w:t>(1) Hibeye esas proje tutarı</w:t>
      </w:r>
      <w:r>
        <w:rPr>
          <w:rFonts w:ascii="Times New Roman" w:hAnsi="Times New Roman" w:cs="Times New Roman"/>
          <w:color w:val="000000" w:themeColor="text1"/>
          <w:sz w:val="24"/>
          <w:szCs w:val="24"/>
        </w:rPr>
        <w:t>nın azami sınırı</w:t>
      </w:r>
      <w:r w:rsidRPr="00794A86">
        <w:rPr>
          <w:rFonts w:ascii="Times New Roman" w:hAnsi="Times New Roman" w:cs="Times New Roman"/>
          <w:color w:val="000000" w:themeColor="text1"/>
          <w:sz w:val="24"/>
          <w:szCs w:val="24"/>
        </w:rPr>
        <w:t xml:space="preserve">; </w:t>
      </w:r>
      <w:r w:rsidR="009829BA">
        <w:rPr>
          <w:rFonts w:ascii="Times New Roman" w:hAnsi="Times New Roman" w:cs="Times New Roman"/>
          <w:color w:val="000000" w:themeColor="text1"/>
          <w:sz w:val="24"/>
          <w:szCs w:val="24"/>
        </w:rPr>
        <w:t>1.000</w:t>
      </w:r>
      <w:r w:rsidR="00F23E79">
        <w:rPr>
          <w:rFonts w:ascii="Times New Roman" w:hAnsi="Times New Roman" w:cs="Times New Roman"/>
          <w:color w:val="000000" w:themeColor="text1"/>
          <w:sz w:val="24"/>
          <w:szCs w:val="24"/>
        </w:rPr>
        <w:t>.000</w:t>
      </w:r>
      <w:r w:rsidRPr="00794A86">
        <w:rPr>
          <w:rFonts w:ascii="Times New Roman" w:hAnsi="Times New Roman" w:cs="Times New Roman"/>
          <w:color w:val="000000" w:themeColor="text1"/>
          <w:sz w:val="24"/>
          <w:szCs w:val="24"/>
        </w:rPr>
        <w:t>.-TL’</w:t>
      </w:r>
      <w:r>
        <w:rPr>
          <w:rFonts w:ascii="Times New Roman" w:hAnsi="Times New Roman" w:cs="Times New Roman"/>
          <w:color w:val="000000" w:themeColor="text1"/>
          <w:sz w:val="24"/>
          <w:szCs w:val="24"/>
        </w:rPr>
        <w:t>dir.</w:t>
      </w:r>
      <w:r w:rsidR="00EA31AB">
        <w:rPr>
          <w:rFonts w:ascii="Times New Roman" w:hAnsi="Times New Roman" w:cs="Times New Roman"/>
          <w:color w:val="000000" w:themeColor="text1"/>
          <w:sz w:val="24"/>
          <w:szCs w:val="24"/>
        </w:rPr>
        <w:t xml:space="preserve"> </w:t>
      </w:r>
    </w:p>
    <w:p w14:paraId="5BB05BF8" w14:textId="6D3C4349"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t>(2</w:t>
      </w:r>
      <w:r w:rsidRPr="00794A8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K</w:t>
      </w:r>
      <w:r w:rsidRPr="009A7C45">
        <w:rPr>
          <w:rFonts w:ascii="Times New Roman" w:hAnsi="Times New Roman" w:cs="Times New Roman"/>
          <w:sz w:val="24"/>
          <w:szCs w:val="24"/>
        </w:rPr>
        <w:t>ooperatiflerin desteklenmes</w:t>
      </w:r>
      <w:r>
        <w:rPr>
          <w:rFonts w:ascii="Times New Roman" w:hAnsi="Times New Roman" w:cs="Times New Roman"/>
          <w:sz w:val="24"/>
          <w:szCs w:val="24"/>
        </w:rPr>
        <w:t xml:space="preserve">ine karar verilen mal </w:t>
      </w:r>
      <w:r w:rsidRPr="009A7C45">
        <w:rPr>
          <w:rFonts w:ascii="Times New Roman" w:hAnsi="Times New Roman" w:cs="Times New Roman"/>
          <w:sz w:val="24"/>
          <w:szCs w:val="24"/>
        </w:rPr>
        <w:t xml:space="preserve">alımlarında hibeye esas proje tutarlarının </w:t>
      </w:r>
      <w:r w:rsidR="009829BA">
        <w:rPr>
          <w:rFonts w:ascii="Times New Roman" w:hAnsi="Times New Roman" w:cs="Times New Roman"/>
          <w:sz w:val="24"/>
          <w:szCs w:val="24"/>
        </w:rPr>
        <w:t>%100’üne kadarı</w:t>
      </w:r>
      <w:r>
        <w:rPr>
          <w:rFonts w:ascii="Times New Roman" w:hAnsi="Times New Roman" w:cs="Times New Roman"/>
          <w:sz w:val="24"/>
          <w:szCs w:val="24"/>
        </w:rPr>
        <w:t xml:space="preserve"> </w:t>
      </w:r>
      <w:r w:rsidRPr="009A7C45">
        <w:rPr>
          <w:rFonts w:ascii="Times New Roman" w:hAnsi="Times New Roman" w:cs="Times New Roman"/>
          <w:sz w:val="24"/>
          <w:szCs w:val="24"/>
        </w:rPr>
        <w:t>Bakanlıkça hibe olarak karşılanabilir.</w:t>
      </w:r>
    </w:p>
    <w:p w14:paraId="17C5187B"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967C6">
        <w:rPr>
          <w:rFonts w:ascii="Times New Roman" w:hAnsi="Times New Roman" w:cs="Times New Roman"/>
          <w:sz w:val="24"/>
          <w:szCs w:val="24"/>
        </w:rPr>
        <w:t>(3)</w:t>
      </w:r>
      <w:r w:rsidR="002967C6">
        <w:rPr>
          <w:rFonts w:ascii="Times New Roman" w:hAnsi="Times New Roman" w:cs="Times New Roman"/>
          <w:sz w:val="24"/>
          <w:szCs w:val="24"/>
        </w:rPr>
        <w:t xml:space="preserve"> </w:t>
      </w:r>
      <w:r>
        <w:rPr>
          <w:rFonts w:ascii="Times New Roman" w:hAnsi="Times New Roman" w:cs="Times New Roman"/>
          <w:sz w:val="24"/>
          <w:szCs w:val="24"/>
        </w:rPr>
        <w:t>Proje başvuru fo</w:t>
      </w:r>
      <w:r w:rsidR="00463BF5">
        <w:rPr>
          <w:rFonts w:ascii="Times New Roman" w:hAnsi="Times New Roman" w:cs="Times New Roman"/>
          <w:sz w:val="24"/>
          <w:szCs w:val="24"/>
        </w:rPr>
        <w:t>rmları ekin</w:t>
      </w:r>
      <w:r w:rsidR="00E75DF3">
        <w:rPr>
          <w:rFonts w:ascii="Times New Roman" w:hAnsi="Times New Roman" w:cs="Times New Roman"/>
          <w:sz w:val="24"/>
          <w:szCs w:val="24"/>
        </w:rPr>
        <w:t xml:space="preserve">de sunacakları kimlik fotokopilerinden kooperatif </w:t>
      </w:r>
      <w:r>
        <w:rPr>
          <w:rFonts w:ascii="Times New Roman" w:hAnsi="Times New Roman" w:cs="Times New Roman"/>
          <w:sz w:val="24"/>
          <w:szCs w:val="24"/>
        </w:rPr>
        <w:t xml:space="preserve">ortaklarının </w:t>
      </w:r>
      <w:r w:rsidRPr="002967C6">
        <w:rPr>
          <w:rFonts w:ascii="Times New Roman" w:hAnsi="Times New Roman" w:cs="Times New Roman"/>
          <w:sz w:val="24"/>
          <w:szCs w:val="24"/>
        </w:rPr>
        <w:t xml:space="preserve">en az </w:t>
      </w:r>
      <w:proofErr w:type="gramStart"/>
      <w:r w:rsidRPr="002967C6">
        <w:rPr>
          <w:rFonts w:ascii="Times New Roman" w:hAnsi="Times New Roman" w:cs="Times New Roman"/>
          <w:sz w:val="24"/>
          <w:szCs w:val="24"/>
        </w:rPr>
        <w:t>% 90</w:t>
      </w:r>
      <w:proofErr w:type="gramEnd"/>
      <w:r w:rsidR="00E57E77">
        <w:rPr>
          <w:rFonts w:ascii="Times New Roman" w:hAnsi="Times New Roman" w:cs="Times New Roman"/>
          <w:sz w:val="24"/>
          <w:szCs w:val="24"/>
        </w:rPr>
        <w:t>’</w:t>
      </w:r>
      <w:r w:rsidRPr="002967C6">
        <w:rPr>
          <w:rFonts w:ascii="Times New Roman" w:hAnsi="Times New Roman" w:cs="Times New Roman"/>
          <w:sz w:val="24"/>
          <w:szCs w:val="24"/>
        </w:rPr>
        <w:t>ını kadınların</w:t>
      </w:r>
      <w:r>
        <w:rPr>
          <w:rFonts w:ascii="Times New Roman" w:hAnsi="Times New Roman" w:cs="Times New Roman"/>
          <w:sz w:val="24"/>
          <w:szCs w:val="24"/>
        </w:rPr>
        <w:t xml:space="preserve"> oluşturup oluşturmadığı</w:t>
      </w:r>
      <w:r w:rsidR="005965D8">
        <w:rPr>
          <w:rFonts w:ascii="Times New Roman" w:hAnsi="Times New Roman" w:cs="Times New Roman"/>
          <w:sz w:val="24"/>
          <w:szCs w:val="24"/>
        </w:rPr>
        <w:t xml:space="preserve"> </w:t>
      </w:r>
      <w:r w:rsidR="005965D8" w:rsidRPr="002967C6">
        <w:rPr>
          <w:rFonts w:ascii="Times New Roman" w:hAnsi="Times New Roman" w:cs="Times New Roman"/>
          <w:sz w:val="24"/>
          <w:szCs w:val="24"/>
        </w:rPr>
        <w:t>KOOP-</w:t>
      </w:r>
      <w:proofErr w:type="spellStart"/>
      <w:r w:rsidR="005965D8" w:rsidRPr="002967C6">
        <w:rPr>
          <w:rFonts w:ascii="Times New Roman" w:hAnsi="Times New Roman" w:cs="Times New Roman"/>
          <w:sz w:val="24"/>
          <w:szCs w:val="24"/>
        </w:rPr>
        <w:t>BİS</w:t>
      </w:r>
      <w:r w:rsidR="002967C6" w:rsidRPr="002967C6">
        <w:rPr>
          <w:rFonts w:ascii="Times New Roman" w:hAnsi="Times New Roman" w:cs="Times New Roman"/>
          <w:sz w:val="24"/>
          <w:szCs w:val="24"/>
        </w:rPr>
        <w:t>’ten</w:t>
      </w:r>
      <w:proofErr w:type="spellEnd"/>
      <w:r w:rsidR="00E75DF3">
        <w:rPr>
          <w:rFonts w:ascii="Times New Roman" w:hAnsi="Times New Roman" w:cs="Times New Roman"/>
          <w:sz w:val="24"/>
          <w:szCs w:val="24"/>
        </w:rPr>
        <w:t xml:space="preserve"> kontrol edilir. B</w:t>
      </w:r>
      <w:r>
        <w:rPr>
          <w:rFonts w:ascii="Times New Roman" w:hAnsi="Times New Roman" w:cs="Times New Roman"/>
          <w:sz w:val="24"/>
          <w:szCs w:val="24"/>
        </w:rPr>
        <w:t xml:space="preserve">u oranın altında kalan kooperatifler için hibe desteği oranı bulunduğu bölgeye göre belirlenir. </w:t>
      </w:r>
    </w:p>
    <w:p w14:paraId="7F48E2EC" w14:textId="77777777" w:rsidR="001E5A89" w:rsidRPr="00C42FBC"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Pr="00C42FBC">
        <w:rPr>
          <w:rFonts w:ascii="Times New Roman" w:hAnsi="Times New Roman" w:cs="Times New Roman"/>
          <w:sz w:val="24"/>
          <w:szCs w:val="24"/>
        </w:rPr>
        <w:t>(</w:t>
      </w:r>
      <w:r>
        <w:rPr>
          <w:rFonts w:ascii="Times New Roman" w:hAnsi="Times New Roman" w:cs="Times New Roman"/>
          <w:sz w:val="24"/>
          <w:szCs w:val="24"/>
        </w:rPr>
        <w:t>4</w:t>
      </w:r>
      <w:r w:rsidRPr="00C42FBC">
        <w:rPr>
          <w:rFonts w:ascii="Times New Roman" w:hAnsi="Times New Roman" w:cs="Times New Roman"/>
          <w:sz w:val="24"/>
          <w:szCs w:val="24"/>
        </w:rPr>
        <w:t>) Kooperatiflerin sundukları proje bedellerinin hibe olarak karşılanmayan kısmı ile KDV ve diğer vergiler proje sahibi kooperatifçe karşılanır.</w:t>
      </w:r>
    </w:p>
    <w:p w14:paraId="2A367970" w14:textId="77777777" w:rsidR="001E5A89" w:rsidRDefault="001E5A89" w:rsidP="001E5A89">
      <w:pPr>
        <w:tabs>
          <w:tab w:val="left" w:pos="567"/>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ab/>
      </w:r>
    </w:p>
    <w:p w14:paraId="06DD815A" w14:textId="63685DB3" w:rsidR="001E5A89" w:rsidRDefault="001E5A89" w:rsidP="001E5A89">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b/>
          <w:i/>
          <w:sz w:val="24"/>
          <w:szCs w:val="24"/>
        </w:rPr>
        <w:tab/>
      </w:r>
      <w:r w:rsidRPr="000D5A0B">
        <w:rPr>
          <w:rFonts w:ascii="Times New Roman" w:hAnsi="Times New Roman" w:cs="Times New Roman"/>
          <w:b/>
          <w:i/>
          <w:sz w:val="24"/>
          <w:szCs w:val="24"/>
        </w:rPr>
        <w:t>Örnek 1:</w:t>
      </w:r>
      <w:r>
        <w:rPr>
          <w:rFonts w:ascii="Times New Roman" w:hAnsi="Times New Roman" w:cs="Times New Roman"/>
          <w:b/>
          <w:i/>
          <w:sz w:val="24"/>
          <w:szCs w:val="24"/>
        </w:rPr>
        <w:t xml:space="preserve"> </w:t>
      </w:r>
      <w:r w:rsidRPr="000D5A0B">
        <w:rPr>
          <w:rFonts w:ascii="Times New Roman" w:hAnsi="Times New Roman" w:cs="Times New Roman"/>
          <w:i/>
          <w:sz w:val="24"/>
          <w:szCs w:val="24"/>
        </w:rPr>
        <w:t>A</w:t>
      </w:r>
      <w:r>
        <w:rPr>
          <w:rFonts w:ascii="Times New Roman" w:hAnsi="Times New Roman" w:cs="Times New Roman"/>
          <w:i/>
          <w:sz w:val="24"/>
          <w:szCs w:val="24"/>
        </w:rPr>
        <w:t xml:space="preserve"> </w:t>
      </w:r>
      <w:r w:rsidRPr="000D5A0B">
        <w:rPr>
          <w:rFonts w:ascii="Times New Roman" w:hAnsi="Times New Roman" w:cs="Times New Roman"/>
          <w:i/>
          <w:sz w:val="24"/>
          <w:szCs w:val="24"/>
        </w:rPr>
        <w:t xml:space="preserve">kooperatifince KDV ve diğer vergiler hariç </w:t>
      </w:r>
      <w:r w:rsidR="009829BA">
        <w:rPr>
          <w:rFonts w:ascii="Times New Roman" w:hAnsi="Times New Roman" w:cs="Times New Roman"/>
          <w:i/>
          <w:sz w:val="24"/>
          <w:szCs w:val="24"/>
        </w:rPr>
        <w:t>1.</w:t>
      </w:r>
      <w:r w:rsidR="00D57586">
        <w:rPr>
          <w:rFonts w:ascii="Times New Roman" w:hAnsi="Times New Roman" w:cs="Times New Roman"/>
          <w:i/>
          <w:sz w:val="24"/>
          <w:szCs w:val="24"/>
        </w:rPr>
        <w:t>500.000</w:t>
      </w:r>
      <w:r w:rsidR="00322137">
        <w:rPr>
          <w:rFonts w:ascii="Times New Roman" w:hAnsi="Times New Roman" w:cs="Times New Roman"/>
          <w:i/>
          <w:sz w:val="24"/>
          <w:szCs w:val="24"/>
        </w:rPr>
        <w:t>.-</w:t>
      </w:r>
      <w:r w:rsidRPr="000D5A0B">
        <w:rPr>
          <w:rFonts w:ascii="Times New Roman" w:hAnsi="Times New Roman" w:cs="Times New Roman"/>
          <w:i/>
          <w:sz w:val="24"/>
          <w:szCs w:val="24"/>
        </w:rPr>
        <w:t>TL</w:t>
      </w:r>
      <w:r>
        <w:rPr>
          <w:rFonts w:ascii="Times New Roman" w:hAnsi="Times New Roman" w:cs="Times New Roman"/>
          <w:i/>
          <w:sz w:val="24"/>
          <w:szCs w:val="24"/>
        </w:rPr>
        <w:t xml:space="preserve"> </w:t>
      </w:r>
      <w:proofErr w:type="spellStart"/>
      <w:r w:rsidRPr="000D5A0B">
        <w:rPr>
          <w:rFonts w:ascii="Times New Roman" w:hAnsi="Times New Roman" w:cs="Times New Roman"/>
          <w:i/>
          <w:sz w:val="24"/>
          <w:szCs w:val="24"/>
        </w:rPr>
        <w:t>lik</w:t>
      </w:r>
      <w:proofErr w:type="spellEnd"/>
      <w:r w:rsidRPr="000D5A0B">
        <w:rPr>
          <w:rFonts w:ascii="Times New Roman" w:hAnsi="Times New Roman" w:cs="Times New Roman"/>
          <w:i/>
          <w:sz w:val="24"/>
          <w:szCs w:val="24"/>
        </w:rPr>
        <w:t xml:space="preserve"> mal alım projesi sunulmuştur. Bu projenin bede</w:t>
      </w:r>
      <w:r>
        <w:rPr>
          <w:rFonts w:ascii="Times New Roman" w:hAnsi="Times New Roman" w:cs="Times New Roman"/>
          <w:i/>
          <w:sz w:val="24"/>
          <w:szCs w:val="24"/>
        </w:rPr>
        <w:t>li</w:t>
      </w:r>
      <w:r w:rsidRPr="000D5A0B">
        <w:rPr>
          <w:rFonts w:ascii="Times New Roman" w:hAnsi="Times New Roman" w:cs="Times New Roman"/>
          <w:i/>
          <w:sz w:val="24"/>
          <w:szCs w:val="24"/>
        </w:rPr>
        <w:t>, hibeye esas proje tutarının azami sınırının</w:t>
      </w:r>
      <w:r>
        <w:rPr>
          <w:rFonts w:ascii="Times New Roman" w:hAnsi="Times New Roman" w:cs="Times New Roman"/>
          <w:i/>
          <w:sz w:val="24"/>
          <w:szCs w:val="24"/>
        </w:rPr>
        <w:t xml:space="preserve"> (</w:t>
      </w:r>
      <w:r w:rsidR="009829BA">
        <w:rPr>
          <w:rFonts w:ascii="Times New Roman" w:hAnsi="Times New Roman" w:cs="Times New Roman"/>
          <w:i/>
          <w:sz w:val="24"/>
          <w:szCs w:val="24"/>
        </w:rPr>
        <w:t>1.000</w:t>
      </w:r>
      <w:r w:rsidR="00F23E79">
        <w:rPr>
          <w:rFonts w:ascii="Times New Roman" w:hAnsi="Times New Roman" w:cs="Times New Roman"/>
          <w:i/>
          <w:sz w:val="24"/>
          <w:szCs w:val="24"/>
        </w:rPr>
        <w:t>.000</w:t>
      </w:r>
      <w:r>
        <w:rPr>
          <w:rFonts w:ascii="Times New Roman" w:hAnsi="Times New Roman" w:cs="Times New Roman"/>
          <w:i/>
          <w:sz w:val="24"/>
          <w:szCs w:val="24"/>
        </w:rPr>
        <w:t>TL)</w:t>
      </w:r>
      <w:r w:rsidRPr="000D5A0B">
        <w:rPr>
          <w:rFonts w:ascii="Times New Roman" w:hAnsi="Times New Roman" w:cs="Times New Roman"/>
          <w:i/>
          <w:sz w:val="24"/>
          <w:szCs w:val="24"/>
        </w:rPr>
        <w:t xml:space="preserve"> üzerinde olduğundan verilebilecek destek tutarı </w:t>
      </w:r>
      <w:r w:rsidR="009829BA">
        <w:rPr>
          <w:rFonts w:ascii="Times New Roman" w:hAnsi="Times New Roman" w:cs="Times New Roman"/>
          <w:i/>
          <w:sz w:val="24"/>
          <w:szCs w:val="24"/>
        </w:rPr>
        <w:t>1.0</w:t>
      </w:r>
      <w:r w:rsidR="00D57586">
        <w:rPr>
          <w:rFonts w:ascii="Times New Roman" w:hAnsi="Times New Roman" w:cs="Times New Roman"/>
          <w:i/>
          <w:sz w:val="24"/>
          <w:szCs w:val="24"/>
        </w:rPr>
        <w:t>00.000</w:t>
      </w:r>
      <w:r w:rsidR="00322137">
        <w:rPr>
          <w:rFonts w:ascii="Times New Roman" w:hAnsi="Times New Roman" w:cs="Times New Roman"/>
          <w:i/>
          <w:sz w:val="24"/>
          <w:szCs w:val="24"/>
        </w:rPr>
        <w:t>.-</w:t>
      </w:r>
      <w:proofErr w:type="gramStart"/>
      <w:r w:rsidRPr="000D5A0B">
        <w:rPr>
          <w:rFonts w:ascii="Times New Roman" w:hAnsi="Times New Roman" w:cs="Times New Roman"/>
          <w:i/>
          <w:sz w:val="24"/>
          <w:szCs w:val="24"/>
        </w:rPr>
        <w:t>TL</w:t>
      </w:r>
      <w:r>
        <w:rPr>
          <w:rFonts w:ascii="Times New Roman" w:hAnsi="Times New Roman" w:cs="Times New Roman"/>
          <w:i/>
          <w:sz w:val="24"/>
          <w:szCs w:val="24"/>
        </w:rPr>
        <w:t xml:space="preserve">  </w:t>
      </w:r>
      <w:r w:rsidRPr="000D5A0B">
        <w:rPr>
          <w:rFonts w:ascii="Times New Roman" w:hAnsi="Times New Roman" w:cs="Times New Roman"/>
          <w:i/>
          <w:sz w:val="24"/>
          <w:szCs w:val="24"/>
        </w:rPr>
        <w:t>(</w:t>
      </w:r>
      <w:proofErr w:type="gramEnd"/>
      <w:r w:rsidR="00226456">
        <w:rPr>
          <w:rFonts w:ascii="Times New Roman" w:hAnsi="Times New Roman" w:cs="Times New Roman"/>
          <w:i/>
          <w:sz w:val="24"/>
          <w:szCs w:val="24"/>
        </w:rPr>
        <w:t>1.000.000x</w:t>
      </w:r>
      <w:r w:rsidR="009829BA">
        <w:rPr>
          <w:rFonts w:ascii="Times New Roman" w:hAnsi="Times New Roman" w:cs="Times New Roman"/>
          <w:i/>
          <w:sz w:val="24"/>
          <w:szCs w:val="24"/>
        </w:rPr>
        <w:t>%100</w:t>
      </w:r>
      <w:r w:rsidRPr="000D5A0B">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dir</w:t>
      </w:r>
      <w:proofErr w:type="spellEnd"/>
      <w:r>
        <w:rPr>
          <w:rFonts w:ascii="Times New Roman" w:hAnsi="Times New Roman" w:cs="Times New Roman"/>
          <w:i/>
          <w:sz w:val="24"/>
          <w:szCs w:val="24"/>
        </w:rPr>
        <w:t xml:space="preserve">. </w:t>
      </w:r>
    </w:p>
    <w:p w14:paraId="7AB80DFE" w14:textId="77720EE3" w:rsidR="001E5A89" w:rsidRDefault="001E5A89" w:rsidP="001E5A89">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t>B</w:t>
      </w:r>
      <w:r w:rsidRPr="00951DE8">
        <w:rPr>
          <w:rFonts w:ascii="Times New Roman" w:hAnsi="Times New Roman" w:cs="Times New Roman"/>
          <w:i/>
          <w:sz w:val="24"/>
          <w:szCs w:val="24"/>
        </w:rPr>
        <w:t xml:space="preserve"> kooperatifince KDV ve diğer vergiler hariç </w:t>
      </w:r>
      <w:r w:rsidR="009829BA">
        <w:rPr>
          <w:rFonts w:ascii="Times New Roman" w:hAnsi="Times New Roman" w:cs="Times New Roman"/>
          <w:i/>
          <w:sz w:val="24"/>
          <w:szCs w:val="24"/>
        </w:rPr>
        <w:t>1.000</w:t>
      </w:r>
      <w:r w:rsidR="00D57586">
        <w:rPr>
          <w:rFonts w:ascii="Times New Roman" w:hAnsi="Times New Roman" w:cs="Times New Roman"/>
          <w:i/>
          <w:sz w:val="24"/>
          <w:szCs w:val="24"/>
        </w:rPr>
        <w:t>.000</w:t>
      </w:r>
      <w:r w:rsidR="00322137">
        <w:rPr>
          <w:rFonts w:ascii="Times New Roman" w:hAnsi="Times New Roman" w:cs="Times New Roman"/>
          <w:i/>
          <w:sz w:val="24"/>
          <w:szCs w:val="24"/>
        </w:rPr>
        <w:t>.-</w:t>
      </w:r>
      <w:r w:rsidRPr="00951DE8">
        <w:rPr>
          <w:rFonts w:ascii="Times New Roman" w:hAnsi="Times New Roman" w:cs="Times New Roman"/>
          <w:i/>
          <w:sz w:val="24"/>
          <w:szCs w:val="24"/>
        </w:rPr>
        <w:t>TL</w:t>
      </w:r>
      <w:r>
        <w:rPr>
          <w:rFonts w:ascii="Times New Roman" w:hAnsi="Times New Roman" w:cs="Times New Roman"/>
          <w:i/>
          <w:sz w:val="24"/>
          <w:szCs w:val="24"/>
        </w:rPr>
        <w:t xml:space="preserve"> </w:t>
      </w:r>
      <w:proofErr w:type="spellStart"/>
      <w:r w:rsidRPr="00951DE8">
        <w:rPr>
          <w:rFonts w:ascii="Times New Roman" w:hAnsi="Times New Roman" w:cs="Times New Roman"/>
          <w:i/>
          <w:sz w:val="24"/>
          <w:szCs w:val="24"/>
        </w:rPr>
        <w:t>lik</w:t>
      </w:r>
      <w:proofErr w:type="spellEnd"/>
      <w:r w:rsidRPr="00951DE8">
        <w:rPr>
          <w:rFonts w:ascii="Times New Roman" w:hAnsi="Times New Roman" w:cs="Times New Roman"/>
          <w:i/>
          <w:sz w:val="24"/>
          <w:szCs w:val="24"/>
        </w:rPr>
        <w:t xml:space="preserve"> mal alım projesi sunulmuştur. Bu projenin bedeli, hibeye esas proje tutarının azami sınırında olduğundan verilebilecek destek tutarı </w:t>
      </w:r>
      <w:r w:rsidR="009829BA">
        <w:rPr>
          <w:rFonts w:ascii="Times New Roman" w:hAnsi="Times New Roman" w:cs="Times New Roman"/>
          <w:i/>
          <w:sz w:val="24"/>
          <w:szCs w:val="24"/>
        </w:rPr>
        <w:t>1.000</w:t>
      </w:r>
      <w:r w:rsidR="00D57586">
        <w:rPr>
          <w:rFonts w:ascii="Times New Roman" w:hAnsi="Times New Roman" w:cs="Times New Roman"/>
          <w:i/>
          <w:sz w:val="24"/>
          <w:szCs w:val="24"/>
        </w:rPr>
        <w:t>.000</w:t>
      </w:r>
      <w:r w:rsidR="00322137">
        <w:rPr>
          <w:rFonts w:ascii="Times New Roman" w:hAnsi="Times New Roman" w:cs="Times New Roman"/>
          <w:i/>
          <w:sz w:val="24"/>
          <w:szCs w:val="24"/>
        </w:rPr>
        <w:t>.-</w:t>
      </w:r>
      <w:r w:rsidRPr="00951DE8">
        <w:rPr>
          <w:rFonts w:ascii="Times New Roman" w:hAnsi="Times New Roman" w:cs="Times New Roman"/>
          <w:i/>
          <w:sz w:val="24"/>
          <w:szCs w:val="24"/>
        </w:rPr>
        <w:t>TL</w:t>
      </w:r>
      <w:r>
        <w:rPr>
          <w:rFonts w:ascii="Times New Roman" w:hAnsi="Times New Roman" w:cs="Times New Roman"/>
          <w:i/>
          <w:sz w:val="24"/>
          <w:szCs w:val="24"/>
        </w:rPr>
        <w:t xml:space="preserve"> </w:t>
      </w:r>
      <w:r w:rsidRPr="00951DE8">
        <w:rPr>
          <w:rFonts w:ascii="Times New Roman" w:hAnsi="Times New Roman" w:cs="Times New Roman"/>
          <w:i/>
          <w:sz w:val="24"/>
          <w:szCs w:val="24"/>
        </w:rPr>
        <w:t>(</w:t>
      </w:r>
      <w:r w:rsidR="00226456">
        <w:rPr>
          <w:rFonts w:ascii="Times New Roman" w:hAnsi="Times New Roman" w:cs="Times New Roman"/>
          <w:i/>
          <w:sz w:val="24"/>
          <w:szCs w:val="24"/>
        </w:rPr>
        <w:t>1.000.000x</w:t>
      </w:r>
      <w:r w:rsidR="00226456" w:rsidDel="009829BA">
        <w:rPr>
          <w:rFonts w:ascii="Times New Roman" w:hAnsi="Times New Roman" w:cs="Times New Roman"/>
          <w:i/>
          <w:sz w:val="24"/>
          <w:szCs w:val="24"/>
        </w:rPr>
        <w:t xml:space="preserve"> </w:t>
      </w:r>
      <w:r w:rsidR="009829BA">
        <w:rPr>
          <w:rFonts w:ascii="Times New Roman" w:hAnsi="Times New Roman" w:cs="Times New Roman"/>
          <w:i/>
          <w:sz w:val="24"/>
          <w:szCs w:val="24"/>
        </w:rPr>
        <w:t>%</w:t>
      </w:r>
      <w:proofErr w:type="gramStart"/>
      <w:r w:rsidR="009829BA">
        <w:rPr>
          <w:rFonts w:ascii="Times New Roman" w:hAnsi="Times New Roman" w:cs="Times New Roman"/>
          <w:i/>
          <w:sz w:val="24"/>
          <w:szCs w:val="24"/>
        </w:rPr>
        <w:t>100</w:t>
      </w:r>
      <w:r>
        <w:rPr>
          <w:rFonts w:ascii="Times New Roman" w:hAnsi="Times New Roman" w:cs="Times New Roman"/>
          <w:i/>
          <w:sz w:val="24"/>
          <w:szCs w:val="24"/>
        </w:rPr>
        <w:t xml:space="preserve"> </w:t>
      </w:r>
      <w:r w:rsidRPr="00951DE8">
        <w:rPr>
          <w:rFonts w:ascii="Times New Roman" w:hAnsi="Times New Roman" w:cs="Times New Roman"/>
          <w:i/>
          <w:sz w:val="24"/>
          <w:szCs w:val="24"/>
        </w:rPr>
        <w:t>)</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dir</w:t>
      </w:r>
      <w:proofErr w:type="spellEnd"/>
      <w:r>
        <w:rPr>
          <w:rFonts w:ascii="Times New Roman" w:hAnsi="Times New Roman" w:cs="Times New Roman"/>
          <w:i/>
          <w:sz w:val="24"/>
          <w:szCs w:val="24"/>
        </w:rPr>
        <w:t xml:space="preserve">. </w:t>
      </w:r>
    </w:p>
    <w:p w14:paraId="01FDC13D" w14:textId="64822632" w:rsidR="001E5A89" w:rsidRPr="00951DE8" w:rsidRDefault="001E5A89" w:rsidP="001E5A89">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r>
      <w:r w:rsidRPr="00234BCB">
        <w:rPr>
          <w:rFonts w:ascii="Times New Roman" w:hAnsi="Times New Roman" w:cs="Times New Roman"/>
          <w:i/>
          <w:sz w:val="24"/>
          <w:szCs w:val="24"/>
        </w:rPr>
        <w:t xml:space="preserve"> </w:t>
      </w:r>
      <w:r>
        <w:rPr>
          <w:rFonts w:ascii="Times New Roman" w:hAnsi="Times New Roman" w:cs="Times New Roman"/>
          <w:i/>
          <w:sz w:val="24"/>
          <w:szCs w:val="24"/>
        </w:rPr>
        <w:t>C</w:t>
      </w:r>
      <w:r w:rsidRPr="000D5A0B">
        <w:rPr>
          <w:rFonts w:ascii="Times New Roman" w:hAnsi="Times New Roman" w:cs="Times New Roman"/>
          <w:i/>
          <w:sz w:val="24"/>
          <w:szCs w:val="24"/>
        </w:rPr>
        <w:t xml:space="preserve"> kooperatifince KDV ve diğer vergiler hariç </w:t>
      </w:r>
      <w:r w:rsidR="009829BA">
        <w:rPr>
          <w:rFonts w:ascii="Times New Roman" w:hAnsi="Times New Roman" w:cs="Times New Roman"/>
          <w:i/>
          <w:sz w:val="24"/>
          <w:szCs w:val="24"/>
        </w:rPr>
        <w:t>500</w:t>
      </w:r>
      <w:r w:rsidRPr="000D5A0B">
        <w:rPr>
          <w:rFonts w:ascii="Times New Roman" w:hAnsi="Times New Roman" w:cs="Times New Roman"/>
          <w:i/>
          <w:sz w:val="24"/>
          <w:szCs w:val="24"/>
        </w:rPr>
        <w:t>.000TL</w:t>
      </w:r>
      <w:r>
        <w:rPr>
          <w:rFonts w:ascii="Times New Roman" w:hAnsi="Times New Roman" w:cs="Times New Roman"/>
          <w:i/>
          <w:sz w:val="24"/>
          <w:szCs w:val="24"/>
        </w:rPr>
        <w:t xml:space="preserve"> </w:t>
      </w:r>
      <w:proofErr w:type="spellStart"/>
      <w:r w:rsidRPr="000D5A0B">
        <w:rPr>
          <w:rFonts w:ascii="Times New Roman" w:hAnsi="Times New Roman" w:cs="Times New Roman"/>
          <w:i/>
          <w:sz w:val="24"/>
          <w:szCs w:val="24"/>
        </w:rPr>
        <w:t>lik</w:t>
      </w:r>
      <w:proofErr w:type="spellEnd"/>
      <w:r w:rsidRPr="000D5A0B">
        <w:rPr>
          <w:rFonts w:ascii="Times New Roman" w:hAnsi="Times New Roman" w:cs="Times New Roman"/>
          <w:i/>
          <w:sz w:val="24"/>
          <w:szCs w:val="24"/>
        </w:rPr>
        <w:t xml:space="preserve"> mal alım projesi sunulmuştur. Bu projenin bedeli, hibeye esas proje tutarının azami sınırının altında</w:t>
      </w:r>
      <w:r>
        <w:rPr>
          <w:rFonts w:ascii="Times New Roman" w:hAnsi="Times New Roman" w:cs="Times New Roman"/>
          <w:i/>
          <w:sz w:val="24"/>
          <w:szCs w:val="24"/>
        </w:rPr>
        <w:t xml:space="preserve"> </w:t>
      </w:r>
      <w:r w:rsidRPr="000D5A0B">
        <w:rPr>
          <w:rFonts w:ascii="Times New Roman" w:hAnsi="Times New Roman" w:cs="Times New Roman"/>
          <w:i/>
          <w:sz w:val="24"/>
          <w:szCs w:val="24"/>
        </w:rPr>
        <w:t xml:space="preserve">kaldığı için verilebilecek destek tutarı </w:t>
      </w:r>
      <w:r w:rsidR="009829BA">
        <w:rPr>
          <w:rFonts w:ascii="Times New Roman" w:hAnsi="Times New Roman" w:cs="Times New Roman"/>
          <w:i/>
          <w:sz w:val="24"/>
          <w:szCs w:val="24"/>
        </w:rPr>
        <w:t>500.000</w:t>
      </w:r>
      <w:r w:rsidR="00322137">
        <w:rPr>
          <w:rFonts w:ascii="Times New Roman" w:hAnsi="Times New Roman" w:cs="Times New Roman"/>
          <w:i/>
          <w:sz w:val="24"/>
          <w:szCs w:val="24"/>
        </w:rPr>
        <w:t>.-</w:t>
      </w:r>
      <w:r w:rsidRPr="000D5A0B">
        <w:rPr>
          <w:rFonts w:ascii="Times New Roman" w:hAnsi="Times New Roman" w:cs="Times New Roman"/>
          <w:i/>
          <w:sz w:val="24"/>
          <w:szCs w:val="24"/>
        </w:rPr>
        <w:t>TL</w:t>
      </w:r>
      <w:r>
        <w:rPr>
          <w:rFonts w:ascii="Times New Roman" w:hAnsi="Times New Roman" w:cs="Times New Roman"/>
          <w:i/>
          <w:sz w:val="24"/>
          <w:szCs w:val="24"/>
        </w:rPr>
        <w:t xml:space="preserve"> </w:t>
      </w:r>
      <w:r w:rsidRPr="000D5A0B">
        <w:rPr>
          <w:rFonts w:ascii="Times New Roman" w:hAnsi="Times New Roman" w:cs="Times New Roman"/>
          <w:i/>
          <w:sz w:val="24"/>
          <w:szCs w:val="24"/>
        </w:rPr>
        <w:t>(</w:t>
      </w:r>
      <w:r w:rsidR="00226456">
        <w:rPr>
          <w:rFonts w:ascii="Times New Roman" w:hAnsi="Times New Roman" w:cs="Times New Roman"/>
          <w:i/>
          <w:sz w:val="24"/>
          <w:szCs w:val="24"/>
        </w:rPr>
        <w:t>500.000x</w:t>
      </w:r>
      <w:r w:rsidR="009829BA">
        <w:rPr>
          <w:rFonts w:ascii="Times New Roman" w:hAnsi="Times New Roman" w:cs="Times New Roman"/>
          <w:i/>
          <w:sz w:val="24"/>
          <w:szCs w:val="24"/>
        </w:rPr>
        <w:t>%100</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dir</w:t>
      </w:r>
      <w:proofErr w:type="spellEnd"/>
      <w:r>
        <w:rPr>
          <w:rFonts w:ascii="Times New Roman" w:hAnsi="Times New Roman" w:cs="Times New Roman"/>
          <w:i/>
          <w:sz w:val="24"/>
          <w:szCs w:val="24"/>
        </w:rPr>
        <w:t>.</w:t>
      </w:r>
    </w:p>
    <w:p w14:paraId="709385A5" w14:textId="743920F5" w:rsidR="001E5A89" w:rsidRPr="003A70A0" w:rsidRDefault="001E5A89">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t xml:space="preserve"> </w:t>
      </w:r>
    </w:p>
    <w:p w14:paraId="667AFF14" w14:textId="147C1457" w:rsidR="001E5A89" w:rsidRDefault="001E5A89" w:rsidP="001E5A89">
      <w:pPr>
        <w:tabs>
          <w:tab w:val="left" w:pos="567"/>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sz w:val="24"/>
          <w:szCs w:val="24"/>
        </w:rPr>
        <w:tab/>
      </w:r>
      <w:r w:rsidRPr="001F50B7">
        <w:rPr>
          <w:rFonts w:ascii="Times New Roman" w:hAnsi="Times New Roman" w:cs="Times New Roman"/>
          <w:b/>
          <w:i/>
          <w:color w:val="000000" w:themeColor="text1"/>
          <w:sz w:val="24"/>
          <w:szCs w:val="24"/>
        </w:rPr>
        <w:t xml:space="preserve">Örnek </w:t>
      </w:r>
      <w:r w:rsidR="009829BA">
        <w:rPr>
          <w:rFonts w:ascii="Times New Roman" w:hAnsi="Times New Roman" w:cs="Times New Roman"/>
          <w:b/>
          <w:i/>
          <w:color w:val="000000" w:themeColor="text1"/>
          <w:sz w:val="24"/>
          <w:szCs w:val="24"/>
        </w:rPr>
        <w:t>2</w:t>
      </w:r>
      <w:r w:rsidRPr="001F50B7">
        <w:rPr>
          <w:rFonts w:ascii="Times New Roman" w:hAnsi="Times New Roman" w:cs="Times New Roman"/>
          <w:b/>
          <w:i/>
          <w:color w:val="000000" w:themeColor="text1"/>
          <w:sz w:val="24"/>
          <w:szCs w:val="24"/>
        </w:rPr>
        <w:t>:</w:t>
      </w:r>
      <w:r>
        <w:rPr>
          <w:rFonts w:ascii="Times New Roman" w:hAnsi="Times New Roman" w:cs="Times New Roman"/>
          <w:b/>
          <w:i/>
          <w:color w:val="000000" w:themeColor="text1"/>
          <w:sz w:val="24"/>
          <w:szCs w:val="24"/>
        </w:rPr>
        <w:t xml:space="preserve"> </w:t>
      </w:r>
      <w:r w:rsidRPr="003A70A0">
        <w:rPr>
          <w:rFonts w:ascii="Times New Roman" w:hAnsi="Times New Roman" w:cs="Times New Roman"/>
          <w:i/>
          <w:color w:val="000000" w:themeColor="text1"/>
          <w:sz w:val="24"/>
          <w:szCs w:val="24"/>
        </w:rPr>
        <w:t xml:space="preserve">Ortaklarının </w:t>
      </w:r>
      <w:proofErr w:type="gramStart"/>
      <w:r w:rsidRPr="003A70A0">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 xml:space="preserve"> </w:t>
      </w:r>
      <w:r w:rsidRPr="003A70A0">
        <w:rPr>
          <w:rFonts w:ascii="Times New Roman" w:hAnsi="Times New Roman" w:cs="Times New Roman"/>
          <w:i/>
          <w:color w:val="000000" w:themeColor="text1"/>
          <w:sz w:val="24"/>
          <w:szCs w:val="24"/>
        </w:rPr>
        <w:t>90</w:t>
      </w:r>
      <w:proofErr w:type="gramEnd"/>
      <w:r w:rsidR="00E57E77">
        <w:rPr>
          <w:rFonts w:ascii="Times New Roman" w:hAnsi="Times New Roman" w:cs="Times New Roman"/>
          <w:i/>
          <w:color w:val="000000" w:themeColor="text1"/>
          <w:sz w:val="24"/>
          <w:szCs w:val="24"/>
        </w:rPr>
        <w:t>’</w:t>
      </w:r>
      <w:r w:rsidRPr="003A70A0">
        <w:rPr>
          <w:rFonts w:ascii="Times New Roman" w:hAnsi="Times New Roman" w:cs="Times New Roman"/>
          <w:i/>
          <w:color w:val="000000" w:themeColor="text1"/>
          <w:sz w:val="24"/>
          <w:szCs w:val="24"/>
        </w:rPr>
        <w:t>ını kadınların oluşturduğu K</w:t>
      </w:r>
      <w:r w:rsidR="00183AF7">
        <w:rPr>
          <w:rFonts w:ascii="Times New Roman" w:hAnsi="Times New Roman" w:cs="Times New Roman"/>
          <w:i/>
          <w:color w:val="000000" w:themeColor="text1"/>
          <w:sz w:val="24"/>
          <w:szCs w:val="24"/>
        </w:rPr>
        <w:t>1</w:t>
      </w:r>
      <w:r w:rsidRPr="003A70A0">
        <w:rPr>
          <w:rFonts w:ascii="Times New Roman" w:hAnsi="Times New Roman" w:cs="Times New Roman"/>
          <w:i/>
          <w:color w:val="000000" w:themeColor="text1"/>
          <w:sz w:val="24"/>
          <w:szCs w:val="24"/>
        </w:rPr>
        <w:t xml:space="preserve"> kooperatifince KDV ve diğer vergiler hariç </w:t>
      </w:r>
      <w:r w:rsidR="009829BA">
        <w:rPr>
          <w:rFonts w:ascii="Times New Roman" w:hAnsi="Times New Roman" w:cs="Times New Roman"/>
          <w:i/>
          <w:color w:val="000000" w:themeColor="text1"/>
          <w:sz w:val="24"/>
          <w:szCs w:val="24"/>
        </w:rPr>
        <w:t>1.</w:t>
      </w:r>
      <w:r w:rsidR="00D57586">
        <w:rPr>
          <w:rFonts w:ascii="Times New Roman" w:hAnsi="Times New Roman" w:cs="Times New Roman"/>
          <w:i/>
          <w:color w:val="000000" w:themeColor="text1"/>
          <w:sz w:val="24"/>
          <w:szCs w:val="24"/>
        </w:rPr>
        <w:t>500.000</w:t>
      </w:r>
      <w:r w:rsidR="00322137">
        <w:rPr>
          <w:rFonts w:ascii="Times New Roman" w:hAnsi="Times New Roman" w:cs="Times New Roman"/>
          <w:i/>
          <w:color w:val="000000" w:themeColor="text1"/>
          <w:sz w:val="24"/>
          <w:szCs w:val="24"/>
        </w:rPr>
        <w:t>.-</w:t>
      </w:r>
      <w:r w:rsidRPr="003A70A0">
        <w:rPr>
          <w:rFonts w:ascii="Times New Roman" w:hAnsi="Times New Roman" w:cs="Times New Roman"/>
          <w:i/>
          <w:color w:val="000000" w:themeColor="text1"/>
          <w:sz w:val="24"/>
          <w:szCs w:val="24"/>
        </w:rPr>
        <w:t>TL</w:t>
      </w:r>
      <w:r>
        <w:rPr>
          <w:rFonts w:ascii="Times New Roman" w:hAnsi="Times New Roman" w:cs="Times New Roman"/>
          <w:i/>
          <w:color w:val="000000" w:themeColor="text1"/>
          <w:sz w:val="24"/>
          <w:szCs w:val="24"/>
        </w:rPr>
        <w:t xml:space="preserve"> </w:t>
      </w:r>
      <w:proofErr w:type="spellStart"/>
      <w:r w:rsidRPr="003A70A0">
        <w:rPr>
          <w:rFonts w:ascii="Times New Roman" w:hAnsi="Times New Roman" w:cs="Times New Roman"/>
          <w:i/>
          <w:color w:val="000000" w:themeColor="text1"/>
          <w:sz w:val="24"/>
          <w:szCs w:val="24"/>
        </w:rPr>
        <w:t>lik</w:t>
      </w:r>
      <w:proofErr w:type="spellEnd"/>
      <w:r w:rsidRPr="003A70A0">
        <w:rPr>
          <w:rFonts w:ascii="Times New Roman" w:hAnsi="Times New Roman" w:cs="Times New Roman"/>
          <w:i/>
          <w:color w:val="000000" w:themeColor="text1"/>
          <w:sz w:val="24"/>
          <w:szCs w:val="24"/>
        </w:rPr>
        <w:t xml:space="preserve"> mal alım projesi sunulmuştur. Bu projenin bedeli, hibeye esas proje</w:t>
      </w:r>
      <w:r>
        <w:rPr>
          <w:rFonts w:ascii="Times New Roman" w:hAnsi="Times New Roman" w:cs="Times New Roman"/>
          <w:i/>
          <w:color w:val="000000" w:themeColor="text1"/>
          <w:sz w:val="24"/>
          <w:szCs w:val="24"/>
        </w:rPr>
        <w:t xml:space="preserve"> </w:t>
      </w:r>
      <w:r w:rsidRPr="003A70A0">
        <w:rPr>
          <w:rFonts w:ascii="Times New Roman" w:hAnsi="Times New Roman" w:cs="Times New Roman"/>
          <w:i/>
          <w:color w:val="000000" w:themeColor="text1"/>
          <w:sz w:val="24"/>
          <w:szCs w:val="24"/>
        </w:rPr>
        <w:t>tutarının azami sınırının</w:t>
      </w:r>
      <w:r>
        <w:rPr>
          <w:rFonts w:ascii="Times New Roman" w:hAnsi="Times New Roman" w:cs="Times New Roman"/>
          <w:i/>
          <w:color w:val="000000" w:themeColor="text1"/>
          <w:sz w:val="24"/>
          <w:szCs w:val="24"/>
        </w:rPr>
        <w:t xml:space="preserve"> (</w:t>
      </w:r>
      <w:r w:rsidR="009829BA">
        <w:rPr>
          <w:rFonts w:ascii="Times New Roman" w:hAnsi="Times New Roman" w:cs="Times New Roman"/>
          <w:i/>
          <w:color w:val="000000" w:themeColor="text1"/>
          <w:sz w:val="24"/>
          <w:szCs w:val="24"/>
        </w:rPr>
        <w:t>1.0</w:t>
      </w:r>
      <w:r w:rsidR="00D57586">
        <w:rPr>
          <w:rFonts w:ascii="Times New Roman" w:hAnsi="Times New Roman" w:cs="Times New Roman"/>
          <w:i/>
          <w:color w:val="000000" w:themeColor="text1"/>
          <w:sz w:val="24"/>
          <w:szCs w:val="24"/>
        </w:rPr>
        <w:t>00.000</w:t>
      </w:r>
      <w:r w:rsidR="00322137">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TL)</w:t>
      </w:r>
      <w:r w:rsidRPr="003A70A0">
        <w:rPr>
          <w:rFonts w:ascii="Times New Roman" w:hAnsi="Times New Roman" w:cs="Times New Roman"/>
          <w:i/>
          <w:color w:val="000000" w:themeColor="text1"/>
          <w:sz w:val="24"/>
          <w:szCs w:val="24"/>
        </w:rPr>
        <w:t xml:space="preserve"> üzerinde olduğundan</w:t>
      </w:r>
      <w:r>
        <w:rPr>
          <w:rFonts w:ascii="Times New Roman" w:hAnsi="Times New Roman" w:cs="Times New Roman"/>
          <w:i/>
          <w:color w:val="000000" w:themeColor="text1"/>
          <w:sz w:val="24"/>
          <w:szCs w:val="24"/>
        </w:rPr>
        <w:t xml:space="preserve"> verilebilecek destek tutarı </w:t>
      </w:r>
      <w:r w:rsidR="009829BA">
        <w:rPr>
          <w:rFonts w:ascii="Times New Roman" w:hAnsi="Times New Roman" w:cs="Times New Roman"/>
          <w:i/>
          <w:color w:val="000000" w:themeColor="text1"/>
          <w:sz w:val="24"/>
          <w:szCs w:val="24"/>
        </w:rPr>
        <w:t>1.0</w:t>
      </w:r>
      <w:r w:rsidR="00D57586">
        <w:rPr>
          <w:rFonts w:ascii="Times New Roman" w:hAnsi="Times New Roman" w:cs="Times New Roman"/>
          <w:i/>
          <w:color w:val="000000" w:themeColor="text1"/>
          <w:sz w:val="24"/>
          <w:szCs w:val="24"/>
        </w:rPr>
        <w:t>00.000</w:t>
      </w:r>
      <w:r w:rsidR="00322137">
        <w:rPr>
          <w:rFonts w:ascii="Times New Roman" w:hAnsi="Times New Roman" w:cs="Times New Roman"/>
          <w:i/>
          <w:color w:val="000000" w:themeColor="text1"/>
          <w:sz w:val="24"/>
          <w:szCs w:val="24"/>
        </w:rPr>
        <w:t>.-</w:t>
      </w:r>
      <w:r w:rsidRPr="003A70A0">
        <w:rPr>
          <w:rFonts w:ascii="Times New Roman" w:hAnsi="Times New Roman" w:cs="Times New Roman"/>
          <w:i/>
          <w:color w:val="000000" w:themeColor="text1"/>
          <w:sz w:val="24"/>
          <w:szCs w:val="24"/>
        </w:rPr>
        <w:t>TL</w:t>
      </w:r>
      <w:r>
        <w:rPr>
          <w:rFonts w:ascii="Times New Roman" w:hAnsi="Times New Roman" w:cs="Times New Roman"/>
          <w:i/>
          <w:color w:val="000000" w:themeColor="text1"/>
          <w:sz w:val="24"/>
          <w:szCs w:val="24"/>
        </w:rPr>
        <w:t xml:space="preserve"> </w:t>
      </w:r>
      <w:r w:rsidRPr="003A70A0">
        <w:rPr>
          <w:rFonts w:ascii="Times New Roman" w:hAnsi="Times New Roman" w:cs="Times New Roman"/>
          <w:i/>
          <w:color w:val="000000" w:themeColor="text1"/>
          <w:sz w:val="24"/>
          <w:szCs w:val="24"/>
        </w:rPr>
        <w:t>(</w:t>
      </w:r>
      <w:r w:rsidR="00226456">
        <w:rPr>
          <w:rFonts w:ascii="Times New Roman" w:hAnsi="Times New Roman" w:cs="Times New Roman"/>
          <w:i/>
          <w:sz w:val="24"/>
          <w:szCs w:val="24"/>
        </w:rPr>
        <w:t>1.000.000x</w:t>
      </w:r>
      <w:r w:rsidR="00226456">
        <w:rPr>
          <w:rFonts w:ascii="Times New Roman" w:hAnsi="Times New Roman" w:cs="Times New Roman"/>
          <w:i/>
          <w:color w:val="000000" w:themeColor="text1"/>
          <w:sz w:val="24"/>
          <w:szCs w:val="24"/>
        </w:rPr>
        <w:t xml:space="preserve"> </w:t>
      </w:r>
      <w:r w:rsidR="009829BA">
        <w:rPr>
          <w:rFonts w:ascii="Times New Roman" w:hAnsi="Times New Roman" w:cs="Times New Roman"/>
          <w:i/>
          <w:color w:val="000000" w:themeColor="text1"/>
          <w:sz w:val="24"/>
          <w:szCs w:val="24"/>
        </w:rPr>
        <w:t>%100</w:t>
      </w:r>
      <w:r w:rsidRPr="003A70A0">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 xml:space="preserve"> </w:t>
      </w:r>
      <w:proofErr w:type="spellStart"/>
      <w:r>
        <w:rPr>
          <w:rFonts w:ascii="Times New Roman" w:hAnsi="Times New Roman" w:cs="Times New Roman"/>
          <w:i/>
          <w:color w:val="000000" w:themeColor="text1"/>
          <w:sz w:val="24"/>
          <w:szCs w:val="24"/>
        </w:rPr>
        <w:t>dir</w:t>
      </w:r>
      <w:proofErr w:type="spellEnd"/>
      <w:r>
        <w:rPr>
          <w:rFonts w:ascii="Times New Roman" w:hAnsi="Times New Roman" w:cs="Times New Roman"/>
          <w:i/>
          <w:color w:val="000000" w:themeColor="text1"/>
          <w:sz w:val="24"/>
          <w:szCs w:val="24"/>
        </w:rPr>
        <w:t xml:space="preserve">. </w:t>
      </w:r>
    </w:p>
    <w:p w14:paraId="17989116" w14:textId="1960FBA1" w:rsidR="00D57586" w:rsidRDefault="001E5A89" w:rsidP="001E5A89">
      <w:pPr>
        <w:tabs>
          <w:tab w:val="left" w:pos="567"/>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ab/>
      </w:r>
      <w:r w:rsidRPr="00234BCB">
        <w:rPr>
          <w:rFonts w:ascii="Times New Roman" w:hAnsi="Times New Roman" w:cs="Times New Roman"/>
          <w:i/>
          <w:color w:val="000000" w:themeColor="text1"/>
          <w:sz w:val="24"/>
          <w:szCs w:val="24"/>
        </w:rPr>
        <w:t xml:space="preserve"> </w:t>
      </w:r>
      <w:r w:rsidRPr="003A70A0">
        <w:rPr>
          <w:rFonts w:ascii="Times New Roman" w:hAnsi="Times New Roman" w:cs="Times New Roman"/>
          <w:i/>
          <w:color w:val="000000" w:themeColor="text1"/>
          <w:sz w:val="24"/>
          <w:szCs w:val="24"/>
        </w:rPr>
        <w:t xml:space="preserve">Ortaklarının </w:t>
      </w:r>
      <w:proofErr w:type="gramStart"/>
      <w:r w:rsidRPr="003A70A0">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 xml:space="preserve"> </w:t>
      </w:r>
      <w:r w:rsidRPr="003A70A0">
        <w:rPr>
          <w:rFonts w:ascii="Times New Roman" w:hAnsi="Times New Roman" w:cs="Times New Roman"/>
          <w:i/>
          <w:color w:val="000000" w:themeColor="text1"/>
          <w:sz w:val="24"/>
          <w:szCs w:val="24"/>
        </w:rPr>
        <w:t>90</w:t>
      </w:r>
      <w:proofErr w:type="gramEnd"/>
      <w:r w:rsidR="00E57E77">
        <w:rPr>
          <w:rFonts w:ascii="Times New Roman" w:hAnsi="Times New Roman" w:cs="Times New Roman"/>
          <w:i/>
          <w:color w:val="000000" w:themeColor="text1"/>
          <w:sz w:val="24"/>
          <w:szCs w:val="24"/>
        </w:rPr>
        <w:t>’</w:t>
      </w:r>
      <w:r w:rsidRPr="003A70A0">
        <w:rPr>
          <w:rFonts w:ascii="Times New Roman" w:hAnsi="Times New Roman" w:cs="Times New Roman"/>
          <w:i/>
          <w:color w:val="000000" w:themeColor="text1"/>
          <w:sz w:val="24"/>
          <w:szCs w:val="24"/>
        </w:rPr>
        <w:t>ını kadınların oluşturduğu K</w:t>
      </w:r>
      <w:r w:rsidR="00183AF7">
        <w:rPr>
          <w:rFonts w:ascii="Times New Roman" w:hAnsi="Times New Roman" w:cs="Times New Roman"/>
          <w:i/>
          <w:color w:val="000000" w:themeColor="text1"/>
          <w:sz w:val="24"/>
          <w:szCs w:val="24"/>
        </w:rPr>
        <w:t>2</w:t>
      </w:r>
      <w:r w:rsidRPr="003A70A0">
        <w:rPr>
          <w:rFonts w:ascii="Times New Roman" w:hAnsi="Times New Roman" w:cs="Times New Roman"/>
          <w:i/>
          <w:color w:val="000000" w:themeColor="text1"/>
          <w:sz w:val="24"/>
          <w:szCs w:val="24"/>
        </w:rPr>
        <w:t xml:space="preserve"> kooperatifince KDV ve diğer vergiler hariç </w:t>
      </w:r>
      <w:r w:rsidR="009829BA">
        <w:rPr>
          <w:rFonts w:ascii="Times New Roman" w:hAnsi="Times New Roman" w:cs="Times New Roman"/>
          <w:i/>
          <w:color w:val="000000" w:themeColor="text1"/>
          <w:sz w:val="24"/>
          <w:szCs w:val="24"/>
        </w:rPr>
        <w:t>1.0</w:t>
      </w:r>
      <w:r w:rsidR="00D57586">
        <w:rPr>
          <w:rFonts w:ascii="Times New Roman" w:hAnsi="Times New Roman" w:cs="Times New Roman"/>
          <w:i/>
          <w:color w:val="000000" w:themeColor="text1"/>
          <w:sz w:val="24"/>
          <w:szCs w:val="24"/>
        </w:rPr>
        <w:t>00.000</w:t>
      </w:r>
      <w:r w:rsidR="00322137">
        <w:rPr>
          <w:rFonts w:ascii="Times New Roman" w:hAnsi="Times New Roman" w:cs="Times New Roman"/>
          <w:i/>
          <w:color w:val="000000" w:themeColor="text1"/>
          <w:sz w:val="24"/>
          <w:szCs w:val="24"/>
        </w:rPr>
        <w:t>.-</w:t>
      </w:r>
      <w:r w:rsidRPr="003A70A0">
        <w:rPr>
          <w:rFonts w:ascii="Times New Roman" w:hAnsi="Times New Roman" w:cs="Times New Roman"/>
          <w:i/>
          <w:color w:val="000000" w:themeColor="text1"/>
          <w:sz w:val="24"/>
          <w:szCs w:val="24"/>
        </w:rPr>
        <w:t>TL</w:t>
      </w:r>
      <w:r>
        <w:rPr>
          <w:rFonts w:ascii="Times New Roman" w:hAnsi="Times New Roman" w:cs="Times New Roman"/>
          <w:i/>
          <w:color w:val="000000" w:themeColor="text1"/>
          <w:sz w:val="24"/>
          <w:szCs w:val="24"/>
        </w:rPr>
        <w:t xml:space="preserve"> </w:t>
      </w:r>
      <w:proofErr w:type="spellStart"/>
      <w:r w:rsidRPr="003A70A0">
        <w:rPr>
          <w:rFonts w:ascii="Times New Roman" w:hAnsi="Times New Roman" w:cs="Times New Roman"/>
          <w:i/>
          <w:color w:val="000000" w:themeColor="text1"/>
          <w:sz w:val="24"/>
          <w:szCs w:val="24"/>
        </w:rPr>
        <w:t>lik</w:t>
      </w:r>
      <w:proofErr w:type="spellEnd"/>
      <w:r w:rsidRPr="003A70A0">
        <w:rPr>
          <w:rFonts w:ascii="Times New Roman" w:hAnsi="Times New Roman" w:cs="Times New Roman"/>
          <w:i/>
          <w:color w:val="000000" w:themeColor="text1"/>
          <w:sz w:val="24"/>
          <w:szCs w:val="24"/>
        </w:rPr>
        <w:t xml:space="preserve"> mal alım projesi sunulmuştur. Bu projenin bedeli, hibeye esas proje tutarının azami sınırında olduğundan verilebilecek destek tutarı </w:t>
      </w:r>
      <w:r w:rsidR="009829BA">
        <w:rPr>
          <w:rFonts w:ascii="Times New Roman" w:hAnsi="Times New Roman" w:cs="Times New Roman"/>
          <w:i/>
          <w:color w:val="000000" w:themeColor="text1"/>
          <w:sz w:val="24"/>
          <w:szCs w:val="24"/>
        </w:rPr>
        <w:t>1.0</w:t>
      </w:r>
      <w:r w:rsidR="00D57586">
        <w:rPr>
          <w:rFonts w:ascii="Times New Roman" w:hAnsi="Times New Roman" w:cs="Times New Roman"/>
          <w:i/>
          <w:color w:val="000000" w:themeColor="text1"/>
          <w:sz w:val="24"/>
          <w:szCs w:val="24"/>
        </w:rPr>
        <w:t>00.000</w:t>
      </w:r>
      <w:r w:rsidR="00322137">
        <w:rPr>
          <w:rFonts w:ascii="Times New Roman" w:hAnsi="Times New Roman" w:cs="Times New Roman"/>
          <w:i/>
          <w:color w:val="000000" w:themeColor="text1"/>
          <w:sz w:val="24"/>
          <w:szCs w:val="24"/>
        </w:rPr>
        <w:t>.-</w:t>
      </w:r>
      <w:r w:rsidRPr="003A70A0">
        <w:rPr>
          <w:rFonts w:ascii="Times New Roman" w:hAnsi="Times New Roman" w:cs="Times New Roman"/>
          <w:i/>
          <w:color w:val="000000" w:themeColor="text1"/>
          <w:sz w:val="24"/>
          <w:szCs w:val="24"/>
        </w:rPr>
        <w:t>TL</w:t>
      </w:r>
      <w:r>
        <w:rPr>
          <w:rFonts w:ascii="Times New Roman" w:hAnsi="Times New Roman" w:cs="Times New Roman"/>
          <w:i/>
          <w:color w:val="000000" w:themeColor="text1"/>
          <w:sz w:val="24"/>
          <w:szCs w:val="24"/>
        </w:rPr>
        <w:t xml:space="preserve"> </w:t>
      </w:r>
      <w:r w:rsidRPr="003A70A0">
        <w:rPr>
          <w:rFonts w:ascii="Times New Roman" w:hAnsi="Times New Roman" w:cs="Times New Roman"/>
          <w:i/>
          <w:color w:val="000000" w:themeColor="text1"/>
          <w:sz w:val="24"/>
          <w:szCs w:val="24"/>
        </w:rPr>
        <w:t>(</w:t>
      </w:r>
      <w:r w:rsidR="00226456">
        <w:rPr>
          <w:rFonts w:ascii="Times New Roman" w:hAnsi="Times New Roman" w:cs="Times New Roman"/>
          <w:i/>
          <w:sz w:val="24"/>
          <w:szCs w:val="24"/>
        </w:rPr>
        <w:t>1.000.000x</w:t>
      </w:r>
      <w:r w:rsidR="00226456">
        <w:rPr>
          <w:rFonts w:ascii="Times New Roman" w:hAnsi="Times New Roman" w:cs="Times New Roman"/>
          <w:i/>
          <w:color w:val="000000" w:themeColor="text1"/>
          <w:sz w:val="24"/>
          <w:szCs w:val="24"/>
        </w:rPr>
        <w:t xml:space="preserve"> </w:t>
      </w:r>
      <w:r w:rsidR="009829BA">
        <w:rPr>
          <w:rFonts w:ascii="Times New Roman" w:hAnsi="Times New Roman" w:cs="Times New Roman"/>
          <w:i/>
          <w:color w:val="000000" w:themeColor="text1"/>
          <w:sz w:val="24"/>
          <w:szCs w:val="24"/>
        </w:rPr>
        <w:t>%100</w:t>
      </w:r>
      <w:r w:rsidRPr="003A70A0">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 xml:space="preserve"> </w:t>
      </w:r>
      <w:proofErr w:type="spellStart"/>
      <w:r>
        <w:rPr>
          <w:rFonts w:ascii="Times New Roman" w:hAnsi="Times New Roman" w:cs="Times New Roman"/>
          <w:i/>
          <w:color w:val="000000" w:themeColor="text1"/>
          <w:sz w:val="24"/>
          <w:szCs w:val="24"/>
        </w:rPr>
        <w:t>dir</w:t>
      </w:r>
      <w:proofErr w:type="spellEnd"/>
      <w:r>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ab/>
      </w:r>
    </w:p>
    <w:p w14:paraId="5302C545" w14:textId="1F5CCA9D" w:rsidR="001E5A89" w:rsidRPr="003A70A0" w:rsidRDefault="00D57586" w:rsidP="001E5A89">
      <w:pPr>
        <w:tabs>
          <w:tab w:val="left" w:pos="567"/>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ab/>
      </w:r>
      <w:r w:rsidR="001E5A89" w:rsidRPr="003A70A0">
        <w:rPr>
          <w:rFonts w:ascii="Times New Roman" w:hAnsi="Times New Roman" w:cs="Times New Roman"/>
          <w:i/>
          <w:color w:val="000000" w:themeColor="text1"/>
          <w:sz w:val="24"/>
          <w:szCs w:val="24"/>
        </w:rPr>
        <w:t xml:space="preserve">Ortaklarının </w:t>
      </w:r>
      <w:proofErr w:type="gramStart"/>
      <w:r w:rsidR="001E5A89" w:rsidRPr="003A70A0">
        <w:rPr>
          <w:rFonts w:ascii="Times New Roman" w:hAnsi="Times New Roman" w:cs="Times New Roman"/>
          <w:i/>
          <w:color w:val="000000" w:themeColor="text1"/>
          <w:sz w:val="24"/>
          <w:szCs w:val="24"/>
        </w:rPr>
        <w:t>%</w:t>
      </w:r>
      <w:r w:rsidR="001E5A89">
        <w:rPr>
          <w:rFonts w:ascii="Times New Roman" w:hAnsi="Times New Roman" w:cs="Times New Roman"/>
          <w:i/>
          <w:color w:val="000000" w:themeColor="text1"/>
          <w:sz w:val="24"/>
          <w:szCs w:val="24"/>
        </w:rPr>
        <w:t xml:space="preserve"> </w:t>
      </w:r>
      <w:r w:rsidR="001E5A89" w:rsidRPr="003A70A0">
        <w:rPr>
          <w:rFonts w:ascii="Times New Roman" w:hAnsi="Times New Roman" w:cs="Times New Roman"/>
          <w:i/>
          <w:color w:val="000000" w:themeColor="text1"/>
          <w:sz w:val="24"/>
          <w:szCs w:val="24"/>
        </w:rPr>
        <w:t>90</w:t>
      </w:r>
      <w:proofErr w:type="gramEnd"/>
      <w:r w:rsidR="00E57E77">
        <w:rPr>
          <w:rFonts w:ascii="Times New Roman" w:hAnsi="Times New Roman" w:cs="Times New Roman"/>
          <w:i/>
          <w:color w:val="000000" w:themeColor="text1"/>
          <w:sz w:val="24"/>
          <w:szCs w:val="24"/>
        </w:rPr>
        <w:t>’</w:t>
      </w:r>
      <w:r w:rsidR="001E5A89" w:rsidRPr="003A70A0">
        <w:rPr>
          <w:rFonts w:ascii="Times New Roman" w:hAnsi="Times New Roman" w:cs="Times New Roman"/>
          <w:i/>
          <w:color w:val="000000" w:themeColor="text1"/>
          <w:sz w:val="24"/>
          <w:szCs w:val="24"/>
        </w:rPr>
        <w:t>ını kadınların oluşturduğu K</w:t>
      </w:r>
      <w:r w:rsidR="00183AF7">
        <w:rPr>
          <w:rFonts w:ascii="Times New Roman" w:hAnsi="Times New Roman" w:cs="Times New Roman"/>
          <w:i/>
          <w:color w:val="000000" w:themeColor="text1"/>
          <w:sz w:val="24"/>
          <w:szCs w:val="24"/>
        </w:rPr>
        <w:t>3</w:t>
      </w:r>
      <w:r w:rsidR="001E5A89" w:rsidRPr="003A70A0">
        <w:rPr>
          <w:rFonts w:ascii="Times New Roman" w:hAnsi="Times New Roman" w:cs="Times New Roman"/>
          <w:i/>
          <w:color w:val="000000" w:themeColor="text1"/>
          <w:sz w:val="24"/>
          <w:szCs w:val="24"/>
        </w:rPr>
        <w:t xml:space="preserve"> kooperatifince KDV ve diğer vergiler hariç </w:t>
      </w:r>
      <w:r w:rsidR="009829BA">
        <w:rPr>
          <w:rFonts w:ascii="Times New Roman" w:hAnsi="Times New Roman" w:cs="Times New Roman"/>
          <w:i/>
          <w:color w:val="000000" w:themeColor="text1"/>
          <w:sz w:val="24"/>
          <w:szCs w:val="24"/>
        </w:rPr>
        <w:t>500</w:t>
      </w:r>
      <w:r w:rsidR="001E5A89" w:rsidRPr="003A70A0">
        <w:rPr>
          <w:rFonts w:ascii="Times New Roman" w:hAnsi="Times New Roman" w:cs="Times New Roman"/>
          <w:i/>
          <w:color w:val="000000" w:themeColor="text1"/>
          <w:sz w:val="24"/>
          <w:szCs w:val="24"/>
        </w:rPr>
        <w:t>.000</w:t>
      </w:r>
      <w:r w:rsidR="00322137">
        <w:rPr>
          <w:rFonts w:ascii="Times New Roman" w:hAnsi="Times New Roman" w:cs="Times New Roman"/>
          <w:i/>
          <w:color w:val="000000" w:themeColor="text1"/>
          <w:sz w:val="24"/>
          <w:szCs w:val="24"/>
        </w:rPr>
        <w:t>.-</w:t>
      </w:r>
      <w:r w:rsidR="001E5A89" w:rsidRPr="003A70A0">
        <w:rPr>
          <w:rFonts w:ascii="Times New Roman" w:hAnsi="Times New Roman" w:cs="Times New Roman"/>
          <w:i/>
          <w:color w:val="000000" w:themeColor="text1"/>
          <w:sz w:val="24"/>
          <w:szCs w:val="24"/>
        </w:rPr>
        <w:t>TL</w:t>
      </w:r>
      <w:r w:rsidR="001E5A89">
        <w:rPr>
          <w:rFonts w:ascii="Times New Roman" w:hAnsi="Times New Roman" w:cs="Times New Roman"/>
          <w:i/>
          <w:color w:val="000000" w:themeColor="text1"/>
          <w:sz w:val="24"/>
          <w:szCs w:val="24"/>
        </w:rPr>
        <w:t xml:space="preserve"> </w:t>
      </w:r>
      <w:proofErr w:type="spellStart"/>
      <w:r w:rsidR="001E5A89" w:rsidRPr="003A70A0">
        <w:rPr>
          <w:rFonts w:ascii="Times New Roman" w:hAnsi="Times New Roman" w:cs="Times New Roman"/>
          <w:i/>
          <w:color w:val="000000" w:themeColor="text1"/>
          <w:sz w:val="24"/>
          <w:szCs w:val="24"/>
        </w:rPr>
        <w:t>lik</w:t>
      </w:r>
      <w:proofErr w:type="spellEnd"/>
      <w:r w:rsidR="001E5A89" w:rsidRPr="003A70A0">
        <w:rPr>
          <w:rFonts w:ascii="Times New Roman" w:hAnsi="Times New Roman" w:cs="Times New Roman"/>
          <w:i/>
          <w:color w:val="000000" w:themeColor="text1"/>
          <w:sz w:val="24"/>
          <w:szCs w:val="24"/>
        </w:rPr>
        <w:t xml:space="preserve"> mal alım projesi sunulmuştur. Bu projenin bedeli hibeye esas proje tutarının azami sınırının </w:t>
      </w:r>
      <w:r w:rsidR="001E5A89">
        <w:rPr>
          <w:rFonts w:ascii="Times New Roman" w:hAnsi="Times New Roman" w:cs="Times New Roman"/>
          <w:i/>
          <w:color w:val="000000" w:themeColor="text1"/>
          <w:sz w:val="24"/>
          <w:szCs w:val="24"/>
        </w:rPr>
        <w:t>altında</w:t>
      </w:r>
      <w:r w:rsidR="001E5A89" w:rsidRPr="003A70A0">
        <w:rPr>
          <w:rFonts w:ascii="Times New Roman" w:hAnsi="Times New Roman" w:cs="Times New Roman"/>
          <w:i/>
          <w:color w:val="000000" w:themeColor="text1"/>
          <w:sz w:val="24"/>
          <w:szCs w:val="24"/>
        </w:rPr>
        <w:t xml:space="preserve"> olduğundan verilebilecek destek tutarı </w:t>
      </w:r>
      <w:r w:rsidR="009829BA">
        <w:rPr>
          <w:rFonts w:ascii="Times New Roman" w:hAnsi="Times New Roman" w:cs="Times New Roman"/>
          <w:i/>
          <w:color w:val="000000" w:themeColor="text1"/>
          <w:sz w:val="24"/>
          <w:szCs w:val="24"/>
        </w:rPr>
        <w:t>500.000</w:t>
      </w:r>
      <w:r w:rsidR="00322137">
        <w:rPr>
          <w:rFonts w:ascii="Times New Roman" w:hAnsi="Times New Roman" w:cs="Times New Roman"/>
          <w:i/>
          <w:color w:val="000000" w:themeColor="text1"/>
          <w:sz w:val="24"/>
          <w:szCs w:val="24"/>
        </w:rPr>
        <w:t>.-</w:t>
      </w:r>
      <w:r w:rsidR="001E5A89" w:rsidRPr="003A70A0">
        <w:rPr>
          <w:rFonts w:ascii="Times New Roman" w:hAnsi="Times New Roman" w:cs="Times New Roman"/>
          <w:i/>
          <w:color w:val="000000" w:themeColor="text1"/>
          <w:sz w:val="24"/>
          <w:szCs w:val="24"/>
        </w:rPr>
        <w:t>TL</w:t>
      </w:r>
      <w:r w:rsidR="001E5A89">
        <w:rPr>
          <w:rFonts w:ascii="Times New Roman" w:hAnsi="Times New Roman" w:cs="Times New Roman"/>
          <w:i/>
          <w:color w:val="000000" w:themeColor="text1"/>
          <w:sz w:val="24"/>
          <w:szCs w:val="24"/>
        </w:rPr>
        <w:t xml:space="preserve"> </w:t>
      </w:r>
      <w:r w:rsidR="001E5A89" w:rsidRPr="003A70A0">
        <w:rPr>
          <w:rFonts w:ascii="Times New Roman" w:hAnsi="Times New Roman" w:cs="Times New Roman"/>
          <w:i/>
          <w:color w:val="000000" w:themeColor="text1"/>
          <w:sz w:val="24"/>
          <w:szCs w:val="24"/>
        </w:rPr>
        <w:t>(</w:t>
      </w:r>
      <w:r w:rsidR="00226456">
        <w:rPr>
          <w:rFonts w:ascii="Times New Roman" w:hAnsi="Times New Roman" w:cs="Times New Roman"/>
          <w:i/>
          <w:color w:val="000000" w:themeColor="text1"/>
          <w:sz w:val="24"/>
          <w:szCs w:val="24"/>
        </w:rPr>
        <w:t>500.000x</w:t>
      </w:r>
      <w:r w:rsidR="009829BA">
        <w:rPr>
          <w:rFonts w:ascii="Times New Roman" w:hAnsi="Times New Roman" w:cs="Times New Roman"/>
          <w:i/>
          <w:color w:val="000000" w:themeColor="text1"/>
          <w:sz w:val="24"/>
          <w:szCs w:val="24"/>
        </w:rPr>
        <w:t>%100</w:t>
      </w:r>
      <w:r w:rsidR="001E5A89" w:rsidRPr="003A70A0">
        <w:rPr>
          <w:rFonts w:ascii="Times New Roman" w:hAnsi="Times New Roman" w:cs="Times New Roman"/>
          <w:i/>
          <w:color w:val="000000" w:themeColor="text1"/>
          <w:sz w:val="24"/>
          <w:szCs w:val="24"/>
        </w:rPr>
        <w:t>)</w:t>
      </w:r>
      <w:r w:rsidR="001E5A89">
        <w:rPr>
          <w:rFonts w:ascii="Times New Roman" w:hAnsi="Times New Roman" w:cs="Times New Roman"/>
          <w:i/>
          <w:color w:val="000000" w:themeColor="text1"/>
          <w:sz w:val="24"/>
          <w:szCs w:val="24"/>
        </w:rPr>
        <w:t xml:space="preserve"> </w:t>
      </w:r>
      <w:proofErr w:type="spellStart"/>
      <w:r w:rsidR="001E5A89">
        <w:rPr>
          <w:rFonts w:ascii="Times New Roman" w:hAnsi="Times New Roman" w:cs="Times New Roman"/>
          <w:i/>
          <w:color w:val="000000" w:themeColor="text1"/>
          <w:sz w:val="24"/>
          <w:szCs w:val="24"/>
        </w:rPr>
        <w:t>dir</w:t>
      </w:r>
      <w:proofErr w:type="spellEnd"/>
      <w:r w:rsidR="001E5A89">
        <w:rPr>
          <w:rFonts w:ascii="Times New Roman" w:hAnsi="Times New Roman" w:cs="Times New Roman"/>
          <w:i/>
          <w:color w:val="000000" w:themeColor="text1"/>
          <w:sz w:val="24"/>
          <w:szCs w:val="24"/>
        </w:rPr>
        <w:t>.</w:t>
      </w:r>
    </w:p>
    <w:p w14:paraId="2C56BE76" w14:textId="45D59AB6" w:rsidR="001E5A89" w:rsidRDefault="001E5A89" w:rsidP="001E5A89">
      <w:pPr>
        <w:tabs>
          <w:tab w:val="left" w:pos="567"/>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Yukarıdaki örnekler aşağıda tablo halinde gösterilmiştir.</w:t>
      </w:r>
      <w:r w:rsidRPr="00A3208C">
        <w:rPr>
          <w:rFonts w:ascii="Times New Roman" w:hAnsi="Times New Roman" w:cs="Times New Roman"/>
          <w:i/>
          <w:color w:val="000000" w:themeColor="text1"/>
          <w:sz w:val="24"/>
          <w:szCs w:val="24"/>
        </w:rPr>
        <w:t xml:space="preserve"> </w:t>
      </w:r>
    </w:p>
    <w:p w14:paraId="2E9D225E" w14:textId="5D3C395A" w:rsidR="00322137" w:rsidRDefault="00322137">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br w:type="page"/>
      </w:r>
    </w:p>
    <w:p w14:paraId="6A711D4A" w14:textId="77777777" w:rsidR="00322137" w:rsidRDefault="00322137" w:rsidP="001E5A89">
      <w:pPr>
        <w:tabs>
          <w:tab w:val="left" w:pos="567"/>
        </w:tabs>
        <w:spacing w:after="0" w:line="240" w:lineRule="auto"/>
        <w:jc w:val="both"/>
        <w:rPr>
          <w:rFonts w:ascii="Times New Roman" w:hAnsi="Times New Roman" w:cs="Times New Roman"/>
          <w:i/>
          <w:color w:val="000000" w:themeColor="text1"/>
          <w:sz w:val="24"/>
          <w:szCs w:val="24"/>
        </w:rPr>
      </w:pPr>
    </w:p>
    <w:p w14:paraId="16D578E8" w14:textId="77777777" w:rsidR="001E5A89" w:rsidRDefault="001E5A89" w:rsidP="001E5A89">
      <w:pPr>
        <w:tabs>
          <w:tab w:val="left" w:pos="567"/>
        </w:tabs>
        <w:spacing w:after="0" w:line="240" w:lineRule="auto"/>
        <w:jc w:val="both"/>
        <w:rPr>
          <w:rFonts w:ascii="Times New Roman" w:hAnsi="Times New Roman" w:cs="Times New Roman"/>
          <w:i/>
          <w:color w:val="000000" w:themeColor="text1"/>
          <w:sz w:val="24"/>
          <w:szCs w:val="24"/>
        </w:rPr>
      </w:pPr>
    </w:p>
    <w:p w14:paraId="168C0D10" w14:textId="77777777" w:rsidR="001E5A89" w:rsidRPr="006E06E7" w:rsidRDefault="001E5A89" w:rsidP="001E5A89">
      <w:pPr>
        <w:pStyle w:val="ResimYazs"/>
        <w:rPr>
          <w:rFonts w:cs="Times New Roman"/>
          <w:i/>
          <w:color w:val="000000" w:themeColor="text1"/>
          <w:sz w:val="24"/>
          <w:szCs w:val="24"/>
        </w:rPr>
      </w:pPr>
      <w:bookmarkStart w:id="37" w:name="_Toc363474328"/>
      <w:bookmarkStart w:id="38" w:name="_Toc363474466"/>
      <w:bookmarkStart w:id="39" w:name="_Toc363475088"/>
      <w:r>
        <w:t xml:space="preserve">Tablo </w:t>
      </w:r>
      <w:fldSimple w:instr=" SEQ Tablo \* ARABIC ">
        <w:r w:rsidR="008A2655">
          <w:rPr>
            <w:noProof/>
          </w:rPr>
          <w:t>1</w:t>
        </w:r>
      </w:fldSimple>
      <w:r>
        <w:t xml:space="preserve">: </w:t>
      </w:r>
      <w:r w:rsidRPr="003A4540">
        <w:rPr>
          <w:rFonts w:cs="Times New Roman"/>
          <w:color w:val="000000" w:themeColor="text1"/>
          <w:szCs w:val="20"/>
        </w:rPr>
        <w:t>Mal Alım Desteğine İlişkin Örnek Tablo</w:t>
      </w:r>
      <w:bookmarkEnd w:id="37"/>
      <w:bookmarkEnd w:id="38"/>
      <w:bookmarkEnd w:id="39"/>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417"/>
        <w:gridCol w:w="1276"/>
        <w:gridCol w:w="1276"/>
        <w:gridCol w:w="1701"/>
      </w:tblGrid>
      <w:tr w:rsidR="001E5A89" w:rsidRPr="00BB10A8" w14:paraId="315AE07E" w14:textId="77777777" w:rsidTr="00673621">
        <w:trPr>
          <w:cantSplit/>
          <w:trHeight w:val="934"/>
          <w:tblHeader/>
        </w:trPr>
        <w:tc>
          <w:tcPr>
            <w:tcW w:w="1980" w:type="dxa"/>
            <w:vAlign w:val="center"/>
          </w:tcPr>
          <w:p w14:paraId="15DDDBCF" w14:textId="77777777" w:rsidR="001E5A89" w:rsidRPr="00BB10A8" w:rsidRDefault="001E5A89" w:rsidP="0006490B">
            <w:pPr>
              <w:tabs>
                <w:tab w:val="left" w:pos="567"/>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KOOPERATİF TÜRÜ</w:t>
            </w:r>
          </w:p>
        </w:tc>
        <w:tc>
          <w:tcPr>
            <w:tcW w:w="1701" w:type="dxa"/>
            <w:vAlign w:val="center"/>
          </w:tcPr>
          <w:p w14:paraId="7B464221" w14:textId="151E7420"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Kooperatifin Proje Bedeli</w:t>
            </w:r>
            <w:r>
              <w:rPr>
                <w:rFonts w:ascii="Times New Roman" w:hAnsi="Times New Roman" w:cs="Times New Roman"/>
                <w:b/>
                <w:color w:val="000000" w:themeColor="text1"/>
                <w:sz w:val="16"/>
                <w:szCs w:val="16"/>
              </w:rPr>
              <w:t xml:space="preserve"> </w:t>
            </w:r>
            <w:r w:rsidRPr="00BB10A8">
              <w:rPr>
                <w:rFonts w:ascii="Times New Roman" w:hAnsi="Times New Roman" w:cs="Times New Roman"/>
                <w:b/>
                <w:color w:val="000000" w:themeColor="text1"/>
                <w:sz w:val="16"/>
                <w:szCs w:val="16"/>
              </w:rPr>
              <w:t>(KDV ve diğer vergiler hariç)</w:t>
            </w:r>
            <w:r w:rsidR="000E32E7">
              <w:rPr>
                <w:rFonts w:ascii="Times New Roman" w:hAnsi="Times New Roman" w:cs="Times New Roman"/>
                <w:b/>
                <w:color w:val="000000" w:themeColor="text1"/>
                <w:sz w:val="16"/>
                <w:szCs w:val="16"/>
              </w:rPr>
              <w:t xml:space="preserve"> (TL)</w:t>
            </w:r>
          </w:p>
        </w:tc>
        <w:tc>
          <w:tcPr>
            <w:tcW w:w="1417" w:type="dxa"/>
            <w:vAlign w:val="center"/>
          </w:tcPr>
          <w:p w14:paraId="5163D317" w14:textId="3A794677"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Hibeye Esas Proje Tutarının Azami Sınırı</w:t>
            </w:r>
            <w:r w:rsidR="000E32E7">
              <w:rPr>
                <w:rFonts w:ascii="Times New Roman" w:hAnsi="Times New Roman" w:cs="Times New Roman"/>
                <w:b/>
                <w:color w:val="000000" w:themeColor="text1"/>
                <w:sz w:val="16"/>
                <w:szCs w:val="16"/>
              </w:rPr>
              <w:t xml:space="preserve"> (TL)</w:t>
            </w:r>
          </w:p>
        </w:tc>
        <w:tc>
          <w:tcPr>
            <w:tcW w:w="1276" w:type="dxa"/>
            <w:vAlign w:val="center"/>
          </w:tcPr>
          <w:p w14:paraId="7DA5F0CB" w14:textId="77777777" w:rsidR="001E5A89"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Hibe Oranı</w:t>
            </w:r>
          </w:p>
          <w:p w14:paraId="62139AF9" w14:textId="77777777" w:rsidR="001E5A89" w:rsidRPr="00BB10A8" w:rsidRDefault="001E5A89" w:rsidP="0006490B">
            <w:pPr>
              <w:tabs>
                <w:tab w:val="left" w:pos="567"/>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w:t>
            </w:r>
          </w:p>
        </w:tc>
        <w:tc>
          <w:tcPr>
            <w:tcW w:w="1276" w:type="dxa"/>
            <w:vAlign w:val="center"/>
          </w:tcPr>
          <w:p w14:paraId="252D2CC8" w14:textId="2C29AED6"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Verilecek Hibe Destek Tutarı</w:t>
            </w:r>
            <w:r w:rsidR="000E32E7">
              <w:rPr>
                <w:rFonts w:ascii="Times New Roman" w:hAnsi="Times New Roman" w:cs="Times New Roman"/>
                <w:b/>
                <w:color w:val="000000" w:themeColor="text1"/>
                <w:sz w:val="16"/>
                <w:szCs w:val="16"/>
              </w:rPr>
              <w:t xml:space="preserve"> (TL)</w:t>
            </w:r>
          </w:p>
        </w:tc>
        <w:tc>
          <w:tcPr>
            <w:tcW w:w="1701" w:type="dxa"/>
            <w:vAlign w:val="center"/>
          </w:tcPr>
          <w:p w14:paraId="511BC4D4" w14:textId="690D683B"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Kooperatifin Katkısı</w:t>
            </w:r>
            <w:r w:rsidR="000E32E7">
              <w:rPr>
                <w:rFonts w:ascii="Times New Roman" w:hAnsi="Times New Roman" w:cs="Times New Roman"/>
                <w:b/>
                <w:color w:val="000000" w:themeColor="text1"/>
                <w:sz w:val="16"/>
                <w:szCs w:val="16"/>
              </w:rPr>
              <w:t xml:space="preserve"> (TL)</w:t>
            </w:r>
          </w:p>
        </w:tc>
      </w:tr>
      <w:tr w:rsidR="001E5A89" w:rsidRPr="00BB10A8" w14:paraId="3F40875C" w14:textId="77777777" w:rsidTr="00673621">
        <w:trPr>
          <w:cantSplit/>
          <w:trHeight w:val="573"/>
          <w:tblHeader/>
        </w:trPr>
        <w:tc>
          <w:tcPr>
            <w:tcW w:w="1980" w:type="dxa"/>
            <w:vAlign w:val="center"/>
          </w:tcPr>
          <w:p w14:paraId="224411ED" w14:textId="1FFF2888" w:rsidR="001E5A89" w:rsidRDefault="001E5A89" w:rsidP="00926555">
            <w:pPr>
              <w:tabs>
                <w:tab w:val="left" w:pos="567"/>
              </w:tabs>
              <w:spacing w:after="0"/>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A Kooperatifi</w:t>
            </w:r>
          </w:p>
        </w:tc>
        <w:tc>
          <w:tcPr>
            <w:tcW w:w="1701" w:type="dxa"/>
            <w:vAlign w:val="center"/>
          </w:tcPr>
          <w:p w14:paraId="287076C8" w14:textId="287CDD8D"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r w:rsidR="00D57586">
              <w:rPr>
                <w:rFonts w:ascii="Times New Roman" w:hAnsi="Times New Roman" w:cs="Times New Roman"/>
                <w:color w:val="000000" w:themeColor="text1"/>
                <w:sz w:val="16"/>
                <w:szCs w:val="16"/>
              </w:rPr>
              <w:t>500</w:t>
            </w:r>
            <w:r w:rsidR="001E5A89" w:rsidRPr="00BB10A8">
              <w:rPr>
                <w:rFonts w:ascii="Times New Roman" w:hAnsi="Times New Roman" w:cs="Times New Roman"/>
                <w:color w:val="000000" w:themeColor="text1"/>
                <w:sz w:val="16"/>
                <w:szCs w:val="16"/>
              </w:rPr>
              <w:t>.000</w:t>
            </w:r>
          </w:p>
        </w:tc>
        <w:tc>
          <w:tcPr>
            <w:tcW w:w="1417" w:type="dxa"/>
            <w:vAlign w:val="center"/>
          </w:tcPr>
          <w:p w14:paraId="7D89ADA5" w14:textId="594C43B0"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BB10A8">
              <w:rPr>
                <w:rFonts w:ascii="Times New Roman" w:hAnsi="Times New Roman" w:cs="Times New Roman"/>
                <w:color w:val="000000" w:themeColor="text1"/>
                <w:sz w:val="16"/>
                <w:szCs w:val="16"/>
              </w:rPr>
              <w:t>.000</w:t>
            </w:r>
          </w:p>
        </w:tc>
        <w:tc>
          <w:tcPr>
            <w:tcW w:w="1276" w:type="dxa"/>
            <w:vAlign w:val="center"/>
          </w:tcPr>
          <w:p w14:paraId="25D78EBA" w14:textId="3BC94512" w:rsidR="001E5A89" w:rsidRDefault="001E5A89" w:rsidP="000755D7">
            <w:pPr>
              <w:tabs>
                <w:tab w:val="left" w:pos="567"/>
              </w:tabs>
              <w:spacing w:after="0"/>
              <w:jc w:val="center"/>
              <w:rPr>
                <w:rFonts w:ascii="Times New Roman" w:hAnsi="Times New Roman" w:cs="Times New Roman"/>
                <w:b/>
                <w:color w:val="000000" w:themeColor="text1"/>
                <w:sz w:val="16"/>
                <w:szCs w:val="16"/>
              </w:rPr>
            </w:pPr>
            <w:proofErr w:type="gramStart"/>
            <w:r w:rsidRPr="00A4672E">
              <w:rPr>
                <w:rFonts w:ascii="Times New Roman" w:hAnsi="Times New Roman" w:cs="Times New Roman"/>
                <w:color w:val="000000" w:themeColor="text1"/>
                <w:sz w:val="16"/>
                <w:szCs w:val="16"/>
              </w:rPr>
              <w:t xml:space="preserve">% </w:t>
            </w:r>
            <w:r w:rsidR="009829BA">
              <w:rPr>
                <w:rFonts w:ascii="Times New Roman" w:hAnsi="Times New Roman" w:cs="Times New Roman"/>
                <w:color w:val="000000" w:themeColor="text1"/>
                <w:sz w:val="16"/>
                <w:szCs w:val="16"/>
              </w:rPr>
              <w:t>100</w:t>
            </w:r>
            <w:proofErr w:type="gramEnd"/>
          </w:p>
        </w:tc>
        <w:tc>
          <w:tcPr>
            <w:tcW w:w="1276" w:type="dxa"/>
            <w:vAlign w:val="center"/>
          </w:tcPr>
          <w:p w14:paraId="598B2BBE" w14:textId="5DCD8C21"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BB10A8">
              <w:rPr>
                <w:rFonts w:ascii="Times New Roman" w:hAnsi="Times New Roman" w:cs="Times New Roman"/>
                <w:color w:val="000000" w:themeColor="text1"/>
                <w:sz w:val="16"/>
                <w:szCs w:val="16"/>
              </w:rPr>
              <w:t>.000</w:t>
            </w:r>
          </w:p>
        </w:tc>
        <w:tc>
          <w:tcPr>
            <w:tcW w:w="1701" w:type="dxa"/>
            <w:vAlign w:val="center"/>
          </w:tcPr>
          <w:p w14:paraId="4B19FE60" w14:textId="3185BBFC" w:rsidR="001E5A89" w:rsidRDefault="009829BA" w:rsidP="00F4687C">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500</w:t>
            </w:r>
            <w:r w:rsidR="00F4687C" w:rsidRPr="00BB10A8">
              <w:rPr>
                <w:rFonts w:ascii="Times New Roman" w:hAnsi="Times New Roman" w:cs="Times New Roman"/>
                <w:color w:val="000000" w:themeColor="text1"/>
                <w:sz w:val="16"/>
                <w:szCs w:val="16"/>
              </w:rPr>
              <w:t>.000</w:t>
            </w:r>
            <w:r w:rsidR="00F4687C">
              <w:rPr>
                <w:rFonts w:ascii="Times New Roman" w:hAnsi="Times New Roman" w:cs="Times New Roman"/>
                <w:color w:val="000000" w:themeColor="text1"/>
                <w:sz w:val="16"/>
                <w:szCs w:val="16"/>
              </w:rPr>
              <w:t xml:space="preserve"> + KDV ve diğer v</w:t>
            </w:r>
            <w:r w:rsidR="001E5A89" w:rsidRPr="00BB10A8">
              <w:rPr>
                <w:rFonts w:ascii="Times New Roman" w:hAnsi="Times New Roman" w:cs="Times New Roman"/>
                <w:color w:val="000000" w:themeColor="text1"/>
                <w:sz w:val="16"/>
                <w:szCs w:val="16"/>
              </w:rPr>
              <w:t>ergiler</w:t>
            </w:r>
          </w:p>
        </w:tc>
      </w:tr>
      <w:tr w:rsidR="001E5A89" w:rsidRPr="00BB10A8" w14:paraId="3247B7B8" w14:textId="77777777" w:rsidTr="00673621">
        <w:trPr>
          <w:cantSplit/>
          <w:trHeight w:val="284"/>
          <w:tblHeader/>
        </w:trPr>
        <w:tc>
          <w:tcPr>
            <w:tcW w:w="1980" w:type="dxa"/>
            <w:vAlign w:val="center"/>
          </w:tcPr>
          <w:p w14:paraId="6E92EEC7" w14:textId="3351B7A8" w:rsidR="001E5A89" w:rsidRDefault="001E5A89" w:rsidP="00926555">
            <w:pPr>
              <w:tabs>
                <w:tab w:val="left" w:pos="567"/>
              </w:tabs>
              <w:spacing w:after="0"/>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B</w:t>
            </w:r>
            <w:r w:rsidRPr="00BB10A8">
              <w:rPr>
                <w:rFonts w:ascii="Times New Roman" w:hAnsi="Times New Roman" w:cs="Times New Roman"/>
                <w:b/>
                <w:color w:val="000000" w:themeColor="text1"/>
                <w:sz w:val="16"/>
                <w:szCs w:val="16"/>
              </w:rPr>
              <w:t xml:space="preserve"> Kooperatifi</w:t>
            </w:r>
          </w:p>
        </w:tc>
        <w:tc>
          <w:tcPr>
            <w:tcW w:w="1701" w:type="dxa"/>
            <w:vAlign w:val="center"/>
          </w:tcPr>
          <w:p w14:paraId="15DF2DC0" w14:textId="72897EE5" w:rsidR="001E5A89" w:rsidRDefault="000D71F4"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r w:rsidR="00D57586">
              <w:rPr>
                <w:rFonts w:ascii="Times New Roman" w:hAnsi="Times New Roman" w:cs="Times New Roman"/>
                <w:color w:val="000000" w:themeColor="text1"/>
                <w:sz w:val="16"/>
                <w:szCs w:val="16"/>
              </w:rPr>
              <w:t>00</w:t>
            </w:r>
            <w:r w:rsidR="001E5A89" w:rsidRPr="00BB10A8">
              <w:rPr>
                <w:rFonts w:ascii="Times New Roman" w:hAnsi="Times New Roman" w:cs="Times New Roman"/>
                <w:color w:val="000000" w:themeColor="text1"/>
                <w:sz w:val="16"/>
                <w:szCs w:val="16"/>
              </w:rPr>
              <w:t>.000</w:t>
            </w:r>
          </w:p>
        </w:tc>
        <w:tc>
          <w:tcPr>
            <w:tcW w:w="1417" w:type="dxa"/>
            <w:vAlign w:val="center"/>
          </w:tcPr>
          <w:p w14:paraId="2DEAD021" w14:textId="1FD61AEB"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BB10A8">
              <w:rPr>
                <w:rFonts w:ascii="Times New Roman" w:hAnsi="Times New Roman" w:cs="Times New Roman"/>
                <w:color w:val="000000" w:themeColor="text1"/>
                <w:sz w:val="16"/>
                <w:szCs w:val="16"/>
              </w:rPr>
              <w:t>.000</w:t>
            </w:r>
          </w:p>
        </w:tc>
        <w:tc>
          <w:tcPr>
            <w:tcW w:w="1276" w:type="dxa"/>
            <w:vAlign w:val="center"/>
          </w:tcPr>
          <w:p w14:paraId="243F505E" w14:textId="0F263CEF" w:rsidR="001E5A89" w:rsidRDefault="001E5A89" w:rsidP="000755D7">
            <w:pPr>
              <w:tabs>
                <w:tab w:val="left" w:pos="567"/>
              </w:tabs>
              <w:spacing w:after="0"/>
              <w:jc w:val="center"/>
              <w:rPr>
                <w:rFonts w:ascii="Times New Roman" w:hAnsi="Times New Roman" w:cs="Times New Roman"/>
                <w:color w:val="000000" w:themeColor="text1"/>
                <w:sz w:val="16"/>
                <w:szCs w:val="16"/>
              </w:rPr>
            </w:pPr>
            <w:proofErr w:type="gramStart"/>
            <w:r w:rsidRPr="00BB10A8">
              <w:rPr>
                <w:rFonts w:ascii="Times New Roman" w:hAnsi="Times New Roman" w:cs="Times New Roman"/>
                <w:color w:val="000000" w:themeColor="text1"/>
                <w:sz w:val="16"/>
                <w:szCs w:val="16"/>
              </w:rPr>
              <w:t xml:space="preserve">% </w:t>
            </w:r>
            <w:r w:rsidR="009829BA">
              <w:rPr>
                <w:rFonts w:ascii="Times New Roman" w:hAnsi="Times New Roman" w:cs="Times New Roman"/>
                <w:color w:val="000000" w:themeColor="text1"/>
                <w:sz w:val="16"/>
                <w:szCs w:val="16"/>
              </w:rPr>
              <w:t>100</w:t>
            </w:r>
            <w:proofErr w:type="gramEnd"/>
          </w:p>
        </w:tc>
        <w:tc>
          <w:tcPr>
            <w:tcW w:w="1276" w:type="dxa"/>
            <w:vAlign w:val="center"/>
          </w:tcPr>
          <w:p w14:paraId="2BFAD97A" w14:textId="73D3696F"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BB10A8">
              <w:rPr>
                <w:rFonts w:ascii="Times New Roman" w:hAnsi="Times New Roman" w:cs="Times New Roman"/>
                <w:color w:val="000000" w:themeColor="text1"/>
                <w:sz w:val="16"/>
                <w:szCs w:val="16"/>
              </w:rPr>
              <w:t>.000</w:t>
            </w:r>
          </w:p>
        </w:tc>
        <w:tc>
          <w:tcPr>
            <w:tcW w:w="1701" w:type="dxa"/>
            <w:vAlign w:val="center"/>
          </w:tcPr>
          <w:p w14:paraId="5175E10E" w14:textId="43744201" w:rsidR="001E5A89" w:rsidRDefault="00F4687C" w:rsidP="00F4687C">
            <w:pPr>
              <w:tabs>
                <w:tab w:val="left" w:pos="567"/>
              </w:tabs>
              <w:spacing w:after="0"/>
              <w:jc w:val="center"/>
              <w:rPr>
                <w:rFonts w:ascii="Times New Roman" w:hAnsi="Times New Roman" w:cs="Times New Roman"/>
                <w:color w:val="000000" w:themeColor="text1"/>
                <w:sz w:val="16"/>
                <w:szCs w:val="16"/>
              </w:rPr>
            </w:pPr>
            <w:r w:rsidRPr="00BB10A8">
              <w:rPr>
                <w:rFonts w:ascii="Times New Roman" w:hAnsi="Times New Roman" w:cs="Times New Roman"/>
                <w:color w:val="000000" w:themeColor="text1"/>
                <w:sz w:val="16"/>
                <w:szCs w:val="16"/>
              </w:rPr>
              <w:t>KDV ve diğer vergiler</w:t>
            </w:r>
          </w:p>
        </w:tc>
      </w:tr>
      <w:tr w:rsidR="001E5A89" w:rsidRPr="00BB10A8" w14:paraId="02F9FEDB" w14:textId="77777777" w:rsidTr="00673621">
        <w:trPr>
          <w:cantSplit/>
          <w:trHeight w:val="284"/>
          <w:tblHeader/>
        </w:trPr>
        <w:tc>
          <w:tcPr>
            <w:tcW w:w="1980" w:type="dxa"/>
            <w:vAlign w:val="center"/>
          </w:tcPr>
          <w:p w14:paraId="045FDB53" w14:textId="5E1509C9" w:rsidR="001E5A89" w:rsidRDefault="001E5A89" w:rsidP="000755D7">
            <w:pPr>
              <w:tabs>
                <w:tab w:val="left" w:pos="567"/>
              </w:tabs>
              <w:spacing w:after="0"/>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C</w:t>
            </w:r>
            <w:r w:rsidRPr="00BB10A8">
              <w:rPr>
                <w:rFonts w:ascii="Times New Roman" w:hAnsi="Times New Roman" w:cs="Times New Roman"/>
                <w:b/>
                <w:color w:val="000000" w:themeColor="text1"/>
                <w:sz w:val="16"/>
                <w:szCs w:val="16"/>
              </w:rPr>
              <w:t xml:space="preserve"> Kooperatifi</w:t>
            </w:r>
            <w:r>
              <w:rPr>
                <w:rFonts w:ascii="Times New Roman" w:hAnsi="Times New Roman" w:cs="Times New Roman"/>
                <w:b/>
                <w:color w:val="000000" w:themeColor="text1"/>
                <w:sz w:val="16"/>
                <w:szCs w:val="16"/>
              </w:rPr>
              <w:t xml:space="preserve"> </w:t>
            </w:r>
          </w:p>
        </w:tc>
        <w:tc>
          <w:tcPr>
            <w:tcW w:w="1701" w:type="dxa"/>
            <w:vAlign w:val="center"/>
          </w:tcPr>
          <w:p w14:paraId="6C6DAB95" w14:textId="1080ACC8"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500</w:t>
            </w:r>
            <w:r w:rsidR="001E5A89" w:rsidRPr="00BB10A8">
              <w:rPr>
                <w:rFonts w:ascii="Times New Roman" w:hAnsi="Times New Roman" w:cs="Times New Roman"/>
                <w:color w:val="000000" w:themeColor="text1"/>
                <w:sz w:val="16"/>
                <w:szCs w:val="16"/>
              </w:rPr>
              <w:t>.000</w:t>
            </w:r>
          </w:p>
        </w:tc>
        <w:tc>
          <w:tcPr>
            <w:tcW w:w="1417" w:type="dxa"/>
            <w:vAlign w:val="center"/>
          </w:tcPr>
          <w:p w14:paraId="465C6851" w14:textId="33712609"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186B2E">
              <w:rPr>
                <w:rFonts w:ascii="Times New Roman" w:hAnsi="Times New Roman" w:cs="Times New Roman"/>
                <w:color w:val="000000" w:themeColor="text1"/>
                <w:sz w:val="16"/>
                <w:szCs w:val="16"/>
              </w:rPr>
              <w:t>.000</w:t>
            </w:r>
          </w:p>
        </w:tc>
        <w:tc>
          <w:tcPr>
            <w:tcW w:w="1276" w:type="dxa"/>
            <w:vAlign w:val="center"/>
          </w:tcPr>
          <w:p w14:paraId="621AC88F" w14:textId="66EBE8CA" w:rsidR="001E5A89" w:rsidRDefault="001E5A89" w:rsidP="000755D7">
            <w:pPr>
              <w:tabs>
                <w:tab w:val="left" w:pos="567"/>
              </w:tabs>
              <w:spacing w:after="0"/>
              <w:jc w:val="center"/>
              <w:rPr>
                <w:rFonts w:ascii="Times New Roman" w:hAnsi="Times New Roman" w:cs="Times New Roman"/>
                <w:color w:val="000000" w:themeColor="text1"/>
                <w:sz w:val="16"/>
                <w:szCs w:val="16"/>
              </w:rPr>
            </w:pPr>
            <w:proofErr w:type="gramStart"/>
            <w:r w:rsidRPr="00BB10A8">
              <w:rPr>
                <w:rFonts w:ascii="Times New Roman" w:hAnsi="Times New Roman" w:cs="Times New Roman"/>
                <w:color w:val="000000" w:themeColor="text1"/>
                <w:sz w:val="16"/>
                <w:szCs w:val="16"/>
              </w:rPr>
              <w:t xml:space="preserve">% </w:t>
            </w:r>
            <w:r w:rsidR="009829BA">
              <w:rPr>
                <w:rFonts w:ascii="Times New Roman" w:hAnsi="Times New Roman" w:cs="Times New Roman"/>
                <w:color w:val="000000" w:themeColor="text1"/>
                <w:sz w:val="16"/>
                <w:szCs w:val="16"/>
              </w:rPr>
              <w:t>100</w:t>
            </w:r>
            <w:proofErr w:type="gramEnd"/>
          </w:p>
        </w:tc>
        <w:tc>
          <w:tcPr>
            <w:tcW w:w="1276" w:type="dxa"/>
            <w:vAlign w:val="center"/>
          </w:tcPr>
          <w:p w14:paraId="388D0DAF" w14:textId="16CCF5A6"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500.000</w:t>
            </w:r>
          </w:p>
        </w:tc>
        <w:tc>
          <w:tcPr>
            <w:tcW w:w="1701" w:type="dxa"/>
            <w:vAlign w:val="center"/>
          </w:tcPr>
          <w:p w14:paraId="1652D675" w14:textId="5509D774" w:rsidR="001E5A89" w:rsidRDefault="00F4687C" w:rsidP="00F4687C">
            <w:pPr>
              <w:tabs>
                <w:tab w:val="left" w:pos="567"/>
              </w:tabs>
              <w:spacing w:after="0"/>
              <w:jc w:val="center"/>
              <w:rPr>
                <w:rFonts w:ascii="Times New Roman" w:hAnsi="Times New Roman" w:cs="Times New Roman"/>
                <w:color w:val="000000" w:themeColor="text1"/>
                <w:sz w:val="16"/>
                <w:szCs w:val="16"/>
              </w:rPr>
            </w:pPr>
            <w:r w:rsidRPr="00BB10A8">
              <w:rPr>
                <w:rFonts w:ascii="Times New Roman" w:hAnsi="Times New Roman" w:cs="Times New Roman"/>
                <w:color w:val="000000" w:themeColor="text1"/>
                <w:sz w:val="16"/>
                <w:szCs w:val="16"/>
              </w:rPr>
              <w:t>KDV ve diğer vergiler</w:t>
            </w:r>
          </w:p>
        </w:tc>
      </w:tr>
      <w:tr w:rsidR="001E5A89" w:rsidRPr="00BB10A8" w14:paraId="5184642D" w14:textId="77777777" w:rsidTr="00673621">
        <w:trPr>
          <w:cantSplit/>
          <w:trHeight w:val="720"/>
          <w:tblHeader/>
        </w:trPr>
        <w:tc>
          <w:tcPr>
            <w:tcW w:w="1980" w:type="dxa"/>
            <w:vAlign w:val="center"/>
          </w:tcPr>
          <w:p w14:paraId="40DFF908" w14:textId="77777777" w:rsidR="001E5A89" w:rsidRPr="009829BA" w:rsidRDefault="001E5A89" w:rsidP="000755D7">
            <w:pPr>
              <w:tabs>
                <w:tab w:val="left" w:pos="567"/>
              </w:tabs>
              <w:spacing w:after="0"/>
              <w:jc w:val="center"/>
              <w:rPr>
                <w:rFonts w:ascii="Times New Roman" w:hAnsi="Times New Roman" w:cs="Times New Roman"/>
                <w:b/>
                <w:color w:val="000000" w:themeColor="text1"/>
                <w:sz w:val="16"/>
                <w:szCs w:val="16"/>
              </w:rPr>
            </w:pPr>
            <w:proofErr w:type="gramStart"/>
            <w:r w:rsidRPr="009829BA">
              <w:rPr>
                <w:rFonts w:ascii="Times New Roman" w:hAnsi="Times New Roman" w:cs="Times New Roman"/>
                <w:b/>
                <w:color w:val="000000" w:themeColor="text1"/>
                <w:sz w:val="16"/>
                <w:szCs w:val="16"/>
              </w:rPr>
              <w:t>% 90</w:t>
            </w:r>
            <w:proofErr w:type="gramEnd"/>
            <w:r w:rsidRPr="009829BA">
              <w:rPr>
                <w:rFonts w:ascii="Times New Roman" w:hAnsi="Times New Roman" w:cs="Times New Roman"/>
                <w:b/>
                <w:color w:val="000000" w:themeColor="text1"/>
                <w:sz w:val="16"/>
                <w:szCs w:val="16"/>
              </w:rPr>
              <w:t xml:space="preserve"> </w:t>
            </w:r>
            <w:proofErr w:type="spellStart"/>
            <w:r w:rsidRPr="009829BA">
              <w:rPr>
                <w:rFonts w:ascii="Times New Roman" w:hAnsi="Times New Roman" w:cs="Times New Roman"/>
                <w:b/>
                <w:color w:val="000000" w:themeColor="text1"/>
                <w:sz w:val="16"/>
                <w:szCs w:val="16"/>
              </w:rPr>
              <w:t>ını</w:t>
            </w:r>
            <w:proofErr w:type="spellEnd"/>
            <w:r w:rsidRPr="009829BA">
              <w:rPr>
                <w:rFonts w:ascii="Times New Roman" w:hAnsi="Times New Roman" w:cs="Times New Roman"/>
                <w:b/>
                <w:color w:val="000000" w:themeColor="text1"/>
                <w:sz w:val="16"/>
                <w:szCs w:val="16"/>
              </w:rPr>
              <w:t xml:space="preserve"> Kadınların </w:t>
            </w:r>
          </w:p>
          <w:p w14:paraId="6B617E85" w14:textId="77777777" w:rsidR="001E5A89" w:rsidRPr="009829BA" w:rsidRDefault="001E5A89" w:rsidP="000755D7">
            <w:pPr>
              <w:tabs>
                <w:tab w:val="left" w:pos="567"/>
              </w:tabs>
              <w:spacing w:after="0"/>
              <w:jc w:val="center"/>
              <w:rPr>
                <w:rFonts w:ascii="Times New Roman" w:hAnsi="Times New Roman" w:cs="Times New Roman"/>
                <w:b/>
                <w:color w:val="000000" w:themeColor="text1"/>
                <w:sz w:val="16"/>
                <w:szCs w:val="16"/>
              </w:rPr>
            </w:pPr>
            <w:r w:rsidRPr="009829BA">
              <w:rPr>
                <w:rFonts w:ascii="Times New Roman" w:hAnsi="Times New Roman" w:cs="Times New Roman"/>
                <w:b/>
                <w:color w:val="000000" w:themeColor="text1"/>
                <w:sz w:val="16"/>
                <w:szCs w:val="16"/>
              </w:rPr>
              <w:t xml:space="preserve">Oluşturduğu </w:t>
            </w:r>
          </w:p>
          <w:p w14:paraId="163FB39F" w14:textId="77777777" w:rsidR="001E5A89" w:rsidRPr="009829BA" w:rsidRDefault="001E5A89" w:rsidP="000755D7">
            <w:pPr>
              <w:tabs>
                <w:tab w:val="left" w:pos="567"/>
              </w:tabs>
              <w:spacing w:after="0"/>
              <w:jc w:val="center"/>
              <w:rPr>
                <w:rFonts w:ascii="Times New Roman" w:hAnsi="Times New Roman" w:cs="Times New Roman"/>
                <w:b/>
                <w:color w:val="000000" w:themeColor="text1"/>
                <w:sz w:val="16"/>
                <w:szCs w:val="16"/>
              </w:rPr>
            </w:pPr>
            <w:r w:rsidRPr="009829BA">
              <w:rPr>
                <w:rFonts w:ascii="Times New Roman" w:hAnsi="Times New Roman" w:cs="Times New Roman"/>
                <w:b/>
                <w:color w:val="000000" w:themeColor="text1"/>
                <w:sz w:val="16"/>
                <w:szCs w:val="16"/>
              </w:rPr>
              <w:t>K</w:t>
            </w:r>
            <w:r w:rsidR="00183AF7" w:rsidRPr="009829BA">
              <w:rPr>
                <w:rFonts w:ascii="Times New Roman" w:hAnsi="Times New Roman" w:cs="Times New Roman"/>
                <w:b/>
                <w:color w:val="000000" w:themeColor="text1"/>
                <w:sz w:val="16"/>
                <w:szCs w:val="16"/>
              </w:rPr>
              <w:t>1</w:t>
            </w:r>
            <w:r w:rsidRPr="009829BA">
              <w:rPr>
                <w:rFonts w:ascii="Times New Roman" w:hAnsi="Times New Roman" w:cs="Times New Roman"/>
                <w:b/>
                <w:color w:val="000000" w:themeColor="text1"/>
                <w:sz w:val="16"/>
                <w:szCs w:val="16"/>
              </w:rPr>
              <w:t xml:space="preserve"> Kooperatifi</w:t>
            </w:r>
          </w:p>
        </w:tc>
        <w:tc>
          <w:tcPr>
            <w:tcW w:w="1701" w:type="dxa"/>
            <w:vAlign w:val="center"/>
          </w:tcPr>
          <w:p w14:paraId="24DAA59E" w14:textId="4FF894A1" w:rsidR="001E5A89" w:rsidRPr="009829BA"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r w:rsidR="00D57586" w:rsidRPr="009829BA">
              <w:rPr>
                <w:rFonts w:ascii="Times New Roman" w:hAnsi="Times New Roman" w:cs="Times New Roman"/>
                <w:color w:val="000000" w:themeColor="text1"/>
                <w:sz w:val="16"/>
                <w:szCs w:val="16"/>
              </w:rPr>
              <w:t>500</w:t>
            </w:r>
            <w:r w:rsidR="001E5A89" w:rsidRPr="009829BA">
              <w:rPr>
                <w:rFonts w:ascii="Times New Roman" w:hAnsi="Times New Roman" w:cs="Times New Roman"/>
                <w:color w:val="000000" w:themeColor="text1"/>
                <w:sz w:val="16"/>
                <w:szCs w:val="16"/>
              </w:rPr>
              <w:t>.000</w:t>
            </w:r>
          </w:p>
        </w:tc>
        <w:tc>
          <w:tcPr>
            <w:tcW w:w="1417" w:type="dxa"/>
            <w:vAlign w:val="center"/>
          </w:tcPr>
          <w:p w14:paraId="7310637B" w14:textId="0E6ACE97" w:rsidR="001E5A89" w:rsidRPr="009829BA"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9829BA">
              <w:rPr>
                <w:rFonts w:ascii="Times New Roman" w:hAnsi="Times New Roman" w:cs="Times New Roman"/>
                <w:color w:val="000000" w:themeColor="text1"/>
                <w:sz w:val="16"/>
                <w:szCs w:val="16"/>
              </w:rPr>
              <w:t>.000</w:t>
            </w:r>
          </w:p>
        </w:tc>
        <w:tc>
          <w:tcPr>
            <w:tcW w:w="1276" w:type="dxa"/>
            <w:vAlign w:val="center"/>
          </w:tcPr>
          <w:p w14:paraId="56C551A7" w14:textId="63592D5F" w:rsidR="001E5A89" w:rsidRPr="009829BA" w:rsidRDefault="001E5A89" w:rsidP="000755D7">
            <w:pPr>
              <w:tabs>
                <w:tab w:val="left" w:pos="567"/>
              </w:tabs>
              <w:spacing w:after="0"/>
              <w:jc w:val="center"/>
              <w:rPr>
                <w:rFonts w:ascii="Times New Roman" w:hAnsi="Times New Roman" w:cs="Times New Roman"/>
                <w:color w:val="000000" w:themeColor="text1"/>
                <w:sz w:val="16"/>
                <w:szCs w:val="16"/>
              </w:rPr>
            </w:pPr>
            <w:proofErr w:type="gramStart"/>
            <w:r w:rsidRPr="009829BA">
              <w:rPr>
                <w:rFonts w:ascii="Times New Roman" w:hAnsi="Times New Roman" w:cs="Times New Roman"/>
                <w:color w:val="000000" w:themeColor="text1"/>
                <w:sz w:val="16"/>
                <w:szCs w:val="16"/>
              </w:rPr>
              <w:t xml:space="preserve">% </w:t>
            </w:r>
            <w:r w:rsidR="009829BA">
              <w:rPr>
                <w:rFonts w:ascii="Times New Roman" w:hAnsi="Times New Roman" w:cs="Times New Roman"/>
                <w:color w:val="000000" w:themeColor="text1"/>
                <w:sz w:val="16"/>
                <w:szCs w:val="16"/>
              </w:rPr>
              <w:t>100</w:t>
            </w:r>
            <w:proofErr w:type="gramEnd"/>
          </w:p>
        </w:tc>
        <w:tc>
          <w:tcPr>
            <w:tcW w:w="1276" w:type="dxa"/>
            <w:vAlign w:val="center"/>
          </w:tcPr>
          <w:p w14:paraId="6ADA6A21" w14:textId="32843220" w:rsidR="001E5A89" w:rsidRPr="009829BA"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r w:rsidRPr="009829BA">
              <w:rPr>
                <w:rFonts w:ascii="Times New Roman" w:hAnsi="Times New Roman" w:cs="Times New Roman"/>
                <w:color w:val="000000" w:themeColor="text1"/>
                <w:sz w:val="16"/>
                <w:szCs w:val="16"/>
              </w:rPr>
              <w:t>00</w:t>
            </w:r>
            <w:r w:rsidR="001E5A89" w:rsidRPr="009829BA">
              <w:rPr>
                <w:rFonts w:ascii="Times New Roman" w:hAnsi="Times New Roman" w:cs="Times New Roman"/>
                <w:color w:val="000000" w:themeColor="text1"/>
                <w:sz w:val="16"/>
                <w:szCs w:val="16"/>
              </w:rPr>
              <w:t>.000</w:t>
            </w:r>
          </w:p>
        </w:tc>
        <w:tc>
          <w:tcPr>
            <w:tcW w:w="1701" w:type="dxa"/>
            <w:vAlign w:val="center"/>
          </w:tcPr>
          <w:p w14:paraId="5826547F" w14:textId="1483C31B" w:rsidR="001E5A89" w:rsidRPr="009829BA" w:rsidRDefault="009829BA" w:rsidP="00F4687C">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w:t>
            </w:r>
            <w:r w:rsidR="00D57586" w:rsidRPr="009829BA">
              <w:rPr>
                <w:rFonts w:ascii="Times New Roman" w:hAnsi="Times New Roman" w:cs="Times New Roman"/>
                <w:color w:val="000000" w:themeColor="text1"/>
                <w:sz w:val="16"/>
                <w:szCs w:val="16"/>
              </w:rPr>
              <w:t>00</w:t>
            </w:r>
            <w:r w:rsidR="001E5A89" w:rsidRPr="009829BA">
              <w:rPr>
                <w:rFonts w:ascii="Times New Roman" w:hAnsi="Times New Roman" w:cs="Times New Roman"/>
                <w:color w:val="000000" w:themeColor="text1"/>
                <w:sz w:val="16"/>
                <w:szCs w:val="16"/>
              </w:rPr>
              <w:t>.000</w:t>
            </w:r>
            <w:r w:rsidR="00F4687C" w:rsidRPr="009829BA">
              <w:rPr>
                <w:rFonts w:ascii="Times New Roman" w:hAnsi="Times New Roman" w:cs="Times New Roman"/>
                <w:color w:val="000000" w:themeColor="text1"/>
                <w:sz w:val="16"/>
                <w:szCs w:val="16"/>
              </w:rPr>
              <w:t xml:space="preserve"> + KDV ve diğer vergiler</w:t>
            </w:r>
          </w:p>
        </w:tc>
      </w:tr>
      <w:tr w:rsidR="001E5A89" w:rsidRPr="00BB10A8" w14:paraId="361B1F49" w14:textId="77777777" w:rsidTr="00673621">
        <w:trPr>
          <w:cantSplit/>
          <w:trHeight w:val="284"/>
          <w:tblHeader/>
        </w:trPr>
        <w:tc>
          <w:tcPr>
            <w:tcW w:w="1980" w:type="dxa"/>
            <w:vAlign w:val="center"/>
          </w:tcPr>
          <w:p w14:paraId="5F03FC98" w14:textId="77777777" w:rsidR="001E5A89" w:rsidRPr="009829BA" w:rsidRDefault="001E5A89" w:rsidP="000755D7">
            <w:pPr>
              <w:tabs>
                <w:tab w:val="left" w:pos="567"/>
              </w:tabs>
              <w:spacing w:after="0"/>
              <w:jc w:val="center"/>
              <w:rPr>
                <w:rFonts w:ascii="Times New Roman" w:hAnsi="Times New Roman" w:cs="Times New Roman"/>
                <w:b/>
                <w:color w:val="000000" w:themeColor="text1"/>
                <w:sz w:val="16"/>
                <w:szCs w:val="16"/>
              </w:rPr>
            </w:pPr>
            <w:proofErr w:type="gramStart"/>
            <w:r w:rsidRPr="009829BA">
              <w:rPr>
                <w:rFonts w:ascii="Times New Roman" w:hAnsi="Times New Roman" w:cs="Times New Roman"/>
                <w:b/>
                <w:color w:val="000000" w:themeColor="text1"/>
                <w:sz w:val="16"/>
                <w:szCs w:val="16"/>
              </w:rPr>
              <w:t>% 90</w:t>
            </w:r>
            <w:proofErr w:type="gramEnd"/>
            <w:r w:rsidRPr="009829BA">
              <w:rPr>
                <w:rFonts w:ascii="Times New Roman" w:hAnsi="Times New Roman" w:cs="Times New Roman"/>
                <w:b/>
                <w:color w:val="000000" w:themeColor="text1"/>
                <w:sz w:val="16"/>
                <w:szCs w:val="16"/>
              </w:rPr>
              <w:t xml:space="preserve"> </w:t>
            </w:r>
            <w:proofErr w:type="spellStart"/>
            <w:r w:rsidRPr="009829BA">
              <w:rPr>
                <w:rFonts w:ascii="Times New Roman" w:hAnsi="Times New Roman" w:cs="Times New Roman"/>
                <w:b/>
                <w:color w:val="000000" w:themeColor="text1"/>
                <w:sz w:val="16"/>
                <w:szCs w:val="16"/>
              </w:rPr>
              <w:t>ını</w:t>
            </w:r>
            <w:proofErr w:type="spellEnd"/>
            <w:r w:rsidRPr="009829BA">
              <w:rPr>
                <w:rFonts w:ascii="Times New Roman" w:hAnsi="Times New Roman" w:cs="Times New Roman"/>
                <w:b/>
                <w:color w:val="000000" w:themeColor="text1"/>
                <w:sz w:val="16"/>
                <w:szCs w:val="16"/>
              </w:rPr>
              <w:t xml:space="preserve"> Kadınların Oluşturduğu </w:t>
            </w:r>
          </w:p>
          <w:p w14:paraId="36FE42CA" w14:textId="77777777" w:rsidR="001E5A89" w:rsidRPr="009829BA" w:rsidRDefault="001E5A89" w:rsidP="000755D7">
            <w:pPr>
              <w:tabs>
                <w:tab w:val="left" w:pos="567"/>
              </w:tabs>
              <w:spacing w:after="0"/>
              <w:jc w:val="center"/>
              <w:rPr>
                <w:rFonts w:ascii="Times New Roman" w:hAnsi="Times New Roman" w:cs="Times New Roman"/>
                <w:b/>
                <w:color w:val="000000" w:themeColor="text1"/>
                <w:sz w:val="16"/>
                <w:szCs w:val="16"/>
              </w:rPr>
            </w:pPr>
            <w:r w:rsidRPr="009829BA">
              <w:rPr>
                <w:rFonts w:ascii="Times New Roman" w:hAnsi="Times New Roman" w:cs="Times New Roman"/>
                <w:b/>
                <w:color w:val="000000" w:themeColor="text1"/>
                <w:sz w:val="16"/>
                <w:szCs w:val="16"/>
              </w:rPr>
              <w:t>K</w:t>
            </w:r>
            <w:r w:rsidR="00183AF7" w:rsidRPr="009829BA">
              <w:rPr>
                <w:rFonts w:ascii="Times New Roman" w:hAnsi="Times New Roman" w:cs="Times New Roman"/>
                <w:b/>
                <w:color w:val="000000" w:themeColor="text1"/>
                <w:sz w:val="16"/>
                <w:szCs w:val="16"/>
              </w:rPr>
              <w:t>2</w:t>
            </w:r>
            <w:r w:rsidRPr="009829BA">
              <w:rPr>
                <w:rFonts w:ascii="Times New Roman" w:hAnsi="Times New Roman" w:cs="Times New Roman"/>
                <w:b/>
                <w:color w:val="000000" w:themeColor="text1"/>
                <w:sz w:val="16"/>
                <w:szCs w:val="16"/>
              </w:rPr>
              <w:t xml:space="preserve"> Kooperatifi</w:t>
            </w:r>
          </w:p>
        </w:tc>
        <w:tc>
          <w:tcPr>
            <w:tcW w:w="1701" w:type="dxa"/>
            <w:vAlign w:val="center"/>
          </w:tcPr>
          <w:p w14:paraId="5355049E" w14:textId="1DE08F3E" w:rsidR="001E5A89" w:rsidRPr="009829BA"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r w:rsidR="00D57586" w:rsidRPr="009829BA">
              <w:rPr>
                <w:rFonts w:ascii="Times New Roman" w:hAnsi="Times New Roman" w:cs="Times New Roman"/>
                <w:color w:val="000000" w:themeColor="text1"/>
                <w:sz w:val="16"/>
                <w:szCs w:val="16"/>
              </w:rPr>
              <w:t>00</w:t>
            </w:r>
            <w:r w:rsidR="001E5A89" w:rsidRPr="009829BA">
              <w:rPr>
                <w:rFonts w:ascii="Times New Roman" w:hAnsi="Times New Roman" w:cs="Times New Roman"/>
                <w:color w:val="000000" w:themeColor="text1"/>
                <w:sz w:val="16"/>
                <w:szCs w:val="16"/>
              </w:rPr>
              <w:t>.000</w:t>
            </w:r>
          </w:p>
        </w:tc>
        <w:tc>
          <w:tcPr>
            <w:tcW w:w="1417" w:type="dxa"/>
            <w:vAlign w:val="center"/>
          </w:tcPr>
          <w:p w14:paraId="7F9EF4F1" w14:textId="4AE40C59" w:rsidR="001E5A89" w:rsidRPr="009829BA"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9829BA">
              <w:rPr>
                <w:rFonts w:ascii="Times New Roman" w:hAnsi="Times New Roman" w:cs="Times New Roman"/>
                <w:color w:val="000000" w:themeColor="text1"/>
                <w:sz w:val="16"/>
                <w:szCs w:val="16"/>
              </w:rPr>
              <w:t>.000</w:t>
            </w:r>
          </w:p>
        </w:tc>
        <w:tc>
          <w:tcPr>
            <w:tcW w:w="1276" w:type="dxa"/>
            <w:vAlign w:val="center"/>
          </w:tcPr>
          <w:p w14:paraId="1027AFB3" w14:textId="108CF8A9" w:rsidR="001E5A89" w:rsidRPr="009829BA" w:rsidRDefault="001E5A89" w:rsidP="000755D7">
            <w:pPr>
              <w:tabs>
                <w:tab w:val="left" w:pos="567"/>
              </w:tabs>
              <w:spacing w:after="0"/>
              <w:jc w:val="center"/>
              <w:rPr>
                <w:rFonts w:ascii="Times New Roman" w:hAnsi="Times New Roman" w:cs="Times New Roman"/>
                <w:color w:val="000000" w:themeColor="text1"/>
                <w:sz w:val="16"/>
                <w:szCs w:val="16"/>
              </w:rPr>
            </w:pPr>
            <w:proofErr w:type="gramStart"/>
            <w:r w:rsidRPr="009829BA">
              <w:rPr>
                <w:rFonts w:ascii="Times New Roman" w:hAnsi="Times New Roman" w:cs="Times New Roman"/>
                <w:color w:val="000000" w:themeColor="text1"/>
                <w:sz w:val="16"/>
                <w:szCs w:val="16"/>
              </w:rPr>
              <w:t xml:space="preserve">% </w:t>
            </w:r>
            <w:r w:rsidR="009829BA">
              <w:rPr>
                <w:rFonts w:ascii="Times New Roman" w:hAnsi="Times New Roman" w:cs="Times New Roman"/>
                <w:color w:val="000000" w:themeColor="text1"/>
                <w:sz w:val="16"/>
                <w:szCs w:val="16"/>
              </w:rPr>
              <w:t>100</w:t>
            </w:r>
            <w:proofErr w:type="gramEnd"/>
          </w:p>
        </w:tc>
        <w:tc>
          <w:tcPr>
            <w:tcW w:w="1276" w:type="dxa"/>
            <w:vAlign w:val="center"/>
          </w:tcPr>
          <w:p w14:paraId="5D8C1A1A" w14:textId="29BA8F78" w:rsidR="001E5A89" w:rsidRPr="009829BA"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r w:rsidRPr="009829BA">
              <w:rPr>
                <w:rFonts w:ascii="Times New Roman" w:hAnsi="Times New Roman" w:cs="Times New Roman"/>
                <w:color w:val="000000" w:themeColor="text1"/>
                <w:sz w:val="16"/>
                <w:szCs w:val="16"/>
              </w:rPr>
              <w:t>00</w:t>
            </w:r>
            <w:r w:rsidR="001E5A89" w:rsidRPr="009829BA">
              <w:rPr>
                <w:rFonts w:ascii="Times New Roman" w:hAnsi="Times New Roman" w:cs="Times New Roman"/>
                <w:color w:val="000000" w:themeColor="text1"/>
                <w:sz w:val="16"/>
                <w:szCs w:val="16"/>
              </w:rPr>
              <w:t>.000</w:t>
            </w:r>
          </w:p>
        </w:tc>
        <w:tc>
          <w:tcPr>
            <w:tcW w:w="1701" w:type="dxa"/>
            <w:vAlign w:val="center"/>
          </w:tcPr>
          <w:p w14:paraId="62D23A80" w14:textId="290820AB" w:rsidR="001E5A89" w:rsidRPr="009829BA" w:rsidRDefault="00F4687C" w:rsidP="00F4687C">
            <w:pPr>
              <w:tabs>
                <w:tab w:val="left" w:pos="567"/>
              </w:tabs>
              <w:spacing w:after="0"/>
              <w:jc w:val="center"/>
              <w:rPr>
                <w:rFonts w:ascii="Times New Roman" w:hAnsi="Times New Roman" w:cs="Times New Roman"/>
                <w:color w:val="000000" w:themeColor="text1"/>
                <w:sz w:val="16"/>
                <w:szCs w:val="16"/>
              </w:rPr>
            </w:pPr>
            <w:r w:rsidRPr="009829BA">
              <w:rPr>
                <w:rFonts w:ascii="Times New Roman" w:hAnsi="Times New Roman" w:cs="Times New Roman"/>
                <w:color w:val="000000" w:themeColor="text1"/>
                <w:sz w:val="16"/>
                <w:szCs w:val="16"/>
              </w:rPr>
              <w:t>KDV ve diğer vergiler</w:t>
            </w:r>
          </w:p>
        </w:tc>
      </w:tr>
      <w:tr w:rsidR="001E5A89" w:rsidRPr="00BB10A8" w14:paraId="4C81FBCC" w14:textId="77777777" w:rsidTr="00673621">
        <w:trPr>
          <w:cantSplit/>
          <w:trHeight w:val="284"/>
          <w:tblHeader/>
        </w:trPr>
        <w:tc>
          <w:tcPr>
            <w:tcW w:w="1980" w:type="dxa"/>
            <w:vAlign w:val="center"/>
          </w:tcPr>
          <w:p w14:paraId="498C04BE" w14:textId="77777777" w:rsidR="001E5A89" w:rsidRPr="009829BA" w:rsidRDefault="001E5A89" w:rsidP="000755D7">
            <w:pPr>
              <w:tabs>
                <w:tab w:val="left" w:pos="567"/>
              </w:tabs>
              <w:spacing w:after="0"/>
              <w:jc w:val="center"/>
              <w:rPr>
                <w:rFonts w:ascii="Times New Roman" w:hAnsi="Times New Roman" w:cs="Times New Roman"/>
                <w:b/>
                <w:color w:val="000000" w:themeColor="text1"/>
                <w:sz w:val="16"/>
                <w:szCs w:val="16"/>
              </w:rPr>
            </w:pPr>
            <w:r w:rsidRPr="009829BA">
              <w:rPr>
                <w:rFonts w:ascii="Times New Roman" w:hAnsi="Times New Roman" w:cs="Times New Roman"/>
                <w:b/>
                <w:color w:val="000000" w:themeColor="text1"/>
                <w:sz w:val="16"/>
                <w:szCs w:val="16"/>
              </w:rPr>
              <w:t xml:space="preserve">%90 </w:t>
            </w:r>
            <w:proofErr w:type="spellStart"/>
            <w:r w:rsidRPr="009829BA">
              <w:rPr>
                <w:rFonts w:ascii="Times New Roman" w:hAnsi="Times New Roman" w:cs="Times New Roman"/>
                <w:b/>
                <w:color w:val="000000" w:themeColor="text1"/>
                <w:sz w:val="16"/>
                <w:szCs w:val="16"/>
              </w:rPr>
              <w:t>ını</w:t>
            </w:r>
            <w:proofErr w:type="spellEnd"/>
            <w:r w:rsidRPr="009829BA">
              <w:rPr>
                <w:rFonts w:ascii="Times New Roman" w:hAnsi="Times New Roman" w:cs="Times New Roman"/>
                <w:b/>
                <w:color w:val="000000" w:themeColor="text1"/>
                <w:sz w:val="16"/>
                <w:szCs w:val="16"/>
              </w:rPr>
              <w:t xml:space="preserve"> Kadınların Oluşturduğu </w:t>
            </w:r>
          </w:p>
          <w:p w14:paraId="1B9EC2F8" w14:textId="77777777" w:rsidR="001E5A89" w:rsidRPr="009829BA" w:rsidRDefault="001E5A89" w:rsidP="000755D7">
            <w:pPr>
              <w:tabs>
                <w:tab w:val="left" w:pos="567"/>
              </w:tabs>
              <w:spacing w:after="0"/>
              <w:jc w:val="center"/>
              <w:rPr>
                <w:rFonts w:ascii="Times New Roman" w:hAnsi="Times New Roman" w:cs="Times New Roman"/>
                <w:b/>
                <w:color w:val="000000" w:themeColor="text1"/>
                <w:sz w:val="16"/>
                <w:szCs w:val="16"/>
              </w:rPr>
            </w:pPr>
            <w:r w:rsidRPr="009829BA">
              <w:rPr>
                <w:rFonts w:ascii="Times New Roman" w:hAnsi="Times New Roman" w:cs="Times New Roman"/>
                <w:b/>
                <w:color w:val="000000" w:themeColor="text1"/>
                <w:sz w:val="16"/>
                <w:szCs w:val="16"/>
              </w:rPr>
              <w:t>K</w:t>
            </w:r>
            <w:r w:rsidR="00183AF7" w:rsidRPr="009829BA">
              <w:rPr>
                <w:rFonts w:ascii="Times New Roman" w:hAnsi="Times New Roman" w:cs="Times New Roman"/>
                <w:b/>
                <w:color w:val="000000" w:themeColor="text1"/>
                <w:sz w:val="16"/>
                <w:szCs w:val="16"/>
              </w:rPr>
              <w:t>3</w:t>
            </w:r>
            <w:r w:rsidRPr="009829BA">
              <w:rPr>
                <w:rFonts w:ascii="Times New Roman" w:hAnsi="Times New Roman" w:cs="Times New Roman"/>
                <w:b/>
                <w:color w:val="000000" w:themeColor="text1"/>
                <w:sz w:val="16"/>
                <w:szCs w:val="16"/>
              </w:rPr>
              <w:t xml:space="preserve"> Kooperatifi</w:t>
            </w:r>
          </w:p>
        </w:tc>
        <w:tc>
          <w:tcPr>
            <w:tcW w:w="1701" w:type="dxa"/>
            <w:vAlign w:val="center"/>
          </w:tcPr>
          <w:p w14:paraId="34AA64AF" w14:textId="751EBFF7" w:rsidR="001E5A89" w:rsidRPr="009829BA"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500</w:t>
            </w:r>
            <w:r w:rsidR="001E5A89" w:rsidRPr="009829BA">
              <w:rPr>
                <w:rFonts w:ascii="Times New Roman" w:hAnsi="Times New Roman" w:cs="Times New Roman"/>
                <w:color w:val="000000" w:themeColor="text1"/>
                <w:sz w:val="16"/>
                <w:szCs w:val="16"/>
              </w:rPr>
              <w:t>.000</w:t>
            </w:r>
          </w:p>
        </w:tc>
        <w:tc>
          <w:tcPr>
            <w:tcW w:w="1417" w:type="dxa"/>
            <w:vAlign w:val="center"/>
          </w:tcPr>
          <w:p w14:paraId="07E55715" w14:textId="37B74A9C" w:rsidR="001E5A89" w:rsidRPr="009829BA"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9829BA">
              <w:rPr>
                <w:rFonts w:ascii="Times New Roman" w:hAnsi="Times New Roman" w:cs="Times New Roman"/>
                <w:color w:val="000000" w:themeColor="text1"/>
                <w:sz w:val="16"/>
                <w:szCs w:val="16"/>
              </w:rPr>
              <w:t>.000</w:t>
            </w:r>
          </w:p>
        </w:tc>
        <w:tc>
          <w:tcPr>
            <w:tcW w:w="1276" w:type="dxa"/>
            <w:vAlign w:val="center"/>
          </w:tcPr>
          <w:p w14:paraId="044A7B60" w14:textId="07BD2ED8" w:rsidR="001E5A89" w:rsidRPr="009829BA" w:rsidRDefault="001E5A89" w:rsidP="000755D7">
            <w:pPr>
              <w:tabs>
                <w:tab w:val="left" w:pos="567"/>
              </w:tabs>
              <w:spacing w:after="0"/>
              <w:jc w:val="center"/>
              <w:rPr>
                <w:rFonts w:ascii="Times New Roman" w:hAnsi="Times New Roman" w:cs="Times New Roman"/>
                <w:color w:val="000000" w:themeColor="text1"/>
                <w:sz w:val="16"/>
                <w:szCs w:val="16"/>
              </w:rPr>
            </w:pPr>
            <w:proofErr w:type="gramStart"/>
            <w:r w:rsidRPr="009829BA">
              <w:rPr>
                <w:rFonts w:ascii="Times New Roman" w:hAnsi="Times New Roman" w:cs="Times New Roman"/>
                <w:color w:val="000000" w:themeColor="text1"/>
                <w:sz w:val="16"/>
                <w:szCs w:val="16"/>
              </w:rPr>
              <w:t xml:space="preserve">% </w:t>
            </w:r>
            <w:r w:rsidR="009829BA">
              <w:rPr>
                <w:rFonts w:ascii="Times New Roman" w:hAnsi="Times New Roman" w:cs="Times New Roman"/>
                <w:color w:val="000000" w:themeColor="text1"/>
                <w:sz w:val="16"/>
                <w:szCs w:val="16"/>
              </w:rPr>
              <w:t>100</w:t>
            </w:r>
            <w:proofErr w:type="gramEnd"/>
          </w:p>
        </w:tc>
        <w:tc>
          <w:tcPr>
            <w:tcW w:w="1276" w:type="dxa"/>
            <w:vAlign w:val="center"/>
          </w:tcPr>
          <w:p w14:paraId="386BD4F0" w14:textId="0DB62176" w:rsidR="001E5A89" w:rsidRPr="009829BA"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500.000</w:t>
            </w:r>
          </w:p>
        </w:tc>
        <w:tc>
          <w:tcPr>
            <w:tcW w:w="1701" w:type="dxa"/>
            <w:vAlign w:val="center"/>
          </w:tcPr>
          <w:p w14:paraId="1BD4C478" w14:textId="0C4C97FA" w:rsidR="001E5A89" w:rsidRPr="009829BA" w:rsidRDefault="00F4687C" w:rsidP="00F4687C">
            <w:pPr>
              <w:tabs>
                <w:tab w:val="left" w:pos="567"/>
              </w:tabs>
              <w:spacing w:after="0"/>
              <w:jc w:val="center"/>
              <w:rPr>
                <w:rFonts w:ascii="Times New Roman" w:hAnsi="Times New Roman" w:cs="Times New Roman"/>
                <w:color w:val="000000" w:themeColor="text1"/>
                <w:sz w:val="16"/>
                <w:szCs w:val="16"/>
              </w:rPr>
            </w:pPr>
            <w:r w:rsidRPr="009829BA">
              <w:rPr>
                <w:rFonts w:ascii="Times New Roman" w:hAnsi="Times New Roman" w:cs="Times New Roman"/>
                <w:color w:val="000000" w:themeColor="text1"/>
                <w:sz w:val="16"/>
                <w:szCs w:val="16"/>
              </w:rPr>
              <w:t>KDV ve diğer vergiler</w:t>
            </w:r>
          </w:p>
        </w:tc>
      </w:tr>
    </w:tbl>
    <w:p w14:paraId="31A59089" w14:textId="77777777" w:rsidR="001E5A89" w:rsidRPr="00A3208C" w:rsidRDefault="001E5A89" w:rsidP="001E5A89">
      <w:pPr>
        <w:tabs>
          <w:tab w:val="left" w:pos="567"/>
        </w:tabs>
        <w:spacing w:after="0" w:line="240" w:lineRule="auto"/>
        <w:jc w:val="both"/>
        <w:rPr>
          <w:rFonts w:ascii="Times New Roman" w:hAnsi="Times New Roman" w:cs="Times New Roman"/>
          <w:i/>
          <w:color w:val="000000" w:themeColor="text1"/>
          <w:sz w:val="24"/>
          <w:szCs w:val="24"/>
        </w:rPr>
      </w:pPr>
    </w:p>
    <w:p w14:paraId="37A69FED" w14:textId="77777777" w:rsidR="001E5A89"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 </w:t>
      </w:r>
      <w:r w:rsidRPr="00794A86">
        <w:rPr>
          <w:rFonts w:ascii="Times New Roman" w:hAnsi="Times New Roman" w:cs="Times New Roman"/>
          <w:color w:val="000000" w:themeColor="text1"/>
          <w:sz w:val="24"/>
          <w:szCs w:val="24"/>
        </w:rPr>
        <w:t xml:space="preserve">Mal alım </w:t>
      </w:r>
      <w:r>
        <w:rPr>
          <w:rFonts w:ascii="Times New Roman" w:hAnsi="Times New Roman" w:cs="Times New Roman"/>
          <w:color w:val="000000" w:themeColor="text1"/>
          <w:sz w:val="24"/>
          <w:szCs w:val="24"/>
        </w:rPr>
        <w:t>bedeli</w:t>
      </w:r>
      <w:r w:rsidRPr="00794A86">
        <w:rPr>
          <w:rFonts w:ascii="Times New Roman" w:hAnsi="Times New Roman" w:cs="Times New Roman"/>
          <w:color w:val="000000" w:themeColor="text1"/>
          <w:sz w:val="24"/>
          <w:szCs w:val="24"/>
        </w:rPr>
        <w:t xml:space="preserve"> piyasa rayi</w:t>
      </w:r>
      <w:r>
        <w:rPr>
          <w:rFonts w:ascii="Times New Roman" w:hAnsi="Times New Roman" w:cs="Times New Roman"/>
          <w:color w:val="000000" w:themeColor="text1"/>
          <w:sz w:val="24"/>
          <w:szCs w:val="24"/>
        </w:rPr>
        <w:t xml:space="preserve">cini </w:t>
      </w:r>
      <w:r w:rsidRPr="00794A86">
        <w:rPr>
          <w:rFonts w:ascii="Times New Roman" w:hAnsi="Times New Roman" w:cs="Times New Roman"/>
          <w:color w:val="000000" w:themeColor="text1"/>
          <w:sz w:val="24"/>
          <w:szCs w:val="24"/>
        </w:rPr>
        <w:t>geçemez.</w:t>
      </w:r>
      <w:r>
        <w:rPr>
          <w:rFonts w:ascii="Times New Roman" w:hAnsi="Times New Roman" w:cs="Times New Roman"/>
          <w:color w:val="000000" w:themeColor="text1"/>
          <w:sz w:val="24"/>
          <w:szCs w:val="24"/>
        </w:rPr>
        <w:t xml:space="preserve"> Kooperatiflerin sunmuş oldukları proje bedellerinin piyasa rayiçlerinin üstünde olması halinde, projeler İl Müdürlüğünce piyasa fiyat araştırmalarının yeniden yapılması amacıyla kooperatiflere iade edilir.  </w:t>
      </w:r>
    </w:p>
    <w:p w14:paraId="0E521DDE" w14:textId="77777777" w:rsidR="001E5A89"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w:t>
      </w:r>
      <w:r w:rsidRPr="00077F9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Kooperatifin sunacağı projenin toplam bedeli, </w:t>
      </w:r>
      <w:r w:rsidRPr="00077F9B">
        <w:rPr>
          <w:rFonts w:ascii="Times New Roman" w:hAnsi="Times New Roman" w:cs="Times New Roman"/>
          <w:color w:val="000000" w:themeColor="text1"/>
          <w:sz w:val="24"/>
          <w:szCs w:val="24"/>
        </w:rPr>
        <w:t>KDV</w:t>
      </w:r>
      <w:r>
        <w:rPr>
          <w:rFonts w:ascii="Times New Roman" w:hAnsi="Times New Roman" w:cs="Times New Roman"/>
          <w:color w:val="000000" w:themeColor="text1"/>
          <w:sz w:val="24"/>
          <w:szCs w:val="24"/>
        </w:rPr>
        <w:t xml:space="preserve"> ve diğer vergiler </w:t>
      </w:r>
      <w:r w:rsidRPr="00077F9B">
        <w:rPr>
          <w:rFonts w:ascii="Times New Roman" w:hAnsi="Times New Roman" w:cs="Times New Roman"/>
          <w:color w:val="000000" w:themeColor="text1"/>
          <w:sz w:val="24"/>
          <w:szCs w:val="24"/>
        </w:rPr>
        <w:t>hariç</w:t>
      </w:r>
      <w:r>
        <w:rPr>
          <w:rFonts w:ascii="Times New Roman" w:hAnsi="Times New Roman" w:cs="Times New Roman"/>
          <w:color w:val="000000" w:themeColor="text1"/>
          <w:sz w:val="24"/>
          <w:szCs w:val="24"/>
        </w:rPr>
        <w:t xml:space="preserve"> olmak üzere </w:t>
      </w:r>
      <w:r w:rsidRPr="00077F9B">
        <w:rPr>
          <w:rFonts w:ascii="Times New Roman" w:hAnsi="Times New Roman" w:cs="Times New Roman"/>
          <w:color w:val="000000" w:themeColor="text1"/>
          <w:sz w:val="24"/>
          <w:szCs w:val="24"/>
        </w:rPr>
        <w:t>hazırlan</w:t>
      </w:r>
      <w:r>
        <w:rPr>
          <w:rFonts w:ascii="Times New Roman" w:hAnsi="Times New Roman" w:cs="Times New Roman"/>
          <w:color w:val="000000" w:themeColor="text1"/>
          <w:sz w:val="24"/>
          <w:szCs w:val="24"/>
        </w:rPr>
        <w:t>ır</w:t>
      </w:r>
      <w:r w:rsidRPr="00077F9B">
        <w:rPr>
          <w:rFonts w:ascii="Times New Roman" w:hAnsi="Times New Roman" w:cs="Times New Roman"/>
          <w:color w:val="000000" w:themeColor="text1"/>
          <w:sz w:val="24"/>
          <w:szCs w:val="24"/>
        </w:rPr>
        <w:t>.</w:t>
      </w:r>
    </w:p>
    <w:p w14:paraId="7F508E28" w14:textId="77777777" w:rsidR="001E5A89"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sidRPr="00077F9B">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(7</w:t>
      </w:r>
      <w:r w:rsidRPr="00077F9B">
        <w:rPr>
          <w:rFonts w:ascii="Times New Roman" w:hAnsi="Times New Roman" w:cs="Times New Roman"/>
          <w:color w:val="000000" w:themeColor="text1"/>
          <w:sz w:val="24"/>
          <w:szCs w:val="24"/>
        </w:rPr>
        <w:t xml:space="preserve">) Başvuru sahibi kooperatifler, Bakanlığın vereceği hibe desteği </w:t>
      </w:r>
      <w:r>
        <w:rPr>
          <w:rFonts w:ascii="Times New Roman" w:hAnsi="Times New Roman" w:cs="Times New Roman"/>
          <w:color w:val="000000" w:themeColor="text1"/>
          <w:sz w:val="24"/>
          <w:szCs w:val="24"/>
        </w:rPr>
        <w:t xml:space="preserve">tutarı </w:t>
      </w:r>
      <w:r w:rsidRPr="00077F9B">
        <w:rPr>
          <w:rFonts w:ascii="Times New Roman" w:hAnsi="Times New Roman" w:cs="Times New Roman"/>
          <w:color w:val="000000" w:themeColor="text1"/>
          <w:sz w:val="24"/>
          <w:szCs w:val="24"/>
        </w:rPr>
        <w:t>dışında kalan</w:t>
      </w:r>
      <w:r>
        <w:rPr>
          <w:rFonts w:ascii="Times New Roman" w:hAnsi="Times New Roman" w:cs="Times New Roman"/>
          <w:color w:val="000000" w:themeColor="text1"/>
          <w:sz w:val="24"/>
          <w:szCs w:val="24"/>
        </w:rPr>
        <w:t>,</w:t>
      </w:r>
      <w:r w:rsidRPr="00077F9B">
        <w:rPr>
          <w:rFonts w:ascii="Times New Roman" w:hAnsi="Times New Roman" w:cs="Times New Roman"/>
          <w:color w:val="000000" w:themeColor="text1"/>
          <w:sz w:val="24"/>
          <w:szCs w:val="24"/>
        </w:rPr>
        <w:t xml:space="preserve"> kendi katkı paylarını</w:t>
      </w:r>
      <w:r>
        <w:rPr>
          <w:rFonts w:ascii="Times New Roman" w:hAnsi="Times New Roman" w:cs="Times New Roman"/>
          <w:color w:val="000000" w:themeColor="text1"/>
          <w:sz w:val="24"/>
          <w:szCs w:val="24"/>
        </w:rPr>
        <w:t xml:space="preserve"> karşılamakla yükümlü ve sorumludu</w:t>
      </w:r>
      <w:r w:rsidRPr="00077F9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Kooperatif kendi katkı payının finansmanında diğer kamusal deste</w:t>
      </w:r>
      <w:r w:rsidR="002967C6">
        <w:rPr>
          <w:rFonts w:ascii="Times New Roman" w:hAnsi="Times New Roman" w:cs="Times New Roman"/>
          <w:color w:val="000000" w:themeColor="text1"/>
          <w:sz w:val="24"/>
          <w:szCs w:val="24"/>
        </w:rPr>
        <w:t>klerden yararlanmamış olmalıdır.</w:t>
      </w:r>
    </w:p>
    <w:p w14:paraId="506AA3CB" w14:textId="77777777" w:rsidR="001E5A89" w:rsidRPr="00DF2E5C" w:rsidRDefault="001E5A89" w:rsidP="001E5A89">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color w:val="000000" w:themeColor="text1"/>
          <w:sz w:val="24"/>
          <w:szCs w:val="24"/>
        </w:rPr>
        <w:tab/>
      </w:r>
      <w:r w:rsidRPr="00A65E2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w:t>
      </w:r>
      <w:r w:rsidRPr="00A65E2E">
        <w:rPr>
          <w:rFonts w:ascii="Times New Roman" w:hAnsi="Times New Roman" w:cs="Times New Roman"/>
          <w:color w:val="000000" w:themeColor="text1"/>
          <w:sz w:val="24"/>
          <w:szCs w:val="24"/>
        </w:rPr>
        <w:t xml:space="preserve">) </w:t>
      </w:r>
      <w:r w:rsidRPr="00564D32">
        <w:rPr>
          <w:rFonts w:ascii="Times New Roman" w:hAnsi="Times New Roman" w:cs="Times New Roman"/>
          <w:sz w:val="24"/>
          <w:szCs w:val="24"/>
        </w:rPr>
        <w:t>Ortaklarının % 90</w:t>
      </w:r>
      <w:r>
        <w:rPr>
          <w:rFonts w:ascii="Times New Roman" w:hAnsi="Times New Roman" w:cs="Times New Roman"/>
          <w:sz w:val="24"/>
          <w:szCs w:val="24"/>
        </w:rPr>
        <w:t xml:space="preserve"> </w:t>
      </w:r>
      <w:proofErr w:type="spellStart"/>
      <w:r w:rsidRPr="00564D32">
        <w:rPr>
          <w:rFonts w:ascii="Times New Roman" w:hAnsi="Times New Roman" w:cs="Times New Roman"/>
          <w:sz w:val="24"/>
          <w:szCs w:val="24"/>
        </w:rPr>
        <w:t>ını</w:t>
      </w:r>
      <w:proofErr w:type="spellEnd"/>
      <w:r w:rsidRPr="00564D32">
        <w:rPr>
          <w:rFonts w:ascii="Times New Roman" w:hAnsi="Times New Roman" w:cs="Times New Roman"/>
          <w:sz w:val="24"/>
          <w:szCs w:val="24"/>
        </w:rPr>
        <w:t xml:space="preserve"> kadınların oluşturduğu kooperatiflerin işletecekleri yaşlı ve </w:t>
      </w:r>
      <w:r>
        <w:rPr>
          <w:rFonts w:ascii="Times New Roman" w:hAnsi="Times New Roman" w:cs="Times New Roman"/>
          <w:sz w:val="24"/>
          <w:szCs w:val="24"/>
        </w:rPr>
        <w:t>engelli</w:t>
      </w:r>
      <w:r w:rsidRPr="00564D32">
        <w:rPr>
          <w:rFonts w:ascii="Times New Roman" w:hAnsi="Times New Roman" w:cs="Times New Roman"/>
          <w:sz w:val="24"/>
          <w:szCs w:val="24"/>
        </w:rPr>
        <w:t xml:space="preserve"> bakım merkezleri ile </w:t>
      </w:r>
      <w:r w:rsidRPr="0097592C">
        <w:rPr>
          <w:rFonts w:ascii="Times New Roman" w:hAnsi="Times New Roman" w:cs="Times New Roman"/>
          <w:sz w:val="24"/>
          <w:szCs w:val="24"/>
        </w:rPr>
        <w:t xml:space="preserve">çocuk kulüpleri, kreş ve gündüz bakımevlerinin demirbaş eşya niteliğindeki yatırım malı alımlarında, </w:t>
      </w:r>
      <w:r w:rsidR="007C16A2" w:rsidRPr="00806923">
        <w:rPr>
          <w:rFonts w:ascii="Times New Roman" w:hAnsi="Times New Roman" w:cs="Times New Roman"/>
          <w:sz w:val="24"/>
          <w:szCs w:val="24"/>
        </w:rPr>
        <w:t>30/04/2015 tarihli 29342</w:t>
      </w:r>
      <w:r w:rsidRPr="00806923">
        <w:rPr>
          <w:rFonts w:ascii="Times New Roman" w:hAnsi="Times New Roman" w:cs="Times New Roman"/>
          <w:sz w:val="24"/>
          <w:szCs w:val="24"/>
        </w:rPr>
        <w:t xml:space="preserve"> sayılı Resmi Gazetede yayımlanan </w:t>
      </w:r>
      <w:r w:rsidRPr="00806923">
        <w:rPr>
          <w:rFonts w:ascii="Times New Roman" w:hAnsi="Times New Roman" w:cs="Times New Roman"/>
          <w:bCs/>
          <w:sz w:val="24"/>
          <w:szCs w:val="24"/>
        </w:rPr>
        <w:t xml:space="preserve">Özel Kreş ve Gündüz Bakımevleri ve Özel Çocuk Kulüpleri Kuruluş ve İşleyiş </w:t>
      </w:r>
      <w:r w:rsidR="007C16A2" w:rsidRPr="00806923">
        <w:rPr>
          <w:rFonts w:ascii="Times New Roman" w:hAnsi="Times New Roman" w:cs="Times New Roman"/>
          <w:bCs/>
          <w:sz w:val="24"/>
          <w:szCs w:val="24"/>
        </w:rPr>
        <w:t>Esasları Hakkında Yönetmelik, 04/11/2016</w:t>
      </w:r>
      <w:r w:rsidRPr="00806923">
        <w:rPr>
          <w:rFonts w:ascii="Times New Roman" w:hAnsi="Times New Roman" w:cs="Times New Roman"/>
          <w:bCs/>
          <w:sz w:val="24"/>
          <w:szCs w:val="24"/>
        </w:rPr>
        <w:t xml:space="preserve"> tarihli ve 2</w:t>
      </w:r>
      <w:r w:rsidR="007C16A2" w:rsidRPr="00806923">
        <w:rPr>
          <w:rFonts w:ascii="Times New Roman" w:hAnsi="Times New Roman" w:cs="Times New Roman"/>
          <w:bCs/>
          <w:sz w:val="24"/>
          <w:szCs w:val="24"/>
        </w:rPr>
        <w:t>9878</w:t>
      </w:r>
      <w:r w:rsidRPr="00806923">
        <w:rPr>
          <w:rFonts w:ascii="Times New Roman" w:hAnsi="Times New Roman" w:cs="Times New Roman"/>
          <w:bCs/>
          <w:sz w:val="24"/>
          <w:szCs w:val="24"/>
        </w:rPr>
        <w:t xml:space="preserve"> sayılı Resmi Gazetede yayımlanan Bakıma Muhtaç Engelli Bireylere Yönelik Özel Bakım Merkezleri Yönetmeliği, 07/08/2008 tarihli 26960 sayılı Resmi Gazetede yayımlanan Özel Huzurevleri ile Huzurevi Yaşlı Bakım Merkezleri </w:t>
      </w:r>
      <w:r w:rsidR="0097592C" w:rsidRPr="00806923">
        <w:rPr>
          <w:rFonts w:ascii="Times New Roman" w:hAnsi="Times New Roman" w:cs="Times New Roman"/>
          <w:bCs/>
          <w:sz w:val="24"/>
          <w:szCs w:val="24"/>
        </w:rPr>
        <w:t>Yönetmeliği</w:t>
      </w:r>
      <w:r w:rsidRPr="00806923">
        <w:rPr>
          <w:rFonts w:ascii="Times New Roman" w:hAnsi="Times New Roman" w:cs="Times New Roman"/>
          <w:bCs/>
          <w:sz w:val="24"/>
          <w:szCs w:val="24"/>
        </w:rPr>
        <w:t xml:space="preserve"> ve ilgili diğer mevzuattaki esaslar dikkate alınacaktır</w:t>
      </w:r>
      <w:r w:rsidR="00806923" w:rsidRPr="00806923">
        <w:rPr>
          <w:rFonts w:ascii="Times New Roman" w:hAnsi="Times New Roman" w:cs="Times New Roman"/>
          <w:bCs/>
          <w:sz w:val="24"/>
          <w:szCs w:val="24"/>
        </w:rPr>
        <w:t>.</w:t>
      </w:r>
      <w:r w:rsidR="00806923">
        <w:rPr>
          <w:rFonts w:ascii="Times New Roman" w:hAnsi="Times New Roman" w:cs="Times New Roman"/>
          <w:bCs/>
          <w:sz w:val="24"/>
          <w:szCs w:val="24"/>
        </w:rPr>
        <w:t xml:space="preserve"> </w:t>
      </w:r>
      <w:r w:rsidRPr="00DF2E5C">
        <w:rPr>
          <w:rFonts w:ascii="Times New Roman" w:hAnsi="Times New Roman" w:cs="Times New Roman"/>
          <w:bCs/>
          <w:sz w:val="24"/>
          <w:szCs w:val="24"/>
        </w:rPr>
        <w:t xml:space="preserve">Bu kapsamda kooperatiflerin </w:t>
      </w:r>
      <w:proofErr w:type="gramStart"/>
      <w:r w:rsidR="00993F14">
        <w:rPr>
          <w:rFonts w:ascii="Times New Roman" w:hAnsi="Times New Roman" w:cs="Times New Roman"/>
          <w:bCs/>
          <w:sz w:val="24"/>
          <w:szCs w:val="24"/>
        </w:rPr>
        <w:t>Aile</w:t>
      </w:r>
      <w:r w:rsidR="00437D33">
        <w:rPr>
          <w:rFonts w:ascii="Times New Roman" w:hAnsi="Times New Roman" w:cs="Times New Roman"/>
          <w:bCs/>
          <w:sz w:val="24"/>
          <w:szCs w:val="24"/>
        </w:rPr>
        <w:t xml:space="preserve"> </w:t>
      </w:r>
      <w:r w:rsidR="00993F14">
        <w:rPr>
          <w:rFonts w:ascii="Times New Roman" w:hAnsi="Times New Roman" w:cs="Times New Roman"/>
          <w:bCs/>
          <w:sz w:val="24"/>
          <w:szCs w:val="24"/>
        </w:rPr>
        <w:t xml:space="preserve"> ve</w:t>
      </w:r>
      <w:proofErr w:type="gramEnd"/>
      <w:r w:rsidR="00993F14">
        <w:rPr>
          <w:rFonts w:ascii="Times New Roman" w:hAnsi="Times New Roman" w:cs="Times New Roman"/>
          <w:bCs/>
          <w:sz w:val="24"/>
          <w:szCs w:val="24"/>
        </w:rPr>
        <w:t xml:space="preserve"> </w:t>
      </w:r>
      <w:r w:rsidRPr="00DF2E5C">
        <w:rPr>
          <w:rFonts w:ascii="Times New Roman" w:hAnsi="Times New Roman" w:cs="Times New Roman"/>
          <w:bCs/>
          <w:sz w:val="24"/>
          <w:szCs w:val="24"/>
        </w:rPr>
        <w:t>Sos</w:t>
      </w:r>
      <w:r w:rsidR="00993F14">
        <w:rPr>
          <w:rFonts w:ascii="Times New Roman" w:hAnsi="Times New Roman" w:cs="Times New Roman"/>
          <w:bCs/>
          <w:sz w:val="24"/>
          <w:szCs w:val="24"/>
        </w:rPr>
        <w:t xml:space="preserve">yal Hizmetler İl </w:t>
      </w:r>
      <w:r w:rsidRPr="00DF2E5C">
        <w:rPr>
          <w:rFonts w:ascii="Times New Roman" w:hAnsi="Times New Roman" w:cs="Times New Roman"/>
          <w:bCs/>
          <w:sz w:val="24"/>
          <w:szCs w:val="24"/>
        </w:rPr>
        <w:t xml:space="preserve">Müdürlüğüne yapacakları </w:t>
      </w:r>
      <w:r>
        <w:rPr>
          <w:rFonts w:ascii="Times New Roman" w:hAnsi="Times New Roman" w:cs="Times New Roman"/>
          <w:bCs/>
          <w:sz w:val="24"/>
          <w:szCs w:val="24"/>
        </w:rPr>
        <w:t xml:space="preserve">kuruluş </w:t>
      </w:r>
      <w:r w:rsidRPr="00DF2E5C">
        <w:rPr>
          <w:rFonts w:ascii="Times New Roman" w:hAnsi="Times New Roman" w:cs="Times New Roman"/>
          <w:bCs/>
          <w:sz w:val="24"/>
          <w:szCs w:val="24"/>
        </w:rPr>
        <w:t>başvuru</w:t>
      </w:r>
      <w:r>
        <w:rPr>
          <w:rFonts w:ascii="Times New Roman" w:hAnsi="Times New Roman" w:cs="Times New Roman"/>
          <w:bCs/>
          <w:sz w:val="24"/>
          <w:szCs w:val="24"/>
        </w:rPr>
        <w:t>ların</w:t>
      </w:r>
      <w:r w:rsidRPr="00DF2E5C">
        <w:rPr>
          <w:rFonts w:ascii="Times New Roman" w:hAnsi="Times New Roman" w:cs="Times New Roman"/>
          <w:bCs/>
          <w:sz w:val="24"/>
          <w:szCs w:val="24"/>
        </w:rPr>
        <w:t xml:space="preserve">da belirtilen kapasiteye </w:t>
      </w:r>
      <w:r>
        <w:rPr>
          <w:rFonts w:ascii="Times New Roman" w:hAnsi="Times New Roman" w:cs="Times New Roman"/>
          <w:bCs/>
          <w:sz w:val="24"/>
          <w:szCs w:val="24"/>
        </w:rPr>
        <w:t xml:space="preserve">uygun olarak </w:t>
      </w:r>
      <w:r w:rsidRPr="00DF2E5C">
        <w:rPr>
          <w:rFonts w:ascii="Times New Roman" w:hAnsi="Times New Roman" w:cs="Times New Roman"/>
          <w:bCs/>
          <w:sz w:val="24"/>
          <w:szCs w:val="24"/>
        </w:rPr>
        <w:t xml:space="preserve">yatırım malı alımlarının miktar ve niteliği belirlenir.   </w:t>
      </w:r>
    </w:p>
    <w:p w14:paraId="261A87FA" w14:textId="77777777" w:rsidR="001E5A89" w:rsidRPr="005A4378" w:rsidRDefault="001E5A89" w:rsidP="001E5A89">
      <w:pPr>
        <w:pStyle w:val="Balk2"/>
        <w:rPr>
          <w:rFonts w:ascii="Times New Roman" w:hAnsi="Times New Roman" w:cs="Times New Roman"/>
          <w:color w:val="auto"/>
          <w:sz w:val="24"/>
          <w:szCs w:val="24"/>
        </w:rPr>
      </w:pPr>
      <w:bookmarkStart w:id="40" w:name="_Toc197918839"/>
      <w:bookmarkStart w:id="41" w:name="_Toc363212110"/>
      <w:bookmarkStart w:id="42" w:name="_Toc363212198"/>
      <w:bookmarkStart w:id="43" w:name="_Toc363464656"/>
      <w:bookmarkStart w:id="44" w:name="_Toc195129281"/>
      <w:r w:rsidRPr="005A4378">
        <w:rPr>
          <w:rFonts w:ascii="Times New Roman" w:eastAsiaTheme="minorHAnsi" w:hAnsi="Times New Roman" w:cs="Times New Roman"/>
          <w:color w:val="auto"/>
          <w:sz w:val="24"/>
          <w:szCs w:val="24"/>
          <w:lang w:eastAsia="en-US"/>
        </w:rPr>
        <w:t xml:space="preserve">4.3. </w:t>
      </w:r>
      <w:r w:rsidRPr="005A4378">
        <w:rPr>
          <w:rFonts w:ascii="Times New Roman" w:hAnsi="Times New Roman" w:cs="Times New Roman"/>
          <w:color w:val="auto"/>
          <w:sz w:val="24"/>
          <w:szCs w:val="24"/>
        </w:rPr>
        <w:t>Hibe Desteği Kapsamındaki Giderler</w:t>
      </w:r>
      <w:bookmarkEnd w:id="40"/>
      <w:bookmarkEnd w:id="41"/>
      <w:bookmarkEnd w:id="42"/>
      <w:bookmarkEnd w:id="43"/>
      <w:r>
        <w:rPr>
          <w:rFonts w:ascii="Times New Roman" w:hAnsi="Times New Roman" w:cs="Times New Roman"/>
          <w:color w:val="auto"/>
          <w:sz w:val="24"/>
          <w:szCs w:val="24"/>
        </w:rPr>
        <w:t xml:space="preserve"> ve Esasları</w:t>
      </w:r>
      <w:bookmarkEnd w:id="44"/>
    </w:p>
    <w:p w14:paraId="62DF4481" w14:textId="77777777" w:rsidR="001E5A89" w:rsidRPr="00D65455" w:rsidRDefault="001E5A89" w:rsidP="001E5A89">
      <w:pPr>
        <w:pStyle w:val="Balk3"/>
        <w:rPr>
          <w:rFonts w:ascii="Times New Roman" w:hAnsi="Times New Roman" w:cs="Times New Roman"/>
          <w:color w:val="auto"/>
          <w:sz w:val="24"/>
          <w:szCs w:val="24"/>
        </w:rPr>
      </w:pPr>
      <w:bookmarkStart w:id="45" w:name="_Toc195129282"/>
      <w:r w:rsidRPr="00D65455">
        <w:rPr>
          <w:rFonts w:ascii="Times New Roman" w:hAnsi="Times New Roman" w:cs="Times New Roman"/>
          <w:color w:val="auto"/>
          <w:sz w:val="24"/>
          <w:szCs w:val="24"/>
        </w:rPr>
        <w:t>4.3.1.Hibe Desteği Kapsamında Karşılanacak Giderler</w:t>
      </w:r>
      <w:bookmarkEnd w:id="45"/>
    </w:p>
    <w:p w14:paraId="2A53FC08" w14:textId="77777777" w:rsidR="001E5A89" w:rsidRDefault="001E5A89" w:rsidP="001E5A89">
      <w:pPr>
        <w:spacing w:after="0" w:line="240" w:lineRule="auto"/>
        <w:ind w:firstLine="709"/>
        <w:jc w:val="both"/>
        <w:rPr>
          <w:rFonts w:ascii="Times New Roman" w:hAnsi="Times New Roman" w:cs="Times New Roman"/>
          <w:sz w:val="24"/>
          <w:szCs w:val="24"/>
        </w:rPr>
      </w:pPr>
      <w:r w:rsidRPr="003D111D">
        <w:rPr>
          <w:rFonts w:ascii="Times New Roman" w:hAnsi="Times New Roman" w:cs="Times New Roman"/>
          <w:sz w:val="24"/>
          <w:szCs w:val="24"/>
        </w:rPr>
        <w:t>(1)</w:t>
      </w:r>
      <w:r>
        <w:rPr>
          <w:rFonts w:ascii="Times New Roman" w:hAnsi="Times New Roman" w:cs="Times New Roman"/>
          <w:sz w:val="24"/>
          <w:szCs w:val="24"/>
        </w:rPr>
        <w:t xml:space="preserve"> Y</w:t>
      </w:r>
      <w:r w:rsidRPr="003D111D">
        <w:rPr>
          <w:rFonts w:ascii="Times New Roman" w:hAnsi="Times New Roman" w:cs="Times New Roman"/>
          <w:sz w:val="24"/>
          <w:szCs w:val="24"/>
        </w:rPr>
        <w:t>önetmeli</w:t>
      </w:r>
      <w:r>
        <w:rPr>
          <w:rFonts w:ascii="Times New Roman" w:hAnsi="Times New Roman" w:cs="Times New Roman"/>
          <w:sz w:val="24"/>
          <w:szCs w:val="24"/>
        </w:rPr>
        <w:t xml:space="preserve">k ve Kılavuza </w:t>
      </w:r>
      <w:r w:rsidRPr="003D111D">
        <w:rPr>
          <w:rFonts w:ascii="Times New Roman" w:hAnsi="Times New Roman" w:cs="Times New Roman"/>
          <w:sz w:val="24"/>
          <w:szCs w:val="24"/>
        </w:rPr>
        <w:t>göre</w:t>
      </w:r>
      <w:r>
        <w:rPr>
          <w:rFonts w:ascii="Times New Roman" w:hAnsi="Times New Roman" w:cs="Times New Roman"/>
          <w:sz w:val="24"/>
          <w:szCs w:val="24"/>
        </w:rPr>
        <w:t xml:space="preserve"> </w:t>
      </w:r>
      <w:r w:rsidRPr="003D111D">
        <w:rPr>
          <w:rFonts w:ascii="Times New Roman" w:hAnsi="Times New Roman" w:cs="Times New Roman"/>
          <w:sz w:val="24"/>
          <w:szCs w:val="24"/>
        </w:rPr>
        <w:t>verilecek</w:t>
      </w:r>
      <w:r>
        <w:rPr>
          <w:rFonts w:ascii="Times New Roman" w:hAnsi="Times New Roman" w:cs="Times New Roman"/>
          <w:sz w:val="24"/>
          <w:szCs w:val="24"/>
        </w:rPr>
        <w:t xml:space="preserve"> </w:t>
      </w:r>
      <w:r w:rsidRPr="003D111D">
        <w:rPr>
          <w:rFonts w:ascii="Times New Roman" w:hAnsi="Times New Roman" w:cs="Times New Roman"/>
          <w:sz w:val="24"/>
          <w:szCs w:val="24"/>
        </w:rPr>
        <w:t>hibe</w:t>
      </w:r>
      <w:r>
        <w:rPr>
          <w:rFonts w:ascii="Times New Roman" w:hAnsi="Times New Roman" w:cs="Times New Roman"/>
          <w:sz w:val="24"/>
          <w:szCs w:val="24"/>
        </w:rPr>
        <w:t xml:space="preserve"> </w:t>
      </w:r>
      <w:r w:rsidRPr="003D111D">
        <w:rPr>
          <w:rFonts w:ascii="Times New Roman" w:hAnsi="Times New Roman" w:cs="Times New Roman"/>
          <w:sz w:val="24"/>
          <w:szCs w:val="24"/>
        </w:rPr>
        <w:t>desteği</w:t>
      </w:r>
      <w:r>
        <w:rPr>
          <w:rFonts w:ascii="Times New Roman" w:hAnsi="Times New Roman" w:cs="Times New Roman"/>
          <w:sz w:val="24"/>
          <w:szCs w:val="24"/>
        </w:rPr>
        <w:t xml:space="preserve"> </w:t>
      </w:r>
      <w:r w:rsidRPr="003D111D">
        <w:rPr>
          <w:rFonts w:ascii="Times New Roman" w:hAnsi="Times New Roman" w:cs="Times New Roman"/>
          <w:sz w:val="24"/>
          <w:szCs w:val="24"/>
        </w:rPr>
        <w:t>kapsamındaki</w:t>
      </w:r>
      <w:r>
        <w:rPr>
          <w:rFonts w:ascii="Times New Roman" w:hAnsi="Times New Roman" w:cs="Times New Roman"/>
          <w:sz w:val="24"/>
          <w:szCs w:val="24"/>
        </w:rPr>
        <w:t xml:space="preserve"> </w:t>
      </w:r>
      <w:r w:rsidRPr="003D111D">
        <w:rPr>
          <w:rFonts w:ascii="Times New Roman" w:hAnsi="Times New Roman" w:cs="Times New Roman"/>
          <w:sz w:val="24"/>
          <w:szCs w:val="24"/>
        </w:rPr>
        <w:t>proje giderleri</w:t>
      </w:r>
      <w:r>
        <w:rPr>
          <w:rFonts w:ascii="Times New Roman" w:hAnsi="Times New Roman" w:cs="Times New Roman"/>
          <w:sz w:val="24"/>
          <w:szCs w:val="24"/>
        </w:rPr>
        <w:t xml:space="preserve"> ve bu giderlere ilişkin esaslar şunlardır.</w:t>
      </w:r>
    </w:p>
    <w:p w14:paraId="72F87959" w14:textId="77777777" w:rsidR="001E5A89" w:rsidRDefault="001E5A89" w:rsidP="001E5A89">
      <w:pPr>
        <w:spacing w:after="0" w:line="240" w:lineRule="auto"/>
        <w:ind w:firstLine="709"/>
        <w:jc w:val="both"/>
        <w:rPr>
          <w:rFonts w:ascii="Times New Roman" w:hAnsi="Times New Roman" w:cs="Times New Roman"/>
          <w:strike/>
          <w:sz w:val="24"/>
          <w:szCs w:val="24"/>
        </w:rPr>
      </w:pPr>
      <w:r>
        <w:rPr>
          <w:rFonts w:ascii="Times New Roman" w:hAnsi="Times New Roman" w:cs="Times New Roman"/>
          <w:sz w:val="24"/>
          <w:szCs w:val="24"/>
        </w:rPr>
        <w:t xml:space="preserve">a) </w:t>
      </w:r>
      <w:r w:rsidRPr="00674AD8">
        <w:rPr>
          <w:rFonts w:ascii="Times New Roman" w:hAnsi="Times New Roman" w:cs="Times New Roman"/>
          <w:sz w:val="24"/>
          <w:szCs w:val="24"/>
        </w:rPr>
        <w:t>Kooperatif faaliyetlerine göre Kılavuzda belirtilen</w:t>
      </w:r>
      <w:r w:rsidRPr="00674AD8">
        <w:rPr>
          <w:rFonts w:ascii="Times New Roman" w:hAnsi="Times New Roman" w:cs="Times New Roman"/>
          <w:color w:val="000000" w:themeColor="text1"/>
          <w:sz w:val="24"/>
          <w:szCs w:val="24"/>
        </w:rPr>
        <w:t xml:space="preserve"> </w:t>
      </w:r>
      <w:r w:rsidR="006F4F66">
        <w:rPr>
          <w:rFonts w:ascii="Times New Roman" w:hAnsi="Times New Roman" w:cs="Times New Roman"/>
          <w:color w:val="000000" w:themeColor="text1"/>
          <w:sz w:val="24"/>
          <w:szCs w:val="24"/>
        </w:rPr>
        <w:t>makine ve/veya ekipman alımları</w:t>
      </w:r>
      <w:r w:rsidRPr="00674AD8">
        <w:rPr>
          <w:rFonts w:ascii="Times New Roman" w:hAnsi="Times New Roman" w:cs="Times New Roman"/>
          <w:color w:val="000000" w:themeColor="text1"/>
          <w:sz w:val="24"/>
          <w:szCs w:val="24"/>
        </w:rPr>
        <w:t xml:space="preserve"> ile ortaklarının </w:t>
      </w:r>
      <w:proofErr w:type="gramStart"/>
      <w:r w:rsidRPr="00674AD8">
        <w:rPr>
          <w:rFonts w:ascii="Times New Roman" w:hAnsi="Times New Roman" w:cs="Times New Roman"/>
          <w:color w:val="000000" w:themeColor="text1"/>
          <w:sz w:val="24"/>
          <w:szCs w:val="24"/>
        </w:rPr>
        <w:t>% 90</w:t>
      </w:r>
      <w:proofErr w:type="gramEnd"/>
      <w:r w:rsidRPr="00674AD8">
        <w:rPr>
          <w:rFonts w:ascii="Times New Roman" w:hAnsi="Times New Roman" w:cs="Times New Roman"/>
          <w:color w:val="000000" w:themeColor="text1"/>
          <w:sz w:val="24"/>
          <w:szCs w:val="24"/>
        </w:rPr>
        <w:t xml:space="preserve"> </w:t>
      </w:r>
      <w:proofErr w:type="spellStart"/>
      <w:r w:rsidRPr="00674AD8">
        <w:rPr>
          <w:rFonts w:ascii="Times New Roman" w:hAnsi="Times New Roman" w:cs="Times New Roman"/>
          <w:color w:val="000000" w:themeColor="text1"/>
          <w:sz w:val="24"/>
          <w:szCs w:val="24"/>
        </w:rPr>
        <w:t>ını</w:t>
      </w:r>
      <w:proofErr w:type="spellEnd"/>
      <w:r w:rsidRPr="00674AD8">
        <w:rPr>
          <w:rFonts w:ascii="Times New Roman" w:hAnsi="Times New Roman" w:cs="Times New Roman"/>
          <w:color w:val="000000" w:themeColor="text1"/>
          <w:sz w:val="24"/>
          <w:szCs w:val="24"/>
        </w:rPr>
        <w:t xml:space="preserve"> kadınların oluşturduğu kooperatiflerin işletecekleri yaşlı ve engelli bakım merkezleri ile çocuk kulüpleri, kreş ve gündüz bakımevlerinin demirbaş eşya niteliğindeki yatırım malı</w:t>
      </w:r>
      <w:r w:rsidRPr="00674AD8">
        <w:rPr>
          <w:rFonts w:ascii="Times New Roman" w:hAnsi="Times New Roman" w:cs="Times New Roman"/>
          <w:sz w:val="24"/>
          <w:szCs w:val="24"/>
        </w:rPr>
        <w:t xml:space="preserve"> alımları</w:t>
      </w:r>
      <w:r>
        <w:rPr>
          <w:rFonts w:ascii="Times New Roman" w:hAnsi="Times New Roman" w:cs="Times New Roman"/>
          <w:sz w:val="24"/>
          <w:szCs w:val="24"/>
        </w:rPr>
        <w:t xml:space="preserve"> desteklen</w:t>
      </w:r>
      <w:r w:rsidR="00A20D77">
        <w:rPr>
          <w:rFonts w:ascii="Times New Roman" w:hAnsi="Times New Roman" w:cs="Times New Roman"/>
          <w:sz w:val="24"/>
          <w:szCs w:val="24"/>
        </w:rPr>
        <w:t>ir</w:t>
      </w:r>
      <w:r>
        <w:rPr>
          <w:rFonts w:ascii="Times New Roman" w:hAnsi="Times New Roman" w:cs="Times New Roman"/>
          <w:sz w:val="24"/>
          <w:szCs w:val="24"/>
        </w:rPr>
        <w:t>.</w:t>
      </w:r>
    </w:p>
    <w:p w14:paraId="41543F3F" w14:textId="77777777" w:rsidR="001E5A89" w:rsidRPr="00674AD8" w:rsidRDefault="001E5A89" w:rsidP="001E5A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w:t>
      </w:r>
      <w:r w:rsidRPr="00674AD8">
        <w:rPr>
          <w:rFonts w:ascii="Times New Roman" w:hAnsi="Times New Roman" w:cs="Times New Roman"/>
          <w:sz w:val="24"/>
          <w:szCs w:val="24"/>
        </w:rPr>
        <w:t xml:space="preserve"> </w:t>
      </w:r>
      <w:r w:rsidR="00391F9D">
        <w:rPr>
          <w:rFonts w:ascii="Times New Roman" w:hAnsi="Times New Roman" w:cs="Times New Roman"/>
          <w:sz w:val="24"/>
          <w:szCs w:val="24"/>
        </w:rPr>
        <w:t>K</w:t>
      </w:r>
      <w:r w:rsidRPr="00674AD8">
        <w:rPr>
          <w:rFonts w:ascii="Times New Roman" w:hAnsi="Times New Roman" w:cs="Times New Roman"/>
          <w:sz w:val="24"/>
          <w:szCs w:val="24"/>
        </w:rPr>
        <w:t xml:space="preserve">ooperatif ile akdedilen hibe sözleşmesinden sonra gerçekleştirilmelidir. </w:t>
      </w:r>
    </w:p>
    <w:p w14:paraId="580B2DB9" w14:textId="77777777" w:rsidR="001E5A89" w:rsidRPr="00674AD8" w:rsidRDefault="001E5A89" w:rsidP="001E5A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 P</w:t>
      </w:r>
      <w:r w:rsidRPr="00674AD8">
        <w:rPr>
          <w:rFonts w:ascii="Times New Roman" w:hAnsi="Times New Roman" w:cs="Times New Roman"/>
          <w:sz w:val="24"/>
          <w:szCs w:val="24"/>
        </w:rPr>
        <w:t>roje başvuru formu ekinde sunulan teknik şartname</w:t>
      </w:r>
      <w:r>
        <w:rPr>
          <w:rFonts w:ascii="Times New Roman" w:hAnsi="Times New Roman" w:cs="Times New Roman"/>
          <w:sz w:val="24"/>
          <w:szCs w:val="24"/>
        </w:rPr>
        <w:t xml:space="preserve">ye uygun </w:t>
      </w:r>
      <w:r w:rsidRPr="00674AD8">
        <w:rPr>
          <w:rFonts w:ascii="Times New Roman" w:hAnsi="Times New Roman" w:cs="Times New Roman"/>
          <w:sz w:val="24"/>
          <w:szCs w:val="24"/>
        </w:rPr>
        <w:t>ve hibe sözleşmesinde yer almalıdır.</w:t>
      </w:r>
    </w:p>
    <w:p w14:paraId="3FE60A3E" w14:textId="77777777" w:rsidR="001E5A89" w:rsidRDefault="001E5A89" w:rsidP="001E5A89">
      <w:pPr>
        <w:pStyle w:val="ListeParagraf"/>
        <w:tabs>
          <w:tab w:val="left" w:pos="993"/>
        </w:tabs>
        <w:spacing w:after="0" w:line="240" w:lineRule="auto"/>
        <w:ind w:left="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ç</w:t>
      </w:r>
      <w:proofErr w:type="gramEnd"/>
      <w:r>
        <w:rPr>
          <w:rFonts w:ascii="Times New Roman" w:hAnsi="Times New Roman" w:cs="Times New Roman"/>
          <w:sz w:val="24"/>
          <w:szCs w:val="24"/>
        </w:rPr>
        <w:t xml:space="preserve">) </w:t>
      </w:r>
      <w:r w:rsidRPr="00280AE8">
        <w:rPr>
          <w:rFonts w:ascii="Times New Roman" w:hAnsi="Times New Roman" w:cs="Times New Roman"/>
          <w:sz w:val="24"/>
          <w:szCs w:val="24"/>
        </w:rPr>
        <w:t>Hibe sözleşmesi</w:t>
      </w:r>
      <w:r>
        <w:rPr>
          <w:rFonts w:ascii="Times New Roman" w:hAnsi="Times New Roman" w:cs="Times New Roman"/>
          <w:sz w:val="24"/>
          <w:szCs w:val="24"/>
        </w:rPr>
        <w:t xml:space="preserve">nde öngörülen süre </w:t>
      </w:r>
      <w:r w:rsidRPr="00280AE8">
        <w:rPr>
          <w:rFonts w:ascii="Times New Roman" w:hAnsi="Times New Roman" w:cs="Times New Roman"/>
          <w:sz w:val="24"/>
          <w:szCs w:val="24"/>
        </w:rPr>
        <w:t>içerisinde</w:t>
      </w:r>
      <w:r>
        <w:rPr>
          <w:rFonts w:ascii="Times New Roman" w:hAnsi="Times New Roman" w:cs="Times New Roman"/>
          <w:sz w:val="24"/>
          <w:szCs w:val="24"/>
        </w:rPr>
        <w:t xml:space="preserve"> </w:t>
      </w:r>
      <w:r w:rsidRPr="00280AE8">
        <w:rPr>
          <w:rFonts w:ascii="Times New Roman" w:hAnsi="Times New Roman" w:cs="Times New Roman"/>
          <w:sz w:val="24"/>
          <w:szCs w:val="24"/>
        </w:rPr>
        <w:t>gerçekleş</w:t>
      </w:r>
      <w:r>
        <w:rPr>
          <w:rFonts w:ascii="Times New Roman" w:hAnsi="Times New Roman" w:cs="Times New Roman"/>
          <w:sz w:val="24"/>
          <w:szCs w:val="24"/>
        </w:rPr>
        <w:t>tiril</w:t>
      </w:r>
      <w:r w:rsidRPr="00280AE8">
        <w:rPr>
          <w:rFonts w:ascii="Times New Roman" w:hAnsi="Times New Roman" w:cs="Times New Roman"/>
          <w:sz w:val="24"/>
          <w:szCs w:val="24"/>
        </w:rPr>
        <w:t>me</w:t>
      </w:r>
      <w:r>
        <w:rPr>
          <w:rFonts w:ascii="Times New Roman" w:hAnsi="Times New Roman" w:cs="Times New Roman"/>
          <w:sz w:val="24"/>
          <w:szCs w:val="24"/>
        </w:rPr>
        <w:t>lidir.</w:t>
      </w:r>
    </w:p>
    <w:p w14:paraId="7723C5E9" w14:textId="77777777" w:rsidR="001E5A89" w:rsidRPr="009357C1" w:rsidRDefault="001E5A89" w:rsidP="009357C1">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 Yönetmelik ve </w:t>
      </w:r>
      <w:r w:rsidRPr="00674AD8">
        <w:rPr>
          <w:rFonts w:ascii="Times New Roman" w:hAnsi="Times New Roman" w:cs="Times New Roman"/>
          <w:sz w:val="24"/>
          <w:szCs w:val="24"/>
        </w:rPr>
        <w:t>Kılavuzda belirtilen kurallara uygun olarak gerçekleştirilmeli ve belgelere dayandırılmalı</w:t>
      </w:r>
      <w:r>
        <w:rPr>
          <w:rFonts w:ascii="Times New Roman" w:hAnsi="Times New Roman" w:cs="Times New Roman"/>
          <w:sz w:val="24"/>
          <w:szCs w:val="24"/>
        </w:rPr>
        <w:t>dır.</w:t>
      </w:r>
    </w:p>
    <w:p w14:paraId="326C703C" w14:textId="77777777" w:rsidR="001E5A89" w:rsidRDefault="001E5A89" w:rsidP="001E5A89">
      <w:pPr>
        <w:tabs>
          <w:tab w:val="left" w:pos="567"/>
        </w:tabs>
        <w:spacing w:after="0" w:line="240" w:lineRule="auto"/>
        <w:ind w:firstLine="709"/>
        <w:jc w:val="both"/>
        <w:rPr>
          <w:rFonts w:ascii="Times New Roman" w:hAnsi="Times New Roman" w:cs="Times New Roman"/>
          <w:sz w:val="24"/>
          <w:szCs w:val="24"/>
        </w:rPr>
      </w:pPr>
      <w:r w:rsidRPr="00280AE8">
        <w:rPr>
          <w:rFonts w:ascii="Times New Roman" w:hAnsi="Times New Roman" w:cs="Times New Roman"/>
          <w:sz w:val="24"/>
          <w:szCs w:val="24"/>
        </w:rPr>
        <w:t>(2)</w:t>
      </w:r>
      <w:r>
        <w:rPr>
          <w:rFonts w:ascii="Times New Roman" w:hAnsi="Times New Roman" w:cs="Times New Roman"/>
          <w:sz w:val="24"/>
          <w:szCs w:val="24"/>
        </w:rPr>
        <w:t xml:space="preserve"> </w:t>
      </w:r>
      <w:r w:rsidRPr="00280AE8">
        <w:rPr>
          <w:rFonts w:ascii="Times New Roman" w:hAnsi="Times New Roman" w:cs="Times New Roman"/>
          <w:sz w:val="24"/>
          <w:szCs w:val="24"/>
        </w:rPr>
        <w:t>Hibe başvurularında b</w:t>
      </w:r>
      <w:r>
        <w:rPr>
          <w:rFonts w:ascii="Times New Roman" w:hAnsi="Times New Roman" w:cs="Times New Roman"/>
          <w:sz w:val="24"/>
          <w:szCs w:val="24"/>
        </w:rPr>
        <w:t xml:space="preserve">elirtilen projenin toplam maliyeti </w:t>
      </w:r>
      <w:r w:rsidRPr="00280AE8">
        <w:rPr>
          <w:rFonts w:ascii="Times New Roman" w:hAnsi="Times New Roman" w:cs="Times New Roman"/>
          <w:sz w:val="24"/>
          <w:szCs w:val="24"/>
        </w:rPr>
        <w:t>piyasa</w:t>
      </w:r>
      <w:r>
        <w:rPr>
          <w:rFonts w:ascii="Times New Roman" w:hAnsi="Times New Roman" w:cs="Times New Roman"/>
          <w:sz w:val="24"/>
          <w:szCs w:val="24"/>
        </w:rPr>
        <w:t xml:space="preserve"> fiyat araştırmasına</w:t>
      </w:r>
      <w:r w:rsidRPr="00280AE8">
        <w:rPr>
          <w:rFonts w:ascii="Times New Roman" w:hAnsi="Times New Roman" w:cs="Times New Roman"/>
          <w:sz w:val="24"/>
          <w:szCs w:val="24"/>
        </w:rPr>
        <w:t xml:space="preserve"> dayandırıl</w:t>
      </w:r>
      <w:r>
        <w:rPr>
          <w:rFonts w:ascii="Times New Roman" w:hAnsi="Times New Roman" w:cs="Times New Roman"/>
          <w:sz w:val="24"/>
          <w:szCs w:val="24"/>
        </w:rPr>
        <w:t>malı,</w:t>
      </w:r>
      <w:r w:rsidRPr="00280AE8">
        <w:rPr>
          <w:rFonts w:ascii="Times New Roman" w:hAnsi="Times New Roman" w:cs="Times New Roman"/>
          <w:sz w:val="24"/>
          <w:szCs w:val="24"/>
        </w:rPr>
        <w:t xml:space="preserve"> ayrıntılı olarak belirtil</w:t>
      </w:r>
      <w:r>
        <w:rPr>
          <w:rFonts w:ascii="Times New Roman" w:hAnsi="Times New Roman" w:cs="Times New Roman"/>
          <w:sz w:val="24"/>
          <w:szCs w:val="24"/>
        </w:rPr>
        <w:t>meli ve başvuru süresince arttırılmamalıdır.</w:t>
      </w:r>
    </w:p>
    <w:p w14:paraId="051A798E" w14:textId="77777777" w:rsidR="001E5A89" w:rsidRPr="009357C1" w:rsidRDefault="001E5A89" w:rsidP="009357C1">
      <w:pPr>
        <w:pStyle w:val="ListeParagraf"/>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F738AB">
        <w:rPr>
          <w:rFonts w:ascii="Times New Roman" w:hAnsi="Times New Roman" w:cs="Times New Roman"/>
          <w:color w:val="000000"/>
          <w:sz w:val="24"/>
          <w:szCs w:val="24"/>
        </w:rPr>
        <w:t>) Kooperatifler tarafından, Yönetmelik kapsamında satın alınacak ve hibe desteği verilecek tüm ma</w:t>
      </w:r>
      <w:r>
        <w:rPr>
          <w:rFonts w:ascii="Times New Roman" w:hAnsi="Times New Roman" w:cs="Times New Roman"/>
          <w:color w:val="000000"/>
          <w:sz w:val="24"/>
          <w:szCs w:val="24"/>
        </w:rPr>
        <w:t xml:space="preserve">l </w:t>
      </w:r>
      <w:r w:rsidRPr="00F738AB">
        <w:rPr>
          <w:rFonts w:ascii="Times New Roman" w:hAnsi="Times New Roman" w:cs="Times New Roman"/>
          <w:color w:val="000000"/>
          <w:sz w:val="24"/>
          <w:szCs w:val="24"/>
        </w:rPr>
        <w:t>alımları yüklenicilerle yapılacak</w:t>
      </w:r>
      <w:r>
        <w:rPr>
          <w:rFonts w:ascii="Times New Roman" w:hAnsi="Times New Roman" w:cs="Times New Roman"/>
          <w:color w:val="000000"/>
          <w:sz w:val="24"/>
          <w:szCs w:val="24"/>
        </w:rPr>
        <w:t xml:space="preserve"> alım</w:t>
      </w:r>
      <w:r w:rsidRPr="00F738AB">
        <w:rPr>
          <w:rFonts w:ascii="Times New Roman" w:hAnsi="Times New Roman" w:cs="Times New Roman"/>
          <w:color w:val="000000"/>
          <w:sz w:val="24"/>
          <w:szCs w:val="24"/>
        </w:rPr>
        <w:t xml:space="preserve"> sözleşmeler</w:t>
      </w:r>
      <w:r w:rsidR="009357C1">
        <w:rPr>
          <w:rFonts w:ascii="Times New Roman" w:hAnsi="Times New Roman" w:cs="Times New Roman"/>
          <w:color w:val="000000"/>
          <w:sz w:val="24"/>
          <w:szCs w:val="24"/>
        </w:rPr>
        <w:t xml:space="preserve">ine dayandırılır. </w:t>
      </w:r>
    </w:p>
    <w:p w14:paraId="63B5E233" w14:textId="77777777" w:rsidR="001E5A89" w:rsidRPr="00D65455" w:rsidRDefault="001E5A89" w:rsidP="001E5A89">
      <w:pPr>
        <w:pStyle w:val="Balk3"/>
        <w:rPr>
          <w:rFonts w:ascii="Times New Roman" w:hAnsi="Times New Roman" w:cs="Times New Roman"/>
          <w:color w:val="auto"/>
          <w:sz w:val="24"/>
          <w:szCs w:val="24"/>
        </w:rPr>
      </w:pPr>
      <w:bookmarkStart w:id="46" w:name="_Toc195129283"/>
      <w:r w:rsidRPr="00D65455">
        <w:rPr>
          <w:rFonts w:ascii="Times New Roman" w:hAnsi="Times New Roman" w:cs="Times New Roman"/>
          <w:color w:val="auto"/>
          <w:sz w:val="24"/>
          <w:szCs w:val="24"/>
        </w:rPr>
        <w:t>4.3.2.Hibe Desteği Kapsamında Karşılanmayacak Giderler</w:t>
      </w:r>
      <w:bookmarkEnd w:id="46"/>
    </w:p>
    <w:p w14:paraId="53B39F69" w14:textId="77777777" w:rsidR="001E5A89" w:rsidRDefault="001E5A89" w:rsidP="001E5A89">
      <w:pPr>
        <w:tabs>
          <w:tab w:val="left" w:pos="567"/>
        </w:tabs>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1"/>
          <w:sz w:val="24"/>
          <w:szCs w:val="24"/>
        </w:rPr>
        <w:tab/>
      </w:r>
      <w:r>
        <w:rPr>
          <w:rFonts w:ascii="Times New Roman" w:hAnsi="Times New Roman" w:cs="Times New Roman"/>
          <w:color w:val="000000"/>
          <w:sz w:val="24"/>
          <w:szCs w:val="24"/>
        </w:rPr>
        <w:t>(1)</w:t>
      </w:r>
      <w:r w:rsidR="001549D6">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Hibe desteği kapsamı</w:t>
      </w:r>
      <w:r w:rsidR="001549D6">
        <w:rPr>
          <w:rFonts w:ascii="Times New Roman" w:hAnsi="Times New Roman" w:cs="Times New Roman"/>
          <w:color w:val="000000"/>
          <w:sz w:val="24"/>
          <w:szCs w:val="24"/>
        </w:rPr>
        <w:t>nda karşılan</w:t>
      </w:r>
      <w:r>
        <w:rPr>
          <w:rFonts w:ascii="Times New Roman" w:hAnsi="Times New Roman" w:cs="Times New Roman"/>
          <w:color w:val="000000"/>
          <w:sz w:val="24"/>
          <w:szCs w:val="24"/>
        </w:rPr>
        <w:t>mayacak</w:t>
      </w:r>
      <w:r w:rsidRPr="006160A2">
        <w:rPr>
          <w:rFonts w:ascii="Times New Roman" w:hAnsi="Times New Roman" w:cs="Times New Roman"/>
          <w:color w:val="000000"/>
          <w:sz w:val="24"/>
          <w:szCs w:val="24"/>
        </w:rPr>
        <w:t xml:space="preserve"> giderler</w:t>
      </w:r>
      <w:r>
        <w:rPr>
          <w:rFonts w:ascii="Times New Roman" w:hAnsi="Times New Roman" w:cs="Times New Roman"/>
          <w:color w:val="000000"/>
          <w:sz w:val="24"/>
          <w:szCs w:val="24"/>
        </w:rPr>
        <w:t xml:space="preserve"> ve bu giderlere ilişkin esaslar</w:t>
      </w:r>
      <w:r w:rsidRPr="006160A2">
        <w:rPr>
          <w:rFonts w:ascii="Times New Roman" w:hAnsi="Times New Roman" w:cs="Times New Roman"/>
          <w:color w:val="000000"/>
          <w:sz w:val="24"/>
          <w:szCs w:val="24"/>
        </w:rPr>
        <w:t xml:space="preserve"> şunlardır:</w:t>
      </w:r>
    </w:p>
    <w:p w14:paraId="2CF753AA"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Her türlü borç ödemeleri,</w:t>
      </w:r>
    </w:p>
    <w:p w14:paraId="27517667"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b)</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Faiz giderleri,</w:t>
      </w:r>
    </w:p>
    <w:p w14:paraId="7B38187E"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c)</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Başka bir kamu kaynağından finanse edilen harcama ve giderler,</w:t>
      </w:r>
    </w:p>
    <w:p w14:paraId="32109A20"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proofErr w:type="gramStart"/>
      <w:r w:rsidRPr="006160A2">
        <w:rPr>
          <w:rFonts w:ascii="Times New Roman" w:hAnsi="Times New Roman" w:cs="Times New Roman"/>
          <w:color w:val="000000"/>
          <w:sz w:val="24"/>
          <w:szCs w:val="24"/>
        </w:rPr>
        <w:t>ç</w:t>
      </w:r>
      <w:proofErr w:type="gramEnd"/>
      <w:r w:rsidRPr="006160A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Sergi ve fuar desteklerine ilişkin kira giderleri hariç diğer kira giderleri,</w:t>
      </w:r>
    </w:p>
    <w:p w14:paraId="41F59D4F"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d)</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Kur farkı giderleri,</w:t>
      </w:r>
    </w:p>
    <w:p w14:paraId="06A0B7D2"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e)</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Ayrı faturalanmış nakliye ve montaj giderleri,</w:t>
      </w:r>
    </w:p>
    <w:p w14:paraId="5EB897C7"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f)</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Bankacılık giderleri,</w:t>
      </w:r>
    </w:p>
    <w:p w14:paraId="6AA398BD"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g)</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Her türlü vergi ve sigorta giderleri ve bunlara ilişkin ceza giderleri,</w:t>
      </w:r>
    </w:p>
    <w:p w14:paraId="212776A2"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proofErr w:type="gramStart"/>
      <w:r w:rsidRPr="006160A2">
        <w:rPr>
          <w:rFonts w:ascii="Times New Roman" w:hAnsi="Times New Roman" w:cs="Times New Roman"/>
          <w:color w:val="000000"/>
          <w:sz w:val="24"/>
          <w:szCs w:val="24"/>
        </w:rPr>
        <w:t>ğ</w:t>
      </w:r>
      <w:proofErr w:type="gramEnd"/>
      <w:r w:rsidRPr="006160A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Makine ve ekipman hariç ikinci el mal alım giderleri,</w:t>
      </w:r>
    </w:p>
    <w:p w14:paraId="01FEF4E1"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h)</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Proje yönetimi ve danışmanlık giderleri,</w:t>
      </w:r>
    </w:p>
    <w:p w14:paraId="2D050EEA"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ı) Arazi, arsa ve bina alım giderleri,</w:t>
      </w:r>
    </w:p>
    <w:p w14:paraId="361A032C"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i) Her türlü bina yapım ve onarım giderleri,</w:t>
      </w:r>
    </w:p>
    <w:p w14:paraId="1EF88980"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j) Her türlü hammadde ve yarı mamul alım giderleri,</w:t>
      </w:r>
    </w:p>
    <w:p w14:paraId="3FBFB729"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k) Muhasebe ve avukatlık giderleri,</w:t>
      </w:r>
    </w:p>
    <w:p w14:paraId="38E27A8F"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l) Taşıt alım giderleri,</w:t>
      </w:r>
    </w:p>
    <w:p w14:paraId="6384918B"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m) Bina yakıt, su, elektrik ve aidat giderleri,</w:t>
      </w:r>
    </w:p>
    <w:p w14:paraId="6FD07A47"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90777E">
        <w:rPr>
          <w:rFonts w:ascii="Times New Roman" w:hAnsi="Times New Roman" w:cs="Times New Roman"/>
          <w:color w:val="000000"/>
          <w:sz w:val="24"/>
          <w:szCs w:val="24"/>
        </w:rPr>
        <w:t>) Asgari geçim indirimi</w:t>
      </w:r>
      <w:r>
        <w:rPr>
          <w:rFonts w:ascii="Times New Roman" w:hAnsi="Times New Roman" w:cs="Times New Roman"/>
          <w:color w:val="000000"/>
          <w:sz w:val="24"/>
          <w:szCs w:val="24"/>
        </w:rPr>
        <w:t>.</w:t>
      </w:r>
    </w:p>
    <w:p w14:paraId="2BEFEE81"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p>
    <w:p w14:paraId="2E9D9651"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Program kapsamında</w:t>
      </w:r>
      <w:r w:rsidRPr="00280AE8">
        <w:rPr>
          <w:rFonts w:ascii="Times New Roman" w:hAnsi="Times New Roman" w:cs="Times New Roman"/>
          <w:color w:val="000000"/>
          <w:sz w:val="24"/>
          <w:szCs w:val="24"/>
        </w:rPr>
        <w:t xml:space="preserve"> hibe sözleşmesi </w:t>
      </w:r>
      <w:r>
        <w:rPr>
          <w:rFonts w:ascii="Times New Roman" w:hAnsi="Times New Roman" w:cs="Times New Roman"/>
          <w:color w:val="000000"/>
          <w:sz w:val="24"/>
          <w:szCs w:val="24"/>
        </w:rPr>
        <w:t>imzalanmadan önce projelerle ilgili yapılan giderler</w:t>
      </w:r>
      <w:r w:rsidRPr="00280AE8">
        <w:rPr>
          <w:rFonts w:ascii="Times New Roman" w:hAnsi="Times New Roman" w:cs="Times New Roman"/>
          <w:color w:val="000000"/>
          <w:sz w:val="24"/>
          <w:szCs w:val="24"/>
        </w:rPr>
        <w:t xml:space="preserve"> karşılanmaz, bu giderlerden dolayı</w:t>
      </w:r>
      <w:r>
        <w:rPr>
          <w:rFonts w:ascii="Times New Roman" w:hAnsi="Times New Roman" w:cs="Times New Roman"/>
          <w:color w:val="000000"/>
          <w:sz w:val="24"/>
          <w:szCs w:val="24"/>
        </w:rPr>
        <w:t xml:space="preserve"> </w:t>
      </w:r>
      <w:r w:rsidRPr="00EE2080">
        <w:rPr>
          <w:rFonts w:ascii="Times New Roman" w:hAnsi="Times New Roman" w:cs="Times New Roman"/>
          <w:sz w:val="24"/>
          <w:szCs w:val="24"/>
        </w:rPr>
        <w:t>Bakanlığa herhangi bir sorumluluk yükleneme</w:t>
      </w:r>
      <w:r>
        <w:rPr>
          <w:rFonts w:ascii="Times New Roman" w:hAnsi="Times New Roman" w:cs="Times New Roman"/>
          <w:sz w:val="24"/>
          <w:szCs w:val="24"/>
        </w:rPr>
        <w:t>z</w:t>
      </w:r>
      <w:r w:rsidRPr="00EE2080">
        <w:rPr>
          <w:rFonts w:ascii="Times New Roman" w:hAnsi="Times New Roman" w:cs="Times New Roman"/>
          <w:sz w:val="24"/>
          <w:szCs w:val="24"/>
        </w:rPr>
        <w:t xml:space="preserve">. </w:t>
      </w:r>
    </w:p>
    <w:p w14:paraId="6E9C77E4"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sidRPr="00280AE8">
        <w:rPr>
          <w:rFonts w:ascii="Times New Roman" w:hAnsi="Times New Roman" w:cs="Times New Roman"/>
          <w:color w:val="000000"/>
          <w:sz w:val="24"/>
          <w:szCs w:val="24"/>
        </w:rPr>
        <w:t>(3</w:t>
      </w:r>
      <w:r>
        <w:rPr>
          <w:rFonts w:ascii="Times New Roman" w:hAnsi="Times New Roman" w:cs="Times New Roman"/>
          <w:color w:val="000000"/>
          <w:sz w:val="24"/>
          <w:szCs w:val="24"/>
        </w:rPr>
        <w:t xml:space="preserve">) Yönetmelik, Kılavuz ve ilgili diğer mevzuatta </w:t>
      </w:r>
      <w:r w:rsidRPr="00280AE8">
        <w:rPr>
          <w:rFonts w:ascii="Times New Roman" w:hAnsi="Times New Roman" w:cs="Times New Roman"/>
          <w:color w:val="000000"/>
          <w:sz w:val="24"/>
          <w:szCs w:val="24"/>
        </w:rPr>
        <w:t xml:space="preserve">belirtilen usul ve esaslara uygun olarak </w:t>
      </w:r>
      <w:proofErr w:type="gramStart"/>
      <w:r w:rsidRPr="00280AE8">
        <w:rPr>
          <w:rFonts w:ascii="Times New Roman" w:hAnsi="Times New Roman" w:cs="Times New Roman"/>
          <w:color w:val="000000"/>
          <w:sz w:val="24"/>
          <w:szCs w:val="24"/>
        </w:rPr>
        <w:t>gerçekleştirilmeyen</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 xml:space="preserve"> belgelendirilmeyen</w:t>
      </w:r>
      <w:proofErr w:type="gramEnd"/>
      <w:r w:rsidRPr="00280AE8">
        <w:rPr>
          <w:rFonts w:ascii="Times New Roman" w:hAnsi="Times New Roman" w:cs="Times New Roman"/>
          <w:color w:val="000000"/>
          <w:sz w:val="24"/>
          <w:szCs w:val="24"/>
        </w:rPr>
        <w:t xml:space="preserve"> h</w:t>
      </w:r>
      <w:r>
        <w:rPr>
          <w:rFonts w:ascii="Times New Roman" w:hAnsi="Times New Roman" w:cs="Times New Roman"/>
          <w:color w:val="000000"/>
          <w:sz w:val="24"/>
          <w:szCs w:val="24"/>
        </w:rPr>
        <w:t>er türlü gider</w:t>
      </w:r>
      <w:r w:rsidRPr="00280AE8">
        <w:rPr>
          <w:rFonts w:ascii="Times New Roman" w:hAnsi="Times New Roman" w:cs="Times New Roman"/>
          <w:color w:val="000000"/>
          <w:sz w:val="24"/>
          <w:szCs w:val="24"/>
        </w:rPr>
        <w:t>, hibeye esas gider</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kapsamında</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olsa dahi hibe desteğinden karşılan</w:t>
      </w:r>
      <w:r>
        <w:rPr>
          <w:rFonts w:ascii="Times New Roman" w:hAnsi="Times New Roman" w:cs="Times New Roman"/>
          <w:color w:val="000000"/>
          <w:sz w:val="24"/>
          <w:szCs w:val="24"/>
        </w:rPr>
        <w:t>maz</w:t>
      </w:r>
      <w:r w:rsidRPr="00280AE8">
        <w:rPr>
          <w:rFonts w:ascii="Times New Roman" w:hAnsi="Times New Roman" w:cs="Times New Roman"/>
          <w:color w:val="000000"/>
          <w:sz w:val="24"/>
          <w:szCs w:val="24"/>
        </w:rPr>
        <w:t>.</w:t>
      </w:r>
    </w:p>
    <w:p w14:paraId="03B05733" w14:textId="77777777" w:rsidR="001E5A89" w:rsidRDefault="001E5A89" w:rsidP="001E5A89">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(4) Hibe sözleşmesi sonrasında </w:t>
      </w:r>
      <w:r>
        <w:rPr>
          <w:rFonts w:ascii="Times New Roman" w:hAnsi="Times New Roman" w:cs="Times New Roman"/>
          <w:sz w:val="24"/>
          <w:szCs w:val="24"/>
        </w:rPr>
        <w:t>mal</w:t>
      </w:r>
      <w:r w:rsidRPr="00616A6B">
        <w:rPr>
          <w:rFonts w:ascii="Times New Roman" w:hAnsi="Times New Roman" w:cs="Times New Roman"/>
          <w:sz w:val="24"/>
          <w:szCs w:val="24"/>
        </w:rPr>
        <w:t xml:space="preserve"> alım tutarlarında oluşacak artışlar</w:t>
      </w:r>
      <w:r>
        <w:rPr>
          <w:rFonts w:ascii="Times New Roman" w:hAnsi="Times New Roman" w:cs="Times New Roman"/>
          <w:sz w:val="24"/>
          <w:szCs w:val="24"/>
        </w:rPr>
        <w:t>,</w:t>
      </w:r>
      <w:r w:rsidRPr="00616A6B">
        <w:rPr>
          <w:rFonts w:ascii="Times New Roman" w:hAnsi="Times New Roman" w:cs="Times New Roman"/>
          <w:sz w:val="24"/>
          <w:szCs w:val="24"/>
        </w:rPr>
        <w:t xml:space="preserve"> Bakanlıkça verilecek hibe </w:t>
      </w:r>
      <w:r w:rsidRPr="00F945EE">
        <w:rPr>
          <w:rFonts w:ascii="Times New Roman" w:hAnsi="Times New Roman" w:cs="Times New Roman"/>
          <w:sz w:val="24"/>
          <w:szCs w:val="24"/>
        </w:rPr>
        <w:t xml:space="preserve">tutarını </w:t>
      </w:r>
      <w:r w:rsidRPr="00616A6B">
        <w:rPr>
          <w:rFonts w:ascii="Times New Roman" w:hAnsi="Times New Roman" w:cs="Times New Roman"/>
          <w:sz w:val="24"/>
          <w:szCs w:val="24"/>
        </w:rPr>
        <w:t>değiştirmeksizin kooperatifçe karşılan</w:t>
      </w:r>
      <w:r>
        <w:rPr>
          <w:rFonts w:ascii="Times New Roman" w:hAnsi="Times New Roman" w:cs="Times New Roman"/>
          <w:sz w:val="24"/>
          <w:szCs w:val="24"/>
        </w:rPr>
        <w:t>ır</w:t>
      </w:r>
      <w:r w:rsidRPr="00616A6B">
        <w:rPr>
          <w:rFonts w:ascii="Times New Roman" w:hAnsi="Times New Roman" w:cs="Times New Roman"/>
          <w:sz w:val="24"/>
          <w:szCs w:val="24"/>
        </w:rPr>
        <w:t>.</w:t>
      </w:r>
    </w:p>
    <w:p w14:paraId="1F0DEC43" w14:textId="77777777" w:rsidR="001E5A89" w:rsidRPr="009357C1" w:rsidRDefault="001E5A89" w:rsidP="009357C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(5) </w:t>
      </w:r>
      <w:r w:rsidRPr="00471AAB">
        <w:rPr>
          <w:rFonts w:ascii="Times New Roman" w:hAnsi="Times New Roman" w:cs="Times New Roman"/>
          <w:sz w:val="24"/>
          <w:szCs w:val="24"/>
        </w:rPr>
        <w:t>Yönetmelik kapsamında desteklenen projelere</w:t>
      </w:r>
      <w:r>
        <w:rPr>
          <w:rFonts w:ascii="Times New Roman" w:hAnsi="Times New Roman" w:cs="Times New Roman"/>
          <w:sz w:val="24"/>
          <w:szCs w:val="24"/>
        </w:rPr>
        <w:t xml:space="preserve">, hibe </w:t>
      </w:r>
      <w:r w:rsidRPr="00471AAB">
        <w:rPr>
          <w:rFonts w:ascii="Times New Roman" w:hAnsi="Times New Roman" w:cs="Times New Roman"/>
          <w:sz w:val="24"/>
          <w:szCs w:val="24"/>
        </w:rPr>
        <w:t>sözleşme</w:t>
      </w:r>
      <w:r>
        <w:rPr>
          <w:rFonts w:ascii="Times New Roman" w:hAnsi="Times New Roman" w:cs="Times New Roman"/>
          <w:sz w:val="24"/>
          <w:szCs w:val="24"/>
        </w:rPr>
        <w:t>sin</w:t>
      </w:r>
      <w:r w:rsidRPr="00471AAB">
        <w:rPr>
          <w:rFonts w:ascii="Times New Roman" w:hAnsi="Times New Roman" w:cs="Times New Roman"/>
          <w:sz w:val="24"/>
          <w:szCs w:val="24"/>
        </w:rPr>
        <w:t>de belirtilen amacın dışında herhangi bir ödeme yapılma</w:t>
      </w:r>
      <w:r>
        <w:rPr>
          <w:rFonts w:ascii="Times New Roman" w:hAnsi="Times New Roman" w:cs="Times New Roman"/>
          <w:sz w:val="24"/>
          <w:szCs w:val="24"/>
        </w:rPr>
        <w:t>z</w:t>
      </w:r>
      <w:r w:rsidRPr="00471AAB">
        <w:rPr>
          <w:rFonts w:ascii="Times New Roman" w:hAnsi="Times New Roman" w:cs="Times New Roman"/>
          <w:sz w:val="24"/>
          <w:szCs w:val="24"/>
        </w:rPr>
        <w:t>.</w:t>
      </w:r>
    </w:p>
    <w:p w14:paraId="742D8AAC" w14:textId="77777777" w:rsidR="001E5A89" w:rsidRPr="000D2ACC" w:rsidRDefault="001E5A89" w:rsidP="00075DC8">
      <w:pPr>
        <w:pStyle w:val="Balk2"/>
        <w:rPr>
          <w:rFonts w:ascii="Times New Roman" w:hAnsi="Times New Roman" w:cs="Times New Roman"/>
          <w:color w:val="auto"/>
          <w:sz w:val="24"/>
          <w:szCs w:val="24"/>
        </w:rPr>
      </w:pPr>
      <w:bookmarkStart w:id="47" w:name="_Toc195129284"/>
      <w:r w:rsidRPr="000D2ACC">
        <w:rPr>
          <w:rFonts w:ascii="Times New Roman" w:hAnsi="Times New Roman" w:cs="Times New Roman"/>
          <w:color w:val="auto"/>
          <w:sz w:val="24"/>
          <w:szCs w:val="24"/>
        </w:rPr>
        <w:t>4.4. Mal Alım Projesine Başvuru</w:t>
      </w:r>
      <w:bookmarkEnd w:id="47"/>
    </w:p>
    <w:p w14:paraId="122DDB81" w14:textId="77777777" w:rsidR="001E5A89" w:rsidRPr="00D65455" w:rsidRDefault="001E5A89" w:rsidP="001E5A89">
      <w:pPr>
        <w:pStyle w:val="Balk3"/>
        <w:rPr>
          <w:rFonts w:ascii="Times New Roman" w:hAnsi="Times New Roman" w:cs="Times New Roman"/>
          <w:color w:val="auto"/>
          <w:sz w:val="24"/>
          <w:szCs w:val="24"/>
        </w:rPr>
      </w:pPr>
      <w:bookmarkStart w:id="48" w:name="_Toc197918840"/>
      <w:bookmarkStart w:id="49" w:name="_Toc195129285"/>
      <w:r w:rsidRPr="00D65455">
        <w:rPr>
          <w:rFonts w:ascii="Times New Roman" w:hAnsi="Times New Roman" w:cs="Times New Roman"/>
          <w:color w:val="auto"/>
          <w:sz w:val="24"/>
          <w:szCs w:val="24"/>
        </w:rPr>
        <w:t>4.</w:t>
      </w:r>
      <w:r>
        <w:rPr>
          <w:rFonts w:ascii="Times New Roman" w:hAnsi="Times New Roman" w:cs="Times New Roman"/>
          <w:color w:val="auto"/>
          <w:sz w:val="24"/>
          <w:szCs w:val="24"/>
        </w:rPr>
        <w:t>4</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1.</w:t>
      </w:r>
      <w:r w:rsidRPr="00D65455">
        <w:rPr>
          <w:rFonts w:ascii="Times New Roman" w:hAnsi="Times New Roman" w:cs="Times New Roman"/>
          <w:color w:val="auto"/>
          <w:sz w:val="24"/>
          <w:szCs w:val="24"/>
        </w:rPr>
        <w:t xml:space="preserve"> Başvuru Süreci</w:t>
      </w:r>
      <w:bookmarkEnd w:id="48"/>
      <w:bookmarkEnd w:id="49"/>
    </w:p>
    <w:p w14:paraId="044A9073" w14:textId="77777777" w:rsidR="001E5A89" w:rsidRDefault="001E5A89" w:rsidP="001E5A89">
      <w:pPr>
        <w:tabs>
          <w:tab w:val="left" w:pos="567"/>
        </w:tabs>
        <w:spacing w:after="0" w:line="240" w:lineRule="auto"/>
        <w:jc w:val="both"/>
        <w:rPr>
          <w:rFonts w:ascii="Times New Roman" w:hAnsi="Times New Roman" w:cs="Times New Roman"/>
          <w:sz w:val="24"/>
          <w:szCs w:val="24"/>
        </w:rPr>
      </w:pPr>
      <w:r w:rsidRPr="007A4914">
        <w:rPr>
          <w:rFonts w:ascii="Times New Roman" w:hAnsi="Times New Roman" w:cs="Times New Roman"/>
          <w:b/>
          <w:sz w:val="24"/>
          <w:szCs w:val="24"/>
        </w:rPr>
        <w:tab/>
      </w:r>
      <w:r w:rsidRPr="007A4914">
        <w:rPr>
          <w:rFonts w:ascii="Times New Roman" w:hAnsi="Times New Roman" w:cs="Times New Roman"/>
          <w:sz w:val="24"/>
          <w:szCs w:val="24"/>
        </w:rPr>
        <w:t>(1)</w:t>
      </w:r>
      <w:r>
        <w:rPr>
          <w:rFonts w:ascii="Times New Roman" w:hAnsi="Times New Roman" w:cs="Times New Roman"/>
          <w:sz w:val="24"/>
          <w:szCs w:val="24"/>
        </w:rPr>
        <w:t xml:space="preserve"> </w:t>
      </w:r>
      <w:r w:rsidRPr="007A4914">
        <w:rPr>
          <w:rFonts w:ascii="Times New Roman" w:hAnsi="Times New Roman" w:cs="Times New Roman"/>
          <w:sz w:val="24"/>
          <w:szCs w:val="24"/>
        </w:rPr>
        <w:t xml:space="preserve">Kılavuzda belirtilen usul ve esaslara göre hazırlanan mal alımına ilişkin </w:t>
      </w:r>
      <w:r>
        <w:rPr>
          <w:rFonts w:ascii="Times New Roman" w:hAnsi="Times New Roman" w:cs="Times New Roman"/>
          <w:sz w:val="24"/>
          <w:szCs w:val="24"/>
        </w:rPr>
        <w:t xml:space="preserve">proje </w:t>
      </w:r>
      <w:r w:rsidRPr="007A4914">
        <w:rPr>
          <w:rFonts w:ascii="Times New Roman" w:hAnsi="Times New Roman" w:cs="Times New Roman"/>
          <w:sz w:val="24"/>
          <w:szCs w:val="24"/>
        </w:rPr>
        <w:t>başvurular</w:t>
      </w:r>
      <w:r>
        <w:rPr>
          <w:rFonts w:ascii="Times New Roman" w:hAnsi="Times New Roman" w:cs="Times New Roman"/>
          <w:sz w:val="24"/>
          <w:szCs w:val="24"/>
        </w:rPr>
        <w:t>ı, Bakanlıkça internet sitesinde duyurulacak proje başvuru dönemlerinde belirtilen tarihler arasında kooperatif merkezinin bulunduğu İ</w:t>
      </w:r>
      <w:r w:rsidRPr="007A4914">
        <w:rPr>
          <w:rFonts w:ascii="Times New Roman" w:hAnsi="Times New Roman" w:cs="Times New Roman"/>
          <w:sz w:val="24"/>
          <w:szCs w:val="24"/>
        </w:rPr>
        <w:t xml:space="preserve">l </w:t>
      </w:r>
      <w:r>
        <w:rPr>
          <w:rFonts w:ascii="Times New Roman" w:hAnsi="Times New Roman" w:cs="Times New Roman"/>
          <w:sz w:val="24"/>
          <w:szCs w:val="24"/>
        </w:rPr>
        <w:t>M</w:t>
      </w:r>
      <w:r w:rsidRPr="007A4914">
        <w:rPr>
          <w:rFonts w:ascii="Times New Roman" w:hAnsi="Times New Roman" w:cs="Times New Roman"/>
          <w:sz w:val="24"/>
          <w:szCs w:val="24"/>
        </w:rPr>
        <w:t>üdürlü</w:t>
      </w:r>
      <w:r>
        <w:rPr>
          <w:rFonts w:ascii="Times New Roman" w:hAnsi="Times New Roman" w:cs="Times New Roman"/>
          <w:sz w:val="24"/>
          <w:szCs w:val="24"/>
        </w:rPr>
        <w:t>ğüne</w:t>
      </w:r>
      <w:r w:rsidRPr="007A4914">
        <w:rPr>
          <w:rFonts w:ascii="Times New Roman" w:hAnsi="Times New Roman" w:cs="Times New Roman"/>
          <w:sz w:val="24"/>
          <w:szCs w:val="24"/>
        </w:rPr>
        <w:t xml:space="preserve"> teslim edil</w:t>
      </w:r>
      <w:r>
        <w:rPr>
          <w:rFonts w:ascii="Times New Roman" w:hAnsi="Times New Roman" w:cs="Times New Roman"/>
          <w:sz w:val="24"/>
          <w:szCs w:val="24"/>
        </w:rPr>
        <w:t>ir.</w:t>
      </w:r>
      <w:r w:rsidRPr="007A4914">
        <w:rPr>
          <w:rFonts w:ascii="Times New Roman" w:hAnsi="Times New Roman" w:cs="Times New Roman"/>
          <w:sz w:val="24"/>
          <w:szCs w:val="24"/>
        </w:rPr>
        <w:t xml:space="preserve"> Başvuru</w:t>
      </w:r>
      <w:r>
        <w:rPr>
          <w:rFonts w:ascii="Times New Roman" w:hAnsi="Times New Roman" w:cs="Times New Roman"/>
          <w:sz w:val="24"/>
          <w:szCs w:val="24"/>
        </w:rPr>
        <w:t>nun</w:t>
      </w:r>
      <w:r w:rsidRPr="007A4914">
        <w:rPr>
          <w:rFonts w:ascii="Times New Roman" w:hAnsi="Times New Roman" w:cs="Times New Roman"/>
          <w:sz w:val="24"/>
          <w:szCs w:val="24"/>
        </w:rPr>
        <w:t xml:space="preserve"> son günü</w:t>
      </w:r>
      <w:r>
        <w:rPr>
          <w:rFonts w:ascii="Times New Roman" w:hAnsi="Times New Roman" w:cs="Times New Roman"/>
          <w:sz w:val="24"/>
          <w:szCs w:val="24"/>
        </w:rPr>
        <w:t>nün</w:t>
      </w:r>
      <w:r w:rsidRPr="007A4914">
        <w:rPr>
          <w:rFonts w:ascii="Times New Roman" w:hAnsi="Times New Roman" w:cs="Times New Roman"/>
          <w:sz w:val="24"/>
          <w:szCs w:val="24"/>
        </w:rPr>
        <w:t>, tatil gününe denk gelmesi halinde takip eden ilk iş günü mesai bitimine kadar başvurular kabul edil</w:t>
      </w:r>
      <w:r>
        <w:rPr>
          <w:rFonts w:ascii="Times New Roman" w:hAnsi="Times New Roman" w:cs="Times New Roman"/>
          <w:sz w:val="24"/>
          <w:szCs w:val="24"/>
        </w:rPr>
        <w:t>ir</w:t>
      </w:r>
      <w:r w:rsidRPr="007A4914">
        <w:rPr>
          <w:rFonts w:ascii="Times New Roman" w:hAnsi="Times New Roman" w:cs="Times New Roman"/>
          <w:sz w:val="24"/>
          <w:szCs w:val="24"/>
        </w:rPr>
        <w:t xml:space="preserve">. </w:t>
      </w:r>
    </w:p>
    <w:p w14:paraId="3B94422D" w14:textId="77777777" w:rsidR="001E5A89" w:rsidRDefault="001E5A89" w:rsidP="0065135F">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t xml:space="preserve">(2) </w:t>
      </w:r>
      <w:r w:rsidRPr="00FC305B">
        <w:rPr>
          <w:rFonts w:ascii="Times New Roman" w:hAnsi="Times New Roman" w:cs="Times New Roman"/>
          <w:sz w:val="24"/>
          <w:szCs w:val="24"/>
        </w:rPr>
        <w:t>Başvuru sahibi kooperatifler</w:t>
      </w:r>
      <w:r>
        <w:rPr>
          <w:rFonts w:ascii="Times New Roman" w:hAnsi="Times New Roman" w:cs="Times New Roman"/>
          <w:sz w:val="24"/>
          <w:szCs w:val="24"/>
        </w:rPr>
        <w:t>,</w:t>
      </w:r>
      <w:r w:rsidRPr="00FC305B">
        <w:rPr>
          <w:rFonts w:ascii="Times New Roman" w:hAnsi="Times New Roman" w:cs="Times New Roman"/>
          <w:sz w:val="24"/>
          <w:szCs w:val="24"/>
        </w:rPr>
        <w:t xml:space="preserve"> proje konularında</w:t>
      </w:r>
      <w:r>
        <w:rPr>
          <w:rFonts w:ascii="Times New Roman" w:hAnsi="Times New Roman" w:cs="Times New Roman"/>
          <w:sz w:val="24"/>
          <w:szCs w:val="24"/>
        </w:rPr>
        <w:t>n makine ve/veya ekipm</w:t>
      </w:r>
      <w:r w:rsidRPr="00FC305B">
        <w:rPr>
          <w:rFonts w:ascii="Times New Roman" w:hAnsi="Times New Roman" w:cs="Times New Roman"/>
          <w:sz w:val="24"/>
          <w:szCs w:val="24"/>
        </w:rPr>
        <w:t xml:space="preserve">an veya yatırım malı alımları </w:t>
      </w:r>
      <w:r>
        <w:rPr>
          <w:rFonts w:ascii="Times New Roman" w:hAnsi="Times New Roman" w:cs="Times New Roman"/>
          <w:sz w:val="24"/>
          <w:szCs w:val="24"/>
        </w:rPr>
        <w:t xml:space="preserve">için </w:t>
      </w:r>
      <w:r w:rsidRPr="00FC305B">
        <w:rPr>
          <w:rFonts w:ascii="Times New Roman" w:hAnsi="Times New Roman" w:cs="Times New Roman"/>
          <w:sz w:val="24"/>
          <w:szCs w:val="24"/>
        </w:rPr>
        <w:t>ayrı ayrı talepte bul</w:t>
      </w:r>
      <w:r>
        <w:rPr>
          <w:rFonts w:ascii="Times New Roman" w:hAnsi="Times New Roman" w:cs="Times New Roman"/>
          <w:sz w:val="24"/>
          <w:szCs w:val="24"/>
        </w:rPr>
        <w:t>u</w:t>
      </w:r>
      <w:r w:rsidRPr="00FC305B">
        <w:rPr>
          <w:rFonts w:ascii="Times New Roman" w:hAnsi="Times New Roman" w:cs="Times New Roman"/>
          <w:sz w:val="24"/>
          <w:szCs w:val="24"/>
        </w:rPr>
        <w:t xml:space="preserve">nabilecekleri gibi, </w:t>
      </w:r>
      <w:r>
        <w:rPr>
          <w:rFonts w:ascii="Times New Roman" w:hAnsi="Times New Roman" w:cs="Times New Roman"/>
          <w:sz w:val="24"/>
          <w:szCs w:val="24"/>
        </w:rPr>
        <w:t xml:space="preserve">bu </w:t>
      </w:r>
      <w:r w:rsidRPr="00FC305B">
        <w:rPr>
          <w:rFonts w:ascii="Times New Roman" w:hAnsi="Times New Roman" w:cs="Times New Roman"/>
          <w:sz w:val="24"/>
          <w:szCs w:val="24"/>
        </w:rPr>
        <w:t xml:space="preserve">proje konularının </w:t>
      </w:r>
      <w:r>
        <w:rPr>
          <w:rFonts w:ascii="Times New Roman" w:hAnsi="Times New Roman" w:cs="Times New Roman"/>
          <w:sz w:val="24"/>
          <w:szCs w:val="24"/>
        </w:rPr>
        <w:t xml:space="preserve">ikisine </w:t>
      </w:r>
      <w:r w:rsidRPr="00FC305B">
        <w:rPr>
          <w:rFonts w:ascii="Times New Roman" w:hAnsi="Times New Roman" w:cs="Times New Roman"/>
          <w:sz w:val="24"/>
          <w:szCs w:val="24"/>
        </w:rPr>
        <w:t>d</w:t>
      </w:r>
      <w:r>
        <w:rPr>
          <w:rFonts w:ascii="Times New Roman" w:hAnsi="Times New Roman" w:cs="Times New Roman"/>
          <w:sz w:val="24"/>
          <w:szCs w:val="24"/>
        </w:rPr>
        <w:t>e</w:t>
      </w:r>
      <w:r w:rsidRPr="00FC305B">
        <w:rPr>
          <w:rFonts w:ascii="Times New Roman" w:hAnsi="Times New Roman" w:cs="Times New Roman"/>
          <w:sz w:val="24"/>
          <w:szCs w:val="24"/>
        </w:rPr>
        <w:t xml:space="preserve"> talepte bul</w:t>
      </w:r>
      <w:r>
        <w:rPr>
          <w:rFonts w:ascii="Times New Roman" w:hAnsi="Times New Roman" w:cs="Times New Roman"/>
          <w:sz w:val="24"/>
          <w:szCs w:val="24"/>
        </w:rPr>
        <w:t>u</w:t>
      </w:r>
      <w:r w:rsidRPr="00FC305B">
        <w:rPr>
          <w:rFonts w:ascii="Times New Roman" w:hAnsi="Times New Roman" w:cs="Times New Roman"/>
          <w:sz w:val="24"/>
          <w:szCs w:val="24"/>
        </w:rPr>
        <w:t>nabilirler</w:t>
      </w:r>
      <w:r w:rsidRPr="007549C1">
        <w:rPr>
          <w:rFonts w:ascii="Times New Roman" w:hAnsi="Times New Roman" w:cs="Times New Roman"/>
          <w:sz w:val="24"/>
          <w:szCs w:val="24"/>
        </w:rPr>
        <w:t xml:space="preserve">. </w:t>
      </w:r>
      <w:r w:rsidR="001F0059" w:rsidRPr="007549C1">
        <w:rPr>
          <w:rFonts w:ascii="Times New Roman" w:hAnsi="Times New Roman" w:cs="Times New Roman"/>
          <w:sz w:val="24"/>
          <w:szCs w:val="24"/>
        </w:rPr>
        <w:t>Nitelikli personel istihdam desteğinden de yararlanmak isteyen kooperatifler ise, mal ve/veya yatırım malı alımı proje konularıyla b</w:t>
      </w:r>
      <w:r w:rsidR="0065135F" w:rsidRPr="007549C1">
        <w:rPr>
          <w:rFonts w:ascii="Times New Roman" w:hAnsi="Times New Roman" w:cs="Times New Roman"/>
          <w:sz w:val="24"/>
          <w:szCs w:val="24"/>
        </w:rPr>
        <w:t>irlikte başvuruda bulunmalıdır.</w:t>
      </w:r>
      <w:r w:rsidR="00773E15" w:rsidRPr="007549C1">
        <w:rPr>
          <w:rFonts w:ascii="Times New Roman" w:hAnsi="Times New Roman" w:cs="Times New Roman"/>
          <w:sz w:val="24"/>
          <w:szCs w:val="24"/>
        </w:rPr>
        <w:t xml:space="preserve"> Ayrıca son iki </w:t>
      </w:r>
      <w:r w:rsidR="00773E15" w:rsidRPr="007549C1">
        <w:rPr>
          <w:rFonts w:ascii="Times New Roman" w:hAnsi="Times New Roman" w:cs="Times New Roman"/>
          <w:sz w:val="24"/>
          <w:szCs w:val="24"/>
        </w:rPr>
        <w:lastRenderedPageBreak/>
        <w:t>yıl içerisinde mal ve/veya yatırım malı alımı proje konularından hibe desteği alan kooperatifler de nitelikli personel istihdam desteği için başvuruda bulu</w:t>
      </w:r>
      <w:r w:rsidR="00E668A3" w:rsidRPr="007549C1">
        <w:rPr>
          <w:rFonts w:ascii="Times New Roman" w:hAnsi="Times New Roman" w:cs="Times New Roman"/>
          <w:sz w:val="24"/>
          <w:szCs w:val="24"/>
        </w:rPr>
        <w:t>n</w:t>
      </w:r>
      <w:r w:rsidR="00773E15" w:rsidRPr="007549C1">
        <w:rPr>
          <w:rFonts w:ascii="Times New Roman" w:hAnsi="Times New Roman" w:cs="Times New Roman"/>
          <w:sz w:val="24"/>
          <w:szCs w:val="24"/>
        </w:rPr>
        <w:t>abilirler.</w:t>
      </w:r>
    </w:p>
    <w:p w14:paraId="41BB8D3E" w14:textId="77777777" w:rsidR="006545F6"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w:t>
      </w:r>
      <w:r w:rsidRPr="00855E98">
        <w:rPr>
          <w:rFonts w:ascii="Times New Roman" w:hAnsi="Times New Roman" w:cs="Times New Roman"/>
          <w:sz w:val="24"/>
          <w:szCs w:val="24"/>
        </w:rPr>
        <w:t>Kooperatifler proje başvuru formunu doldurmadan önce projenin toplam bedelini belirlerken</w:t>
      </w:r>
      <w:r>
        <w:rPr>
          <w:rFonts w:ascii="Times New Roman" w:hAnsi="Times New Roman" w:cs="Times New Roman"/>
          <w:sz w:val="24"/>
          <w:szCs w:val="24"/>
        </w:rPr>
        <w:t xml:space="preserve"> </w:t>
      </w:r>
      <w:r w:rsidRPr="00855E98">
        <w:rPr>
          <w:rFonts w:ascii="Times New Roman" w:hAnsi="Times New Roman" w:cs="Times New Roman"/>
          <w:sz w:val="24"/>
          <w:szCs w:val="24"/>
        </w:rPr>
        <w:t xml:space="preserve">Kılavuzun 6. Bölümünde yer alan hususlara dikkat </w:t>
      </w:r>
      <w:r>
        <w:rPr>
          <w:rFonts w:ascii="Times New Roman" w:hAnsi="Times New Roman" w:cs="Times New Roman"/>
          <w:sz w:val="24"/>
          <w:szCs w:val="24"/>
        </w:rPr>
        <w:t>eder.</w:t>
      </w:r>
    </w:p>
    <w:p w14:paraId="532655A5" w14:textId="77777777" w:rsidR="001E5A89" w:rsidRDefault="001E5A89" w:rsidP="001E5A89">
      <w:pPr>
        <w:tabs>
          <w:tab w:val="left" w:pos="567"/>
        </w:tabs>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ab/>
        <w:t xml:space="preserve">(4) Program kapsamında mal alımı projesiyle hibe desteği alan kooperatifler, aynı proje konusunda </w:t>
      </w:r>
      <w:r w:rsidRPr="006160A2">
        <w:rPr>
          <w:rFonts w:ascii="Times New Roman" w:hAnsi="Times New Roman" w:cs="Times New Roman"/>
          <w:sz w:val="24"/>
          <w:szCs w:val="24"/>
        </w:rPr>
        <w:t>5 yıl içerisinde tekrar hibe desteği başvurusunda bulunama</w:t>
      </w:r>
      <w:r>
        <w:rPr>
          <w:rFonts w:ascii="Times New Roman" w:hAnsi="Times New Roman" w:cs="Times New Roman"/>
          <w:sz w:val="24"/>
          <w:szCs w:val="24"/>
        </w:rPr>
        <w:t>zlar.</w:t>
      </w:r>
      <w:r w:rsidRPr="007A4914">
        <w:rPr>
          <w:rFonts w:ascii="Times New Roman" w:hAnsi="Times New Roman" w:cs="Times New Roman"/>
          <w:b/>
          <w:color w:val="000000"/>
          <w:sz w:val="24"/>
          <w:szCs w:val="24"/>
        </w:rPr>
        <w:tab/>
      </w:r>
    </w:p>
    <w:p w14:paraId="00B077C8" w14:textId="77777777" w:rsidR="001E5A89" w:rsidRPr="009357C1" w:rsidRDefault="001E5A89" w:rsidP="009357C1">
      <w:pPr>
        <w:pStyle w:val="Balk3"/>
        <w:rPr>
          <w:rFonts w:ascii="Times New Roman" w:hAnsi="Times New Roman" w:cs="Times New Roman"/>
          <w:color w:val="auto"/>
          <w:sz w:val="24"/>
          <w:szCs w:val="24"/>
        </w:rPr>
      </w:pPr>
      <w:bookmarkStart w:id="50" w:name="_Toc195129286"/>
      <w:r>
        <w:rPr>
          <w:rFonts w:ascii="Times New Roman" w:hAnsi="Times New Roman" w:cs="Times New Roman"/>
          <w:color w:val="auto"/>
          <w:sz w:val="24"/>
          <w:szCs w:val="24"/>
        </w:rPr>
        <w:t>4</w:t>
      </w:r>
      <w:r w:rsidRPr="00D65455">
        <w:rPr>
          <w:rFonts w:ascii="Times New Roman" w:hAnsi="Times New Roman" w:cs="Times New Roman"/>
          <w:color w:val="auto"/>
          <w:sz w:val="24"/>
          <w:szCs w:val="24"/>
        </w:rPr>
        <w:t>.4.</w:t>
      </w:r>
      <w:r>
        <w:rPr>
          <w:rFonts w:ascii="Times New Roman" w:hAnsi="Times New Roman" w:cs="Times New Roman"/>
          <w:color w:val="auto"/>
          <w:sz w:val="24"/>
          <w:szCs w:val="24"/>
        </w:rPr>
        <w:t xml:space="preserve">2. </w:t>
      </w:r>
      <w:r w:rsidRPr="00D65455">
        <w:rPr>
          <w:rFonts w:ascii="Times New Roman" w:hAnsi="Times New Roman" w:cs="Times New Roman"/>
          <w:color w:val="auto"/>
          <w:sz w:val="24"/>
          <w:szCs w:val="24"/>
        </w:rPr>
        <w:t>Proje Başvurusunda Bulunacak Kooperatiflere Sağlanacak Bilgi</w:t>
      </w:r>
      <w:bookmarkEnd w:id="50"/>
    </w:p>
    <w:p w14:paraId="0CEFE929" w14:textId="77777777" w:rsidR="001E5A89" w:rsidRPr="00AD0874"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5FC9">
        <w:rPr>
          <w:rFonts w:ascii="Times New Roman" w:hAnsi="Times New Roman" w:cs="Times New Roman"/>
          <w:sz w:val="24"/>
          <w:szCs w:val="24"/>
        </w:rPr>
        <w:t xml:space="preserve">(1) </w:t>
      </w:r>
      <w:r>
        <w:rPr>
          <w:rFonts w:ascii="Times New Roman" w:hAnsi="Times New Roman" w:cs="Times New Roman"/>
          <w:sz w:val="24"/>
          <w:szCs w:val="24"/>
        </w:rPr>
        <w:t>K</w:t>
      </w:r>
      <w:r w:rsidRPr="00C55FC9">
        <w:rPr>
          <w:rFonts w:ascii="Times New Roman" w:hAnsi="Times New Roman" w:cs="Times New Roman"/>
          <w:sz w:val="24"/>
          <w:szCs w:val="24"/>
        </w:rPr>
        <w:t xml:space="preserve">ooperatifler, başvuru konusunda il proje yürütme birimine müracaat ederek ihtiyaç </w:t>
      </w:r>
      <w:r w:rsidRPr="00AD0874">
        <w:rPr>
          <w:rFonts w:ascii="Times New Roman" w:hAnsi="Times New Roman" w:cs="Times New Roman"/>
          <w:sz w:val="24"/>
          <w:szCs w:val="24"/>
        </w:rPr>
        <w:t>duyulan bilgiyi herhangi bir ücret ödemeden alabilir.</w:t>
      </w:r>
    </w:p>
    <w:p w14:paraId="6AD07188" w14:textId="77777777" w:rsidR="001E5A89" w:rsidRPr="00AD0874" w:rsidRDefault="001E5A89" w:rsidP="001E5A89">
      <w:pPr>
        <w:tabs>
          <w:tab w:val="left" w:pos="567"/>
        </w:tabs>
        <w:spacing w:after="0" w:line="240" w:lineRule="auto"/>
        <w:jc w:val="both"/>
        <w:rPr>
          <w:rFonts w:ascii="Times New Roman" w:hAnsi="Times New Roman" w:cs="Times New Roman"/>
          <w:sz w:val="24"/>
          <w:szCs w:val="24"/>
        </w:rPr>
      </w:pPr>
      <w:r w:rsidRPr="00AD0874">
        <w:rPr>
          <w:rFonts w:ascii="Times New Roman" w:hAnsi="Times New Roman" w:cs="Times New Roman"/>
          <w:sz w:val="24"/>
          <w:szCs w:val="24"/>
        </w:rPr>
        <w:tab/>
        <w:t>(2) İl proje yürütme birimince verilecek bilgi, başvuruların hazırlanmasında karşılaşılacak sorulara cevap niteliğindedir. Bu bilgi başvuruların kabul edilmesi konusunda bir taahhüt niteliği taşımaz.</w:t>
      </w:r>
    </w:p>
    <w:p w14:paraId="59A0571E" w14:textId="77777777" w:rsidR="001E5A89" w:rsidRDefault="001E5A89" w:rsidP="001E5A89">
      <w:pPr>
        <w:tabs>
          <w:tab w:val="left" w:pos="567"/>
        </w:tabs>
        <w:spacing w:after="0" w:line="240" w:lineRule="auto"/>
        <w:jc w:val="both"/>
        <w:rPr>
          <w:rFonts w:ascii="Times New Roman" w:hAnsi="Times New Roman" w:cs="Times New Roman"/>
          <w:color w:val="000000"/>
          <w:sz w:val="24"/>
          <w:szCs w:val="24"/>
        </w:rPr>
      </w:pPr>
      <w:r w:rsidRPr="007A4914">
        <w:rPr>
          <w:rFonts w:ascii="Times New Roman" w:hAnsi="Times New Roman" w:cs="Times New Roman"/>
          <w:color w:val="000000"/>
          <w:sz w:val="24"/>
          <w:szCs w:val="24"/>
        </w:rPr>
        <w:tab/>
        <w:t>(</w:t>
      </w:r>
      <w:r>
        <w:rPr>
          <w:rFonts w:ascii="Times New Roman" w:hAnsi="Times New Roman" w:cs="Times New Roman"/>
          <w:color w:val="000000"/>
          <w:sz w:val="24"/>
          <w:szCs w:val="24"/>
        </w:rPr>
        <w:t>3</w:t>
      </w:r>
      <w:r w:rsidRPr="007A4914">
        <w:rPr>
          <w:rFonts w:ascii="Times New Roman" w:hAnsi="Times New Roman" w:cs="Times New Roman"/>
          <w:color w:val="000000"/>
          <w:sz w:val="24"/>
          <w:szCs w:val="24"/>
        </w:rPr>
        <w:t>) İl proje yürütme biriminin, kooperatiflere</w:t>
      </w:r>
      <w:r>
        <w:rPr>
          <w:rFonts w:ascii="Times New Roman" w:hAnsi="Times New Roman" w:cs="Times New Roman"/>
          <w:color w:val="000000"/>
          <w:sz w:val="24"/>
          <w:szCs w:val="24"/>
        </w:rPr>
        <w:t xml:space="preserve"> proje başvuru formu </w:t>
      </w:r>
      <w:r w:rsidRPr="007A4914">
        <w:rPr>
          <w:rFonts w:ascii="Times New Roman" w:hAnsi="Times New Roman" w:cs="Times New Roman"/>
          <w:color w:val="000000"/>
          <w:sz w:val="24"/>
          <w:szCs w:val="24"/>
        </w:rPr>
        <w:t>hazırlama sorumluluğu yoktur.</w:t>
      </w:r>
    </w:p>
    <w:p w14:paraId="773B00EC" w14:textId="77777777" w:rsidR="001E5A89" w:rsidRDefault="001E5A89" w:rsidP="001E5A89">
      <w:pPr>
        <w:tabs>
          <w:tab w:val="left" w:pos="567"/>
        </w:tabs>
        <w:spacing w:after="0" w:line="240" w:lineRule="auto"/>
        <w:jc w:val="both"/>
        <w:rPr>
          <w:rFonts w:ascii="Times New Roman" w:hAnsi="Times New Roman" w:cs="Times New Roman"/>
          <w:color w:val="000000"/>
          <w:sz w:val="24"/>
          <w:szCs w:val="24"/>
        </w:rPr>
      </w:pPr>
      <w:r w:rsidRPr="007A4914">
        <w:rPr>
          <w:rFonts w:ascii="Times New Roman" w:hAnsi="Times New Roman" w:cs="Times New Roman"/>
          <w:color w:val="000000"/>
          <w:sz w:val="24"/>
          <w:szCs w:val="24"/>
        </w:rPr>
        <w:tab/>
        <w:t>(</w:t>
      </w:r>
      <w:r>
        <w:rPr>
          <w:rFonts w:ascii="Times New Roman" w:hAnsi="Times New Roman" w:cs="Times New Roman"/>
          <w:color w:val="000000"/>
          <w:sz w:val="24"/>
          <w:szCs w:val="24"/>
        </w:rPr>
        <w:t>4</w:t>
      </w:r>
      <w:r w:rsidRPr="007A4914">
        <w:rPr>
          <w:rFonts w:ascii="Times New Roman" w:hAnsi="Times New Roman" w:cs="Times New Roman"/>
          <w:color w:val="000000"/>
          <w:sz w:val="24"/>
          <w:szCs w:val="24"/>
        </w:rPr>
        <w:t>) Kooperatifler,</w:t>
      </w:r>
      <w:r>
        <w:rPr>
          <w:rFonts w:ascii="Times New Roman" w:hAnsi="Times New Roman" w:cs="Times New Roman"/>
          <w:color w:val="000000"/>
          <w:sz w:val="24"/>
          <w:szCs w:val="24"/>
        </w:rPr>
        <w:t xml:space="preserve"> Yönetmelik, Kılavuz</w:t>
      </w:r>
      <w:r w:rsidRPr="007A4914">
        <w:rPr>
          <w:rFonts w:ascii="Times New Roman" w:hAnsi="Times New Roman" w:cs="Times New Roman"/>
          <w:color w:val="000000"/>
          <w:sz w:val="24"/>
          <w:szCs w:val="24"/>
        </w:rPr>
        <w:t>, başvuru form</w:t>
      </w:r>
      <w:r>
        <w:rPr>
          <w:rFonts w:ascii="Times New Roman" w:hAnsi="Times New Roman" w:cs="Times New Roman"/>
          <w:color w:val="000000"/>
          <w:sz w:val="24"/>
          <w:szCs w:val="24"/>
        </w:rPr>
        <w:t>u</w:t>
      </w:r>
      <w:r w:rsidRPr="007A4914">
        <w:rPr>
          <w:rFonts w:ascii="Times New Roman" w:hAnsi="Times New Roman" w:cs="Times New Roman"/>
          <w:color w:val="000000"/>
          <w:sz w:val="24"/>
          <w:szCs w:val="24"/>
        </w:rPr>
        <w:t xml:space="preserve"> ve bilgilendirici diğer </w:t>
      </w:r>
      <w:r>
        <w:rPr>
          <w:rFonts w:ascii="Times New Roman" w:hAnsi="Times New Roman" w:cs="Times New Roman"/>
          <w:color w:val="000000"/>
          <w:sz w:val="24"/>
          <w:szCs w:val="24"/>
        </w:rPr>
        <w:t xml:space="preserve">dokümanları İl Müdürlüğünden </w:t>
      </w:r>
      <w:r w:rsidRPr="007A4914">
        <w:rPr>
          <w:rFonts w:ascii="Times New Roman" w:hAnsi="Times New Roman" w:cs="Times New Roman"/>
          <w:color w:val="000000"/>
          <w:sz w:val="24"/>
          <w:szCs w:val="24"/>
        </w:rPr>
        <w:t>veya</w:t>
      </w:r>
      <w:r>
        <w:rPr>
          <w:rFonts w:ascii="Times New Roman" w:hAnsi="Times New Roman" w:cs="Times New Roman"/>
          <w:color w:val="000000"/>
          <w:sz w:val="24"/>
          <w:szCs w:val="24"/>
        </w:rPr>
        <w:t xml:space="preserve"> Bakanlık internet sayfasından temin edebilir.</w:t>
      </w:r>
    </w:p>
    <w:p w14:paraId="2D9F5492" w14:textId="77777777" w:rsidR="001E5A89" w:rsidRDefault="001E5A89" w:rsidP="001E5A89">
      <w:pPr>
        <w:tabs>
          <w:tab w:val="left" w:pos="567"/>
        </w:tabs>
        <w:spacing w:after="0" w:line="240" w:lineRule="auto"/>
        <w:jc w:val="both"/>
        <w:rPr>
          <w:rFonts w:ascii="Times New Roman" w:hAnsi="Times New Roman" w:cs="Times New Roman"/>
          <w:i/>
          <w:color w:val="000000"/>
          <w:sz w:val="24"/>
          <w:szCs w:val="24"/>
        </w:rPr>
      </w:pPr>
    </w:p>
    <w:p w14:paraId="547C422D" w14:textId="77777777" w:rsidR="001E5A89" w:rsidRPr="00D65455" w:rsidRDefault="001E5A89" w:rsidP="001E5A89">
      <w:pPr>
        <w:pStyle w:val="Balk3"/>
        <w:rPr>
          <w:rFonts w:ascii="Times New Roman" w:hAnsi="Times New Roman" w:cs="Times New Roman"/>
          <w:color w:val="auto"/>
          <w:sz w:val="24"/>
          <w:szCs w:val="24"/>
        </w:rPr>
      </w:pPr>
      <w:bookmarkStart w:id="51" w:name="_Toc195129287"/>
      <w:r w:rsidRPr="00D65455">
        <w:rPr>
          <w:rFonts w:ascii="Times New Roman" w:hAnsi="Times New Roman" w:cs="Times New Roman"/>
          <w:color w:val="auto"/>
          <w:sz w:val="24"/>
          <w:szCs w:val="24"/>
        </w:rPr>
        <w:t>4.</w:t>
      </w:r>
      <w:r>
        <w:rPr>
          <w:rFonts w:ascii="Times New Roman" w:hAnsi="Times New Roman" w:cs="Times New Roman"/>
          <w:color w:val="auto"/>
          <w:sz w:val="24"/>
          <w:szCs w:val="24"/>
        </w:rPr>
        <w:t>4</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3</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D65455">
        <w:rPr>
          <w:rFonts w:ascii="Times New Roman" w:hAnsi="Times New Roman" w:cs="Times New Roman"/>
          <w:color w:val="auto"/>
          <w:sz w:val="24"/>
          <w:szCs w:val="24"/>
        </w:rPr>
        <w:t>Başvuru Şekli</w:t>
      </w:r>
      <w:bookmarkEnd w:id="51"/>
    </w:p>
    <w:p w14:paraId="3E0389B8" w14:textId="77777777" w:rsidR="001E5A89" w:rsidRPr="00C76A93" w:rsidRDefault="001E5A89" w:rsidP="001E5A89">
      <w:pPr>
        <w:tabs>
          <w:tab w:val="left" w:pos="567"/>
          <w:tab w:val="left" w:pos="99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 xml:space="preserve">(1) </w:t>
      </w:r>
      <w:r w:rsidRPr="00C76A93">
        <w:rPr>
          <w:rFonts w:ascii="Times New Roman" w:hAnsi="Times New Roman" w:cs="Times New Roman"/>
          <w:sz w:val="24"/>
          <w:szCs w:val="24"/>
        </w:rPr>
        <w:t xml:space="preserve">Kooperatifçe </w:t>
      </w:r>
      <w:r w:rsidR="006F4F66" w:rsidRPr="00C76A93">
        <w:rPr>
          <w:rFonts w:ascii="Times New Roman" w:hAnsi="Times New Roman" w:cs="Times New Roman"/>
          <w:sz w:val="24"/>
          <w:szCs w:val="24"/>
        </w:rPr>
        <w:t xml:space="preserve">Proje Başvuru Formu </w:t>
      </w:r>
      <w:r w:rsidR="006F4F66">
        <w:rPr>
          <w:rFonts w:ascii="Times New Roman" w:hAnsi="Times New Roman" w:cs="Times New Roman"/>
          <w:sz w:val="24"/>
          <w:szCs w:val="24"/>
        </w:rPr>
        <w:t>(Ek: 1-a, Ek: 1-b)</w:t>
      </w:r>
      <w:r w:rsidR="00990075">
        <w:rPr>
          <w:rFonts w:ascii="Times New Roman" w:hAnsi="Times New Roman" w:cs="Times New Roman"/>
          <w:sz w:val="24"/>
          <w:szCs w:val="24"/>
        </w:rPr>
        <w:t xml:space="preserve"> ile “Taahhütname 1” ve “Taahhütname 2”</w:t>
      </w:r>
      <w:r w:rsidR="006F4F66">
        <w:rPr>
          <w:rFonts w:ascii="Times New Roman" w:hAnsi="Times New Roman" w:cs="Times New Roman"/>
          <w:sz w:val="24"/>
          <w:szCs w:val="24"/>
        </w:rPr>
        <w:t xml:space="preserve"> </w:t>
      </w:r>
      <w:r w:rsidRPr="00C76A93">
        <w:rPr>
          <w:rFonts w:ascii="Times New Roman" w:hAnsi="Times New Roman" w:cs="Times New Roman"/>
          <w:sz w:val="24"/>
          <w:szCs w:val="24"/>
        </w:rPr>
        <w:t>doldur</w:t>
      </w:r>
      <w:r>
        <w:rPr>
          <w:rFonts w:ascii="Times New Roman" w:hAnsi="Times New Roman" w:cs="Times New Roman"/>
          <w:sz w:val="24"/>
          <w:szCs w:val="24"/>
        </w:rPr>
        <w:t>ul</w:t>
      </w:r>
      <w:r w:rsidRPr="00C76A93">
        <w:rPr>
          <w:rFonts w:ascii="Times New Roman" w:hAnsi="Times New Roman" w:cs="Times New Roman"/>
          <w:sz w:val="24"/>
          <w:szCs w:val="24"/>
        </w:rPr>
        <w:t>arak, ekleri ile birlikte eksiksiz olarak</w:t>
      </w:r>
      <w:r>
        <w:rPr>
          <w:rFonts w:ascii="Times New Roman" w:hAnsi="Times New Roman" w:cs="Times New Roman"/>
          <w:sz w:val="24"/>
          <w:szCs w:val="24"/>
        </w:rPr>
        <w:t xml:space="preserve"> kooperatif</w:t>
      </w:r>
      <w:r w:rsidRPr="00C76A93">
        <w:rPr>
          <w:rFonts w:ascii="Times New Roman" w:hAnsi="Times New Roman" w:cs="Times New Roman"/>
          <w:sz w:val="24"/>
          <w:szCs w:val="24"/>
        </w:rPr>
        <w:t xml:space="preserve"> merkezinin bulunduğu ildeki İl Müdürlüğüne teslim edilir.</w:t>
      </w:r>
    </w:p>
    <w:p w14:paraId="28C73BBA" w14:textId="77777777" w:rsidR="001E5A89" w:rsidRPr="006F38B1" w:rsidRDefault="001E5A89" w:rsidP="006F38B1">
      <w:pPr>
        <w:tabs>
          <w:tab w:val="left" w:pos="567"/>
        </w:tabs>
        <w:spacing w:after="0" w:line="240" w:lineRule="auto"/>
        <w:jc w:val="both"/>
        <w:rPr>
          <w:rFonts w:ascii="Times New Roman" w:hAnsi="Times New Roman" w:cs="Times New Roman"/>
          <w:sz w:val="24"/>
          <w:szCs w:val="24"/>
        </w:rPr>
      </w:pPr>
      <w:r w:rsidRPr="00855E98">
        <w:rPr>
          <w:rFonts w:ascii="Times New Roman" w:hAnsi="Times New Roman" w:cs="Times New Roman"/>
          <w:sz w:val="24"/>
          <w:szCs w:val="24"/>
        </w:rPr>
        <w:tab/>
        <w:t>(</w:t>
      </w:r>
      <w:r>
        <w:rPr>
          <w:rFonts w:ascii="Times New Roman" w:hAnsi="Times New Roman" w:cs="Times New Roman"/>
          <w:sz w:val="24"/>
          <w:szCs w:val="24"/>
        </w:rPr>
        <w:t>2</w:t>
      </w:r>
      <w:r w:rsidRPr="00855E98">
        <w:rPr>
          <w:rFonts w:ascii="Times New Roman" w:hAnsi="Times New Roman" w:cs="Times New Roman"/>
          <w:sz w:val="24"/>
          <w:szCs w:val="24"/>
        </w:rPr>
        <w:t>) Proje</w:t>
      </w:r>
      <w:r>
        <w:rPr>
          <w:rFonts w:ascii="Times New Roman" w:hAnsi="Times New Roman" w:cs="Times New Roman"/>
          <w:sz w:val="24"/>
          <w:szCs w:val="24"/>
        </w:rPr>
        <w:t xml:space="preserve"> başvuru formu iki nüsha, ekleri ise </w:t>
      </w:r>
      <w:r w:rsidRPr="00855E98">
        <w:rPr>
          <w:rFonts w:ascii="Times New Roman" w:hAnsi="Times New Roman" w:cs="Times New Roman"/>
          <w:sz w:val="24"/>
          <w:szCs w:val="24"/>
        </w:rPr>
        <w:t>tek nüsha olarak elden teslim edil</w:t>
      </w:r>
      <w:r>
        <w:rPr>
          <w:rFonts w:ascii="Times New Roman" w:hAnsi="Times New Roman" w:cs="Times New Roman"/>
          <w:sz w:val="24"/>
          <w:szCs w:val="24"/>
        </w:rPr>
        <w:t xml:space="preserve">ir </w:t>
      </w:r>
      <w:r w:rsidRPr="00855E98">
        <w:rPr>
          <w:rFonts w:ascii="Times New Roman" w:hAnsi="Times New Roman" w:cs="Times New Roman"/>
          <w:sz w:val="24"/>
          <w:szCs w:val="24"/>
        </w:rPr>
        <w:t>ve</w:t>
      </w:r>
      <w:r>
        <w:rPr>
          <w:rFonts w:ascii="Times New Roman" w:hAnsi="Times New Roman" w:cs="Times New Roman"/>
          <w:sz w:val="24"/>
          <w:szCs w:val="24"/>
        </w:rPr>
        <w:t xml:space="preserve"> </w:t>
      </w:r>
      <w:r w:rsidRPr="00855E98">
        <w:rPr>
          <w:rFonts w:ascii="Times New Roman" w:hAnsi="Times New Roman" w:cs="Times New Roman"/>
          <w:sz w:val="24"/>
          <w:szCs w:val="24"/>
        </w:rPr>
        <w:t>bu</w:t>
      </w:r>
      <w:r>
        <w:rPr>
          <w:rFonts w:ascii="Times New Roman" w:hAnsi="Times New Roman" w:cs="Times New Roman"/>
          <w:sz w:val="24"/>
          <w:szCs w:val="24"/>
        </w:rPr>
        <w:t xml:space="preserve"> </w:t>
      </w:r>
      <w:r w:rsidRPr="00855E98">
        <w:rPr>
          <w:rFonts w:ascii="Times New Roman" w:hAnsi="Times New Roman" w:cs="Times New Roman"/>
          <w:sz w:val="24"/>
          <w:szCs w:val="24"/>
        </w:rPr>
        <w:t>başvurulara</w:t>
      </w:r>
      <w:r>
        <w:rPr>
          <w:rFonts w:ascii="Times New Roman" w:hAnsi="Times New Roman" w:cs="Times New Roman"/>
          <w:sz w:val="24"/>
          <w:szCs w:val="24"/>
        </w:rPr>
        <w:t xml:space="preserve"> ilişkin kodlama </w:t>
      </w:r>
      <w:r w:rsidRPr="00855E98">
        <w:rPr>
          <w:rFonts w:ascii="Times New Roman" w:hAnsi="Times New Roman" w:cs="Times New Roman"/>
          <w:sz w:val="24"/>
          <w:szCs w:val="24"/>
        </w:rPr>
        <w:t>İl</w:t>
      </w:r>
      <w:r>
        <w:rPr>
          <w:rFonts w:ascii="Times New Roman" w:hAnsi="Times New Roman" w:cs="Times New Roman"/>
          <w:sz w:val="24"/>
          <w:szCs w:val="24"/>
        </w:rPr>
        <w:t xml:space="preserve"> Proje Yürütme Birimince </w:t>
      </w:r>
      <w:r w:rsidRPr="00855E98">
        <w:rPr>
          <w:rFonts w:ascii="Times New Roman" w:hAnsi="Times New Roman" w:cs="Times New Roman"/>
          <w:sz w:val="24"/>
          <w:szCs w:val="24"/>
        </w:rPr>
        <w:t>Kılavuzun</w:t>
      </w:r>
      <w:r>
        <w:rPr>
          <w:rFonts w:ascii="Times New Roman" w:hAnsi="Times New Roman" w:cs="Times New Roman"/>
          <w:sz w:val="24"/>
          <w:szCs w:val="24"/>
        </w:rPr>
        <w:t xml:space="preserve"> “</w:t>
      </w:r>
      <w:r w:rsidRPr="004873B7">
        <w:rPr>
          <w:rFonts w:ascii="Times New Roman" w:hAnsi="Times New Roman" w:cs="Times New Roman"/>
          <w:sz w:val="24"/>
          <w:szCs w:val="24"/>
        </w:rPr>
        <w:t>3.2.</w:t>
      </w:r>
      <w:r>
        <w:rPr>
          <w:rFonts w:ascii="Times New Roman" w:hAnsi="Times New Roman" w:cs="Times New Roman"/>
          <w:sz w:val="24"/>
          <w:szCs w:val="24"/>
        </w:rPr>
        <w:t xml:space="preserve"> Projelerin Kodlanması” başlığı altındaki açıklamalara göre</w:t>
      </w:r>
      <w:r w:rsidRPr="00855E98">
        <w:rPr>
          <w:rFonts w:ascii="Times New Roman" w:hAnsi="Times New Roman" w:cs="Times New Roman"/>
          <w:sz w:val="24"/>
          <w:szCs w:val="24"/>
        </w:rPr>
        <w:t xml:space="preserve"> </w:t>
      </w:r>
      <w:r w:rsidR="006F38B1">
        <w:rPr>
          <w:rFonts w:ascii="Times New Roman" w:hAnsi="Times New Roman" w:cs="Times New Roman"/>
          <w:sz w:val="24"/>
          <w:szCs w:val="24"/>
        </w:rPr>
        <w:t xml:space="preserve">yapılır. </w:t>
      </w:r>
    </w:p>
    <w:p w14:paraId="7E4B06EA" w14:textId="77777777" w:rsidR="001E5A89" w:rsidRPr="005A4378" w:rsidRDefault="001E5A89" w:rsidP="001E5A89">
      <w:pPr>
        <w:pStyle w:val="Balk2"/>
        <w:rPr>
          <w:rFonts w:ascii="Times New Roman" w:hAnsi="Times New Roman" w:cs="Times New Roman"/>
          <w:color w:val="auto"/>
          <w:sz w:val="24"/>
          <w:szCs w:val="24"/>
        </w:rPr>
      </w:pPr>
      <w:bookmarkStart w:id="52" w:name="_Toc195129288"/>
      <w:proofErr w:type="gramStart"/>
      <w:r w:rsidRPr="005A4378">
        <w:rPr>
          <w:rFonts w:ascii="Times New Roman" w:hAnsi="Times New Roman" w:cs="Times New Roman"/>
          <w:color w:val="auto"/>
          <w:sz w:val="24"/>
          <w:szCs w:val="24"/>
        </w:rPr>
        <w:t>4.4.</w:t>
      </w:r>
      <w:r>
        <w:rPr>
          <w:rFonts w:ascii="Times New Roman" w:hAnsi="Times New Roman" w:cs="Times New Roman"/>
          <w:color w:val="auto"/>
          <w:sz w:val="24"/>
          <w:szCs w:val="24"/>
        </w:rPr>
        <w:t xml:space="preserve">4. </w:t>
      </w:r>
      <w:r w:rsidRPr="005A4378">
        <w:rPr>
          <w:rFonts w:ascii="Times New Roman" w:hAnsi="Times New Roman" w:cs="Times New Roman"/>
          <w:color w:val="auto"/>
          <w:sz w:val="24"/>
          <w:szCs w:val="24"/>
        </w:rPr>
        <w:t xml:space="preserve"> Başvuruların</w:t>
      </w:r>
      <w:proofErr w:type="gramEnd"/>
      <w:r w:rsidRPr="005A4378">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Uygunluk Açısından </w:t>
      </w:r>
      <w:r w:rsidRPr="005A4378">
        <w:rPr>
          <w:rFonts w:ascii="Times New Roman" w:hAnsi="Times New Roman" w:cs="Times New Roman"/>
          <w:color w:val="auto"/>
          <w:sz w:val="24"/>
          <w:szCs w:val="24"/>
        </w:rPr>
        <w:t>İncelenmesi</w:t>
      </w:r>
      <w:bookmarkEnd w:id="52"/>
      <w:r w:rsidRPr="005A4378">
        <w:rPr>
          <w:rFonts w:ascii="Times New Roman" w:hAnsi="Times New Roman" w:cs="Times New Roman"/>
          <w:color w:val="auto"/>
          <w:sz w:val="24"/>
          <w:szCs w:val="24"/>
        </w:rPr>
        <w:t xml:space="preserve"> </w:t>
      </w:r>
    </w:p>
    <w:p w14:paraId="1F552FA1" w14:textId="77777777" w:rsidR="001E5A89" w:rsidRDefault="001E5A89" w:rsidP="001E5A89">
      <w:pPr>
        <w:tabs>
          <w:tab w:val="left" w:pos="567"/>
        </w:tabs>
        <w:spacing w:after="0" w:line="240" w:lineRule="auto"/>
        <w:jc w:val="both"/>
        <w:rPr>
          <w:rFonts w:ascii="Times New Roman" w:hAnsi="Times New Roman" w:cs="Times New Roman"/>
          <w:sz w:val="24"/>
          <w:szCs w:val="24"/>
        </w:rPr>
      </w:pPr>
      <w:r w:rsidRPr="0055248E">
        <w:rPr>
          <w:rFonts w:ascii="Times New Roman" w:hAnsi="Times New Roman" w:cs="Times New Roman"/>
          <w:sz w:val="24"/>
          <w:szCs w:val="24"/>
        </w:rPr>
        <w:tab/>
        <w:t xml:space="preserve">(1) </w:t>
      </w:r>
      <w:r>
        <w:rPr>
          <w:rFonts w:ascii="Times New Roman" w:hAnsi="Times New Roman" w:cs="Times New Roman"/>
          <w:sz w:val="24"/>
          <w:szCs w:val="24"/>
        </w:rPr>
        <w:t>İ</w:t>
      </w:r>
      <w:r w:rsidRPr="0055248E">
        <w:rPr>
          <w:rFonts w:ascii="Times New Roman" w:hAnsi="Times New Roman" w:cs="Times New Roman"/>
          <w:sz w:val="24"/>
          <w:szCs w:val="24"/>
        </w:rPr>
        <w:t xml:space="preserve">l </w:t>
      </w:r>
      <w:r w:rsidR="00E170EF" w:rsidRPr="0055248E">
        <w:rPr>
          <w:rFonts w:ascii="Times New Roman" w:hAnsi="Times New Roman" w:cs="Times New Roman"/>
          <w:sz w:val="24"/>
          <w:szCs w:val="24"/>
        </w:rPr>
        <w:t>Proje Yürütme Birimi</w:t>
      </w:r>
      <w:r w:rsidR="00E170EF">
        <w:rPr>
          <w:rFonts w:ascii="Times New Roman" w:hAnsi="Times New Roman" w:cs="Times New Roman"/>
          <w:sz w:val="24"/>
          <w:szCs w:val="24"/>
        </w:rPr>
        <w:t xml:space="preserve">nce </w:t>
      </w:r>
      <w:r>
        <w:rPr>
          <w:rFonts w:ascii="Times New Roman" w:hAnsi="Times New Roman" w:cs="Times New Roman"/>
          <w:sz w:val="24"/>
          <w:szCs w:val="24"/>
        </w:rPr>
        <w:t xml:space="preserve">Programa yapılan </w:t>
      </w:r>
      <w:r w:rsidRPr="0055248E">
        <w:rPr>
          <w:rFonts w:ascii="Times New Roman" w:hAnsi="Times New Roman" w:cs="Times New Roman"/>
          <w:sz w:val="24"/>
          <w:szCs w:val="24"/>
        </w:rPr>
        <w:t>başvurular</w:t>
      </w:r>
      <w:r>
        <w:rPr>
          <w:rFonts w:ascii="Times New Roman" w:hAnsi="Times New Roman" w:cs="Times New Roman"/>
          <w:sz w:val="24"/>
          <w:szCs w:val="24"/>
        </w:rPr>
        <w:t xml:space="preserve">, </w:t>
      </w:r>
      <w:r w:rsidRPr="0055248E">
        <w:rPr>
          <w:rFonts w:ascii="Times New Roman" w:hAnsi="Times New Roman" w:cs="Times New Roman"/>
          <w:sz w:val="24"/>
          <w:szCs w:val="24"/>
        </w:rPr>
        <w:t xml:space="preserve">başvuru </w:t>
      </w:r>
      <w:r>
        <w:rPr>
          <w:rFonts w:ascii="Times New Roman" w:hAnsi="Times New Roman" w:cs="Times New Roman"/>
          <w:sz w:val="24"/>
          <w:szCs w:val="24"/>
        </w:rPr>
        <w:t xml:space="preserve">süresinin bitiş </w:t>
      </w:r>
      <w:r w:rsidRPr="0055248E">
        <w:rPr>
          <w:rFonts w:ascii="Times New Roman" w:hAnsi="Times New Roman" w:cs="Times New Roman"/>
          <w:sz w:val="24"/>
          <w:szCs w:val="24"/>
        </w:rPr>
        <w:t xml:space="preserve">tarihinden </w:t>
      </w:r>
      <w:r w:rsidR="0005367D">
        <w:rPr>
          <w:rFonts w:ascii="Times New Roman" w:hAnsi="Times New Roman" w:cs="Times New Roman"/>
          <w:sz w:val="24"/>
          <w:szCs w:val="24"/>
        </w:rPr>
        <w:t xml:space="preserve">itibaren en </w:t>
      </w:r>
      <w:r w:rsidR="0005367D" w:rsidRPr="00BE605E">
        <w:rPr>
          <w:rFonts w:ascii="Times New Roman" w:hAnsi="Times New Roman" w:cs="Times New Roman"/>
          <w:sz w:val="24"/>
          <w:szCs w:val="24"/>
        </w:rPr>
        <w:t>fazla 5</w:t>
      </w:r>
      <w:r w:rsidRPr="00BE605E">
        <w:rPr>
          <w:rFonts w:ascii="Times New Roman" w:hAnsi="Times New Roman" w:cs="Times New Roman"/>
          <w:sz w:val="24"/>
          <w:szCs w:val="24"/>
        </w:rPr>
        <w:t xml:space="preserve"> (</w:t>
      </w:r>
      <w:r w:rsidR="0005367D" w:rsidRPr="00BE605E">
        <w:rPr>
          <w:rFonts w:ascii="Times New Roman" w:hAnsi="Times New Roman" w:cs="Times New Roman"/>
          <w:sz w:val="24"/>
          <w:szCs w:val="24"/>
        </w:rPr>
        <w:t>beş</w:t>
      </w:r>
      <w:r w:rsidRPr="00BE605E">
        <w:rPr>
          <w:rFonts w:ascii="Times New Roman" w:hAnsi="Times New Roman" w:cs="Times New Roman"/>
          <w:sz w:val="24"/>
          <w:szCs w:val="24"/>
        </w:rPr>
        <w:t>) iş günü içinde Yönetmelik ve Kılavuz hükümlerine göre incelenir ve sonuçlandırılır.</w:t>
      </w:r>
    </w:p>
    <w:p w14:paraId="2210E744" w14:textId="77777777" w:rsidR="001E5A89" w:rsidRDefault="001E5A89" w:rsidP="001E5A89">
      <w:pPr>
        <w:tabs>
          <w:tab w:val="left" w:pos="567"/>
        </w:tabs>
        <w:spacing w:after="0" w:line="240" w:lineRule="auto"/>
        <w:jc w:val="both"/>
        <w:rPr>
          <w:rFonts w:ascii="Times New Roman" w:hAnsi="Times New Roman" w:cs="Times New Roman"/>
          <w:sz w:val="24"/>
          <w:szCs w:val="24"/>
        </w:rPr>
      </w:pPr>
      <w:r w:rsidRPr="0055248E">
        <w:rPr>
          <w:rFonts w:ascii="Times New Roman" w:hAnsi="Times New Roman" w:cs="Times New Roman"/>
          <w:sz w:val="24"/>
          <w:szCs w:val="24"/>
        </w:rPr>
        <w:tab/>
      </w:r>
      <w:r w:rsidRPr="00924126">
        <w:rPr>
          <w:rFonts w:ascii="Times New Roman" w:hAnsi="Times New Roman" w:cs="Times New Roman"/>
          <w:sz w:val="24"/>
          <w:szCs w:val="24"/>
        </w:rPr>
        <w:t xml:space="preserve">(2) İl </w:t>
      </w:r>
      <w:r w:rsidR="00E170EF" w:rsidRPr="00924126">
        <w:rPr>
          <w:rFonts w:ascii="Times New Roman" w:hAnsi="Times New Roman" w:cs="Times New Roman"/>
          <w:sz w:val="24"/>
          <w:szCs w:val="24"/>
        </w:rPr>
        <w:t xml:space="preserve">Proje Yürütme Birimi </w:t>
      </w:r>
      <w:r w:rsidRPr="00924126">
        <w:rPr>
          <w:rFonts w:ascii="Times New Roman" w:hAnsi="Times New Roman" w:cs="Times New Roman"/>
          <w:sz w:val="24"/>
          <w:szCs w:val="24"/>
        </w:rPr>
        <w:t>öncelikli olarak başvuru belgele</w:t>
      </w:r>
      <w:r>
        <w:rPr>
          <w:rFonts w:ascii="Times New Roman" w:hAnsi="Times New Roman" w:cs="Times New Roman"/>
          <w:sz w:val="24"/>
          <w:szCs w:val="24"/>
        </w:rPr>
        <w:t>rini, K</w:t>
      </w:r>
      <w:r w:rsidRPr="00924126">
        <w:rPr>
          <w:rFonts w:ascii="Times New Roman" w:hAnsi="Times New Roman" w:cs="Times New Roman"/>
          <w:sz w:val="24"/>
          <w:szCs w:val="24"/>
        </w:rPr>
        <w:t>ılavuzun</w:t>
      </w:r>
      <w:r>
        <w:rPr>
          <w:rFonts w:ascii="Times New Roman" w:hAnsi="Times New Roman" w:cs="Times New Roman"/>
          <w:sz w:val="24"/>
          <w:szCs w:val="24"/>
        </w:rPr>
        <w:t xml:space="preserve"> “</w:t>
      </w:r>
      <w:r w:rsidRPr="001F50B7">
        <w:rPr>
          <w:rFonts w:ascii="Times New Roman" w:hAnsi="Times New Roman" w:cs="Times New Roman"/>
          <w:sz w:val="24"/>
          <w:szCs w:val="24"/>
        </w:rPr>
        <w:t>3.1.</w:t>
      </w:r>
      <w:r>
        <w:rPr>
          <w:rFonts w:ascii="Times New Roman" w:hAnsi="Times New Roman" w:cs="Times New Roman"/>
          <w:sz w:val="24"/>
          <w:szCs w:val="24"/>
        </w:rPr>
        <w:t>”</w:t>
      </w:r>
      <w:r w:rsidRPr="001F50B7">
        <w:rPr>
          <w:rFonts w:ascii="Times New Roman" w:hAnsi="Times New Roman" w:cs="Times New Roman"/>
          <w:sz w:val="24"/>
          <w:szCs w:val="24"/>
        </w:rPr>
        <w:t xml:space="preserve"> </w:t>
      </w:r>
      <w:r>
        <w:rPr>
          <w:rFonts w:ascii="Times New Roman" w:hAnsi="Times New Roman" w:cs="Times New Roman"/>
          <w:sz w:val="24"/>
          <w:szCs w:val="24"/>
        </w:rPr>
        <w:t xml:space="preserve">başlığındaki 1 inci fıkrada yer alan hususlara </w:t>
      </w:r>
      <w:r w:rsidRPr="00924126">
        <w:rPr>
          <w:rFonts w:ascii="Times New Roman" w:hAnsi="Times New Roman" w:cs="Times New Roman"/>
          <w:sz w:val="24"/>
          <w:szCs w:val="24"/>
        </w:rPr>
        <w:t>uygunluğu</w:t>
      </w:r>
      <w:r>
        <w:rPr>
          <w:rFonts w:ascii="Times New Roman" w:hAnsi="Times New Roman" w:cs="Times New Roman"/>
          <w:sz w:val="24"/>
          <w:szCs w:val="24"/>
        </w:rPr>
        <w:t xml:space="preserve"> ile</w:t>
      </w:r>
      <w:r w:rsidRPr="00924126">
        <w:rPr>
          <w:rFonts w:ascii="Times New Roman" w:hAnsi="Times New Roman" w:cs="Times New Roman"/>
          <w:sz w:val="24"/>
          <w:szCs w:val="24"/>
        </w:rPr>
        <w:t xml:space="preserve"> sunulan bilgi ve belgelerin tam ve doğruluğu yönünden incele</w:t>
      </w:r>
      <w:r>
        <w:rPr>
          <w:rFonts w:ascii="Times New Roman" w:hAnsi="Times New Roman" w:cs="Times New Roman"/>
          <w:sz w:val="24"/>
          <w:szCs w:val="24"/>
        </w:rPr>
        <w:t>r.</w:t>
      </w:r>
      <w:r w:rsidRPr="00924126">
        <w:rPr>
          <w:rFonts w:ascii="Times New Roman" w:hAnsi="Times New Roman" w:cs="Times New Roman"/>
          <w:sz w:val="24"/>
          <w:szCs w:val="24"/>
        </w:rPr>
        <w:t xml:space="preserve"> Yapılan </w:t>
      </w:r>
      <w:r>
        <w:rPr>
          <w:rFonts w:ascii="Times New Roman" w:hAnsi="Times New Roman" w:cs="Times New Roman"/>
          <w:sz w:val="24"/>
          <w:szCs w:val="24"/>
        </w:rPr>
        <w:t>incelemelerde</w:t>
      </w:r>
      <w:r w:rsidRPr="00924126">
        <w:rPr>
          <w:rFonts w:ascii="Times New Roman" w:hAnsi="Times New Roman" w:cs="Times New Roman"/>
          <w:sz w:val="24"/>
          <w:szCs w:val="24"/>
        </w:rPr>
        <w:t xml:space="preserve"> </w:t>
      </w:r>
      <w:r>
        <w:rPr>
          <w:rFonts w:ascii="Times New Roman" w:hAnsi="Times New Roman" w:cs="Times New Roman"/>
          <w:sz w:val="24"/>
          <w:szCs w:val="24"/>
        </w:rPr>
        <w:t>aranan</w:t>
      </w:r>
      <w:r w:rsidRPr="00924126">
        <w:rPr>
          <w:rFonts w:ascii="Times New Roman" w:hAnsi="Times New Roman" w:cs="Times New Roman"/>
          <w:sz w:val="24"/>
          <w:szCs w:val="24"/>
        </w:rPr>
        <w:t xml:space="preserve"> kriterleri</w:t>
      </w:r>
      <w:r>
        <w:rPr>
          <w:rFonts w:ascii="Times New Roman" w:hAnsi="Times New Roman" w:cs="Times New Roman"/>
          <w:sz w:val="24"/>
          <w:szCs w:val="24"/>
        </w:rPr>
        <w:t xml:space="preserve"> sağlayan eksiksiz başvurular için Proje Başvuru </w:t>
      </w:r>
      <w:r w:rsidR="00DD753F">
        <w:rPr>
          <w:rFonts w:ascii="Times New Roman" w:hAnsi="Times New Roman" w:cs="Times New Roman"/>
          <w:sz w:val="24"/>
          <w:szCs w:val="24"/>
        </w:rPr>
        <w:t xml:space="preserve">Puanlama Cetveli </w:t>
      </w:r>
      <w:r w:rsidR="006F4F66">
        <w:rPr>
          <w:rFonts w:ascii="Times New Roman" w:hAnsi="Times New Roman" w:cs="Times New Roman"/>
          <w:sz w:val="24"/>
          <w:szCs w:val="24"/>
        </w:rPr>
        <w:t xml:space="preserve">(Ek: 1-c) </w:t>
      </w:r>
      <w:r>
        <w:rPr>
          <w:rFonts w:ascii="Times New Roman" w:hAnsi="Times New Roman" w:cs="Times New Roman"/>
          <w:sz w:val="24"/>
          <w:szCs w:val="24"/>
        </w:rPr>
        <w:t xml:space="preserve">doldurularak İl Proje Komisyonuna sunulur. </w:t>
      </w:r>
    </w:p>
    <w:p w14:paraId="7D84E2E2"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w:t>
      </w:r>
      <w:r w:rsidRPr="00CD7864">
        <w:rPr>
          <w:rFonts w:ascii="Times New Roman" w:hAnsi="Times New Roman" w:cs="Times New Roman"/>
          <w:sz w:val="24"/>
          <w:szCs w:val="24"/>
        </w:rPr>
        <w:t>Yapılan kontrollerde</w:t>
      </w:r>
      <w:r>
        <w:rPr>
          <w:rFonts w:ascii="Times New Roman" w:hAnsi="Times New Roman" w:cs="Times New Roman"/>
          <w:sz w:val="24"/>
          <w:szCs w:val="24"/>
        </w:rPr>
        <w:t>, başvuru kriterlerini</w:t>
      </w:r>
      <w:r w:rsidRPr="00924126">
        <w:rPr>
          <w:rFonts w:ascii="Times New Roman" w:hAnsi="Times New Roman" w:cs="Times New Roman"/>
          <w:sz w:val="24"/>
          <w:szCs w:val="24"/>
        </w:rPr>
        <w:t xml:space="preserve"> sağlamayan ve</w:t>
      </w:r>
      <w:r>
        <w:rPr>
          <w:rFonts w:ascii="Times New Roman" w:hAnsi="Times New Roman" w:cs="Times New Roman"/>
          <w:sz w:val="24"/>
          <w:szCs w:val="24"/>
        </w:rPr>
        <w:t>/veya</w:t>
      </w:r>
      <w:r w:rsidRPr="00924126">
        <w:rPr>
          <w:rFonts w:ascii="Times New Roman" w:hAnsi="Times New Roman" w:cs="Times New Roman"/>
          <w:sz w:val="24"/>
          <w:szCs w:val="24"/>
        </w:rPr>
        <w:t xml:space="preserve"> eksik başvurular</w:t>
      </w:r>
      <w:r>
        <w:rPr>
          <w:rFonts w:ascii="Times New Roman" w:hAnsi="Times New Roman" w:cs="Times New Roman"/>
          <w:sz w:val="24"/>
          <w:szCs w:val="24"/>
        </w:rPr>
        <w:t>ın tespiti halinde bunlar kooperatife</w:t>
      </w:r>
      <w:r w:rsidRPr="00924126">
        <w:rPr>
          <w:rFonts w:ascii="Times New Roman" w:hAnsi="Times New Roman" w:cs="Times New Roman"/>
          <w:sz w:val="24"/>
          <w:szCs w:val="24"/>
        </w:rPr>
        <w:t xml:space="preserve"> iade edil</w:t>
      </w:r>
      <w:r>
        <w:rPr>
          <w:rFonts w:ascii="Times New Roman" w:hAnsi="Times New Roman" w:cs="Times New Roman"/>
          <w:sz w:val="24"/>
          <w:szCs w:val="24"/>
        </w:rPr>
        <w:t>ir. K</w:t>
      </w:r>
      <w:r w:rsidRPr="00031694">
        <w:rPr>
          <w:rFonts w:ascii="Times New Roman" w:hAnsi="Times New Roman" w:cs="Times New Roman"/>
          <w:sz w:val="24"/>
          <w:szCs w:val="24"/>
        </w:rPr>
        <w:t>ooperatifler</w:t>
      </w:r>
      <w:r>
        <w:rPr>
          <w:rFonts w:ascii="Times New Roman" w:hAnsi="Times New Roman" w:cs="Times New Roman"/>
          <w:sz w:val="24"/>
          <w:szCs w:val="24"/>
        </w:rPr>
        <w:t xml:space="preserve"> başvuruların iade edilmesinden itibaren en geç 5 (beş) iş günü içinde iade edilme gerekçesini gidererek, başvurularını İ</w:t>
      </w:r>
      <w:r w:rsidRPr="00031694">
        <w:rPr>
          <w:rFonts w:ascii="Times New Roman" w:hAnsi="Times New Roman" w:cs="Times New Roman"/>
          <w:sz w:val="24"/>
          <w:szCs w:val="24"/>
        </w:rPr>
        <w:t xml:space="preserve">l </w:t>
      </w:r>
      <w:r>
        <w:rPr>
          <w:rFonts w:ascii="Times New Roman" w:hAnsi="Times New Roman" w:cs="Times New Roman"/>
          <w:sz w:val="24"/>
          <w:szCs w:val="24"/>
        </w:rPr>
        <w:t>M</w:t>
      </w:r>
      <w:r w:rsidRPr="00031694">
        <w:rPr>
          <w:rFonts w:ascii="Times New Roman" w:hAnsi="Times New Roman" w:cs="Times New Roman"/>
          <w:sz w:val="24"/>
          <w:szCs w:val="24"/>
        </w:rPr>
        <w:t>üdürlüğüne teslim e</w:t>
      </w:r>
      <w:r w:rsidR="002451D3">
        <w:rPr>
          <w:rFonts w:ascii="Times New Roman" w:hAnsi="Times New Roman" w:cs="Times New Roman"/>
          <w:sz w:val="24"/>
          <w:szCs w:val="24"/>
        </w:rPr>
        <w:t>der.</w:t>
      </w:r>
      <w:r w:rsidRPr="00031694">
        <w:rPr>
          <w:rFonts w:ascii="Times New Roman" w:hAnsi="Times New Roman" w:cs="Times New Roman"/>
          <w:sz w:val="24"/>
          <w:szCs w:val="24"/>
        </w:rPr>
        <w:t xml:space="preserve"> Aksi takdirde başvuruları kabul edilme</w:t>
      </w:r>
      <w:r>
        <w:rPr>
          <w:rFonts w:ascii="Times New Roman" w:hAnsi="Times New Roman" w:cs="Times New Roman"/>
          <w:sz w:val="24"/>
          <w:szCs w:val="24"/>
        </w:rPr>
        <w:t xml:space="preserve">z. </w:t>
      </w:r>
    </w:p>
    <w:p w14:paraId="6E00E75E" w14:textId="77777777" w:rsidR="001E5A89" w:rsidRPr="009357C1" w:rsidRDefault="001E5A89" w:rsidP="009357C1">
      <w:pPr>
        <w:pStyle w:val="Balk3"/>
        <w:rPr>
          <w:rFonts w:ascii="Times New Roman" w:hAnsi="Times New Roman" w:cs="Times New Roman"/>
          <w:color w:val="auto"/>
          <w:sz w:val="24"/>
          <w:szCs w:val="24"/>
        </w:rPr>
      </w:pPr>
      <w:bookmarkStart w:id="53" w:name="_Toc195129289"/>
      <w:r w:rsidRPr="002250C9">
        <w:rPr>
          <w:rFonts w:ascii="Times New Roman" w:hAnsi="Times New Roman" w:cs="Times New Roman"/>
          <w:color w:val="auto"/>
          <w:sz w:val="24"/>
          <w:szCs w:val="24"/>
        </w:rPr>
        <w:t>4.4.</w:t>
      </w:r>
      <w:r>
        <w:rPr>
          <w:rFonts w:ascii="Times New Roman" w:hAnsi="Times New Roman" w:cs="Times New Roman"/>
          <w:color w:val="auto"/>
          <w:sz w:val="24"/>
          <w:szCs w:val="24"/>
        </w:rPr>
        <w:t>5</w:t>
      </w:r>
      <w:r w:rsidRPr="002250C9">
        <w:rPr>
          <w:rFonts w:ascii="Times New Roman" w:hAnsi="Times New Roman" w:cs="Times New Roman"/>
          <w:color w:val="auto"/>
          <w:sz w:val="24"/>
          <w:szCs w:val="24"/>
        </w:rPr>
        <w:t>. Projelerin</w:t>
      </w:r>
      <w:r w:rsidRPr="00D65455">
        <w:rPr>
          <w:rFonts w:ascii="Times New Roman" w:hAnsi="Times New Roman" w:cs="Times New Roman"/>
          <w:color w:val="auto"/>
          <w:sz w:val="24"/>
          <w:szCs w:val="24"/>
        </w:rPr>
        <w:t xml:space="preserve"> Değerlendir</w:t>
      </w:r>
      <w:r>
        <w:rPr>
          <w:rFonts w:ascii="Times New Roman" w:hAnsi="Times New Roman" w:cs="Times New Roman"/>
          <w:color w:val="auto"/>
          <w:sz w:val="24"/>
          <w:szCs w:val="24"/>
        </w:rPr>
        <w:t>il</w:t>
      </w:r>
      <w:r w:rsidRPr="00D65455">
        <w:rPr>
          <w:rFonts w:ascii="Times New Roman" w:hAnsi="Times New Roman" w:cs="Times New Roman"/>
          <w:color w:val="auto"/>
          <w:sz w:val="24"/>
          <w:szCs w:val="24"/>
        </w:rPr>
        <w:t>mesi</w:t>
      </w:r>
      <w:bookmarkEnd w:id="53"/>
    </w:p>
    <w:p w14:paraId="33B8F750" w14:textId="77777777" w:rsidR="001E5A89"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sidRPr="002865C6">
        <w:rPr>
          <w:rFonts w:ascii="Times New Roman" w:hAnsi="Times New Roman" w:cs="Times New Roman"/>
          <w:color w:val="000000"/>
          <w:sz w:val="24"/>
          <w:szCs w:val="24"/>
        </w:rPr>
        <w:t>(1)</w:t>
      </w:r>
      <w:r w:rsidRPr="00BC1327">
        <w:rPr>
          <w:rFonts w:ascii="Times New Roman" w:hAnsi="Times New Roman" w:cs="Times New Roman"/>
          <w:b/>
          <w:color w:val="000000"/>
          <w:sz w:val="24"/>
          <w:szCs w:val="24"/>
        </w:rPr>
        <w:t xml:space="preserve"> </w:t>
      </w:r>
      <w:r w:rsidRPr="00BC1327">
        <w:rPr>
          <w:rFonts w:ascii="Times New Roman" w:hAnsi="Times New Roman" w:cs="Times New Roman"/>
          <w:sz w:val="24"/>
          <w:szCs w:val="24"/>
        </w:rPr>
        <w:t>İl Proje Komisyonunca, İl Proje Yürütme Birimi tarafından başvurular için düzenlenen Proje</w:t>
      </w:r>
      <w:r>
        <w:rPr>
          <w:rFonts w:ascii="Times New Roman" w:hAnsi="Times New Roman" w:cs="Times New Roman"/>
          <w:sz w:val="24"/>
          <w:szCs w:val="24"/>
        </w:rPr>
        <w:t xml:space="preserve"> Başvuru </w:t>
      </w:r>
      <w:r w:rsidR="00DD753F">
        <w:rPr>
          <w:rFonts w:ascii="Times New Roman" w:hAnsi="Times New Roman" w:cs="Times New Roman"/>
          <w:sz w:val="24"/>
          <w:szCs w:val="24"/>
        </w:rPr>
        <w:t xml:space="preserve">Puanlama Cetvelinin </w:t>
      </w:r>
      <w:r>
        <w:rPr>
          <w:rFonts w:ascii="Times New Roman" w:hAnsi="Times New Roman" w:cs="Times New Roman"/>
          <w:sz w:val="24"/>
          <w:szCs w:val="24"/>
        </w:rPr>
        <w:t xml:space="preserve">doğruluğu incelendikten sonra </w:t>
      </w:r>
      <w:r>
        <w:rPr>
          <w:rFonts w:ascii="Times New Roman" w:hAnsi="Times New Roman" w:cs="Times New Roman"/>
          <w:color w:val="000000" w:themeColor="text1"/>
          <w:sz w:val="24"/>
          <w:szCs w:val="24"/>
        </w:rPr>
        <w:t>p</w:t>
      </w:r>
      <w:r w:rsidRPr="00FC305B">
        <w:rPr>
          <w:rFonts w:ascii="Times New Roman" w:hAnsi="Times New Roman" w:cs="Times New Roman"/>
          <w:color w:val="000000" w:themeColor="text1"/>
          <w:sz w:val="24"/>
          <w:szCs w:val="24"/>
        </w:rPr>
        <w:t>roje</w:t>
      </w:r>
      <w:r>
        <w:rPr>
          <w:rFonts w:ascii="Times New Roman" w:hAnsi="Times New Roman" w:cs="Times New Roman"/>
          <w:color w:val="000000" w:themeColor="text1"/>
          <w:sz w:val="24"/>
          <w:szCs w:val="24"/>
        </w:rPr>
        <w:t xml:space="preserve">lerde belirtilen maliyet kalemlerinin </w:t>
      </w:r>
      <w:r w:rsidRPr="00FC305B">
        <w:rPr>
          <w:rFonts w:ascii="Times New Roman" w:hAnsi="Times New Roman" w:cs="Times New Roman"/>
          <w:color w:val="000000" w:themeColor="text1"/>
          <w:sz w:val="24"/>
          <w:szCs w:val="24"/>
        </w:rPr>
        <w:t xml:space="preserve">gerekliliği, </w:t>
      </w:r>
      <w:r w:rsidRPr="003105BE">
        <w:rPr>
          <w:rFonts w:ascii="Times New Roman" w:hAnsi="Times New Roman" w:cs="Times New Roman"/>
          <w:sz w:val="24"/>
          <w:szCs w:val="24"/>
        </w:rPr>
        <w:t>piyasaya uygunluğu</w:t>
      </w:r>
      <w:r w:rsidRPr="00FC305B">
        <w:rPr>
          <w:rFonts w:ascii="Times New Roman" w:hAnsi="Times New Roman" w:cs="Times New Roman"/>
          <w:color w:val="000000" w:themeColor="text1"/>
          <w:sz w:val="24"/>
          <w:szCs w:val="24"/>
        </w:rPr>
        <w:t xml:space="preserve"> ve yerindeliği</w:t>
      </w:r>
      <w:r>
        <w:rPr>
          <w:rFonts w:ascii="Times New Roman" w:hAnsi="Times New Roman" w:cs="Times New Roman"/>
          <w:color w:val="000000" w:themeColor="text1"/>
          <w:sz w:val="24"/>
          <w:szCs w:val="24"/>
        </w:rPr>
        <w:t xml:space="preserve"> </w:t>
      </w:r>
      <w:r w:rsidRPr="00FC305B">
        <w:rPr>
          <w:rFonts w:ascii="Times New Roman" w:hAnsi="Times New Roman" w:cs="Times New Roman"/>
          <w:color w:val="000000" w:themeColor="text1"/>
          <w:sz w:val="24"/>
          <w:szCs w:val="24"/>
        </w:rPr>
        <w:t>gibi hususlar incele</w:t>
      </w:r>
      <w:r>
        <w:rPr>
          <w:rFonts w:ascii="Times New Roman" w:hAnsi="Times New Roman" w:cs="Times New Roman"/>
          <w:color w:val="000000" w:themeColor="text1"/>
          <w:sz w:val="24"/>
          <w:szCs w:val="24"/>
        </w:rPr>
        <w:t xml:space="preserve">nerek projenin üretim ve istihdama katkısı, </w:t>
      </w:r>
      <w:r>
        <w:rPr>
          <w:rFonts w:ascii="Times New Roman" w:hAnsi="Times New Roman" w:cs="Times New Roman"/>
          <w:sz w:val="24"/>
          <w:szCs w:val="24"/>
        </w:rPr>
        <w:t xml:space="preserve">ilin ihtiyaçları, projenin ekonomik olup olmadığı hususları </w:t>
      </w:r>
      <w:r w:rsidRPr="00BC1327">
        <w:rPr>
          <w:rFonts w:ascii="Times New Roman" w:hAnsi="Times New Roman" w:cs="Times New Roman"/>
          <w:sz w:val="24"/>
          <w:szCs w:val="24"/>
        </w:rPr>
        <w:t xml:space="preserve">Proje Değerlendirme </w:t>
      </w:r>
      <w:r w:rsidR="00BA5882">
        <w:rPr>
          <w:rFonts w:ascii="Times New Roman" w:hAnsi="Times New Roman" w:cs="Times New Roman"/>
          <w:sz w:val="24"/>
          <w:szCs w:val="24"/>
        </w:rPr>
        <w:t xml:space="preserve">Formunda </w:t>
      </w:r>
      <w:r>
        <w:rPr>
          <w:rFonts w:ascii="Times New Roman" w:hAnsi="Times New Roman" w:cs="Times New Roman"/>
          <w:sz w:val="24"/>
          <w:szCs w:val="24"/>
        </w:rPr>
        <w:t xml:space="preserve">değerlendirilir. </w:t>
      </w:r>
    </w:p>
    <w:p w14:paraId="59F47CC5" w14:textId="77777777" w:rsidR="001E5A89"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(2) İl Proje Komisyonu, </w:t>
      </w:r>
      <w:r w:rsidRPr="00AB2C00">
        <w:rPr>
          <w:rFonts w:ascii="Times New Roman" w:hAnsi="Times New Roman" w:cs="Times New Roman"/>
          <w:sz w:val="24"/>
          <w:szCs w:val="24"/>
        </w:rPr>
        <w:t xml:space="preserve">Proje Başvuru </w:t>
      </w:r>
      <w:r w:rsidR="00DD753F" w:rsidRPr="00AB2C00">
        <w:rPr>
          <w:rFonts w:ascii="Times New Roman" w:hAnsi="Times New Roman" w:cs="Times New Roman"/>
          <w:sz w:val="24"/>
          <w:szCs w:val="24"/>
        </w:rPr>
        <w:t xml:space="preserve">Puanlama Cetvellerinin </w:t>
      </w:r>
      <w:r w:rsidRPr="00BE605E">
        <w:rPr>
          <w:rFonts w:ascii="Times New Roman" w:hAnsi="Times New Roman" w:cs="Times New Roman"/>
          <w:sz w:val="24"/>
          <w:szCs w:val="24"/>
        </w:rPr>
        <w:t>gelmesinden itibaren 1</w:t>
      </w:r>
      <w:r w:rsidR="0005367D" w:rsidRPr="00BE605E">
        <w:rPr>
          <w:rFonts w:ascii="Times New Roman" w:hAnsi="Times New Roman" w:cs="Times New Roman"/>
          <w:sz w:val="24"/>
          <w:szCs w:val="24"/>
        </w:rPr>
        <w:t>0</w:t>
      </w:r>
      <w:r w:rsidRPr="00BE605E">
        <w:rPr>
          <w:rFonts w:ascii="Times New Roman" w:hAnsi="Times New Roman" w:cs="Times New Roman"/>
          <w:sz w:val="24"/>
          <w:szCs w:val="24"/>
        </w:rPr>
        <w:t xml:space="preserve"> </w:t>
      </w:r>
      <w:r w:rsidRPr="002451D3">
        <w:rPr>
          <w:rFonts w:ascii="Times New Roman" w:hAnsi="Times New Roman" w:cs="Times New Roman"/>
          <w:sz w:val="24"/>
          <w:szCs w:val="24"/>
        </w:rPr>
        <w:t>(on) gün</w:t>
      </w:r>
      <w:r w:rsidRPr="00AB2C00">
        <w:rPr>
          <w:rFonts w:ascii="Times New Roman" w:hAnsi="Times New Roman" w:cs="Times New Roman"/>
          <w:sz w:val="24"/>
          <w:szCs w:val="24"/>
        </w:rPr>
        <w:t xml:space="preserve"> içinde </w:t>
      </w:r>
      <w:r w:rsidRPr="00AB2C00">
        <w:rPr>
          <w:rFonts w:ascii="Times New Roman" w:hAnsi="Times New Roman" w:cs="Times New Roman"/>
          <w:color w:val="000000" w:themeColor="text1"/>
          <w:sz w:val="24"/>
          <w:szCs w:val="24"/>
        </w:rPr>
        <w:t>yapacağı d</w:t>
      </w:r>
      <w:r>
        <w:rPr>
          <w:rFonts w:ascii="Times New Roman" w:hAnsi="Times New Roman" w:cs="Times New Roman"/>
          <w:color w:val="000000" w:themeColor="text1"/>
          <w:sz w:val="24"/>
          <w:szCs w:val="24"/>
        </w:rPr>
        <w:t xml:space="preserve">eğerlendirme sonuçlarına göre </w:t>
      </w:r>
      <w:r>
        <w:rPr>
          <w:rFonts w:ascii="Times New Roman" w:hAnsi="Times New Roman" w:cs="Times New Roman"/>
          <w:sz w:val="24"/>
          <w:szCs w:val="24"/>
        </w:rPr>
        <w:t>İl Proje Yürütme Birimine hazırlattırılan İl Proje Değerlendirme Rap</w:t>
      </w:r>
      <w:r w:rsidR="006F4F66">
        <w:rPr>
          <w:rFonts w:ascii="Times New Roman" w:hAnsi="Times New Roman" w:cs="Times New Roman"/>
          <w:sz w:val="24"/>
          <w:szCs w:val="24"/>
        </w:rPr>
        <w:t>oru</w:t>
      </w:r>
      <w:r>
        <w:rPr>
          <w:rFonts w:ascii="Times New Roman" w:hAnsi="Times New Roman" w:cs="Times New Roman"/>
          <w:sz w:val="24"/>
          <w:szCs w:val="24"/>
        </w:rPr>
        <w:t xml:space="preserve">nu </w:t>
      </w:r>
      <w:r w:rsidR="006F4F66">
        <w:rPr>
          <w:rFonts w:ascii="Times New Roman" w:hAnsi="Times New Roman" w:cs="Times New Roman"/>
          <w:sz w:val="24"/>
          <w:szCs w:val="24"/>
        </w:rPr>
        <w:t xml:space="preserve">(Ek: 1-d) </w:t>
      </w:r>
      <w:r>
        <w:rPr>
          <w:rFonts w:ascii="Times New Roman" w:hAnsi="Times New Roman" w:cs="Times New Roman"/>
          <w:sz w:val="24"/>
          <w:szCs w:val="24"/>
        </w:rPr>
        <w:t>imzalar.</w:t>
      </w:r>
      <w:r w:rsidRPr="002865C6">
        <w:rPr>
          <w:rFonts w:ascii="Times New Roman" w:hAnsi="Times New Roman" w:cs="Times New Roman"/>
        </w:rPr>
        <w:t xml:space="preserve"> </w:t>
      </w:r>
      <w:r w:rsidR="00BA5882">
        <w:rPr>
          <w:rFonts w:ascii="Times New Roman" w:hAnsi="Times New Roman" w:cs="Times New Roman"/>
          <w:sz w:val="24"/>
          <w:szCs w:val="24"/>
        </w:rPr>
        <w:t>Proje Değerlendirme Formu</w:t>
      </w:r>
      <w:r>
        <w:rPr>
          <w:rFonts w:ascii="Times New Roman" w:hAnsi="Times New Roman" w:cs="Times New Roman"/>
          <w:sz w:val="24"/>
          <w:szCs w:val="24"/>
        </w:rPr>
        <w:t>,</w:t>
      </w:r>
      <w:r w:rsidRPr="00BC1327">
        <w:rPr>
          <w:rFonts w:ascii="Times New Roman" w:hAnsi="Times New Roman" w:cs="Times New Roman"/>
          <w:sz w:val="24"/>
          <w:szCs w:val="24"/>
        </w:rPr>
        <w:t xml:space="preserve"> İl Proje Değerlendirme Raporuna eklenir.</w:t>
      </w:r>
    </w:p>
    <w:p w14:paraId="13638110" w14:textId="77777777" w:rsidR="001E5A89"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sidRPr="002865C6">
        <w:rPr>
          <w:rFonts w:ascii="Times New Roman" w:hAnsi="Times New Roman" w:cs="Times New Roman"/>
          <w:sz w:val="24"/>
          <w:szCs w:val="24"/>
        </w:rPr>
        <w:lastRenderedPageBreak/>
        <w:t>(3)</w:t>
      </w:r>
      <w:r w:rsidRPr="002865C6">
        <w:rPr>
          <w:rFonts w:ascii="Times New Roman" w:hAnsi="Times New Roman" w:cs="Times New Roman"/>
        </w:rPr>
        <w:t xml:space="preserve"> </w:t>
      </w:r>
      <w:r w:rsidRPr="002865C6">
        <w:rPr>
          <w:rFonts w:ascii="Times New Roman" w:hAnsi="Times New Roman" w:cs="Times New Roman"/>
          <w:sz w:val="24"/>
          <w:szCs w:val="24"/>
        </w:rPr>
        <w:t xml:space="preserve">İl Proje Komisyonunca Proje Değerlendirme </w:t>
      </w:r>
      <w:r w:rsidR="00BA5882">
        <w:rPr>
          <w:rFonts w:ascii="Times New Roman" w:hAnsi="Times New Roman" w:cs="Times New Roman"/>
          <w:sz w:val="24"/>
          <w:szCs w:val="24"/>
        </w:rPr>
        <w:t xml:space="preserve">Formundaki </w:t>
      </w:r>
      <w:r>
        <w:rPr>
          <w:rFonts w:ascii="Times New Roman" w:hAnsi="Times New Roman" w:cs="Times New Roman"/>
          <w:sz w:val="24"/>
          <w:szCs w:val="24"/>
        </w:rPr>
        <w:t xml:space="preserve">kriterlere göre yapılan değerlendirme sonucunda </w:t>
      </w:r>
      <w:r w:rsidRPr="00BC1327">
        <w:rPr>
          <w:rFonts w:ascii="Times New Roman" w:hAnsi="Times New Roman" w:cs="Times New Roman"/>
          <w:sz w:val="24"/>
          <w:szCs w:val="24"/>
        </w:rPr>
        <w:t>en az 80 puan alan kooperatif projeleri</w:t>
      </w:r>
      <w:r w:rsidR="006F4F66">
        <w:rPr>
          <w:rFonts w:ascii="Times New Roman" w:hAnsi="Times New Roman" w:cs="Times New Roman"/>
          <w:sz w:val="24"/>
          <w:szCs w:val="24"/>
        </w:rPr>
        <w:t xml:space="preserve"> il</w:t>
      </w:r>
      <w:r w:rsidR="009D3EEA">
        <w:rPr>
          <w:rFonts w:ascii="Times New Roman" w:hAnsi="Times New Roman" w:cs="Times New Roman"/>
          <w:sz w:val="24"/>
          <w:szCs w:val="24"/>
        </w:rPr>
        <w:t>e</w:t>
      </w:r>
      <w:r w:rsidR="006F4F66">
        <w:rPr>
          <w:rFonts w:ascii="Times New Roman" w:hAnsi="Times New Roman" w:cs="Times New Roman"/>
          <w:sz w:val="24"/>
          <w:szCs w:val="24"/>
        </w:rPr>
        <w:t xml:space="preserve"> ilgili olarak Başvuru Listesi (Ek: 1-e)</w:t>
      </w:r>
      <w:r w:rsidRPr="00BC1327">
        <w:rPr>
          <w:rFonts w:ascii="Times New Roman" w:hAnsi="Times New Roman" w:cs="Times New Roman"/>
          <w:sz w:val="24"/>
          <w:szCs w:val="24"/>
        </w:rPr>
        <w:t xml:space="preserve"> İl Müdürlüğünce </w:t>
      </w:r>
      <w:r w:rsidR="009D3EEA">
        <w:rPr>
          <w:rFonts w:ascii="Times New Roman" w:hAnsi="Times New Roman" w:cs="Times New Roman"/>
          <w:sz w:val="24"/>
          <w:szCs w:val="24"/>
        </w:rPr>
        <w:t>düzenlenir.</w:t>
      </w:r>
      <w:r>
        <w:rPr>
          <w:rFonts w:ascii="Times New Roman" w:hAnsi="Times New Roman" w:cs="Times New Roman"/>
          <w:sz w:val="24"/>
          <w:szCs w:val="24"/>
        </w:rPr>
        <w:t xml:space="preserve"> Bu liste </w:t>
      </w:r>
      <w:r w:rsidRPr="00BC1327">
        <w:rPr>
          <w:rFonts w:ascii="Times New Roman" w:hAnsi="Times New Roman" w:cs="Times New Roman"/>
          <w:sz w:val="24"/>
          <w:szCs w:val="24"/>
        </w:rPr>
        <w:t>Merkez Proje Komisyonun</w:t>
      </w:r>
      <w:r>
        <w:rPr>
          <w:rFonts w:ascii="Times New Roman" w:hAnsi="Times New Roman" w:cs="Times New Roman"/>
          <w:sz w:val="24"/>
          <w:szCs w:val="24"/>
        </w:rPr>
        <w:t>c</w:t>
      </w:r>
      <w:r w:rsidRPr="00BC1327">
        <w:rPr>
          <w:rFonts w:ascii="Times New Roman" w:hAnsi="Times New Roman" w:cs="Times New Roman"/>
          <w:sz w:val="24"/>
          <w:szCs w:val="24"/>
        </w:rPr>
        <w:t>a</w:t>
      </w:r>
      <w:r w:rsidRPr="00855E98">
        <w:rPr>
          <w:rFonts w:ascii="Times New Roman" w:hAnsi="Times New Roman" w:cs="Times New Roman"/>
          <w:sz w:val="24"/>
          <w:szCs w:val="24"/>
        </w:rPr>
        <w:t xml:space="preserve"> nihai karar verilmek üzere en </w:t>
      </w:r>
      <w:r w:rsidRPr="00BE605E">
        <w:rPr>
          <w:rFonts w:ascii="Times New Roman" w:hAnsi="Times New Roman" w:cs="Times New Roman"/>
          <w:sz w:val="24"/>
          <w:szCs w:val="24"/>
        </w:rPr>
        <w:t>geç 5 (beş) gün içinde</w:t>
      </w:r>
      <w:r w:rsidRPr="00855E98">
        <w:rPr>
          <w:rFonts w:ascii="Times New Roman" w:hAnsi="Times New Roman" w:cs="Times New Roman"/>
          <w:sz w:val="24"/>
          <w:szCs w:val="24"/>
        </w:rPr>
        <w:t xml:space="preserve"> </w:t>
      </w:r>
      <w:r>
        <w:rPr>
          <w:rFonts w:ascii="Times New Roman" w:hAnsi="Times New Roman" w:cs="Times New Roman"/>
          <w:sz w:val="24"/>
          <w:szCs w:val="24"/>
        </w:rPr>
        <w:t>yazı</w:t>
      </w:r>
      <w:r w:rsidRPr="00855E98">
        <w:rPr>
          <w:rFonts w:ascii="Times New Roman" w:hAnsi="Times New Roman" w:cs="Times New Roman"/>
          <w:sz w:val="24"/>
          <w:szCs w:val="24"/>
        </w:rPr>
        <w:t xml:space="preserve"> </w:t>
      </w:r>
      <w:r w:rsidR="009D3EEA">
        <w:rPr>
          <w:rFonts w:ascii="Times New Roman" w:hAnsi="Times New Roman" w:cs="Times New Roman"/>
          <w:sz w:val="24"/>
          <w:szCs w:val="24"/>
        </w:rPr>
        <w:t xml:space="preserve">(Ek: 1-f) </w:t>
      </w:r>
      <w:r w:rsidRPr="00855E98">
        <w:rPr>
          <w:rFonts w:ascii="Times New Roman" w:hAnsi="Times New Roman" w:cs="Times New Roman"/>
          <w:sz w:val="24"/>
          <w:szCs w:val="24"/>
        </w:rPr>
        <w:t>ile birlikte</w:t>
      </w:r>
      <w:r>
        <w:rPr>
          <w:rFonts w:ascii="Times New Roman" w:hAnsi="Times New Roman" w:cs="Times New Roman"/>
          <w:sz w:val="24"/>
          <w:szCs w:val="24"/>
        </w:rPr>
        <w:t xml:space="preserve"> Genel Müdürlüğe</w:t>
      </w:r>
      <w:r w:rsidRPr="00BC1327">
        <w:rPr>
          <w:rFonts w:ascii="Times New Roman" w:hAnsi="Times New Roman" w:cs="Times New Roman"/>
          <w:sz w:val="24"/>
          <w:szCs w:val="24"/>
        </w:rPr>
        <w:t xml:space="preserve"> gönderilir.</w:t>
      </w:r>
      <w:r w:rsidRPr="00551A85">
        <w:rPr>
          <w:rFonts w:ascii="Times New Roman" w:hAnsi="Times New Roman" w:cs="Times New Roman"/>
          <w:sz w:val="24"/>
          <w:szCs w:val="24"/>
        </w:rPr>
        <w:t xml:space="preserve"> </w:t>
      </w:r>
      <w:r w:rsidRPr="00855E98">
        <w:rPr>
          <w:rFonts w:ascii="Times New Roman" w:hAnsi="Times New Roman" w:cs="Times New Roman"/>
          <w:sz w:val="24"/>
          <w:szCs w:val="24"/>
        </w:rPr>
        <w:t>İl Proje Değerlendirme Raporunda yeterli puanı alamayarak İl Müdürlüğünce iade edilen başvurular</w:t>
      </w:r>
      <w:r>
        <w:rPr>
          <w:rFonts w:ascii="Times New Roman" w:hAnsi="Times New Roman" w:cs="Times New Roman"/>
          <w:sz w:val="24"/>
          <w:szCs w:val="24"/>
        </w:rPr>
        <w:t xml:space="preserve"> </w:t>
      </w:r>
      <w:r w:rsidRPr="00855E98">
        <w:rPr>
          <w:rFonts w:ascii="Times New Roman" w:hAnsi="Times New Roman" w:cs="Times New Roman"/>
          <w:sz w:val="24"/>
          <w:szCs w:val="24"/>
        </w:rPr>
        <w:t>tekrar</w:t>
      </w:r>
      <w:r>
        <w:rPr>
          <w:rFonts w:ascii="Times New Roman" w:hAnsi="Times New Roman" w:cs="Times New Roman"/>
          <w:sz w:val="24"/>
          <w:szCs w:val="24"/>
        </w:rPr>
        <w:t xml:space="preserve"> </w:t>
      </w:r>
      <w:r w:rsidRPr="00855E98">
        <w:rPr>
          <w:rFonts w:ascii="Times New Roman" w:hAnsi="Times New Roman" w:cs="Times New Roman"/>
          <w:sz w:val="24"/>
          <w:szCs w:val="24"/>
        </w:rPr>
        <w:t>kabul edilme</w:t>
      </w:r>
      <w:r>
        <w:rPr>
          <w:rFonts w:ascii="Times New Roman" w:hAnsi="Times New Roman" w:cs="Times New Roman"/>
          <w:sz w:val="24"/>
          <w:szCs w:val="24"/>
        </w:rPr>
        <w:t>z</w:t>
      </w:r>
      <w:r w:rsidRPr="00855E98">
        <w:rPr>
          <w:rFonts w:ascii="Times New Roman" w:hAnsi="Times New Roman" w:cs="Times New Roman"/>
          <w:sz w:val="24"/>
          <w:szCs w:val="24"/>
        </w:rPr>
        <w:t>.</w:t>
      </w:r>
      <w:r w:rsidRPr="00BC1327">
        <w:rPr>
          <w:rFonts w:ascii="Times New Roman" w:hAnsi="Times New Roman" w:cs="Times New Roman"/>
          <w:sz w:val="24"/>
          <w:szCs w:val="24"/>
        </w:rPr>
        <w:t xml:space="preserve">  </w:t>
      </w:r>
    </w:p>
    <w:p w14:paraId="6B5B0113" w14:textId="77777777" w:rsidR="001E5A89" w:rsidRPr="00247B2E"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sidRPr="00EE6C33">
        <w:rPr>
          <w:rFonts w:ascii="Times New Roman" w:hAnsi="Times New Roman" w:cs="Times New Roman"/>
          <w:sz w:val="24"/>
          <w:szCs w:val="24"/>
        </w:rPr>
        <w:t>(4) Genel Müdürlükçe, İl Müdürlükleri tarafından gönderilen İl Proje Değerlendirme Raporları, hibe desteği nihai kararı için Merkez Proje Komisyonuna sunulur. Merkez Proje Komisyonu, İl Proje Değerlendirme Raporlarının sunulmasından itibaren, Bakanlığa sağlanan bütçe imkanları çerçevesinde kooperatifin faaliyet gösterdiği sektör, bulunduğu il, kooperatifin durumu, İl Proje Değerlendirme Raporunda belirlenen puan ve Bakanlığın kooperatifçilik politikası gibi hususları da dikkate alarak nihai kararını</w:t>
      </w:r>
      <w:r w:rsidR="009D3EEA" w:rsidRPr="00EE6C33">
        <w:rPr>
          <w:rFonts w:ascii="Times New Roman" w:hAnsi="Times New Roman" w:cs="Times New Roman"/>
          <w:sz w:val="24"/>
          <w:szCs w:val="24"/>
        </w:rPr>
        <w:t xml:space="preserve"> (Ek: 1-g) </w:t>
      </w:r>
      <w:r w:rsidRPr="00EE6C33">
        <w:rPr>
          <w:rFonts w:ascii="Times New Roman" w:hAnsi="Times New Roman" w:cs="Times New Roman"/>
          <w:sz w:val="24"/>
          <w:szCs w:val="24"/>
        </w:rPr>
        <w:t xml:space="preserve">en geç </w:t>
      </w:r>
      <w:r w:rsidR="0005367D" w:rsidRPr="00EE6C33">
        <w:rPr>
          <w:rFonts w:ascii="Times New Roman" w:hAnsi="Times New Roman" w:cs="Times New Roman"/>
          <w:sz w:val="24"/>
          <w:szCs w:val="24"/>
        </w:rPr>
        <w:t>20</w:t>
      </w:r>
      <w:r w:rsidRPr="00EE6C33">
        <w:rPr>
          <w:rFonts w:ascii="Times New Roman" w:hAnsi="Times New Roman" w:cs="Times New Roman"/>
          <w:sz w:val="24"/>
          <w:szCs w:val="24"/>
        </w:rPr>
        <w:t xml:space="preserve"> (</w:t>
      </w:r>
      <w:r w:rsidR="0005367D" w:rsidRPr="00EE6C33">
        <w:rPr>
          <w:rFonts w:ascii="Times New Roman" w:hAnsi="Times New Roman" w:cs="Times New Roman"/>
          <w:sz w:val="24"/>
          <w:szCs w:val="24"/>
        </w:rPr>
        <w:t>yirmi) gün</w:t>
      </w:r>
      <w:r w:rsidRPr="00EE6C33">
        <w:rPr>
          <w:rFonts w:ascii="Times New Roman" w:hAnsi="Times New Roman" w:cs="Times New Roman"/>
          <w:sz w:val="24"/>
          <w:szCs w:val="24"/>
        </w:rPr>
        <w:t xml:space="preserve"> içinde verir.</w:t>
      </w:r>
      <w:r>
        <w:rPr>
          <w:rFonts w:ascii="Times New Roman" w:hAnsi="Times New Roman" w:cs="Times New Roman"/>
          <w:sz w:val="24"/>
          <w:szCs w:val="24"/>
        </w:rPr>
        <w:t xml:space="preserve"> </w:t>
      </w:r>
    </w:p>
    <w:p w14:paraId="1D4533EF"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F2405">
        <w:rPr>
          <w:rFonts w:ascii="Times New Roman" w:hAnsi="Times New Roman" w:cs="Times New Roman"/>
          <w:sz w:val="24"/>
          <w:szCs w:val="24"/>
        </w:rPr>
        <w:t>(</w:t>
      </w:r>
      <w:r>
        <w:rPr>
          <w:rFonts w:ascii="Times New Roman" w:hAnsi="Times New Roman" w:cs="Times New Roman"/>
          <w:sz w:val="24"/>
          <w:szCs w:val="24"/>
        </w:rPr>
        <w:t>5</w:t>
      </w:r>
      <w:r w:rsidRPr="007F2405">
        <w:rPr>
          <w:rFonts w:ascii="Times New Roman" w:hAnsi="Times New Roman" w:cs="Times New Roman"/>
          <w:sz w:val="24"/>
          <w:szCs w:val="24"/>
        </w:rPr>
        <w:t xml:space="preserve">) Bütçe imkanları nedeniyle desteklenmesine ilişkin karar alınamayan projeler </w:t>
      </w:r>
      <w:r w:rsidR="00970DF1">
        <w:rPr>
          <w:rFonts w:ascii="Times New Roman" w:hAnsi="Times New Roman" w:cs="Times New Roman"/>
          <w:sz w:val="24"/>
          <w:szCs w:val="24"/>
        </w:rPr>
        <w:t>dışında</w:t>
      </w:r>
      <w:r w:rsidRPr="007F2405">
        <w:rPr>
          <w:rFonts w:ascii="Times New Roman" w:hAnsi="Times New Roman" w:cs="Times New Roman"/>
          <w:sz w:val="24"/>
          <w:szCs w:val="24"/>
        </w:rPr>
        <w:t xml:space="preserve">, Merkez Proje </w:t>
      </w:r>
      <w:r w:rsidRPr="007F2405">
        <w:rPr>
          <w:rFonts w:ascii="Times New Roman" w:hAnsi="Times New Roman" w:cs="Times New Roman"/>
          <w:color w:val="000000" w:themeColor="text1"/>
          <w:sz w:val="24"/>
          <w:szCs w:val="24"/>
        </w:rPr>
        <w:t xml:space="preserve">Komisyonunca </w:t>
      </w:r>
      <w:r w:rsidRPr="007F2405">
        <w:rPr>
          <w:rFonts w:ascii="Times New Roman" w:hAnsi="Times New Roman" w:cs="Times New Roman"/>
          <w:sz w:val="24"/>
          <w:szCs w:val="24"/>
        </w:rPr>
        <w:t>kabul edilmeyen</w:t>
      </w:r>
      <w:r w:rsidRPr="007F2405">
        <w:rPr>
          <w:rFonts w:ascii="Times New Roman" w:hAnsi="Times New Roman" w:cs="Times New Roman"/>
          <w:color w:val="000000" w:themeColor="text1"/>
          <w:sz w:val="24"/>
          <w:szCs w:val="24"/>
        </w:rPr>
        <w:t xml:space="preserve"> projeler tekrar değerlendirmeye alınma</w:t>
      </w:r>
      <w:r>
        <w:rPr>
          <w:rFonts w:ascii="Times New Roman" w:hAnsi="Times New Roman" w:cs="Times New Roman"/>
          <w:color w:val="000000" w:themeColor="text1"/>
          <w:sz w:val="24"/>
          <w:szCs w:val="24"/>
        </w:rPr>
        <w:t>z.</w:t>
      </w:r>
    </w:p>
    <w:p w14:paraId="02E61F63" w14:textId="77777777" w:rsidR="001E5A89" w:rsidRPr="00D65455" w:rsidRDefault="001E5A89" w:rsidP="001E5A89">
      <w:pPr>
        <w:pStyle w:val="Balk3"/>
        <w:rPr>
          <w:rFonts w:ascii="Times New Roman" w:hAnsi="Times New Roman" w:cs="Times New Roman"/>
          <w:color w:val="auto"/>
          <w:sz w:val="24"/>
          <w:szCs w:val="24"/>
        </w:rPr>
      </w:pPr>
      <w:bookmarkStart w:id="54" w:name="_Toc195129290"/>
      <w:r w:rsidRPr="00D65455">
        <w:rPr>
          <w:rFonts w:ascii="Times New Roman" w:hAnsi="Times New Roman" w:cs="Times New Roman"/>
          <w:color w:val="auto"/>
          <w:sz w:val="24"/>
          <w:szCs w:val="24"/>
        </w:rPr>
        <w:t>4.4.</w:t>
      </w:r>
      <w:r>
        <w:rPr>
          <w:rFonts w:ascii="Times New Roman" w:hAnsi="Times New Roman" w:cs="Times New Roman"/>
          <w:color w:val="auto"/>
          <w:sz w:val="24"/>
          <w:szCs w:val="24"/>
        </w:rPr>
        <w:t>6</w:t>
      </w:r>
      <w:r w:rsidRPr="00D65455">
        <w:rPr>
          <w:rFonts w:ascii="Times New Roman" w:hAnsi="Times New Roman" w:cs="Times New Roman"/>
          <w:color w:val="auto"/>
          <w:sz w:val="24"/>
          <w:szCs w:val="24"/>
        </w:rPr>
        <w:t>. Değerlendirme Sonuçlarının Açıklanması</w:t>
      </w:r>
      <w:bookmarkEnd w:id="54"/>
    </w:p>
    <w:p w14:paraId="514EB7FC" w14:textId="77777777" w:rsidR="001E5A89" w:rsidRPr="006F38B1" w:rsidRDefault="001E5A89" w:rsidP="006F38B1">
      <w:pPr>
        <w:spacing w:after="0" w:line="240" w:lineRule="auto"/>
        <w:ind w:firstLine="709"/>
        <w:jc w:val="both"/>
        <w:rPr>
          <w:rFonts w:ascii="Times New Roman" w:hAnsi="Times New Roman" w:cs="Times New Roman"/>
          <w:sz w:val="24"/>
          <w:szCs w:val="24"/>
        </w:rPr>
      </w:pPr>
      <w:r w:rsidRPr="00B31BDB">
        <w:rPr>
          <w:rFonts w:ascii="Times New Roman" w:hAnsi="Times New Roman" w:cs="Times New Roman"/>
          <w:sz w:val="24"/>
          <w:szCs w:val="24"/>
        </w:rPr>
        <w:t>(1) Merkez Proje Komisyonunun kararları kesindir. Hibe desteği verilmesi kabul edilen projeler, Bakanlık internet sayfası</w:t>
      </w:r>
      <w:r w:rsidR="00A45F96">
        <w:rPr>
          <w:rFonts w:ascii="Times New Roman" w:hAnsi="Times New Roman" w:cs="Times New Roman"/>
          <w:sz w:val="24"/>
          <w:szCs w:val="24"/>
        </w:rPr>
        <w:t>ndan duyurulur. Ayrıca kararlar</w:t>
      </w:r>
      <w:r w:rsidRPr="00B31BDB">
        <w:rPr>
          <w:rFonts w:ascii="Times New Roman" w:hAnsi="Times New Roman" w:cs="Times New Roman"/>
          <w:sz w:val="24"/>
          <w:szCs w:val="24"/>
        </w:rPr>
        <w:t xml:space="preserve"> İl Mü</w:t>
      </w:r>
      <w:r>
        <w:rPr>
          <w:rFonts w:ascii="Times New Roman" w:hAnsi="Times New Roman" w:cs="Times New Roman"/>
          <w:sz w:val="24"/>
          <w:szCs w:val="24"/>
        </w:rPr>
        <w:t>dürlüğüne bildiri</w:t>
      </w:r>
      <w:r w:rsidR="00A45F96">
        <w:rPr>
          <w:rFonts w:ascii="Times New Roman" w:hAnsi="Times New Roman" w:cs="Times New Roman"/>
          <w:sz w:val="24"/>
          <w:szCs w:val="24"/>
        </w:rPr>
        <w:t>lir</w:t>
      </w:r>
      <w:r>
        <w:rPr>
          <w:rFonts w:ascii="Times New Roman" w:hAnsi="Times New Roman" w:cs="Times New Roman"/>
          <w:sz w:val="24"/>
          <w:szCs w:val="24"/>
        </w:rPr>
        <w:t>. Kooperatifler, kararlar hakkında İl Müdürlüğü aracılığıyla bilgilendirilir.</w:t>
      </w:r>
      <w:bookmarkStart w:id="55" w:name="_Toc197918843"/>
    </w:p>
    <w:p w14:paraId="53F52008" w14:textId="77777777" w:rsidR="001E5A89" w:rsidRPr="005A4378" w:rsidRDefault="001E5A89" w:rsidP="001E5A89">
      <w:pPr>
        <w:pStyle w:val="Balk2"/>
        <w:rPr>
          <w:rFonts w:ascii="Times New Roman" w:hAnsi="Times New Roman" w:cs="Times New Roman"/>
          <w:color w:val="auto"/>
          <w:sz w:val="24"/>
          <w:szCs w:val="24"/>
        </w:rPr>
      </w:pPr>
      <w:bookmarkStart w:id="56" w:name="_Toc363212111"/>
      <w:bookmarkStart w:id="57" w:name="_Toc363212199"/>
      <w:bookmarkStart w:id="58" w:name="_Toc363464657"/>
      <w:bookmarkStart w:id="59" w:name="_Toc195129291"/>
      <w:r w:rsidRPr="005A4378">
        <w:rPr>
          <w:rFonts w:ascii="Times New Roman" w:hAnsi="Times New Roman" w:cs="Times New Roman"/>
          <w:color w:val="auto"/>
          <w:sz w:val="24"/>
          <w:szCs w:val="24"/>
        </w:rPr>
        <w:t>4.5. Hibe Sözleşmesinin Akdedilmesi</w:t>
      </w:r>
      <w:bookmarkEnd w:id="55"/>
      <w:bookmarkEnd w:id="56"/>
      <w:bookmarkEnd w:id="57"/>
      <w:bookmarkEnd w:id="58"/>
      <w:bookmarkEnd w:id="59"/>
    </w:p>
    <w:p w14:paraId="7DDAA972" w14:textId="77777777" w:rsidR="001E5A89" w:rsidRPr="00D65455" w:rsidRDefault="001E5A89" w:rsidP="001E5A89">
      <w:pPr>
        <w:pStyle w:val="Balk3"/>
        <w:rPr>
          <w:rFonts w:ascii="Times New Roman" w:hAnsi="Times New Roman" w:cs="Times New Roman"/>
          <w:color w:val="auto"/>
          <w:sz w:val="24"/>
          <w:szCs w:val="24"/>
        </w:rPr>
      </w:pPr>
      <w:bookmarkStart w:id="60" w:name="_Toc195129292"/>
      <w:r w:rsidRPr="00D65455">
        <w:rPr>
          <w:rFonts w:ascii="Times New Roman" w:hAnsi="Times New Roman" w:cs="Times New Roman"/>
          <w:color w:val="auto"/>
          <w:sz w:val="24"/>
          <w:szCs w:val="24"/>
        </w:rPr>
        <w:t>4.5.1. Hibe Sözleşmesi</w:t>
      </w:r>
      <w:bookmarkEnd w:id="60"/>
    </w:p>
    <w:p w14:paraId="48A372C0" w14:textId="77777777"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K</w:t>
      </w:r>
      <w:r w:rsidRPr="00C07A22">
        <w:rPr>
          <w:rFonts w:ascii="Times New Roman" w:hAnsi="Times New Roman" w:cs="Times New Roman"/>
          <w:sz w:val="24"/>
          <w:szCs w:val="24"/>
        </w:rPr>
        <w:t xml:space="preserve">ooperatifin </w:t>
      </w:r>
      <w:r w:rsidRPr="00DA41AA">
        <w:rPr>
          <w:rFonts w:ascii="Times New Roman" w:hAnsi="Times New Roman" w:cs="Times New Roman"/>
          <w:sz w:val="24"/>
          <w:szCs w:val="24"/>
        </w:rPr>
        <w:t>imzaya yetkili yönetim kurulu üyeleri</w:t>
      </w:r>
      <w:r>
        <w:rPr>
          <w:rFonts w:ascii="Times New Roman" w:hAnsi="Times New Roman" w:cs="Times New Roman"/>
          <w:sz w:val="24"/>
          <w:szCs w:val="24"/>
        </w:rPr>
        <w:t>nden en az ikisi, p</w:t>
      </w:r>
      <w:r w:rsidRPr="00C07A22">
        <w:rPr>
          <w:rFonts w:ascii="Times New Roman" w:hAnsi="Times New Roman" w:cs="Times New Roman"/>
          <w:sz w:val="24"/>
          <w:szCs w:val="24"/>
        </w:rPr>
        <w:t>rojelerinin desteklenmesi</w:t>
      </w:r>
      <w:r>
        <w:rPr>
          <w:rFonts w:ascii="Times New Roman" w:hAnsi="Times New Roman" w:cs="Times New Roman"/>
          <w:sz w:val="24"/>
          <w:szCs w:val="24"/>
        </w:rPr>
        <w:t xml:space="preserve"> kararının</w:t>
      </w:r>
      <w:r w:rsidRPr="00C07A22">
        <w:rPr>
          <w:rFonts w:ascii="Times New Roman" w:hAnsi="Times New Roman" w:cs="Times New Roman"/>
          <w:sz w:val="24"/>
          <w:szCs w:val="24"/>
        </w:rPr>
        <w:t xml:space="preserve"> Bakanlık </w:t>
      </w:r>
      <w:r>
        <w:rPr>
          <w:rFonts w:ascii="Times New Roman" w:hAnsi="Times New Roman" w:cs="Times New Roman"/>
          <w:sz w:val="24"/>
          <w:szCs w:val="24"/>
        </w:rPr>
        <w:t xml:space="preserve">internet sayfasında duyurulmasından </w:t>
      </w:r>
      <w:r w:rsidRPr="00C07A22">
        <w:rPr>
          <w:rFonts w:ascii="Times New Roman" w:hAnsi="Times New Roman" w:cs="Times New Roman"/>
          <w:sz w:val="24"/>
          <w:szCs w:val="24"/>
        </w:rPr>
        <w:t>itibaren</w:t>
      </w:r>
      <w:r>
        <w:rPr>
          <w:rFonts w:ascii="Times New Roman" w:hAnsi="Times New Roman" w:cs="Times New Roman"/>
          <w:sz w:val="24"/>
          <w:szCs w:val="24"/>
        </w:rPr>
        <w:t xml:space="preserve"> 20</w:t>
      </w:r>
      <w:r w:rsidRPr="00BB10A8">
        <w:rPr>
          <w:rFonts w:ascii="Times New Roman" w:hAnsi="Times New Roman" w:cs="Times New Roman"/>
          <w:sz w:val="24"/>
          <w:szCs w:val="24"/>
        </w:rPr>
        <w:t xml:space="preserve"> (</w:t>
      </w:r>
      <w:r>
        <w:rPr>
          <w:rFonts w:ascii="Times New Roman" w:hAnsi="Times New Roman" w:cs="Times New Roman"/>
          <w:sz w:val="24"/>
          <w:szCs w:val="24"/>
        </w:rPr>
        <w:t>yirmi</w:t>
      </w:r>
      <w:r w:rsidRPr="00BB10A8">
        <w:rPr>
          <w:rFonts w:ascii="Times New Roman" w:hAnsi="Times New Roman" w:cs="Times New Roman"/>
          <w:sz w:val="24"/>
          <w:szCs w:val="24"/>
        </w:rPr>
        <w:t xml:space="preserve">) </w:t>
      </w:r>
      <w:r w:rsidRPr="00F801C6">
        <w:rPr>
          <w:rFonts w:ascii="Times New Roman" w:hAnsi="Times New Roman" w:cs="Times New Roman"/>
          <w:sz w:val="24"/>
          <w:szCs w:val="24"/>
        </w:rPr>
        <w:t>gün</w:t>
      </w:r>
      <w:r w:rsidRPr="00C07A22">
        <w:rPr>
          <w:rFonts w:ascii="Times New Roman" w:hAnsi="Times New Roman" w:cs="Times New Roman"/>
          <w:sz w:val="24"/>
          <w:szCs w:val="24"/>
        </w:rPr>
        <w:t xml:space="preserve"> içerisinde </w:t>
      </w:r>
      <w:r>
        <w:rPr>
          <w:rFonts w:ascii="Times New Roman" w:hAnsi="Times New Roman" w:cs="Times New Roman"/>
          <w:sz w:val="24"/>
          <w:szCs w:val="24"/>
        </w:rPr>
        <w:t>İ</w:t>
      </w:r>
      <w:r w:rsidRPr="00C07A22">
        <w:rPr>
          <w:rFonts w:ascii="Times New Roman" w:hAnsi="Times New Roman" w:cs="Times New Roman"/>
          <w:sz w:val="24"/>
          <w:szCs w:val="24"/>
        </w:rPr>
        <w:t xml:space="preserve">l </w:t>
      </w:r>
      <w:r>
        <w:rPr>
          <w:rFonts w:ascii="Times New Roman" w:hAnsi="Times New Roman" w:cs="Times New Roman"/>
          <w:sz w:val="24"/>
          <w:szCs w:val="24"/>
        </w:rPr>
        <w:t>M</w:t>
      </w:r>
      <w:r w:rsidRPr="00C07A22">
        <w:rPr>
          <w:rFonts w:ascii="Times New Roman" w:hAnsi="Times New Roman" w:cs="Times New Roman"/>
          <w:sz w:val="24"/>
          <w:szCs w:val="24"/>
        </w:rPr>
        <w:t>üdürü ile hibe sözleşmesi</w:t>
      </w:r>
      <w:r>
        <w:rPr>
          <w:rFonts w:ascii="Times New Roman" w:hAnsi="Times New Roman" w:cs="Times New Roman"/>
          <w:sz w:val="24"/>
          <w:szCs w:val="24"/>
        </w:rPr>
        <w:t xml:space="preserve"> </w:t>
      </w:r>
      <w:r w:rsidR="009D3EEA">
        <w:rPr>
          <w:rFonts w:ascii="Times New Roman" w:hAnsi="Times New Roman" w:cs="Times New Roman"/>
          <w:sz w:val="24"/>
          <w:szCs w:val="24"/>
        </w:rPr>
        <w:t xml:space="preserve">(Ek: 1-h) </w:t>
      </w:r>
      <w:r w:rsidR="00990075">
        <w:rPr>
          <w:rFonts w:ascii="Times New Roman" w:hAnsi="Times New Roman" w:cs="Times New Roman"/>
          <w:sz w:val="24"/>
          <w:szCs w:val="24"/>
        </w:rPr>
        <w:t>ve ekleri</w:t>
      </w:r>
      <w:r w:rsidR="008A2655">
        <w:rPr>
          <w:rFonts w:ascii="Times New Roman" w:hAnsi="Times New Roman" w:cs="Times New Roman"/>
          <w:sz w:val="24"/>
          <w:szCs w:val="24"/>
        </w:rPr>
        <w:t xml:space="preserve">ni </w:t>
      </w:r>
      <w:r w:rsidRPr="00C07A22">
        <w:rPr>
          <w:rFonts w:ascii="Times New Roman" w:hAnsi="Times New Roman" w:cs="Times New Roman"/>
          <w:sz w:val="24"/>
          <w:szCs w:val="24"/>
        </w:rPr>
        <w:t>imzala</w:t>
      </w:r>
      <w:r>
        <w:rPr>
          <w:rFonts w:ascii="Times New Roman" w:hAnsi="Times New Roman" w:cs="Times New Roman"/>
          <w:sz w:val="24"/>
          <w:szCs w:val="24"/>
        </w:rPr>
        <w:t xml:space="preserve">r. </w:t>
      </w:r>
      <w:r w:rsidR="00970DF1">
        <w:rPr>
          <w:rFonts w:ascii="Times New Roman" w:hAnsi="Times New Roman" w:cs="Times New Roman"/>
          <w:sz w:val="24"/>
          <w:szCs w:val="24"/>
        </w:rPr>
        <w:t>Bu süre, s</w:t>
      </w:r>
      <w:r w:rsidRPr="00C07A22">
        <w:rPr>
          <w:rFonts w:ascii="Times New Roman" w:hAnsi="Times New Roman" w:cs="Times New Roman"/>
          <w:sz w:val="24"/>
          <w:szCs w:val="24"/>
        </w:rPr>
        <w:t>on günün tatil gününe denk gelmesi halinde</w:t>
      </w:r>
      <w:r>
        <w:rPr>
          <w:rFonts w:ascii="Times New Roman" w:hAnsi="Times New Roman" w:cs="Times New Roman"/>
          <w:sz w:val="24"/>
          <w:szCs w:val="24"/>
        </w:rPr>
        <w:t xml:space="preserve">, </w:t>
      </w:r>
      <w:r w:rsidRPr="00C07A22">
        <w:rPr>
          <w:rFonts w:ascii="Times New Roman" w:hAnsi="Times New Roman" w:cs="Times New Roman"/>
          <w:sz w:val="24"/>
          <w:szCs w:val="24"/>
        </w:rPr>
        <w:t xml:space="preserve">takip eden ilk iş günü mesai bitimine kadar </w:t>
      </w:r>
      <w:r>
        <w:rPr>
          <w:rFonts w:ascii="Times New Roman" w:hAnsi="Times New Roman" w:cs="Times New Roman"/>
          <w:sz w:val="24"/>
          <w:szCs w:val="24"/>
        </w:rPr>
        <w:t>uzar. Taraflarca hibe sözleşmes</w:t>
      </w:r>
      <w:r w:rsidR="00970DF1">
        <w:rPr>
          <w:rFonts w:ascii="Times New Roman" w:hAnsi="Times New Roman" w:cs="Times New Roman"/>
          <w:sz w:val="24"/>
          <w:szCs w:val="24"/>
        </w:rPr>
        <w:t xml:space="preserve">i ve eklerinin her bir sayfası </w:t>
      </w:r>
      <w:r>
        <w:rPr>
          <w:rFonts w:ascii="Times New Roman" w:hAnsi="Times New Roman" w:cs="Times New Roman"/>
          <w:sz w:val="24"/>
          <w:szCs w:val="24"/>
        </w:rPr>
        <w:t>imzalanır.</w:t>
      </w:r>
    </w:p>
    <w:p w14:paraId="4175FECD" w14:textId="77777777" w:rsidR="001E5A89" w:rsidRPr="00DA41AA" w:rsidRDefault="001E5A89" w:rsidP="001E5A89">
      <w:pPr>
        <w:spacing w:after="0" w:line="240" w:lineRule="auto"/>
        <w:jc w:val="both"/>
        <w:rPr>
          <w:rFonts w:ascii="Times New Roman" w:hAnsi="Times New Roman" w:cs="Times New Roman"/>
          <w:sz w:val="24"/>
          <w:szCs w:val="24"/>
        </w:rPr>
      </w:pPr>
      <w:r w:rsidRPr="00DA41AA">
        <w:rPr>
          <w:rFonts w:ascii="Times New Roman" w:hAnsi="Times New Roman" w:cs="Times New Roman"/>
          <w:sz w:val="24"/>
          <w:szCs w:val="24"/>
        </w:rPr>
        <w:tab/>
        <w:t>(2)</w:t>
      </w:r>
      <w:r w:rsidR="009D3EEA">
        <w:rPr>
          <w:rFonts w:ascii="Times New Roman" w:hAnsi="Times New Roman" w:cs="Times New Roman"/>
          <w:sz w:val="24"/>
          <w:szCs w:val="24"/>
        </w:rPr>
        <w:t xml:space="preserve"> </w:t>
      </w:r>
      <w:r w:rsidRPr="00DA41AA">
        <w:rPr>
          <w:rFonts w:ascii="Times New Roman" w:hAnsi="Times New Roman" w:cs="Times New Roman"/>
          <w:sz w:val="24"/>
          <w:szCs w:val="24"/>
        </w:rPr>
        <w:t xml:space="preserve">Hibe Sözleşmesinin imzalanması sonrasında proje </w:t>
      </w:r>
      <w:r>
        <w:rPr>
          <w:rFonts w:ascii="Times New Roman" w:hAnsi="Times New Roman" w:cs="Times New Roman"/>
          <w:sz w:val="24"/>
          <w:szCs w:val="24"/>
        </w:rPr>
        <w:t>kodlamasına</w:t>
      </w:r>
      <w:r w:rsidRPr="00DA41AA">
        <w:rPr>
          <w:rFonts w:ascii="Times New Roman" w:hAnsi="Times New Roman" w:cs="Times New Roman"/>
          <w:sz w:val="24"/>
          <w:szCs w:val="24"/>
        </w:rPr>
        <w:t xml:space="preserve"> sözleşmenin imzalandığını gösteren “S” harfi eklenir.</w:t>
      </w:r>
    </w:p>
    <w:p w14:paraId="66BCCA26" w14:textId="77777777" w:rsidR="001E5A89" w:rsidRPr="00DA41AA" w:rsidRDefault="001E5A89" w:rsidP="001E5A89">
      <w:pPr>
        <w:spacing w:after="0" w:line="240" w:lineRule="auto"/>
        <w:jc w:val="both"/>
        <w:rPr>
          <w:rFonts w:ascii="Times New Roman" w:hAnsi="Times New Roman" w:cs="Times New Roman"/>
          <w:sz w:val="24"/>
          <w:szCs w:val="24"/>
        </w:rPr>
      </w:pPr>
    </w:p>
    <w:p w14:paraId="73A3FF2D" w14:textId="77777777" w:rsidR="001E5A89" w:rsidRDefault="001E5A89" w:rsidP="001E5A89">
      <w:pPr>
        <w:pStyle w:val="ListeParagraf"/>
        <w:tabs>
          <w:tab w:val="left" w:pos="567"/>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 İl Müdürlüğünce;</w:t>
      </w:r>
    </w:p>
    <w:p w14:paraId="75814659" w14:textId="77777777" w:rsidR="001E5A89" w:rsidRDefault="001E5A89" w:rsidP="001E5A89">
      <w:pPr>
        <w:pStyle w:val="ListeParagraf"/>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Pr="00E93218">
        <w:rPr>
          <w:rFonts w:ascii="Times New Roman" w:hAnsi="Times New Roman" w:cs="Times New Roman"/>
          <w:color w:val="000000" w:themeColor="text1"/>
          <w:sz w:val="24"/>
          <w:szCs w:val="24"/>
        </w:rPr>
        <w:t xml:space="preserve">Kooperatiflerin projelerine destek verilmesine yönelik olarak </w:t>
      </w:r>
      <w:r>
        <w:rPr>
          <w:rFonts w:ascii="Times New Roman" w:hAnsi="Times New Roman" w:cs="Times New Roman"/>
          <w:color w:val="000000" w:themeColor="text1"/>
          <w:sz w:val="24"/>
          <w:szCs w:val="24"/>
        </w:rPr>
        <w:t>Merkez Proje Komisyonu kararı alınmaması,</w:t>
      </w:r>
    </w:p>
    <w:p w14:paraId="7B74BED6" w14:textId="77777777" w:rsidR="001E5A89" w:rsidRDefault="001E5A89" w:rsidP="001E5A89">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 </w:t>
      </w:r>
      <w:r w:rsidRPr="00B57BBE">
        <w:rPr>
          <w:rFonts w:ascii="Times New Roman" w:hAnsi="Times New Roman" w:cs="Times New Roman"/>
          <w:sz w:val="24"/>
          <w:szCs w:val="24"/>
        </w:rPr>
        <w:t xml:space="preserve">Yönetmeliğin </w:t>
      </w:r>
      <w:proofErr w:type="gramStart"/>
      <w:r w:rsidRPr="00B57BBE">
        <w:rPr>
          <w:rFonts w:ascii="Times New Roman" w:hAnsi="Times New Roman" w:cs="Times New Roman"/>
          <w:sz w:val="24"/>
          <w:szCs w:val="24"/>
        </w:rPr>
        <w:t>23 üncü</w:t>
      </w:r>
      <w:proofErr w:type="gramEnd"/>
      <w:r w:rsidR="0050661D">
        <w:rPr>
          <w:rFonts w:ascii="Times New Roman" w:hAnsi="Times New Roman" w:cs="Times New Roman"/>
          <w:sz w:val="24"/>
          <w:szCs w:val="24"/>
        </w:rPr>
        <w:t xml:space="preserve"> </w:t>
      </w:r>
      <w:r w:rsidR="0050661D" w:rsidRPr="00B57BBE">
        <w:rPr>
          <w:rFonts w:ascii="Times New Roman" w:hAnsi="Times New Roman" w:cs="Times New Roman"/>
          <w:sz w:val="24"/>
          <w:szCs w:val="24"/>
        </w:rPr>
        <w:t xml:space="preserve">maddesinin </w:t>
      </w:r>
      <w:r w:rsidR="0050661D">
        <w:rPr>
          <w:rFonts w:ascii="Times New Roman" w:hAnsi="Times New Roman" w:cs="Times New Roman"/>
          <w:sz w:val="24"/>
          <w:szCs w:val="24"/>
        </w:rPr>
        <w:t>birinci fıkrasının (</w:t>
      </w:r>
      <w:r w:rsidR="0050661D" w:rsidRPr="00B57BBE">
        <w:rPr>
          <w:rFonts w:ascii="Times New Roman" w:hAnsi="Times New Roman" w:cs="Times New Roman"/>
          <w:sz w:val="24"/>
          <w:szCs w:val="24"/>
        </w:rPr>
        <w:t>b</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w:t>
      </w:r>
      <w:r w:rsidR="0050661D">
        <w:rPr>
          <w:rFonts w:ascii="Times New Roman" w:hAnsi="Times New Roman" w:cs="Times New Roman"/>
          <w:sz w:val="24"/>
          <w:szCs w:val="24"/>
        </w:rPr>
        <w:t>(</w:t>
      </w:r>
      <w:r w:rsidR="0050661D" w:rsidRPr="00B57BBE">
        <w:rPr>
          <w:rFonts w:ascii="Times New Roman" w:hAnsi="Times New Roman" w:cs="Times New Roman"/>
          <w:sz w:val="24"/>
          <w:szCs w:val="24"/>
        </w:rPr>
        <w:t>c</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w:t>
      </w:r>
      <w:r w:rsidR="0050661D">
        <w:rPr>
          <w:rFonts w:ascii="Times New Roman" w:hAnsi="Times New Roman" w:cs="Times New Roman"/>
          <w:sz w:val="24"/>
          <w:szCs w:val="24"/>
        </w:rPr>
        <w:t>(</w:t>
      </w:r>
      <w:r w:rsidR="0050661D" w:rsidRPr="00B57BBE">
        <w:rPr>
          <w:rFonts w:ascii="Times New Roman" w:hAnsi="Times New Roman" w:cs="Times New Roman"/>
          <w:sz w:val="24"/>
          <w:szCs w:val="24"/>
        </w:rPr>
        <w:t>ç</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ve </w:t>
      </w:r>
      <w:r w:rsidR="0050661D">
        <w:rPr>
          <w:rFonts w:ascii="Times New Roman" w:hAnsi="Times New Roman" w:cs="Times New Roman"/>
          <w:sz w:val="24"/>
          <w:szCs w:val="24"/>
        </w:rPr>
        <w:t>(</w:t>
      </w:r>
      <w:r w:rsidR="0050661D" w:rsidRPr="00B57BBE">
        <w:rPr>
          <w:rFonts w:ascii="Times New Roman" w:hAnsi="Times New Roman" w:cs="Times New Roman"/>
          <w:sz w:val="24"/>
          <w:szCs w:val="24"/>
        </w:rPr>
        <w:t>d</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bentlerinde</w:t>
      </w:r>
      <w:r>
        <w:rPr>
          <w:rFonts w:ascii="Times New Roman" w:hAnsi="Times New Roman" w:cs="Times New Roman"/>
          <w:sz w:val="24"/>
          <w:szCs w:val="24"/>
        </w:rPr>
        <w:t xml:space="preserve"> </w:t>
      </w:r>
      <w:r w:rsidRPr="00B57BBE">
        <w:rPr>
          <w:rFonts w:ascii="Times New Roman" w:hAnsi="Times New Roman" w:cs="Times New Roman"/>
          <w:sz w:val="24"/>
          <w:szCs w:val="24"/>
        </w:rPr>
        <w:t>yer alan hususlar</w:t>
      </w:r>
      <w:r>
        <w:rPr>
          <w:rFonts w:ascii="Times New Roman" w:hAnsi="Times New Roman" w:cs="Times New Roman"/>
          <w:sz w:val="24"/>
          <w:szCs w:val="24"/>
        </w:rPr>
        <w:t>dan</w:t>
      </w:r>
      <w:r w:rsidRPr="00B57BBE">
        <w:rPr>
          <w:rFonts w:ascii="Times New Roman" w:hAnsi="Times New Roman" w:cs="Times New Roman"/>
          <w:sz w:val="24"/>
          <w:szCs w:val="24"/>
        </w:rPr>
        <w:t xml:space="preserve"> </w:t>
      </w:r>
      <w:r>
        <w:rPr>
          <w:rFonts w:ascii="Times New Roman" w:hAnsi="Times New Roman" w:cs="Times New Roman"/>
          <w:sz w:val="24"/>
          <w:szCs w:val="24"/>
        </w:rPr>
        <w:t xml:space="preserve">herhangi birinin </w:t>
      </w:r>
      <w:r w:rsidRPr="00B57BBE">
        <w:rPr>
          <w:rFonts w:ascii="Times New Roman" w:hAnsi="Times New Roman" w:cs="Times New Roman"/>
          <w:sz w:val="24"/>
          <w:szCs w:val="24"/>
        </w:rPr>
        <w:t>tespit edilmesi</w:t>
      </w:r>
      <w:r>
        <w:rPr>
          <w:rFonts w:ascii="Times New Roman" w:hAnsi="Times New Roman" w:cs="Times New Roman"/>
          <w:sz w:val="24"/>
          <w:szCs w:val="24"/>
        </w:rPr>
        <w:t>,</w:t>
      </w:r>
    </w:p>
    <w:p w14:paraId="48CA1758"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p>
    <w:p w14:paraId="0BEE71B3" w14:textId="77777777" w:rsidR="001E5A89" w:rsidRDefault="001E5A89" w:rsidP="001E5A89">
      <w:pPr>
        <w:pStyle w:val="ListeParagraf"/>
        <w:spacing w:after="0" w:line="240" w:lineRule="auto"/>
        <w:ind w:left="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sz w:val="24"/>
          <w:szCs w:val="24"/>
        </w:rPr>
        <w:t>durumlarında</w:t>
      </w:r>
      <w:proofErr w:type="gramEnd"/>
      <w:r w:rsidRPr="00E93218">
        <w:rPr>
          <w:rFonts w:ascii="Times New Roman" w:hAnsi="Times New Roman" w:cs="Times New Roman"/>
          <w:color w:val="000000" w:themeColor="text1"/>
          <w:sz w:val="24"/>
          <w:szCs w:val="24"/>
        </w:rPr>
        <w:t xml:space="preserve"> hibe sözleşmesi düzenlenme</w:t>
      </w:r>
      <w:r>
        <w:rPr>
          <w:rFonts w:ascii="Times New Roman" w:hAnsi="Times New Roman" w:cs="Times New Roman"/>
          <w:color w:val="000000" w:themeColor="text1"/>
          <w:sz w:val="24"/>
          <w:szCs w:val="24"/>
        </w:rPr>
        <w:t>z</w:t>
      </w:r>
      <w:r w:rsidRPr="00E9321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Merkez Proje Komisyonu destek kararı </w:t>
      </w:r>
      <w:r w:rsidRPr="00E93218">
        <w:rPr>
          <w:rFonts w:ascii="Times New Roman" w:hAnsi="Times New Roman" w:cs="Times New Roman"/>
          <w:color w:val="000000" w:themeColor="text1"/>
          <w:sz w:val="24"/>
          <w:szCs w:val="24"/>
        </w:rPr>
        <w:t>alınmadan düzenlen</w:t>
      </w:r>
      <w:r>
        <w:rPr>
          <w:rFonts w:ascii="Times New Roman" w:hAnsi="Times New Roman" w:cs="Times New Roman"/>
          <w:color w:val="000000" w:themeColor="text1"/>
          <w:sz w:val="24"/>
          <w:szCs w:val="24"/>
        </w:rPr>
        <w:t>en</w:t>
      </w:r>
      <w:r w:rsidRPr="00E93218">
        <w:rPr>
          <w:rFonts w:ascii="Times New Roman" w:hAnsi="Times New Roman" w:cs="Times New Roman"/>
          <w:color w:val="000000" w:themeColor="text1"/>
          <w:sz w:val="24"/>
          <w:szCs w:val="24"/>
        </w:rPr>
        <w:t xml:space="preserve"> hibe sözleşmesi hükümsüz</w:t>
      </w:r>
      <w:r>
        <w:rPr>
          <w:rFonts w:ascii="Times New Roman" w:hAnsi="Times New Roman" w:cs="Times New Roman"/>
          <w:color w:val="000000" w:themeColor="text1"/>
          <w:sz w:val="24"/>
          <w:szCs w:val="24"/>
        </w:rPr>
        <w:t>dür</w:t>
      </w:r>
      <w:r w:rsidR="00E01F23">
        <w:rPr>
          <w:rFonts w:ascii="Times New Roman" w:hAnsi="Times New Roman" w:cs="Times New Roman"/>
          <w:color w:val="000000" w:themeColor="text1"/>
          <w:sz w:val="24"/>
          <w:szCs w:val="24"/>
        </w:rPr>
        <w:t xml:space="preserve"> ve bu husustan dolayı Bakanlık</w:t>
      </w:r>
      <w:r w:rsidR="00E01F23" w:rsidRPr="00C55FC9">
        <w:rPr>
          <w:rFonts w:ascii="Times New Roman" w:hAnsi="Times New Roman" w:cs="Times New Roman"/>
          <w:color w:val="000000" w:themeColor="text1"/>
          <w:sz w:val="24"/>
          <w:szCs w:val="24"/>
        </w:rPr>
        <w:t xml:space="preserve"> hukuken sorumlu tutulama</w:t>
      </w:r>
      <w:r w:rsidR="00E01F23">
        <w:rPr>
          <w:rFonts w:ascii="Times New Roman" w:hAnsi="Times New Roman" w:cs="Times New Roman"/>
          <w:color w:val="000000" w:themeColor="text1"/>
          <w:sz w:val="24"/>
          <w:szCs w:val="24"/>
        </w:rPr>
        <w:t>z</w:t>
      </w:r>
      <w:r w:rsidR="00E01F23" w:rsidRPr="00C55FC9">
        <w:rPr>
          <w:rFonts w:ascii="Times New Roman" w:hAnsi="Times New Roman" w:cs="Times New Roman"/>
          <w:color w:val="000000" w:themeColor="text1"/>
          <w:sz w:val="24"/>
          <w:szCs w:val="24"/>
        </w:rPr>
        <w:t>.</w:t>
      </w:r>
    </w:p>
    <w:p w14:paraId="558C94A0" w14:textId="77777777" w:rsidR="001E5A89" w:rsidRDefault="001E5A89" w:rsidP="001E5A89">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ab/>
      </w:r>
      <w:r w:rsidRPr="00991D4D">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991D4D">
        <w:rPr>
          <w:rFonts w:ascii="Times New Roman" w:hAnsi="Times New Roman" w:cs="Times New Roman"/>
          <w:color w:val="000000"/>
          <w:sz w:val="24"/>
          <w:szCs w:val="24"/>
        </w:rPr>
        <w:t>) Desteklenmesi kabul edilen projelerin duyurulmasını takip eden</w:t>
      </w:r>
      <w:r>
        <w:rPr>
          <w:rFonts w:ascii="Times New Roman" w:hAnsi="Times New Roman" w:cs="Times New Roman"/>
          <w:color w:val="000000"/>
          <w:sz w:val="24"/>
          <w:szCs w:val="24"/>
        </w:rPr>
        <w:t xml:space="preserve"> </w:t>
      </w:r>
      <w:r>
        <w:rPr>
          <w:rFonts w:ascii="Times New Roman" w:hAnsi="Times New Roman" w:cs="Times New Roman"/>
          <w:sz w:val="24"/>
          <w:szCs w:val="24"/>
        </w:rPr>
        <w:t>20</w:t>
      </w:r>
      <w:r w:rsidRPr="00BB10A8">
        <w:rPr>
          <w:rFonts w:ascii="Times New Roman" w:hAnsi="Times New Roman" w:cs="Times New Roman"/>
          <w:sz w:val="24"/>
          <w:szCs w:val="24"/>
        </w:rPr>
        <w:t xml:space="preserve"> (</w:t>
      </w:r>
      <w:r>
        <w:rPr>
          <w:rFonts w:ascii="Times New Roman" w:hAnsi="Times New Roman" w:cs="Times New Roman"/>
          <w:sz w:val="24"/>
          <w:szCs w:val="24"/>
        </w:rPr>
        <w:t>yirmi</w:t>
      </w:r>
      <w:r w:rsidRPr="00BB10A8">
        <w:rPr>
          <w:rFonts w:ascii="Times New Roman" w:hAnsi="Times New Roman" w:cs="Times New Roman"/>
          <w:sz w:val="24"/>
          <w:szCs w:val="24"/>
        </w:rPr>
        <w:t xml:space="preserve">) </w:t>
      </w:r>
      <w:r w:rsidRPr="00991D4D">
        <w:rPr>
          <w:rFonts w:ascii="Times New Roman" w:hAnsi="Times New Roman" w:cs="Times New Roman"/>
          <w:color w:val="000000"/>
          <w:sz w:val="24"/>
          <w:szCs w:val="24"/>
        </w:rPr>
        <w:t>gün içerisinde İl Müdürü ile hibe sözleşmesini imzalamayan veya hibe sözleşmesi eki dokümanlarını tamamlamayan kooperatiflerle hibe sözleşmesi yapıl</w:t>
      </w:r>
      <w:r>
        <w:rPr>
          <w:rFonts w:ascii="Times New Roman" w:hAnsi="Times New Roman" w:cs="Times New Roman"/>
          <w:color w:val="000000"/>
          <w:sz w:val="24"/>
          <w:szCs w:val="24"/>
        </w:rPr>
        <w:t>m</w:t>
      </w:r>
      <w:r w:rsidRPr="00991D4D">
        <w:rPr>
          <w:rFonts w:ascii="Times New Roman" w:hAnsi="Times New Roman" w:cs="Times New Roman"/>
          <w:color w:val="000000"/>
          <w:sz w:val="24"/>
          <w:szCs w:val="24"/>
        </w:rPr>
        <w:t>a</w:t>
      </w:r>
      <w:r>
        <w:rPr>
          <w:rFonts w:ascii="Times New Roman" w:hAnsi="Times New Roman" w:cs="Times New Roman"/>
          <w:color w:val="000000"/>
          <w:sz w:val="24"/>
          <w:szCs w:val="24"/>
        </w:rPr>
        <w:t>z</w:t>
      </w:r>
      <w:r w:rsidRPr="00E14773">
        <w:rPr>
          <w:rFonts w:ascii="Times New Roman" w:hAnsi="Times New Roman" w:cs="Times New Roman"/>
          <w:color w:val="000000" w:themeColor="text1"/>
          <w:sz w:val="24"/>
          <w:szCs w:val="24"/>
        </w:rPr>
        <w:t>.</w:t>
      </w:r>
      <w:r w:rsidRPr="000F79AA">
        <w:rPr>
          <w:rFonts w:ascii="Times New Roman" w:hAnsi="Times New Roman" w:cs="Times New Roman"/>
          <w:sz w:val="24"/>
          <w:szCs w:val="24"/>
        </w:rPr>
        <w:t xml:space="preserve"> </w:t>
      </w:r>
      <w:r w:rsidRPr="000B048E">
        <w:rPr>
          <w:rFonts w:ascii="Times New Roman" w:hAnsi="Times New Roman" w:cs="Times New Roman"/>
          <w:sz w:val="24"/>
          <w:szCs w:val="24"/>
        </w:rPr>
        <w:t>Ancak Kooperatifin proje ödemelerine yönelik ortaklarından ek ödeme almak için gerekli olan genel kurul kararının gecikmesi, proje faaliyetlerine yönelik diğer kamu kurumlarından alınacak belgelerde gecikmenin yaşanması</w:t>
      </w:r>
      <w:r>
        <w:rPr>
          <w:rFonts w:ascii="Times New Roman" w:hAnsi="Times New Roman" w:cs="Times New Roman"/>
          <w:sz w:val="24"/>
          <w:szCs w:val="24"/>
        </w:rPr>
        <w:t xml:space="preserve"> gibi </w:t>
      </w:r>
      <w:r w:rsidRPr="000B048E">
        <w:rPr>
          <w:rFonts w:ascii="Times New Roman" w:hAnsi="Times New Roman" w:cs="Times New Roman"/>
          <w:sz w:val="24"/>
          <w:szCs w:val="24"/>
        </w:rPr>
        <w:t>zorunluluk hallerinde</w:t>
      </w:r>
      <w:r>
        <w:rPr>
          <w:rFonts w:ascii="Times New Roman" w:hAnsi="Times New Roman" w:cs="Times New Roman"/>
          <w:sz w:val="24"/>
          <w:szCs w:val="24"/>
        </w:rPr>
        <w:t>, kooperatif gerekçesiyle birlikte</w:t>
      </w:r>
      <w:r w:rsidRPr="000B048E">
        <w:rPr>
          <w:rFonts w:ascii="Times New Roman" w:hAnsi="Times New Roman" w:cs="Times New Roman"/>
          <w:sz w:val="24"/>
          <w:szCs w:val="24"/>
        </w:rPr>
        <w:t xml:space="preserve"> </w:t>
      </w:r>
      <w:r>
        <w:rPr>
          <w:rFonts w:ascii="Times New Roman" w:hAnsi="Times New Roman" w:cs="Times New Roman"/>
          <w:sz w:val="24"/>
          <w:szCs w:val="24"/>
        </w:rPr>
        <w:t xml:space="preserve">bir defaya mahsus 30 (otuz) </w:t>
      </w:r>
      <w:r w:rsidRPr="000B048E">
        <w:rPr>
          <w:rFonts w:ascii="Times New Roman" w:hAnsi="Times New Roman" w:cs="Times New Roman"/>
          <w:sz w:val="24"/>
          <w:szCs w:val="24"/>
        </w:rPr>
        <w:t xml:space="preserve">güne kadar ek süre </w:t>
      </w:r>
      <w:r>
        <w:rPr>
          <w:rFonts w:ascii="Times New Roman" w:hAnsi="Times New Roman" w:cs="Times New Roman"/>
          <w:sz w:val="24"/>
          <w:szCs w:val="24"/>
        </w:rPr>
        <w:t>talep edebilir.</w:t>
      </w:r>
      <w:r>
        <w:rPr>
          <w:rFonts w:ascii="Times New Roman" w:hAnsi="Times New Roman" w:cs="Times New Roman"/>
          <w:color w:val="000000" w:themeColor="text1"/>
          <w:sz w:val="24"/>
          <w:szCs w:val="24"/>
        </w:rPr>
        <w:t xml:space="preserve">  Doğal afetler, genel salgın hastalıklar, kısmi veya genel seferberlik ilanı gibi mücbir sebepler</w:t>
      </w:r>
      <w:r w:rsidRPr="00E14773">
        <w:rPr>
          <w:rFonts w:ascii="Times New Roman" w:hAnsi="Times New Roman" w:cs="Times New Roman"/>
          <w:color w:val="000000" w:themeColor="text1"/>
          <w:sz w:val="24"/>
          <w:szCs w:val="24"/>
        </w:rPr>
        <w:t xml:space="preserve"> var ise 30</w:t>
      </w:r>
      <w:r>
        <w:rPr>
          <w:rFonts w:ascii="Times New Roman" w:hAnsi="Times New Roman" w:cs="Times New Roman"/>
          <w:color w:val="000000" w:themeColor="text1"/>
          <w:sz w:val="24"/>
          <w:szCs w:val="24"/>
        </w:rPr>
        <w:t xml:space="preserve"> </w:t>
      </w:r>
      <w:r w:rsidRPr="00E14773">
        <w:rPr>
          <w:rFonts w:ascii="Times New Roman" w:hAnsi="Times New Roman" w:cs="Times New Roman"/>
          <w:color w:val="000000" w:themeColor="text1"/>
          <w:sz w:val="24"/>
          <w:szCs w:val="24"/>
        </w:rPr>
        <w:t>(otuz) günden daha uzun ek süre de verilebil</w:t>
      </w:r>
      <w:r>
        <w:rPr>
          <w:rFonts w:ascii="Times New Roman" w:hAnsi="Times New Roman" w:cs="Times New Roman"/>
          <w:color w:val="000000" w:themeColor="text1"/>
          <w:sz w:val="24"/>
          <w:szCs w:val="24"/>
        </w:rPr>
        <w:t>ir.</w:t>
      </w:r>
    </w:p>
    <w:p w14:paraId="0D2EAB99" w14:textId="77777777" w:rsidR="001E5A89" w:rsidRDefault="001E5A89" w:rsidP="001E5A89">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t xml:space="preserve">(5) </w:t>
      </w:r>
      <w:r w:rsidRPr="00991D4D">
        <w:rPr>
          <w:rFonts w:ascii="Times New Roman" w:hAnsi="Times New Roman" w:cs="Times New Roman"/>
          <w:sz w:val="24"/>
          <w:szCs w:val="24"/>
        </w:rPr>
        <w:t>Projelerinin kabul edildiği duyurulan kooperatifler</w:t>
      </w:r>
      <w:r>
        <w:rPr>
          <w:rFonts w:ascii="Times New Roman" w:hAnsi="Times New Roman" w:cs="Times New Roman"/>
          <w:sz w:val="24"/>
          <w:szCs w:val="24"/>
        </w:rPr>
        <w:t>,</w:t>
      </w:r>
      <w:r w:rsidRPr="00991D4D">
        <w:rPr>
          <w:rFonts w:ascii="Times New Roman" w:hAnsi="Times New Roman" w:cs="Times New Roman"/>
          <w:sz w:val="24"/>
          <w:szCs w:val="24"/>
        </w:rPr>
        <w:t xml:space="preserve"> süresi içerisinde hibe sözleşmesini imzalama</w:t>
      </w:r>
      <w:r>
        <w:rPr>
          <w:rFonts w:ascii="Times New Roman" w:hAnsi="Times New Roman" w:cs="Times New Roman"/>
          <w:sz w:val="24"/>
          <w:szCs w:val="24"/>
        </w:rPr>
        <w:t>zlarsa</w:t>
      </w:r>
      <w:r w:rsidRPr="00991D4D">
        <w:rPr>
          <w:rFonts w:ascii="Times New Roman" w:hAnsi="Times New Roman" w:cs="Times New Roman"/>
          <w:sz w:val="24"/>
          <w:szCs w:val="24"/>
        </w:rPr>
        <w:t xml:space="preserve"> veya hibe sözleşmesini imzalama</w:t>
      </w:r>
      <w:r>
        <w:rPr>
          <w:rFonts w:ascii="Times New Roman" w:hAnsi="Times New Roman" w:cs="Times New Roman"/>
          <w:sz w:val="24"/>
          <w:szCs w:val="24"/>
        </w:rPr>
        <w:t xml:space="preserve">da gecikme </w:t>
      </w:r>
      <w:r w:rsidRPr="00991D4D">
        <w:rPr>
          <w:rFonts w:ascii="Times New Roman" w:hAnsi="Times New Roman" w:cs="Times New Roman"/>
          <w:sz w:val="24"/>
          <w:szCs w:val="24"/>
        </w:rPr>
        <w:t xml:space="preserve">nedenlerini bildirerek imzalamak </w:t>
      </w:r>
      <w:r w:rsidRPr="00991D4D">
        <w:rPr>
          <w:rFonts w:ascii="Times New Roman" w:hAnsi="Times New Roman" w:cs="Times New Roman"/>
          <w:sz w:val="24"/>
          <w:szCs w:val="24"/>
        </w:rPr>
        <w:lastRenderedPageBreak/>
        <w:t xml:space="preserve">için ek süre </w:t>
      </w:r>
      <w:r>
        <w:rPr>
          <w:rFonts w:ascii="Times New Roman" w:hAnsi="Times New Roman" w:cs="Times New Roman"/>
          <w:sz w:val="24"/>
          <w:szCs w:val="24"/>
        </w:rPr>
        <w:t>talep etmezlerse ya da alınan ek süre sonunda da imzalamazlarsa</w:t>
      </w:r>
      <w:r w:rsidRPr="00991D4D">
        <w:rPr>
          <w:rFonts w:ascii="Times New Roman" w:hAnsi="Times New Roman" w:cs="Times New Roman"/>
          <w:sz w:val="24"/>
          <w:szCs w:val="24"/>
        </w:rPr>
        <w:t xml:space="preserve"> İl Müdürlüğü bu kooperatiflere ilişkin </w:t>
      </w:r>
      <w:r>
        <w:rPr>
          <w:rFonts w:ascii="Times New Roman" w:hAnsi="Times New Roman" w:cs="Times New Roman"/>
          <w:sz w:val="24"/>
          <w:szCs w:val="24"/>
        </w:rPr>
        <w:t xml:space="preserve">hibe </w:t>
      </w:r>
      <w:r w:rsidRPr="00991D4D">
        <w:rPr>
          <w:rFonts w:ascii="Times New Roman" w:hAnsi="Times New Roman" w:cs="Times New Roman"/>
          <w:sz w:val="24"/>
          <w:szCs w:val="24"/>
        </w:rPr>
        <w:t>deste</w:t>
      </w:r>
      <w:r>
        <w:rPr>
          <w:rFonts w:ascii="Times New Roman" w:hAnsi="Times New Roman" w:cs="Times New Roman"/>
          <w:sz w:val="24"/>
          <w:szCs w:val="24"/>
        </w:rPr>
        <w:t>ği kararının</w:t>
      </w:r>
      <w:r w:rsidRPr="00991D4D">
        <w:rPr>
          <w:rFonts w:ascii="Times New Roman" w:hAnsi="Times New Roman" w:cs="Times New Roman"/>
          <w:sz w:val="24"/>
          <w:szCs w:val="24"/>
        </w:rPr>
        <w:t xml:space="preserve"> iptali</w:t>
      </w:r>
      <w:r>
        <w:rPr>
          <w:rFonts w:ascii="Times New Roman" w:hAnsi="Times New Roman" w:cs="Times New Roman"/>
          <w:sz w:val="24"/>
          <w:szCs w:val="24"/>
        </w:rPr>
        <w:t xml:space="preserve"> amacıyla 7 (yedi) gün içinde</w:t>
      </w:r>
      <w:r w:rsidRPr="00991D4D">
        <w:rPr>
          <w:rFonts w:ascii="Times New Roman" w:hAnsi="Times New Roman" w:cs="Times New Roman"/>
          <w:sz w:val="24"/>
          <w:szCs w:val="24"/>
        </w:rPr>
        <w:t xml:space="preserve"> Bakanlığa yazılı bildirim yapa</w:t>
      </w:r>
      <w:r>
        <w:rPr>
          <w:rFonts w:ascii="Times New Roman" w:hAnsi="Times New Roman" w:cs="Times New Roman"/>
          <w:sz w:val="24"/>
          <w:szCs w:val="24"/>
        </w:rPr>
        <w:t xml:space="preserve">r. </w:t>
      </w:r>
      <w:r>
        <w:rPr>
          <w:rFonts w:ascii="Times New Roman" w:hAnsi="Times New Roman" w:cs="Times New Roman"/>
          <w:color w:val="000000"/>
          <w:sz w:val="24"/>
          <w:szCs w:val="24"/>
        </w:rPr>
        <w:t xml:space="preserve">Bu durumdaki kooperatifin yerine </w:t>
      </w:r>
      <w:r w:rsidRPr="00991D4D">
        <w:rPr>
          <w:rFonts w:ascii="Times New Roman" w:hAnsi="Times New Roman" w:cs="Times New Roman"/>
          <w:color w:val="000000"/>
          <w:sz w:val="24"/>
          <w:szCs w:val="24"/>
        </w:rPr>
        <w:t>Merkez Proje Komisyonu</w:t>
      </w:r>
      <w:r>
        <w:rPr>
          <w:rFonts w:ascii="Times New Roman" w:hAnsi="Times New Roman" w:cs="Times New Roman"/>
          <w:color w:val="000000"/>
          <w:sz w:val="24"/>
          <w:szCs w:val="24"/>
        </w:rPr>
        <w:t xml:space="preserve">, söz konusu proje dönemi içinde değerlendirilmek üzere gelen kooperatif başvuruları arasından desteklenecek yeni projeleri belirleyebilir, buna ilişkin duyuru </w:t>
      </w:r>
      <w:r w:rsidRPr="00991D4D">
        <w:rPr>
          <w:rFonts w:ascii="Times New Roman" w:hAnsi="Times New Roman" w:cs="Times New Roman"/>
          <w:color w:val="000000"/>
          <w:sz w:val="24"/>
          <w:szCs w:val="24"/>
        </w:rPr>
        <w:t xml:space="preserve">Bakanlık </w:t>
      </w:r>
      <w:r>
        <w:rPr>
          <w:rFonts w:ascii="Times New Roman" w:hAnsi="Times New Roman" w:cs="Times New Roman"/>
          <w:color w:val="000000"/>
          <w:sz w:val="24"/>
          <w:szCs w:val="24"/>
        </w:rPr>
        <w:t>internet sayfasından yapılır, a</w:t>
      </w:r>
      <w:r w:rsidRPr="00B31BDB">
        <w:rPr>
          <w:rFonts w:ascii="Times New Roman" w:hAnsi="Times New Roman" w:cs="Times New Roman"/>
          <w:sz w:val="24"/>
          <w:szCs w:val="24"/>
        </w:rPr>
        <w:t>yrıca karara yönelik İl Mü</w:t>
      </w:r>
      <w:r>
        <w:rPr>
          <w:rFonts w:ascii="Times New Roman" w:hAnsi="Times New Roman" w:cs="Times New Roman"/>
          <w:sz w:val="24"/>
          <w:szCs w:val="24"/>
        </w:rPr>
        <w:t>dürlüğüne bildirimde bulunulur. Kooperatifler, kararlar hakkında İl Müdürlüğü aracılığıyla bilgilendirilir.</w:t>
      </w:r>
    </w:p>
    <w:p w14:paraId="5279CE85" w14:textId="77777777" w:rsidR="001E5A89" w:rsidRDefault="001E5A89" w:rsidP="001E5A89">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394558">
        <w:rPr>
          <w:rFonts w:ascii="Times New Roman" w:hAnsi="Times New Roman" w:cs="Times New Roman"/>
          <w:sz w:val="24"/>
          <w:szCs w:val="24"/>
        </w:rPr>
        <w:t>(</w:t>
      </w:r>
      <w:r>
        <w:rPr>
          <w:rFonts w:ascii="Times New Roman" w:hAnsi="Times New Roman" w:cs="Times New Roman"/>
          <w:sz w:val="24"/>
          <w:szCs w:val="24"/>
        </w:rPr>
        <w:t>6</w:t>
      </w:r>
      <w:r w:rsidRPr="00394558">
        <w:rPr>
          <w:rFonts w:ascii="Times New Roman" w:hAnsi="Times New Roman" w:cs="Times New Roman"/>
          <w:sz w:val="24"/>
          <w:szCs w:val="24"/>
        </w:rPr>
        <w:t>)</w:t>
      </w:r>
      <w:r>
        <w:rPr>
          <w:rFonts w:ascii="Times New Roman" w:hAnsi="Times New Roman" w:cs="Times New Roman"/>
          <w:sz w:val="24"/>
          <w:szCs w:val="24"/>
        </w:rPr>
        <w:t xml:space="preserve"> </w:t>
      </w:r>
      <w:r w:rsidRPr="00394558">
        <w:rPr>
          <w:rFonts w:ascii="Times New Roman" w:hAnsi="Times New Roman" w:cs="Times New Roman"/>
          <w:sz w:val="24"/>
          <w:szCs w:val="24"/>
        </w:rPr>
        <w:t>Kooperatiflerin hibe kaynaklarından yararlanabilmesi</w:t>
      </w:r>
      <w:r w:rsidRPr="00280AE8">
        <w:rPr>
          <w:rFonts w:ascii="Times New Roman" w:hAnsi="Times New Roman" w:cs="Times New Roman"/>
          <w:color w:val="000000"/>
          <w:sz w:val="24"/>
          <w:szCs w:val="24"/>
        </w:rPr>
        <w:t xml:space="preserve"> için hibe sözle</w:t>
      </w:r>
      <w:r>
        <w:rPr>
          <w:rFonts w:ascii="Times New Roman" w:hAnsi="Times New Roman" w:cs="Times New Roman"/>
          <w:color w:val="000000"/>
          <w:sz w:val="24"/>
          <w:szCs w:val="24"/>
        </w:rPr>
        <w:t>şmesini imzalaması ön koşuldur.</w:t>
      </w:r>
    </w:p>
    <w:p w14:paraId="25F4982A" w14:textId="77777777" w:rsidR="001E5A89" w:rsidRDefault="001E5A89" w:rsidP="001E5A8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(7</w:t>
      </w:r>
      <w:r w:rsidRPr="00915DCA">
        <w:rPr>
          <w:rFonts w:ascii="Times New Roman" w:hAnsi="Times New Roman" w:cs="Times New Roman"/>
          <w:color w:val="000000"/>
          <w:sz w:val="24"/>
          <w:szCs w:val="24"/>
        </w:rPr>
        <w:t>)</w:t>
      </w:r>
      <w:r>
        <w:rPr>
          <w:rFonts w:ascii="Times New Roman" w:hAnsi="Times New Roman" w:cs="Times New Roman"/>
          <w:color w:val="000000"/>
          <w:sz w:val="24"/>
          <w:szCs w:val="24"/>
        </w:rPr>
        <w:t xml:space="preserve"> Merkez Proje Komisyonunca verilmesi kararlaştırılan hibe destek tutarı ve oranı hibe sözleşmesinde aşılamaz.</w:t>
      </w:r>
    </w:p>
    <w:p w14:paraId="337E408D" w14:textId="77777777" w:rsidR="001E5A89" w:rsidRDefault="001E5A89" w:rsidP="001E5A89">
      <w:pPr>
        <w:pStyle w:val="ListeParagraf"/>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ab/>
      </w:r>
      <w:r w:rsidRPr="008A1AF3">
        <w:rPr>
          <w:rFonts w:ascii="Times New Roman" w:hAnsi="Times New Roman" w:cs="Times New Roman"/>
          <w:sz w:val="24"/>
          <w:szCs w:val="24"/>
        </w:rPr>
        <w:t>(</w:t>
      </w:r>
      <w:r>
        <w:rPr>
          <w:rFonts w:ascii="Times New Roman" w:hAnsi="Times New Roman" w:cs="Times New Roman"/>
          <w:sz w:val="24"/>
          <w:szCs w:val="24"/>
        </w:rPr>
        <w:t>8</w:t>
      </w:r>
      <w:r w:rsidRPr="008A1AF3">
        <w:rPr>
          <w:rFonts w:ascii="Times New Roman" w:hAnsi="Times New Roman" w:cs="Times New Roman"/>
          <w:sz w:val="24"/>
          <w:szCs w:val="24"/>
        </w:rPr>
        <w:t>)</w:t>
      </w:r>
      <w:r w:rsidRPr="008A1AF3">
        <w:rPr>
          <w:rFonts w:ascii="Times New Roman" w:hAnsi="Times New Roman" w:cs="Times New Roman"/>
          <w:color w:val="000000"/>
          <w:sz w:val="24"/>
          <w:szCs w:val="24"/>
        </w:rPr>
        <w:t xml:space="preserve"> Hibe sözleşmesi, İl Müdürü ve </w:t>
      </w:r>
      <w:r>
        <w:rPr>
          <w:rFonts w:ascii="Times New Roman" w:hAnsi="Times New Roman" w:cs="Times New Roman"/>
          <w:color w:val="000000"/>
          <w:sz w:val="24"/>
          <w:szCs w:val="24"/>
        </w:rPr>
        <w:t xml:space="preserve">başvuruda bulunan </w:t>
      </w:r>
      <w:r w:rsidRPr="00C07A22">
        <w:rPr>
          <w:rFonts w:ascii="Times New Roman" w:hAnsi="Times New Roman" w:cs="Times New Roman"/>
          <w:sz w:val="24"/>
          <w:szCs w:val="24"/>
        </w:rPr>
        <w:t xml:space="preserve">kooperatifin </w:t>
      </w:r>
      <w:r w:rsidRPr="00DA41AA">
        <w:rPr>
          <w:rFonts w:ascii="Times New Roman" w:hAnsi="Times New Roman" w:cs="Times New Roman"/>
          <w:sz w:val="24"/>
          <w:szCs w:val="24"/>
        </w:rPr>
        <w:t>imzaya yetkili yönetim kurulu üyeleri</w:t>
      </w:r>
      <w:r>
        <w:rPr>
          <w:rFonts w:ascii="Times New Roman" w:hAnsi="Times New Roman" w:cs="Times New Roman"/>
          <w:sz w:val="24"/>
          <w:szCs w:val="24"/>
        </w:rPr>
        <w:t>nden en az ikisi</w:t>
      </w:r>
      <w:r w:rsidRPr="00DA41AA">
        <w:rPr>
          <w:rFonts w:ascii="Times New Roman" w:hAnsi="Times New Roman" w:cs="Times New Roman"/>
          <w:sz w:val="24"/>
          <w:szCs w:val="24"/>
        </w:rPr>
        <w:t xml:space="preserve"> </w:t>
      </w:r>
      <w:r w:rsidRPr="008A1AF3">
        <w:rPr>
          <w:rFonts w:ascii="Times New Roman" w:hAnsi="Times New Roman" w:cs="Times New Roman"/>
          <w:color w:val="000000"/>
          <w:sz w:val="24"/>
          <w:szCs w:val="24"/>
        </w:rPr>
        <w:t>arasında üç nüsha olarak akdedil</w:t>
      </w:r>
      <w:r>
        <w:rPr>
          <w:rFonts w:ascii="Times New Roman" w:hAnsi="Times New Roman" w:cs="Times New Roman"/>
          <w:color w:val="000000"/>
          <w:sz w:val="24"/>
          <w:szCs w:val="24"/>
        </w:rPr>
        <w:t>ir.</w:t>
      </w:r>
      <w:r w:rsidRPr="008A1AF3">
        <w:rPr>
          <w:rFonts w:ascii="Times New Roman" w:hAnsi="Times New Roman" w:cs="Times New Roman"/>
          <w:color w:val="000000"/>
          <w:sz w:val="24"/>
          <w:szCs w:val="24"/>
        </w:rPr>
        <w:t xml:space="preserve"> İmzalanan hibe sözleşmesinin bir nüshası ve ekleri </w:t>
      </w:r>
      <w:r>
        <w:rPr>
          <w:rFonts w:ascii="Times New Roman" w:hAnsi="Times New Roman" w:cs="Times New Roman"/>
          <w:color w:val="000000"/>
          <w:sz w:val="24"/>
          <w:szCs w:val="24"/>
        </w:rPr>
        <w:t>İ</w:t>
      </w:r>
      <w:r w:rsidRPr="008A1AF3">
        <w:rPr>
          <w:rFonts w:ascii="Times New Roman" w:hAnsi="Times New Roman" w:cs="Times New Roman"/>
          <w:color w:val="000000"/>
          <w:sz w:val="24"/>
          <w:szCs w:val="24"/>
        </w:rPr>
        <w:t xml:space="preserve">l </w:t>
      </w:r>
      <w:r>
        <w:rPr>
          <w:rFonts w:ascii="Times New Roman" w:hAnsi="Times New Roman" w:cs="Times New Roman"/>
          <w:color w:val="000000"/>
          <w:sz w:val="24"/>
          <w:szCs w:val="24"/>
        </w:rPr>
        <w:t>M</w:t>
      </w:r>
      <w:r w:rsidRPr="008A1AF3">
        <w:rPr>
          <w:rFonts w:ascii="Times New Roman" w:hAnsi="Times New Roman" w:cs="Times New Roman"/>
          <w:color w:val="000000"/>
          <w:sz w:val="24"/>
          <w:szCs w:val="24"/>
        </w:rPr>
        <w:t xml:space="preserve">üdürlüğünde, bir nüshası ve ekleri </w:t>
      </w:r>
      <w:r>
        <w:rPr>
          <w:rFonts w:ascii="Times New Roman" w:hAnsi="Times New Roman" w:cs="Times New Roman"/>
          <w:color w:val="000000"/>
          <w:sz w:val="24"/>
          <w:szCs w:val="24"/>
        </w:rPr>
        <w:t>proje sahibi kooperatifte,</w:t>
      </w:r>
      <w:r w:rsidRPr="008A1AF3">
        <w:rPr>
          <w:rFonts w:ascii="Times New Roman" w:hAnsi="Times New Roman" w:cs="Times New Roman"/>
          <w:color w:val="000000"/>
          <w:sz w:val="24"/>
          <w:szCs w:val="24"/>
        </w:rPr>
        <w:t xml:space="preserve"> bir nüshası </w:t>
      </w:r>
      <w:r>
        <w:rPr>
          <w:rFonts w:ascii="Times New Roman" w:hAnsi="Times New Roman" w:cs="Times New Roman"/>
          <w:color w:val="000000"/>
          <w:sz w:val="24"/>
          <w:szCs w:val="24"/>
        </w:rPr>
        <w:t xml:space="preserve">ve ekleri </w:t>
      </w:r>
      <w:r w:rsidRPr="008A1AF3">
        <w:rPr>
          <w:rFonts w:ascii="Times New Roman" w:hAnsi="Times New Roman" w:cs="Times New Roman"/>
          <w:color w:val="000000"/>
          <w:sz w:val="24"/>
          <w:szCs w:val="24"/>
        </w:rPr>
        <w:t>ise uygulamada karşılaşılan sorunların giderilmesinde yardımcı olmak üzere Bakanlıkta muhafaza edil</w:t>
      </w:r>
      <w:r>
        <w:rPr>
          <w:rFonts w:ascii="Times New Roman" w:hAnsi="Times New Roman" w:cs="Times New Roman"/>
          <w:color w:val="000000"/>
          <w:sz w:val="24"/>
          <w:szCs w:val="24"/>
        </w:rPr>
        <w:t>ir.</w:t>
      </w:r>
    </w:p>
    <w:p w14:paraId="0D7F2B08" w14:textId="77777777" w:rsidR="001E5A89" w:rsidRDefault="001E5A89" w:rsidP="001E5A89">
      <w:pPr>
        <w:pStyle w:val="ListeParagraf"/>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(9) </w:t>
      </w:r>
      <w:r w:rsidRPr="003F6888">
        <w:rPr>
          <w:rFonts w:ascii="Times New Roman" w:hAnsi="Times New Roman" w:cs="Times New Roman"/>
          <w:color w:val="000000"/>
          <w:sz w:val="24"/>
          <w:szCs w:val="24"/>
        </w:rPr>
        <w:t>H</w:t>
      </w:r>
      <w:r>
        <w:rPr>
          <w:rFonts w:ascii="Times New Roman" w:hAnsi="Times New Roman" w:cs="Times New Roman"/>
          <w:color w:val="000000"/>
          <w:sz w:val="24"/>
          <w:szCs w:val="24"/>
        </w:rPr>
        <w:t xml:space="preserve">ibe </w:t>
      </w:r>
      <w:r w:rsidRPr="00280AE8">
        <w:rPr>
          <w:rFonts w:ascii="Times New Roman" w:hAnsi="Times New Roman" w:cs="Times New Roman"/>
          <w:color w:val="000000"/>
          <w:sz w:val="24"/>
          <w:szCs w:val="24"/>
        </w:rPr>
        <w:t>sözleşme</w:t>
      </w:r>
      <w:r>
        <w:rPr>
          <w:rFonts w:ascii="Times New Roman" w:hAnsi="Times New Roman" w:cs="Times New Roman"/>
          <w:color w:val="000000"/>
          <w:sz w:val="24"/>
          <w:szCs w:val="24"/>
        </w:rPr>
        <w:t xml:space="preserve">sinde </w:t>
      </w:r>
      <w:r w:rsidRPr="00280AE8">
        <w:rPr>
          <w:rFonts w:ascii="Times New Roman" w:hAnsi="Times New Roman" w:cs="Times New Roman"/>
          <w:color w:val="000000"/>
          <w:sz w:val="24"/>
          <w:szCs w:val="24"/>
        </w:rPr>
        <w:t>hüküm bulunma</w:t>
      </w:r>
      <w:r>
        <w:rPr>
          <w:rFonts w:ascii="Times New Roman" w:hAnsi="Times New Roman" w:cs="Times New Roman"/>
          <w:color w:val="000000"/>
          <w:sz w:val="24"/>
          <w:szCs w:val="24"/>
        </w:rPr>
        <w:t xml:space="preserve">yan hallerde </w:t>
      </w:r>
      <w:r w:rsidRPr="00280AE8">
        <w:rPr>
          <w:rFonts w:ascii="Times New Roman" w:hAnsi="Times New Roman" w:cs="Times New Roman"/>
          <w:color w:val="000000"/>
          <w:sz w:val="24"/>
          <w:szCs w:val="24"/>
        </w:rPr>
        <w:t>Yönetmelik</w:t>
      </w:r>
      <w:r>
        <w:rPr>
          <w:rFonts w:ascii="Times New Roman" w:hAnsi="Times New Roman" w:cs="Times New Roman"/>
          <w:color w:val="000000"/>
          <w:sz w:val="24"/>
          <w:szCs w:val="24"/>
        </w:rPr>
        <w:t xml:space="preserve">, Kılavuz ve </w:t>
      </w:r>
      <w:r>
        <w:rPr>
          <w:rFonts w:ascii="Times New Roman" w:hAnsi="Times New Roman" w:cs="Times New Roman"/>
          <w:sz w:val="24"/>
          <w:szCs w:val="24"/>
        </w:rPr>
        <w:t>ilgili mevzuat</w:t>
      </w:r>
      <w:r w:rsidRPr="00280AE8">
        <w:rPr>
          <w:rFonts w:ascii="Times New Roman" w:hAnsi="Times New Roman" w:cs="Times New Roman"/>
          <w:color w:val="000000"/>
          <w:sz w:val="24"/>
          <w:szCs w:val="24"/>
        </w:rPr>
        <w:t xml:space="preserve"> hükümleri uygulan</w:t>
      </w:r>
      <w:r>
        <w:rPr>
          <w:rFonts w:ascii="Times New Roman" w:hAnsi="Times New Roman" w:cs="Times New Roman"/>
          <w:color w:val="000000"/>
          <w:sz w:val="24"/>
          <w:szCs w:val="24"/>
        </w:rPr>
        <w:t>ır</w:t>
      </w:r>
      <w:r w:rsidRPr="00280AE8">
        <w:rPr>
          <w:rFonts w:ascii="Times New Roman" w:hAnsi="Times New Roman" w:cs="Times New Roman"/>
          <w:color w:val="000000"/>
          <w:sz w:val="24"/>
          <w:szCs w:val="24"/>
        </w:rPr>
        <w:t xml:space="preserve">. </w:t>
      </w:r>
    </w:p>
    <w:p w14:paraId="62A28229" w14:textId="77777777"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(10</w:t>
      </w:r>
      <w:r w:rsidRPr="00A700A2">
        <w:rPr>
          <w:rFonts w:ascii="Times New Roman" w:hAnsi="Times New Roman" w:cs="Times New Roman"/>
          <w:sz w:val="24"/>
          <w:szCs w:val="24"/>
        </w:rPr>
        <w:t>)</w:t>
      </w:r>
      <w:r>
        <w:rPr>
          <w:rFonts w:ascii="Times New Roman" w:hAnsi="Times New Roman" w:cs="Times New Roman"/>
          <w:sz w:val="24"/>
          <w:szCs w:val="24"/>
        </w:rPr>
        <w:t xml:space="preserve"> </w:t>
      </w:r>
      <w:r w:rsidRPr="00280AE8">
        <w:rPr>
          <w:rFonts w:ascii="Times New Roman" w:hAnsi="Times New Roman" w:cs="Times New Roman"/>
          <w:sz w:val="24"/>
          <w:szCs w:val="24"/>
        </w:rPr>
        <w:t>Hibe sözleşme</w:t>
      </w:r>
      <w:r>
        <w:rPr>
          <w:rFonts w:ascii="Times New Roman" w:hAnsi="Times New Roman" w:cs="Times New Roman"/>
          <w:sz w:val="24"/>
          <w:szCs w:val="24"/>
        </w:rPr>
        <w:t>si</w:t>
      </w:r>
      <w:r w:rsidRPr="00280AE8">
        <w:rPr>
          <w:rFonts w:ascii="Times New Roman" w:hAnsi="Times New Roman" w:cs="Times New Roman"/>
          <w:sz w:val="24"/>
          <w:szCs w:val="24"/>
        </w:rPr>
        <w:t xml:space="preserve"> devredileme</w:t>
      </w:r>
      <w:r>
        <w:rPr>
          <w:rFonts w:ascii="Times New Roman" w:hAnsi="Times New Roman" w:cs="Times New Roman"/>
          <w:sz w:val="24"/>
          <w:szCs w:val="24"/>
        </w:rPr>
        <w:t>z.</w:t>
      </w:r>
    </w:p>
    <w:p w14:paraId="0F6837D6" w14:textId="77777777" w:rsidR="001E5A89" w:rsidRDefault="001E5A89" w:rsidP="001E5A89">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8A1AF3">
        <w:rPr>
          <w:rFonts w:ascii="Times New Roman" w:hAnsi="Times New Roman" w:cs="Times New Roman"/>
          <w:sz w:val="24"/>
          <w:szCs w:val="24"/>
        </w:rPr>
        <w:t>(1</w:t>
      </w:r>
      <w:r>
        <w:rPr>
          <w:rFonts w:ascii="Times New Roman" w:hAnsi="Times New Roman" w:cs="Times New Roman"/>
          <w:sz w:val="24"/>
          <w:szCs w:val="24"/>
        </w:rPr>
        <w:t>1</w:t>
      </w:r>
      <w:r w:rsidRPr="008A1AF3">
        <w:rPr>
          <w:rFonts w:ascii="Times New Roman" w:hAnsi="Times New Roman" w:cs="Times New Roman"/>
          <w:sz w:val="24"/>
          <w:szCs w:val="24"/>
        </w:rPr>
        <w:t>)</w:t>
      </w:r>
      <w:r>
        <w:rPr>
          <w:rFonts w:ascii="Times New Roman" w:hAnsi="Times New Roman" w:cs="Times New Roman"/>
          <w:sz w:val="24"/>
          <w:szCs w:val="24"/>
        </w:rPr>
        <w:t xml:space="preserve"> </w:t>
      </w:r>
      <w:r w:rsidRPr="008A1AF3">
        <w:rPr>
          <w:rFonts w:ascii="Times New Roman" w:hAnsi="Times New Roman" w:cs="Times New Roman"/>
          <w:sz w:val="24"/>
          <w:szCs w:val="24"/>
        </w:rPr>
        <w:t xml:space="preserve">İl </w:t>
      </w:r>
      <w:r>
        <w:rPr>
          <w:rFonts w:ascii="Times New Roman" w:hAnsi="Times New Roman" w:cs="Times New Roman"/>
          <w:sz w:val="24"/>
          <w:szCs w:val="24"/>
        </w:rPr>
        <w:t>M</w:t>
      </w:r>
      <w:r w:rsidRPr="008A1AF3">
        <w:rPr>
          <w:rFonts w:ascii="Times New Roman" w:hAnsi="Times New Roman" w:cs="Times New Roman"/>
          <w:sz w:val="24"/>
          <w:szCs w:val="24"/>
        </w:rPr>
        <w:t>üdürlüğü, hibe sözleşmesi</w:t>
      </w:r>
      <w:r>
        <w:rPr>
          <w:rFonts w:ascii="Times New Roman" w:hAnsi="Times New Roman" w:cs="Times New Roman"/>
          <w:sz w:val="24"/>
          <w:szCs w:val="24"/>
        </w:rPr>
        <w:t xml:space="preserve"> </w:t>
      </w:r>
      <w:r w:rsidR="009D3EEA">
        <w:rPr>
          <w:rFonts w:ascii="Times New Roman" w:hAnsi="Times New Roman" w:cs="Times New Roman"/>
          <w:sz w:val="24"/>
          <w:szCs w:val="24"/>
        </w:rPr>
        <w:t>imzalayan kooperatiflerin</w:t>
      </w:r>
      <w:r>
        <w:rPr>
          <w:rFonts w:ascii="Times New Roman" w:hAnsi="Times New Roman" w:cs="Times New Roman"/>
          <w:sz w:val="24"/>
          <w:szCs w:val="24"/>
        </w:rPr>
        <w:t xml:space="preserve"> liste</w:t>
      </w:r>
      <w:r w:rsidR="009D3EEA">
        <w:rPr>
          <w:rFonts w:ascii="Times New Roman" w:hAnsi="Times New Roman" w:cs="Times New Roman"/>
          <w:sz w:val="24"/>
          <w:szCs w:val="24"/>
        </w:rPr>
        <w:t xml:space="preserve">sini (Ek: 1-i) </w:t>
      </w:r>
      <w:r w:rsidRPr="008A1AF3">
        <w:rPr>
          <w:rFonts w:ascii="Times New Roman" w:hAnsi="Times New Roman" w:cs="Times New Roman"/>
          <w:sz w:val="24"/>
          <w:szCs w:val="24"/>
        </w:rPr>
        <w:t>hazırla</w:t>
      </w:r>
      <w:r>
        <w:rPr>
          <w:rFonts w:ascii="Times New Roman" w:hAnsi="Times New Roman" w:cs="Times New Roman"/>
          <w:sz w:val="24"/>
          <w:szCs w:val="24"/>
        </w:rPr>
        <w:t xml:space="preserve">yıp, bu listeyi ekleri ile birlikte Genel Müdürlüğe gönderir. </w:t>
      </w:r>
    </w:p>
    <w:p w14:paraId="2C32D786" w14:textId="77777777" w:rsidR="001E5A89" w:rsidRPr="00D65455" w:rsidRDefault="001E5A89" w:rsidP="001E5A89">
      <w:pPr>
        <w:pStyle w:val="Balk3"/>
        <w:rPr>
          <w:rFonts w:ascii="Times New Roman" w:hAnsi="Times New Roman" w:cs="Times New Roman"/>
          <w:color w:val="auto"/>
          <w:sz w:val="24"/>
          <w:szCs w:val="24"/>
        </w:rPr>
      </w:pPr>
      <w:bookmarkStart w:id="61" w:name="_Toc195129293"/>
      <w:r w:rsidRPr="00D65455">
        <w:rPr>
          <w:rFonts w:ascii="Times New Roman" w:hAnsi="Times New Roman" w:cs="Times New Roman"/>
          <w:color w:val="auto"/>
          <w:sz w:val="24"/>
          <w:szCs w:val="24"/>
        </w:rPr>
        <w:t>4.5.2. Hibenin Nihai Tutarı</w:t>
      </w:r>
      <w:bookmarkEnd w:id="61"/>
      <w:r w:rsidRPr="00D65455">
        <w:rPr>
          <w:rFonts w:ascii="Times New Roman" w:hAnsi="Times New Roman" w:cs="Times New Roman"/>
          <w:color w:val="auto"/>
          <w:sz w:val="24"/>
          <w:szCs w:val="24"/>
        </w:rPr>
        <w:tab/>
      </w:r>
    </w:p>
    <w:p w14:paraId="3582EDCC" w14:textId="77777777" w:rsidR="001E5A89" w:rsidRDefault="001E5A89" w:rsidP="001E5A89">
      <w:pPr>
        <w:pStyle w:val="AltBilgi"/>
        <w:tabs>
          <w:tab w:val="left" w:pos="720"/>
        </w:tabs>
        <w:spacing w:line="240" w:lineRule="auto"/>
      </w:pPr>
      <w:r w:rsidRPr="00646322">
        <w:rPr>
          <w:b/>
          <w:color w:val="000000"/>
        </w:rPr>
        <w:tab/>
      </w:r>
      <w:r w:rsidRPr="00062F81">
        <w:rPr>
          <w:color w:val="000000"/>
        </w:rPr>
        <w:t>(1)</w:t>
      </w:r>
      <w:r>
        <w:rPr>
          <w:color w:val="000000"/>
        </w:rPr>
        <w:t xml:space="preserve"> Merkez Proje Komisyonunca verilmesi kararlaştırılan hibe destek tutarı ve oranı hibe sözleşmesinde yer alır.</w:t>
      </w:r>
      <w:r w:rsidRPr="00646322">
        <w:t xml:space="preserve"> Hibe sözleşmesinde yer alan </w:t>
      </w:r>
      <w:r>
        <w:t xml:space="preserve">hibe </w:t>
      </w:r>
      <w:r w:rsidRPr="00646322">
        <w:t>tutar</w:t>
      </w:r>
      <w:r>
        <w:t>ı</w:t>
      </w:r>
      <w:r w:rsidRPr="00646322">
        <w:t xml:space="preserve"> üst limit niteliğindedir. Hibenin nihai tutarı, fiili gerçekleşmeler ve tahakkuklar sonrasında ortaya çıka</w:t>
      </w:r>
      <w:r>
        <w:t>r.</w:t>
      </w:r>
    </w:p>
    <w:p w14:paraId="7AE974D6" w14:textId="77777777" w:rsidR="001E5A89" w:rsidRPr="0074506C" w:rsidRDefault="001E5A89" w:rsidP="001E5A89">
      <w:pPr>
        <w:pStyle w:val="ListeParagraf"/>
        <w:spacing w:after="0" w:line="240" w:lineRule="auto"/>
        <w:ind w:left="0"/>
        <w:jc w:val="both"/>
        <w:rPr>
          <w:rFonts w:ascii="Times New Roman" w:hAnsi="Times New Roman" w:cs="Times New Roman"/>
          <w:sz w:val="24"/>
          <w:szCs w:val="24"/>
        </w:rPr>
      </w:pPr>
      <w:r>
        <w:tab/>
      </w:r>
      <w:r w:rsidRPr="00062F81">
        <w:rPr>
          <w:rFonts w:ascii="Times New Roman" w:hAnsi="Times New Roman" w:cs="Times New Roman"/>
          <w:sz w:val="24"/>
          <w:szCs w:val="24"/>
        </w:rPr>
        <w:t>(2)</w:t>
      </w:r>
      <w:r>
        <w:rPr>
          <w:rFonts w:ascii="Times New Roman" w:hAnsi="Times New Roman" w:cs="Times New Roman"/>
          <w:sz w:val="24"/>
          <w:szCs w:val="24"/>
        </w:rPr>
        <w:t xml:space="preserve"> </w:t>
      </w:r>
      <w:r w:rsidRPr="00855A95">
        <w:rPr>
          <w:rFonts w:ascii="Times New Roman" w:hAnsi="Times New Roman" w:cs="Times New Roman"/>
          <w:sz w:val="24"/>
          <w:szCs w:val="24"/>
        </w:rPr>
        <w:t>Alına</w:t>
      </w:r>
      <w:r>
        <w:rPr>
          <w:rFonts w:ascii="Times New Roman" w:hAnsi="Times New Roman" w:cs="Times New Roman"/>
          <w:sz w:val="24"/>
          <w:szCs w:val="24"/>
        </w:rPr>
        <w:t>cak</w:t>
      </w:r>
      <w:r w:rsidRPr="00855A95">
        <w:rPr>
          <w:rFonts w:ascii="Times New Roman" w:hAnsi="Times New Roman" w:cs="Times New Roman"/>
          <w:sz w:val="24"/>
          <w:szCs w:val="24"/>
        </w:rPr>
        <w:t xml:space="preserve"> malların maliyeti</w:t>
      </w:r>
      <w:r>
        <w:rPr>
          <w:rFonts w:ascii="Times New Roman" w:hAnsi="Times New Roman" w:cs="Times New Roman"/>
          <w:sz w:val="24"/>
          <w:szCs w:val="24"/>
        </w:rPr>
        <w:t xml:space="preserve"> </w:t>
      </w:r>
      <w:r w:rsidRPr="00855A95">
        <w:rPr>
          <w:rFonts w:ascii="Times New Roman" w:hAnsi="Times New Roman" w:cs="Times New Roman"/>
          <w:iCs/>
          <w:sz w:val="24"/>
          <w:szCs w:val="24"/>
        </w:rPr>
        <w:t>(</w:t>
      </w:r>
      <w:proofErr w:type="spellStart"/>
      <w:r w:rsidRPr="00855A95">
        <w:rPr>
          <w:rFonts w:ascii="Times New Roman" w:hAnsi="Times New Roman" w:cs="Times New Roman"/>
          <w:iCs/>
          <w:sz w:val="24"/>
          <w:szCs w:val="24"/>
        </w:rPr>
        <w:t>KDV+</w:t>
      </w:r>
      <w:r w:rsidRPr="00855A95">
        <w:rPr>
          <w:rFonts w:ascii="Times New Roman" w:hAnsi="Times New Roman" w:cs="Times New Roman"/>
          <w:i/>
          <w:iCs/>
          <w:sz w:val="24"/>
          <w:szCs w:val="24"/>
        </w:rPr>
        <w:t>diğer</w:t>
      </w:r>
      <w:proofErr w:type="spellEnd"/>
      <w:r w:rsidRPr="00855A95">
        <w:rPr>
          <w:rFonts w:ascii="Times New Roman" w:hAnsi="Times New Roman" w:cs="Times New Roman"/>
          <w:i/>
          <w:iCs/>
          <w:sz w:val="24"/>
          <w:szCs w:val="24"/>
        </w:rPr>
        <w:t xml:space="preserve"> vergiler</w:t>
      </w:r>
      <w:r w:rsidRPr="00855A95">
        <w:rPr>
          <w:rFonts w:ascii="Times New Roman" w:hAnsi="Times New Roman" w:cs="Times New Roman"/>
          <w:iCs/>
          <w:sz w:val="24"/>
          <w:szCs w:val="24"/>
        </w:rPr>
        <w:t xml:space="preserve"> hariç)</w:t>
      </w:r>
      <w:r w:rsidRPr="00855A95">
        <w:rPr>
          <w:rFonts w:ascii="Times New Roman" w:hAnsi="Times New Roman" w:cs="Times New Roman"/>
          <w:sz w:val="24"/>
          <w:szCs w:val="24"/>
        </w:rPr>
        <w:t xml:space="preserve"> hibeye esas proje tutarı</w:t>
      </w:r>
      <w:r>
        <w:rPr>
          <w:rFonts w:ascii="Times New Roman" w:hAnsi="Times New Roman" w:cs="Times New Roman"/>
          <w:sz w:val="24"/>
          <w:szCs w:val="24"/>
        </w:rPr>
        <w:t xml:space="preserve"> </w:t>
      </w:r>
      <w:r w:rsidRPr="00855A95">
        <w:rPr>
          <w:rFonts w:ascii="Times New Roman" w:hAnsi="Times New Roman" w:cs="Times New Roman"/>
          <w:sz w:val="24"/>
          <w:szCs w:val="24"/>
        </w:rPr>
        <w:t>(</w:t>
      </w:r>
      <w:proofErr w:type="spellStart"/>
      <w:r w:rsidRPr="00855A95">
        <w:rPr>
          <w:rFonts w:ascii="Times New Roman" w:hAnsi="Times New Roman" w:cs="Times New Roman"/>
          <w:iCs/>
          <w:sz w:val="24"/>
          <w:szCs w:val="24"/>
        </w:rPr>
        <w:t>KDV+</w:t>
      </w:r>
      <w:r w:rsidRPr="00855A95">
        <w:rPr>
          <w:rFonts w:ascii="Times New Roman" w:hAnsi="Times New Roman" w:cs="Times New Roman"/>
          <w:i/>
          <w:iCs/>
          <w:sz w:val="24"/>
          <w:szCs w:val="24"/>
        </w:rPr>
        <w:t>diğer</w:t>
      </w:r>
      <w:proofErr w:type="spellEnd"/>
      <w:r>
        <w:rPr>
          <w:rFonts w:ascii="Times New Roman" w:hAnsi="Times New Roman" w:cs="Times New Roman"/>
          <w:i/>
          <w:iCs/>
          <w:sz w:val="24"/>
          <w:szCs w:val="24"/>
        </w:rPr>
        <w:t xml:space="preserve"> </w:t>
      </w:r>
      <w:r w:rsidRPr="00855A95">
        <w:rPr>
          <w:rFonts w:ascii="Times New Roman" w:hAnsi="Times New Roman" w:cs="Times New Roman"/>
          <w:i/>
          <w:iCs/>
          <w:sz w:val="24"/>
          <w:szCs w:val="24"/>
        </w:rPr>
        <w:t>vergiler</w:t>
      </w:r>
      <w:r w:rsidRPr="00855A95">
        <w:rPr>
          <w:rFonts w:ascii="Times New Roman" w:hAnsi="Times New Roman" w:cs="Times New Roman"/>
          <w:iCs/>
          <w:sz w:val="24"/>
          <w:szCs w:val="24"/>
        </w:rPr>
        <w:t xml:space="preserve"> hariç)</w:t>
      </w:r>
      <w:r>
        <w:rPr>
          <w:rFonts w:ascii="Times New Roman" w:hAnsi="Times New Roman" w:cs="Times New Roman"/>
          <w:iCs/>
          <w:sz w:val="24"/>
          <w:szCs w:val="24"/>
        </w:rPr>
        <w:t xml:space="preserve"> </w:t>
      </w:r>
      <w:r w:rsidRPr="00855A95">
        <w:rPr>
          <w:rFonts w:ascii="Times New Roman" w:hAnsi="Times New Roman" w:cs="Times New Roman"/>
          <w:b/>
          <w:sz w:val="24"/>
          <w:szCs w:val="24"/>
        </w:rPr>
        <w:t>azami sınırının altın</w:t>
      </w:r>
      <w:r>
        <w:rPr>
          <w:rFonts w:ascii="Times New Roman" w:hAnsi="Times New Roman" w:cs="Times New Roman"/>
          <w:b/>
          <w:sz w:val="24"/>
          <w:szCs w:val="24"/>
        </w:rPr>
        <w:t>d</w:t>
      </w:r>
      <w:r w:rsidR="00EA1E5A">
        <w:rPr>
          <w:rFonts w:ascii="Times New Roman" w:hAnsi="Times New Roman" w:cs="Times New Roman"/>
          <w:b/>
          <w:sz w:val="24"/>
          <w:szCs w:val="24"/>
        </w:rPr>
        <w:t>a olması halinde,</w:t>
      </w:r>
      <w:r w:rsidRPr="00855A95">
        <w:rPr>
          <w:rFonts w:ascii="Times New Roman" w:hAnsi="Times New Roman" w:cs="Times New Roman"/>
          <w:b/>
          <w:sz w:val="24"/>
          <w:szCs w:val="24"/>
        </w:rPr>
        <w:t xml:space="preserve"> </w:t>
      </w:r>
      <w:r w:rsidRPr="007252C3">
        <w:rPr>
          <w:rFonts w:ascii="Times New Roman" w:hAnsi="Times New Roman" w:cs="Times New Roman"/>
          <w:sz w:val="24"/>
          <w:szCs w:val="24"/>
        </w:rPr>
        <w:t>hibeye esas proje tutarı olarak, alınacak malın maliyeti esas alınır</w:t>
      </w:r>
      <w:r w:rsidRPr="00855A95">
        <w:rPr>
          <w:rFonts w:ascii="Times New Roman" w:hAnsi="Times New Roman" w:cs="Times New Roman"/>
          <w:sz w:val="24"/>
          <w:szCs w:val="24"/>
        </w:rPr>
        <w:t xml:space="preserve"> ve bu maliyet, belirlen</w:t>
      </w:r>
      <w:r>
        <w:rPr>
          <w:rFonts w:ascii="Times New Roman" w:hAnsi="Times New Roman" w:cs="Times New Roman"/>
          <w:sz w:val="24"/>
          <w:szCs w:val="24"/>
        </w:rPr>
        <w:t xml:space="preserve">miş olan </w:t>
      </w:r>
      <w:r w:rsidRPr="00855A95">
        <w:rPr>
          <w:rFonts w:ascii="Times New Roman" w:hAnsi="Times New Roman" w:cs="Times New Roman"/>
          <w:sz w:val="24"/>
          <w:szCs w:val="24"/>
        </w:rPr>
        <w:t>destek oranı ile çarpılarak hibe destek tutarı bulun</w:t>
      </w:r>
      <w:r>
        <w:rPr>
          <w:rFonts w:ascii="Times New Roman" w:hAnsi="Times New Roman" w:cs="Times New Roman"/>
          <w:sz w:val="24"/>
          <w:szCs w:val="24"/>
        </w:rPr>
        <w:t>u</w:t>
      </w:r>
      <w:r w:rsidRPr="00855A95">
        <w:rPr>
          <w:rFonts w:ascii="Times New Roman" w:hAnsi="Times New Roman" w:cs="Times New Roman"/>
          <w:sz w:val="24"/>
          <w:szCs w:val="24"/>
        </w:rPr>
        <w:t>r</w:t>
      </w:r>
      <w:r w:rsidRPr="0074506C">
        <w:rPr>
          <w:rFonts w:ascii="Times New Roman" w:hAnsi="Times New Roman" w:cs="Times New Roman"/>
          <w:sz w:val="24"/>
          <w:szCs w:val="24"/>
        </w:rPr>
        <w:t>.</w:t>
      </w:r>
      <w:r w:rsidRPr="0074506C">
        <w:t xml:space="preserve"> </w:t>
      </w:r>
    </w:p>
    <w:p w14:paraId="69342BC1" w14:textId="77777777" w:rsidR="001E5A89" w:rsidRDefault="001E5A89" w:rsidP="001E5A89">
      <w:pPr>
        <w:pStyle w:val="AltBilgi"/>
        <w:tabs>
          <w:tab w:val="left" w:pos="720"/>
        </w:tabs>
        <w:spacing w:line="240" w:lineRule="auto"/>
        <w:rPr>
          <w:iCs/>
        </w:rPr>
      </w:pPr>
      <w:r>
        <w:tab/>
        <w:t xml:space="preserve">(3) </w:t>
      </w:r>
      <w:r w:rsidRPr="007D74FD">
        <w:t>Alına</w:t>
      </w:r>
      <w:r>
        <w:t>cak</w:t>
      </w:r>
      <w:r w:rsidRPr="007D74FD">
        <w:t xml:space="preserve"> malların maliyeti</w:t>
      </w:r>
      <w:r>
        <w:t xml:space="preserve"> </w:t>
      </w:r>
      <w:r w:rsidRPr="007D74FD">
        <w:rPr>
          <w:iCs/>
        </w:rPr>
        <w:t>(</w:t>
      </w:r>
      <w:proofErr w:type="spellStart"/>
      <w:r w:rsidRPr="007D74FD">
        <w:rPr>
          <w:iCs/>
        </w:rPr>
        <w:t>KDV+</w:t>
      </w:r>
      <w:r>
        <w:rPr>
          <w:i/>
          <w:iCs/>
        </w:rPr>
        <w:t>diğer</w:t>
      </w:r>
      <w:proofErr w:type="spellEnd"/>
      <w:r>
        <w:rPr>
          <w:i/>
          <w:iCs/>
        </w:rPr>
        <w:t xml:space="preserve"> vergiler</w:t>
      </w:r>
      <w:r w:rsidRPr="007D74FD">
        <w:rPr>
          <w:iCs/>
        </w:rPr>
        <w:t xml:space="preserve"> hariç)</w:t>
      </w:r>
      <w:r w:rsidRPr="007D74FD">
        <w:t xml:space="preserve"> hibeye esas proje tutarı</w:t>
      </w:r>
      <w:r>
        <w:t xml:space="preserve"> </w:t>
      </w:r>
      <w:r w:rsidRPr="007D74FD">
        <w:rPr>
          <w:iCs/>
        </w:rPr>
        <w:t>(</w:t>
      </w:r>
      <w:proofErr w:type="spellStart"/>
      <w:r w:rsidRPr="007D74FD">
        <w:rPr>
          <w:iCs/>
        </w:rPr>
        <w:t>KDV+</w:t>
      </w:r>
      <w:r>
        <w:rPr>
          <w:i/>
          <w:iCs/>
        </w:rPr>
        <w:t>diğer</w:t>
      </w:r>
      <w:proofErr w:type="spellEnd"/>
      <w:r>
        <w:rPr>
          <w:i/>
          <w:iCs/>
        </w:rPr>
        <w:t xml:space="preserve"> vergiler</w:t>
      </w:r>
      <w:r w:rsidRPr="007D74FD">
        <w:rPr>
          <w:iCs/>
        </w:rPr>
        <w:t xml:space="preserve"> hariç)</w:t>
      </w:r>
      <w:r>
        <w:rPr>
          <w:iCs/>
        </w:rPr>
        <w:t xml:space="preserve"> </w:t>
      </w:r>
      <w:r w:rsidRPr="007252C3">
        <w:rPr>
          <w:b/>
          <w:iCs/>
        </w:rPr>
        <w:t>azami sınırı ile eşit olması durumunda</w:t>
      </w:r>
      <w:r w:rsidRPr="007D74FD">
        <w:rPr>
          <w:iCs/>
        </w:rPr>
        <w:t xml:space="preserve"> </w:t>
      </w:r>
      <w:r>
        <w:rPr>
          <w:iCs/>
        </w:rPr>
        <w:t xml:space="preserve">bu tutar, </w:t>
      </w:r>
      <w:r w:rsidRPr="007D74FD">
        <w:rPr>
          <w:iCs/>
        </w:rPr>
        <w:t>belirlen</w:t>
      </w:r>
      <w:r>
        <w:rPr>
          <w:iCs/>
        </w:rPr>
        <w:t xml:space="preserve">miş </w:t>
      </w:r>
      <w:r w:rsidRPr="007D74FD">
        <w:rPr>
          <w:iCs/>
        </w:rPr>
        <w:t>destek oranı</w:t>
      </w:r>
      <w:r>
        <w:rPr>
          <w:iCs/>
        </w:rPr>
        <w:t xml:space="preserve"> ile</w:t>
      </w:r>
      <w:r w:rsidRPr="007D74FD">
        <w:rPr>
          <w:iCs/>
        </w:rPr>
        <w:t xml:space="preserve"> çarpılarak hibe</w:t>
      </w:r>
      <w:r>
        <w:rPr>
          <w:iCs/>
        </w:rPr>
        <w:t xml:space="preserve"> deste</w:t>
      </w:r>
      <w:r w:rsidR="00385412">
        <w:rPr>
          <w:iCs/>
        </w:rPr>
        <w:t xml:space="preserve">k </w:t>
      </w:r>
      <w:r>
        <w:rPr>
          <w:iCs/>
        </w:rPr>
        <w:t>tutarı</w:t>
      </w:r>
      <w:r w:rsidRPr="007D74FD">
        <w:rPr>
          <w:iCs/>
        </w:rPr>
        <w:t xml:space="preserve"> bulun</w:t>
      </w:r>
      <w:r>
        <w:rPr>
          <w:iCs/>
        </w:rPr>
        <w:t>u</w:t>
      </w:r>
      <w:r w:rsidRPr="007D74FD">
        <w:rPr>
          <w:iCs/>
        </w:rPr>
        <w:t xml:space="preserve">r. </w:t>
      </w:r>
    </w:p>
    <w:p w14:paraId="117F6841" w14:textId="77777777" w:rsidR="001E5A89" w:rsidRDefault="001E5A89" w:rsidP="001E5A89">
      <w:pPr>
        <w:pStyle w:val="AltBilgi"/>
        <w:tabs>
          <w:tab w:val="left" w:pos="720"/>
        </w:tabs>
        <w:spacing w:line="240" w:lineRule="auto"/>
        <w:rPr>
          <w:iCs/>
        </w:rPr>
      </w:pPr>
      <w:r>
        <w:rPr>
          <w:iCs/>
        </w:rPr>
        <w:tab/>
        <w:t xml:space="preserve">(4) </w:t>
      </w:r>
      <w:r w:rsidRPr="007D74FD">
        <w:t>Alına</w:t>
      </w:r>
      <w:r>
        <w:t>cak</w:t>
      </w:r>
      <w:r w:rsidRPr="007D74FD">
        <w:t xml:space="preserve"> malların maliyeti</w:t>
      </w:r>
      <w:r>
        <w:t xml:space="preserve"> </w:t>
      </w:r>
      <w:r w:rsidRPr="007D74FD">
        <w:rPr>
          <w:iCs/>
        </w:rPr>
        <w:t>(</w:t>
      </w:r>
      <w:proofErr w:type="spellStart"/>
      <w:r w:rsidRPr="007D74FD">
        <w:rPr>
          <w:iCs/>
        </w:rPr>
        <w:t>KDV+</w:t>
      </w:r>
      <w:r>
        <w:rPr>
          <w:i/>
          <w:iCs/>
        </w:rPr>
        <w:t>diğer</w:t>
      </w:r>
      <w:proofErr w:type="spellEnd"/>
      <w:r>
        <w:rPr>
          <w:i/>
          <w:iCs/>
        </w:rPr>
        <w:t xml:space="preserve"> vergiler</w:t>
      </w:r>
      <w:r w:rsidRPr="007D74FD">
        <w:rPr>
          <w:iCs/>
        </w:rPr>
        <w:t xml:space="preserve"> hariç)</w:t>
      </w:r>
      <w:r w:rsidRPr="007D74FD">
        <w:t xml:space="preserve"> hibeye esas proje tutarı</w:t>
      </w:r>
      <w:r>
        <w:t xml:space="preserve"> </w:t>
      </w:r>
      <w:r w:rsidRPr="007D74FD">
        <w:rPr>
          <w:iCs/>
        </w:rPr>
        <w:t>(</w:t>
      </w:r>
      <w:proofErr w:type="spellStart"/>
      <w:r w:rsidRPr="007D74FD">
        <w:rPr>
          <w:iCs/>
        </w:rPr>
        <w:t>KDV+</w:t>
      </w:r>
      <w:r>
        <w:rPr>
          <w:i/>
          <w:iCs/>
        </w:rPr>
        <w:t>diğer</w:t>
      </w:r>
      <w:proofErr w:type="spellEnd"/>
      <w:r>
        <w:rPr>
          <w:i/>
          <w:iCs/>
        </w:rPr>
        <w:t xml:space="preserve"> vergiler</w:t>
      </w:r>
      <w:r w:rsidRPr="007D74FD">
        <w:rPr>
          <w:iCs/>
        </w:rPr>
        <w:t xml:space="preserve"> hariç)</w:t>
      </w:r>
      <w:r>
        <w:rPr>
          <w:iCs/>
        </w:rPr>
        <w:t xml:space="preserve"> </w:t>
      </w:r>
      <w:r w:rsidRPr="007252C3">
        <w:rPr>
          <w:b/>
          <w:iCs/>
        </w:rPr>
        <w:t xml:space="preserve">azami sınırının üstünde olması halinde </w:t>
      </w:r>
      <w:r w:rsidRPr="007D74FD">
        <w:rPr>
          <w:iCs/>
        </w:rPr>
        <w:t>hibeye esas proje tutarı</w:t>
      </w:r>
      <w:r>
        <w:rPr>
          <w:iCs/>
        </w:rPr>
        <w:t xml:space="preserve"> azami sınırı ile</w:t>
      </w:r>
      <w:r w:rsidRPr="007D74FD">
        <w:rPr>
          <w:iCs/>
        </w:rPr>
        <w:t xml:space="preserve"> belirlen</w:t>
      </w:r>
      <w:r>
        <w:rPr>
          <w:iCs/>
        </w:rPr>
        <w:t>miş</w:t>
      </w:r>
      <w:r w:rsidRPr="007D74FD">
        <w:rPr>
          <w:iCs/>
        </w:rPr>
        <w:t xml:space="preserve"> destek oranı çarpılarak hibe </w:t>
      </w:r>
      <w:r w:rsidR="005A5990">
        <w:rPr>
          <w:iCs/>
        </w:rPr>
        <w:t>destek</w:t>
      </w:r>
      <w:r>
        <w:rPr>
          <w:iCs/>
        </w:rPr>
        <w:t xml:space="preserve"> tutarı</w:t>
      </w:r>
      <w:r w:rsidRPr="007D74FD">
        <w:rPr>
          <w:iCs/>
        </w:rPr>
        <w:t xml:space="preserve"> bulun</w:t>
      </w:r>
      <w:r>
        <w:rPr>
          <w:iCs/>
        </w:rPr>
        <w:t>u</w:t>
      </w:r>
      <w:r w:rsidRPr="007D74FD">
        <w:rPr>
          <w:iCs/>
        </w:rPr>
        <w:t>r.</w:t>
      </w:r>
      <w:r>
        <w:rPr>
          <w:iCs/>
        </w:rPr>
        <w:t xml:space="preserve"> </w:t>
      </w:r>
    </w:p>
    <w:p w14:paraId="5FCF309F" w14:textId="77777777" w:rsidR="001E5A89" w:rsidRPr="00AB2C00" w:rsidRDefault="001E5A89" w:rsidP="001E5A89">
      <w:pPr>
        <w:pStyle w:val="AltBilgi"/>
        <w:tabs>
          <w:tab w:val="left" w:pos="720"/>
        </w:tabs>
        <w:spacing w:line="240" w:lineRule="auto"/>
        <w:rPr>
          <w:iCs/>
        </w:rPr>
      </w:pPr>
      <w:r w:rsidRPr="00DD12D9">
        <w:rPr>
          <w:iCs/>
          <w:color w:val="FF0000"/>
        </w:rPr>
        <w:tab/>
      </w:r>
      <w:r w:rsidRPr="00AB2C00">
        <w:rPr>
          <w:iCs/>
        </w:rPr>
        <w:t xml:space="preserve">(5) Kooperatiflerin gerçekleştirdikleri mal alım tutarları, 2, 3 ve </w:t>
      </w:r>
      <w:proofErr w:type="gramStart"/>
      <w:r w:rsidRPr="00AB2C00">
        <w:rPr>
          <w:iCs/>
        </w:rPr>
        <w:t>4 üncü</w:t>
      </w:r>
      <w:proofErr w:type="gramEnd"/>
      <w:r w:rsidRPr="00AB2C00">
        <w:rPr>
          <w:iCs/>
        </w:rPr>
        <w:t xml:space="preserve"> fıkralar uyarınca belirlenerek hibe sözleşmesinde yer alan hibeye esas proje tutarlarının altında olması durumunda; hibeye esas proje tutarı olarak gerçekleşen mal alım tutarları esas alınır ve bu tutarlara belirlenmiş destek oranı uygulanarak hibe desteği tutarı İl Müdürlüğünce yeniden hesaplanır.</w:t>
      </w:r>
    </w:p>
    <w:p w14:paraId="2A8927A5" w14:textId="77777777" w:rsidR="001E5A89" w:rsidRDefault="001E5A89" w:rsidP="009357C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 Kooperatiflerin mal</w:t>
      </w:r>
      <w:r w:rsidRPr="00DF769E">
        <w:rPr>
          <w:rFonts w:ascii="Times New Roman" w:hAnsi="Times New Roman" w:cs="Times New Roman"/>
          <w:sz w:val="24"/>
          <w:szCs w:val="24"/>
        </w:rPr>
        <w:t xml:space="preserve"> alım tutarlarının hibe sözleşmesinde belirtilen</w:t>
      </w:r>
      <w:r>
        <w:rPr>
          <w:rFonts w:ascii="Times New Roman" w:hAnsi="Times New Roman" w:cs="Times New Roman"/>
          <w:sz w:val="24"/>
          <w:szCs w:val="24"/>
        </w:rPr>
        <w:t xml:space="preserve"> kooperatifin sunduğu proje</w:t>
      </w:r>
      <w:r w:rsidRPr="00DF769E">
        <w:rPr>
          <w:rFonts w:ascii="Times New Roman" w:hAnsi="Times New Roman" w:cs="Times New Roman"/>
          <w:sz w:val="24"/>
          <w:szCs w:val="24"/>
        </w:rPr>
        <w:t xml:space="preserve"> tutarların</w:t>
      </w:r>
      <w:r>
        <w:rPr>
          <w:rFonts w:ascii="Times New Roman" w:hAnsi="Times New Roman" w:cs="Times New Roman"/>
          <w:sz w:val="24"/>
          <w:szCs w:val="24"/>
        </w:rPr>
        <w:t>ın</w:t>
      </w:r>
      <w:r w:rsidRPr="00DF769E">
        <w:rPr>
          <w:rFonts w:ascii="Times New Roman" w:hAnsi="Times New Roman" w:cs="Times New Roman"/>
          <w:sz w:val="24"/>
          <w:szCs w:val="24"/>
        </w:rPr>
        <w:t xml:space="preserve"> üzerinde gerçekleşmesi durumunda, aşan tutar</w:t>
      </w:r>
      <w:r>
        <w:rPr>
          <w:rFonts w:ascii="Times New Roman" w:hAnsi="Times New Roman" w:cs="Times New Roman"/>
          <w:sz w:val="24"/>
          <w:szCs w:val="24"/>
        </w:rPr>
        <w:t xml:space="preserve">lar </w:t>
      </w:r>
      <w:r w:rsidRPr="00DF769E">
        <w:rPr>
          <w:rFonts w:ascii="Times New Roman" w:hAnsi="Times New Roman" w:cs="Times New Roman"/>
          <w:sz w:val="24"/>
          <w:szCs w:val="24"/>
        </w:rPr>
        <w:t>kooperatifçe karşılan</w:t>
      </w:r>
      <w:r>
        <w:rPr>
          <w:rFonts w:ascii="Times New Roman" w:hAnsi="Times New Roman" w:cs="Times New Roman"/>
          <w:sz w:val="24"/>
          <w:szCs w:val="24"/>
        </w:rPr>
        <w:t>acaktır.</w:t>
      </w:r>
    </w:p>
    <w:p w14:paraId="6AC29D49" w14:textId="77777777" w:rsidR="001E5A89" w:rsidRPr="00D65455" w:rsidRDefault="001E5A89" w:rsidP="001E5A89">
      <w:pPr>
        <w:pStyle w:val="Balk3"/>
        <w:rPr>
          <w:rFonts w:ascii="Times New Roman" w:hAnsi="Times New Roman" w:cs="Times New Roman"/>
          <w:color w:val="auto"/>
          <w:sz w:val="24"/>
          <w:szCs w:val="24"/>
        </w:rPr>
      </w:pPr>
      <w:bookmarkStart w:id="62" w:name="_Toc195129294"/>
      <w:r w:rsidRPr="00D65455">
        <w:rPr>
          <w:rFonts w:ascii="Times New Roman" w:hAnsi="Times New Roman" w:cs="Times New Roman"/>
          <w:color w:val="auto"/>
          <w:sz w:val="24"/>
          <w:szCs w:val="24"/>
        </w:rPr>
        <w:t>4.5.</w:t>
      </w:r>
      <w:r w:rsidR="000E5395">
        <w:rPr>
          <w:rFonts w:ascii="Times New Roman" w:hAnsi="Times New Roman" w:cs="Times New Roman"/>
          <w:color w:val="auto"/>
          <w:sz w:val="24"/>
          <w:szCs w:val="24"/>
        </w:rPr>
        <w:t>3</w:t>
      </w:r>
      <w:r w:rsidRPr="00D65455">
        <w:rPr>
          <w:rFonts w:ascii="Times New Roman" w:hAnsi="Times New Roman" w:cs="Times New Roman"/>
          <w:color w:val="auto"/>
          <w:sz w:val="24"/>
          <w:szCs w:val="24"/>
        </w:rPr>
        <w:t>. Hibe Sözleşmesinin Feshi</w:t>
      </w:r>
      <w:bookmarkEnd w:id="62"/>
    </w:p>
    <w:p w14:paraId="4718EA23" w14:textId="77777777" w:rsidR="001E5A89" w:rsidRDefault="001E5A89" w:rsidP="001E5A89">
      <w:pPr>
        <w:spacing w:after="0" w:line="240" w:lineRule="auto"/>
        <w:jc w:val="both"/>
        <w:rPr>
          <w:rFonts w:ascii="Times New Roman" w:hAnsi="Times New Roman" w:cs="Times New Roman"/>
          <w:color w:val="000000"/>
          <w:sz w:val="24"/>
          <w:szCs w:val="24"/>
        </w:rPr>
      </w:pPr>
      <w:r w:rsidRPr="004B76B1">
        <w:rPr>
          <w:rFonts w:ascii="Times New Roman" w:hAnsi="Times New Roman" w:cs="Times New Roman"/>
          <w:bCs/>
          <w:color w:val="000000"/>
          <w:sz w:val="24"/>
          <w:szCs w:val="24"/>
        </w:rPr>
        <w:tab/>
        <w:t>(1)</w:t>
      </w:r>
      <w:r w:rsidRPr="004B76B1">
        <w:rPr>
          <w:rFonts w:ascii="Times New Roman" w:hAnsi="Times New Roman" w:cs="Times New Roman"/>
          <w:color w:val="000000"/>
          <w:sz w:val="24"/>
          <w:szCs w:val="24"/>
        </w:rPr>
        <w:t xml:space="preserve"> İl Müdürlüğü, aşağıda belirtilen fiil veya durumlarda herhangi bir tazminat ödemeksizin hibe sözleşmesini</w:t>
      </w:r>
      <w:r>
        <w:rPr>
          <w:rFonts w:ascii="Times New Roman" w:hAnsi="Times New Roman" w:cs="Times New Roman"/>
          <w:color w:val="000000"/>
          <w:sz w:val="24"/>
          <w:szCs w:val="24"/>
        </w:rPr>
        <w:t xml:space="preserve"> fesheder:</w:t>
      </w:r>
    </w:p>
    <w:p w14:paraId="21DB1AC8" w14:textId="77777777" w:rsidR="001E5A89" w:rsidRDefault="001E5A89" w:rsidP="001E5A89">
      <w:pPr>
        <w:spacing w:after="0" w:line="240" w:lineRule="auto"/>
        <w:jc w:val="both"/>
        <w:rPr>
          <w:rFonts w:ascii="Times New Roman" w:hAnsi="Times New Roman" w:cs="Times New Roman"/>
          <w:color w:val="000000"/>
          <w:sz w:val="24"/>
          <w:szCs w:val="24"/>
        </w:rPr>
      </w:pPr>
      <w:r w:rsidRPr="004B76B1">
        <w:rPr>
          <w:rFonts w:ascii="Times New Roman" w:hAnsi="Times New Roman" w:cs="Times New Roman"/>
          <w:color w:val="000000"/>
          <w:sz w:val="24"/>
          <w:szCs w:val="24"/>
        </w:rPr>
        <w:tab/>
      </w:r>
      <w:r>
        <w:rPr>
          <w:rFonts w:ascii="Times New Roman" w:hAnsi="Times New Roman" w:cs="Times New Roman"/>
          <w:color w:val="000000"/>
          <w:sz w:val="24"/>
          <w:szCs w:val="24"/>
        </w:rPr>
        <w:t>a</w:t>
      </w:r>
      <w:r w:rsidRPr="004B76B1">
        <w:rPr>
          <w:rFonts w:ascii="Times New Roman" w:hAnsi="Times New Roman" w:cs="Times New Roman"/>
          <w:color w:val="000000"/>
          <w:sz w:val="24"/>
          <w:szCs w:val="24"/>
        </w:rPr>
        <w:t xml:space="preserve">) Kooperatifin; Yönetmelik, Kılavuz, ilgili mevzuat ve hibe sözleşmesi hükümleri çerçevesinde yükümlülüklerinden herhangi birini yerine getirmemesi, </w:t>
      </w:r>
    </w:p>
    <w:p w14:paraId="6D9F2ADE" w14:textId="77777777" w:rsidR="001E5A89" w:rsidRDefault="001E5A89" w:rsidP="001E5A8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b</w:t>
      </w:r>
      <w:r w:rsidRPr="004B76B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B76B1">
        <w:rPr>
          <w:rFonts w:ascii="Times New Roman" w:hAnsi="Times New Roman" w:cs="Times New Roman"/>
          <w:color w:val="000000"/>
          <w:sz w:val="24"/>
          <w:szCs w:val="24"/>
        </w:rPr>
        <w:t>Kooperatifin tasfiye halinde olması veya iflas etmesi, işlerinin mahkemelerce idare ediliyor olması, alacaklılarla herhangi bir düzenlemeye girmiş olması, iş veya faaliyetlerini askıya almış olması, bu</w:t>
      </w:r>
      <w:r>
        <w:rPr>
          <w:rFonts w:ascii="Times New Roman" w:hAnsi="Times New Roman" w:cs="Times New Roman"/>
          <w:color w:val="000000"/>
          <w:sz w:val="24"/>
          <w:szCs w:val="24"/>
        </w:rPr>
        <w:t>nlarla</w:t>
      </w:r>
      <w:r w:rsidRPr="004B76B1">
        <w:rPr>
          <w:rFonts w:ascii="Times New Roman" w:hAnsi="Times New Roman" w:cs="Times New Roman"/>
          <w:color w:val="000000"/>
          <w:sz w:val="24"/>
          <w:szCs w:val="24"/>
        </w:rPr>
        <w:t xml:space="preserve"> ilgili bir dava</w:t>
      </w:r>
      <w:r>
        <w:rPr>
          <w:rFonts w:ascii="Times New Roman" w:hAnsi="Times New Roman" w:cs="Times New Roman"/>
          <w:color w:val="000000"/>
          <w:sz w:val="24"/>
          <w:szCs w:val="24"/>
        </w:rPr>
        <w:t xml:space="preserve"> veya takip konusu olması,</w:t>
      </w:r>
    </w:p>
    <w:p w14:paraId="0E3C7A0B" w14:textId="77777777" w:rsidR="001E5A89" w:rsidRDefault="001E5A89" w:rsidP="001E5A89">
      <w:pPr>
        <w:spacing w:after="0" w:line="240" w:lineRule="auto"/>
        <w:jc w:val="both"/>
        <w:rPr>
          <w:rFonts w:ascii="Times New Roman" w:hAnsi="Times New Roman" w:cs="Times New Roman"/>
          <w:color w:val="000000"/>
          <w:sz w:val="24"/>
          <w:szCs w:val="24"/>
        </w:rPr>
      </w:pPr>
      <w:r>
        <w:rPr>
          <w:rFonts w:ascii="Times New Roman" w:eastAsia="Calibri" w:hAnsi="Times New Roman" w:cs="Times New Roman"/>
        </w:rPr>
        <w:tab/>
      </w:r>
      <w:r w:rsidRPr="00432881">
        <w:rPr>
          <w:rFonts w:ascii="Times New Roman" w:hAnsi="Times New Roman" w:cs="Times New Roman"/>
          <w:color w:val="000000"/>
          <w:sz w:val="24"/>
          <w:szCs w:val="24"/>
        </w:rPr>
        <w:t>c) Kooperatifin yönetim ve denetim kurulu üyeleri ve Program kapsamında istihdam edilecek personelin; 12/10/2004 tarihli 5237 sayılı Türk Ceza Kanununda yer alan malvarlığına karşı suçlar, kamunun sağlığına karşı suçlar, kamu güvenine karşı suçlar, kamu barışına karşı suçlar, genel ahlaka karşı suçlar, ekonomi, sanayi ve ticarete ilişkin suçlar, bilişim alanında suçlar, kamu idaresinin güvenilirliğine işleyişine karşı suçlar, devletin egemenlik alametlerine ve organlarının saygınlığına karşı suçlar, devletin güvenliğine karşı suçlar, anayasal düzene ve bu düzenin işleyişine karşı suçlar, milli savunmaya karşı suçlar, 12/4/1991 tarihli 3713 sayılı Terörle Mücadele Kanunun “Terör Amacıyla İşlenen Suçlar” başlıklı 4 üncü maddesi gereğince fail, azmettiren ve yardım eden sıfatıyla kesinleşmiş mahkumiyet hükmüne ilişkin adli sicil kaydının bulunması,</w:t>
      </w:r>
      <w:r w:rsidRPr="005608E2">
        <w:rPr>
          <w:rFonts w:ascii="Times New Roman" w:hAnsi="Times New Roman" w:cs="Times New Roman"/>
          <w:color w:val="000000"/>
          <w:sz w:val="24"/>
          <w:szCs w:val="24"/>
        </w:rPr>
        <w:tab/>
      </w:r>
    </w:p>
    <w:p w14:paraId="4122A0FB" w14:textId="77777777" w:rsidR="001E5A89" w:rsidRDefault="001E5A89" w:rsidP="001E5A89">
      <w:pPr>
        <w:spacing w:after="0" w:line="240" w:lineRule="auto"/>
        <w:ind w:firstLine="708"/>
        <w:jc w:val="both"/>
        <w:rPr>
          <w:rFonts w:ascii="Times New Roman" w:hAnsi="Times New Roman" w:cs="Times New Roman"/>
          <w:b/>
          <w:sz w:val="24"/>
          <w:szCs w:val="24"/>
        </w:rPr>
      </w:pPr>
      <w:proofErr w:type="gramStart"/>
      <w:r>
        <w:rPr>
          <w:rFonts w:ascii="Times New Roman" w:hAnsi="Times New Roman" w:cs="Times New Roman"/>
          <w:sz w:val="24"/>
          <w:szCs w:val="24"/>
        </w:rPr>
        <w:t>ç</w:t>
      </w:r>
      <w:proofErr w:type="gramEnd"/>
      <w:r w:rsidRPr="004B76B1">
        <w:rPr>
          <w:rFonts w:ascii="Times New Roman" w:hAnsi="Times New Roman" w:cs="Times New Roman"/>
          <w:sz w:val="24"/>
          <w:szCs w:val="24"/>
        </w:rPr>
        <w:t>)</w:t>
      </w:r>
      <w:r w:rsidRPr="004B76B1">
        <w:rPr>
          <w:rFonts w:ascii="Times New Roman" w:hAnsi="Times New Roman" w:cs="Times New Roman"/>
          <w:color w:val="000000"/>
          <w:sz w:val="24"/>
          <w:szCs w:val="24"/>
        </w:rPr>
        <w:t xml:space="preserve"> Kooperatifin amacı dışında faaliyet göstermesi,</w:t>
      </w:r>
    </w:p>
    <w:p w14:paraId="6886A4BB" w14:textId="77777777" w:rsidR="001E5A89" w:rsidRPr="009357C1" w:rsidRDefault="001E5A89" w:rsidP="009357C1">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4B76B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B76B1">
        <w:rPr>
          <w:rFonts w:ascii="Times New Roman" w:hAnsi="Times New Roman" w:cs="Times New Roman"/>
          <w:color w:val="000000"/>
          <w:sz w:val="24"/>
          <w:szCs w:val="24"/>
        </w:rPr>
        <w:t xml:space="preserve">Kooperatifin, hibe sözleşmesi vasıtasıyla sağlanan hibeyi kullanmak için yanlış veya eksik beyanlarda bulunması ya da sahte ve içeriği itibariyle gerçeği </w:t>
      </w:r>
      <w:r w:rsidR="009357C1">
        <w:rPr>
          <w:rFonts w:ascii="Times New Roman" w:hAnsi="Times New Roman" w:cs="Times New Roman"/>
          <w:color w:val="000000"/>
          <w:sz w:val="24"/>
          <w:szCs w:val="24"/>
        </w:rPr>
        <w:t>yansıtmayan belgeler sunması</w:t>
      </w:r>
      <w:r w:rsidR="005B2799">
        <w:rPr>
          <w:rFonts w:ascii="Times New Roman" w:hAnsi="Times New Roman" w:cs="Times New Roman"/>
          <w:color w:val="000000"/>
          <w:sz w:val="24"/>
          <w:szCs w:val="24"/>
        </w:rPr>
        <w:t>.</w:t>
      </w:r>
    </w:p>
    <w:p w14:paraId="106A9B30" w14:textId="77777777" w:rsidR="000E5395" w:rsidRPr="00D65455" w:rsidRDefault="000E5395" w:rsidP="000E5395">
      <w:pPr>
        <w:pStyle w:val="Balk3"/>
        <w:rPr>
          <w:rFonts w:ascii="Times New Roman" w:hAnsi="Times New Roman" w:cs="Times New Roman"/>
          <w:color w:val="auto"/>
          <w:sz w:val="24"/>
          <w:szCs w:val="24"/>
        </w:rPr>
      </w:pPr>
      <w:bookmarkStart w:id="63" w:name="_Toc195129295"/>
      <w:r w:rsidRPr="00D65455">
        <w:rPr>
          <w:rFonts w:ascii="Times New Roman" w:hAnsi="Times New Roman" w:cs="Times New Roman"/>
          <w:color w:val="auto"/>
          <w:sz w:val="24"/>
          <w:szCs w:val="24"/>
        </w:rPr>
        <w:t>4.5.</w:t>
      </w:r>
      <w:r>
        <w:rPr>
          <w:rFonts w:ascii="Times New Roman" w:hAnsi="Times New Roman" w:cs="Times New Roman"/>
          <w:color w:val="auto"/>
          <w:sz w:val="24"/>
          <w:szCs w:val="24"/>
        </w:rPr>
        <w:t>4</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 xml:space="preserve"> Fesih Halinde Yapılacaklar</w:t>
      </w:r>
      <w:bookmarkEnd w:id="63"/>
    </w:p>
    <w:p w14:paraId="64D04093" w14:textId="77777777" w:rsidR="000E5395" w:rsidRDefault="000E5395" w:rsidP="000E5395">
      <w:pPr>
        <w:tabs>
          <w:tab w:val="left" w:pos="567"/>
        </w:tabs>
        <w:spacing w:after="0" w:line="240" w:lineRule="auto"/>
        <w:jc w:val="both"/>
        <w:rPr>
          <w:rFonts w:ascii="Times New Roman" w:hAnsi="Times New Roman" w:cs="Times New Roman"/>
          <w:sz w:val="24"/>
          <w:szCs w:val="24"/>
        </w:rPr>
      </w:pPr>
      <w:r w:rsidRPr="001D3792">
        <w:rPr>
          <w:b/>
        </w:rPr>
        <w:tab/>
      </w:r>
      <w:r>
        <w:rPr>
          <w:b/>
        </w:rPr>
        <w:t xml:space="preserve">   </w:t>
      </w:r>
      <w:r w:rsidRPr="005813EE">
        <w:rPr>
          <w:rFonts w:ascii="Times New Roman" w:hAnsi="Times New Roman" w:cs="Times New Roman"/>
          <w:bCs/>
          <w:sz w:val="24"/>
          <w:szCs w:val="24"/>
        </w:rPr>
        <w:t>(</w:t>
      </w:r>
      <w:r w:rsidRPr="005813EE">
        <w:rPr>
          <w:rFonts w:ascii="Times New Roman" w:hAnsi="Times New Roman" w:cs="Times New Roman"/>
          <w:sz w:val="24"/>
          <w:szCs w:val="24"/>
        </w:rPr>
        <w:t>1)</w:t>
      </w:r>
      <w:r>
        <w:rPr>
          <w:rFonts w:ascii="Times New Roman" w:hAnsi="Times New Roman" w:cs="Times New Roman"/>
          <w:sz w:val="24"/>
          <w:szCs w:val="24"/>
        </w:rPr>
        <w:t xml:space="preserve"> Feshedilen hibe sözleşmeleri, İl Müdürlüğünce Bakanlığa ve kooperatife 7 (</w:t>
      </w:r>
      <w:proofErr w:type="gramStart"/>
      <w:r>
        <w:rPr>
          <w:rFonts w:ascii="Times New Roman" w:hAnsi="Times New Roman" w:cs="Times New Roman"/>
          <w:sz w:val="24"/>
          <w:szCs w:val="24"/>
        </w:rPr>
        <w:t>yedi)  gün</w:t>
      </w:r>
      <w:proofErr w:type="gramEnd"/>
      <w:r>
        <w:rPr>
          <w:rFonts w:ascii="Times New Roman" w:hAnsi="Times New Roman" w:cs="Times New Roman"/>
          <w:sz w:val="24"/>
          <w:szCs w:val="24"/>
        </w:rPr>
        <w:t xml:space="preserve"> içinde bildirilir.</w:t>
      </w:r>
    </w:p>
    <w:p w14:paraId="244A33D3" w14:textId="77777777" w:rsidR="000E5395" w:rsidRPr="002E6C3F" w:rsidRDefault="000E5395" w:rsidP="000E5395">
      <w:pPr>
        <w:jc w:val="both"/>
        <w:rPr>
          <w:rFonts w:ascii="Times New Roman" w:hAnsi="Times New Roman" w:cs="Times New Roman"/>
          <w:sz w:val="24"/>
          <w:szCs w:val="24"/>
        </w:rPr>
      </w:pPr>
      <w:r>
        <w:rPr>
          <w:rFonts w:ascii="Times New Roman" w:hAnsi="Times New Roman" w:cs="Times New Roman"/>
          <w:sz w:val="24"/>
          <w:szCs w:val="24"/>
        </w:rPr>
        <w:tab/>
      </w:r>
      <w:r w:rsidRPr="001C5B89">
        <w:rPr>
          <w:rFonts w:ascii="Times New Roman" w:hAnsi="Times New Roman" w:cs="Times New Roman"/>
          <w:sz w:val="24"/>
          <w:szCs w:val="24"/>
        </w:rPr>
        <w:t>(2)</w:t>
      </w:r>
      <w:r>
        <w:rPr>
          <w:rFonts w:ascii="Times New Roman" w:hAnsi="Times New Roman" w:cs="Times New Roman"/>
          <w:sz w:val="24"/>
          <w:szCs w:val="24"/>
        </w:rPr>
        <w:t xml:space="preserve"> </w:t>
      </w:r>
      <w:r w:rsidRPr="001C5B89">
        <w:rPr>
          <w:rFonts w:ascii="Times New Roman" w:hAnsi="Times New Roman" w:cs="Times New Roman"/>
          <w:sz w:val="24"/>
          <w:szCs w:val="24"/>
        </w:rPr>
        <w:t>Kooperatifler; hibe sözleşmesinin feshedilmesi durumunda, feshin tebliğinden itibaren 15 (</w:t>
      </w:r>
      <w:proofErr w:type="spellStart"/>
      <w:r w:rsidRPr="001C5B89">
        <w:rPr>
          <w:rFonts w:ascii="Times New Roman" w:hAnsi="Times New Roman" w:cs="Times New Roman"/>
          <w:sz w:val="24"/>
          <w:szCs w:val="24"/>
        </w:rPr>
        <w:t>onbeş</w:t>
      </w:r>
      <w:proofErr w:type="spellEnd"/>
      <w:r w:rsidRPr="001C5B89">
        <w:rPr>
          <w:rFonts w:ascii="Times New Roman" w:hAnsi="Times New Roman" w:cs="Times New Roman"/>
          <w:sz w:val="24"/>
          <w:szCs w:val="24"/>
        </w:rPr>
        <w:t>) gün içinde hibe kaynaklarından kendi</w:t>
      </w:r>
      <w:r>
        <w:rPr>
          <w:rFonts w:ascii="Times New Roman" w:hAnsi="Times New Roman" w:cs="Times New Roman"/>
          <w:sz w:val="24"/>
          <w:szCs w:val="24"/>
        </w:rPr>
        <w:t xml:space="preserve">lerine </w:t>
      </w:r>
      <w:r w:rsidRPr="001C5B89">
        <w:rPr>
          <w:rFonts w:ascii="Times New Roman" w:hAnsi="Times New Roman" w:cs="Times New Roman"/>
          <w:sz w:val="24"/>
          <w:szCs w:val="24"/>
        </w:rPr>
        <w:t>yapıl</w:t>
      </w:r>
      <w:r>
        <w:rPr>
          <w:rFonts w:ascii="Times New Roman" w:hAnsi="Times New Roman" w:cs="Times New Roman"/>
          <w:sz w:val="24"/>
          <w:szCs w:val="24"/>
        </w:rPr>
        <w:t xml:space="preserve">an </w:t>
      </w:r>
      <w:r w:rsidRPr="001C5B89">
        <w:rPr>
          <w:rFonts w:ascii="Times New Roman" w:hAnsi="Times New Roman" w:cs="Times New Roman"/>
          <w:sz w:val="24"/>
          <w:szCs w:val="24"/>
        </w:rPr>
        <w:t>ödemelerin tamamını idareye öde</w:t>
      </w:r>
      <w:r>
        <w:rPr>
          <w:rFonts w:ascii="Times New Roman" w:hAnsi="Times New Roman" w:cs="Times New Roman"/>
          <w:sz w:val="24"/>
          <w:szCs w:val="24"/>
        </w:rPr>
        <w:t>mek zorundadır. H</w:t>
      </w:r>
      <w:r w:rsidRPr="002E6C3F">
        <w:rPr>
          <w:rFonts w:ascii="Times New Roman" w:hAnsi="Times New Roman" w:cs="Times New Roman"/>
          <w:sz w:val="24"/>
          <w:szCs w:val="24"/>
        </w:rPr>
        <w:t>ibe tutarı</w:t>
      </w:r>
      <w:r>
        <w:rPr>
          <w:rFonts w:ascii="Times New Roman" w:hAnsi="Times New Roman" w:cs="Times New Roman"/>
          <w:sz w:val="24"/>
          <w:szCs w:val="24"/>
        </w:rPr>
        <w:t>,</w:t>
      </w:r>
      <w:r w:rsidRPr="002E6C3F">
        <w:rPr>
          <w:rFonts w:ascii="Times New Roman" w:hAnsi="Times New Roman" w:cs="Times New Roman"/>
          <w:sz w:val="24"/>
          <w:szCs w:val="24"/>
        </w:rPr>
        <w:t xml:space="preserve"> </w:t>
      </w:r>
      <w:r>
        <w:rPr>
          <w:rFonts w:ascii="Times New Roman" w:hAnsi="Times New Roman" w:cs="Times New Roman"/>
          <w:sz w:val="24"/>
          <w:szCs w:val="24"/>
        </w:rPr>
        <w:t>ö</w:t>
      </w:r>
      <w:r w:rsidRPr="002E6C3F">
        <w:rPr>
          <w:rFonts w:ascii="Times New Roman" w:hAnsi="Times New Roman" w:cs="Times New Roman"/>
          <w:sz w:val="24"/>
          <w:szCs w:val="24"/>
        </w:rPr>
        <w:t xml:space="preserve">demenin süresi içinde yapılmaması halinde, </w:t>
      </w:r>
      <w:r w:rsidRPr="002E6C3F">
        <w:rPr>
          <w:rFonts w:ascii="Times New Roman" w:eastAsia="Calibri" w:hAnsi="Times New Roman" w:cs="Times New Roman"/>
          <w:sz w:val="24"/>
          <w:szCs w:val="24"/>
        </w:rPr>
        <w:t xml:space="preserve">hibe miktarının kooperatif hesabına aktarıldığı tarihten itibaren işleyen </w:t>
      </w:r>
      <w:r w:rsidRPr="002E6C3F">
        <w:rPr>
          <w:rFonts w:ascii="Times New Roman" w:hAnsi="Times New Roman" w:cs="Times New Roman"/>
          <w:sz w:val="24"/>
          <w:szCs w:val="24"/>
        </w:rPr>
        <w:t>kanuni faizi ile birlikte genel hükümlere göre kooperatiften tahsil edilir.</w:t>
      </w:r>
    </w:p>
    <w:p w14:paraId="4DB2F91F" w14:textId="77777777" w:rsidR="001E5A89" w:rsidRPr="00D65455" w:rsidRDefault="001E5A89" w:rsidP="001E5A89">
      <w:pPr>
        <w:pStyle w:val="Balk3"/>
        <w:rPr>
          <w:rFonts w:ascii="Times New Roman" w:hAnsi="Times New Roman" w:cs="Times New Roman"/>
          <w:color w:val="auto"/>
          <w:sz w:val="24"/>
          <w:szCs w:val="24"/>
        </w:rPr>
      </w:pPr>
      <w:bookmarkStart w:id="64" w:name="_Toc195129296"/>
      <w:r w:rsidRPr="00D65455">
        <w:rPr>
          <w:rFonts w:ascii="Times New Roman" w:hAnsi="Times New Roman" w:cs="Times New Roman"/>
          <w:color w:val="auto"/>
          <w:sz w:val="24"/>
          <w:szCs w:val="24"/>
        </w:rPr>
        <w:t>4.5.5. Hibe Sözleşmesinde Yapılacak Değişiklikler</w:t>
      </w:r>
      <w:bookmarkEnd w:id="64"/>
    </w:p>
    <w:p w14:paraId="660C0170" w14:textId="77777777" w:rsidR="001E5A89" w:rsidRDefault="001E5A89" w:rsidP="009357C1">
      <w:pPr>
        <w:pStyle w:val="ListeParagraf"/>
        <w:spacing w:after="0" w:line="240" w:lineRule="auto"/>
        <w:ind w:left="0" w:firstLine="709"/>
        <w:jc w:val="both"/>
        <w:rPr>
          <w:rFonts w:ascii="Times New Roman" w:hAnsi="Times New Roman" w:cs="Times New Roman"/>
          <w:sz w:val="24"/>
          <w:szCs w:val="24"/>
        </w:rPr>
      </w:pPr>
      <w:r w:rsidRPr="00BD3927">
        <w:rPr>
          <w:rFonts w:ascii="Times New Roman" w:hAnsi="Times New Roman" w:cs="Times New Roman"/>
          <w:bCs/>
          <w:color w:val="000000"/>
          <w:sz w:val="24"/>
          <w:szCs w:val="24"/>
        </w:rPr>
        <w:t>(1)</w:t>
      </w:r>
      <w:r>
        <w:rPr>
          <w:rFonts w:ascii="Times New Roman" w:hAnsi="Times New Roman" w:cs="Times New Roman"/>
          <w:bCs/>
          <w:color w:val="000000"/>
          <w:sz w:val="24"/>
          <w:szCs w:val="24"/>
        </w:rPr>
        <w:t xml:space="preserve"> </w:t>
      </w:r>
      <w:r w:rsidRPr="00280AE8">
        <w:rPr>
          <w:rFonts w:ascii="Times New Roman" w:hAnsi="Times New Roman" w:cs="Times New Roman"/>
          <w:color w:val="000000"/>
          <w:sz w:val="24"/>
          <w:szCs w:val="24"/>
        </w:rPr>
        <w:t>Hibe sözleşmesinin imzalanmasından sonra, projenin uygulanmasını zorlaştıracak veya geciktirecek herhangi bir mücbir sebep</w:t>
      </w:r>
      <w:r>
        <w:rPr>
          <w:rFonts w:ascii="Times New Roman" w:hAnsi="Times New Roman" w:cs="Times New Roman"/>
          <w:color w:val="000000"/>
          <w:sz w:val="24"/>
          <w:szCs w:val="24"/>
        </w:rPr>
        <w:t xml:space="preserve"> </w:t>
      </w:r>
      <w:r w:rsidRPr="00280AE8">
        <w:rPr>
          <w:rFonts w:ascii="Times New Roman" w:hAnsi="Times New Roman" w:cs="Times New Roman"/>
          <w:sz w:val="24"/>
          <w:szCs w:val="24"/>
        </w:rPr>
        <w:t>(doğal afetler, genel salgın hastalıklar, kısmı vey</w:t>
      </w:r>
      <w:r>
        <w:rPr>
          <w:rFonts w:ascii="Times New Roman" w:hAnsi="Times New Roman" w:cs="Times New Roman"/>
          <w:sz w:val="24"/>
          <w:szCs w:val="24"/>
        </w:rPr>
        <w:t>a genel seferberlik ilanı gibi)</w:t>
      </w:r>
      <w:r w:rsidRPr="00280AE8">
        <w:rPr>
          <w:rFonts w:ascii="Times New Roman" w:hAnsi="Times New Roman" w:cs="Times New Roman"/>
          <w:color w:val="000000"/>
          <w:sz w:val="24"/>
          <w:szCs w:val="24"/>
        </w:rPr>
        <w:t xml:space="preserve"> s</w:t>
      </w:r>
      <w:r>
        <w:rPr>
          <w:rFonts w:ascii="Times New Roman" w:hAnsi="Times New Roman" w:cs="Times New Roman"/>
          <w:color w:val="000000"/>
          <w:sz w:val="24"/>
          <w:szCs w:val="24"/>
        </w:rPr>
        <w:t>öz konusu ise, hibe sözleşmesi İl M</w:t>
      </w:r>
      <w:r w:rsidRPr="00280AE8">
        <w:rPr>
          <w:rFonts w:ascii="Times New Roman" w:hAnsi="Times New Roman" w:cs="Times New Roman"/>
          <w:color w:val="000000"/>
          <w:sz w:val="24"/>
          <w:szCs w:val="24"/>
        </w:rPr>
        <w:t xml:space="preserve">üdürlüğü tarafından </w:t>
      </w:r>
      <w:r>
        <w:rPr>
          <w:rFonts w:ascii="Times New Roman" w:hAnsi="Times New Roman" w:cs="Times New Roman"/>
          <w:color w:val="000000"/>
          <w:sz w:val="24"/>
          <w:szCs w:val="24"/>
        </w:rPr>
        <w:t xml:space="preserve">proje </w:t>
      </w:r>
      <w:r w:rsidRPr="00280AE8">
        <w:rPr>
          <w:rFonts w:ascii="Times New Roman" w:hAnsi="Times New Roman" w:cs="Times New Roman"/>
          <w:color w:val="000000"/>
          <w:sz w:val="24"/>
          <w:szCs w:val="24"/>
        </w:rPr>
        <w:t>uygulama</w:t>
      </w:r>
      <w:r>
        <w:rPr>
          <w:rFonts w:ascii="Times New Roman" w:hAnsi="Times New Roman" w:cs="Times New Roman"/>
          <w:color w:val="000000"/>
          <w:sz w:val="24"/>
          <w:szCs w:val="24"/>
        </w:rPr>
        <w:t>sı</w:t>
      </w:r>
      <w:r w:rsidRPr="00280AE8">
        <w:rPr>
          <w:rFonts w:ascii="Times New Roman" w:hAnsi="Times New Roman" w:cs="Times New Roman"/>
          <w:color w:val="000000"/>
          <w:sz w:val="24"/>
          <w:szCs w:val="24"/>
        </w:rPr>
        <w:t xml:space="preserve">nın herhangi bir safhasında </w:t>
      </w:r>
      <w:r>
        <w:rPr>
          <w:rFonts w:ascii="Times New Roman" w:hAnsi="Times New Roman" w:cs="Times New Roman"/>
          <w:color w:val="000000"/>
          <w:sz w:val="24"/>
          <w:szCs w:val="24"/>
        </w:rPr>
        <w:t>Bakanlığın görüşü alınarak</w:t>
      </w:r>
      <w:r w:rsidRPr="00280A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bu doğrultuda </w:t>
      </w:r>
      <w:r w:rsidRPr="00394558">
        <w:rPr>
          <w:rFonts w:ascii="Times New Roman" w:hAnsi="Times New Roman" w:cs="Times New Roman"/>
          <w:sz w:val="24"/>
          <w:szCs w:val="24"/>
        </w:rPr>
        <w:t xml:space="preserve">değiştirilebilir veya durdurulabilir. </w:t>
      </w:r>
    </w:p>
    <w:p w14:paraId="75A00418" w14:textId="77777777" w:rsidR="00B340A5" w:rsidRPr="009357C1" w:rsidRDefault="00B340A5" w:rsidP="009357C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 Hibe sözleşmesinde yapılacak değişiklik ile kooperatife </w:t>
      </w:r>
      <w:r w:rsidRPr="00B340A5">
        <w:rPr>
          <w:rFonts w:ascii="Times New Roman" w:hAnsi="Times New Roman" w:cs="Times New Roman"/>
          <w:sz w:val="24"/>
          <w:szCs w:val="24"/>
        </w:rPr>
        <w:t>verilecek ek süre bir defaya mahsus ve en fazla imzalanan hibe sözleşmesi süresi kadar olabilir.</w:t>
      </w:r>
    </w:p>
    <w:p w14:paraId="16CA07D4" w14:textId="77777777" w:rsidR="001E5A89" w:rsidRPr="005A4378" w:rsidRDefault="001E5A89" w:rsidP="001E5A89">
      <w:pPr>
        <w:pStyle w:val="Balk2"/>
        <w:rPr>
          <w:rFonts w:ascii="Times New Roman" w:hAnsi="Times New Roman" w:cs="Times New Roman"/>
          <w:color w:val="auto"/>
          <w:sz w:val="24"/>
          <w:szCs w:val="24"/>
        </w:rPr>
      </w:pPr>
      <w:bookmarkStart w:id="65" w:name="_Toc197918844"/>
      <w:bookmarkStart w:id="66" w:name="_Toc363212112"/>
      <w:bookmarkStart w:id="67" w:name="_Toc363212200"/>
      <w:bookmarkStart w:id="68" w:name="_Toc363464658"/>
      <w:bookmarkStart w:id="69" w:name="_Toc195129297"/>
      <w:r w:rsidRPr="00394558">
        <w:rPr>
          <w:rFonts w:ascii="Times New Roman" w:hAnsi="Times New Roman" w:cs="Times New Roman"/>
          <w:color w:val="auto"/>
          <w:sz w:val="24"/>
          <w:szCs w:val="24"/>
        </w:rPr>
        <w:t>4.6. Projenin</w:t>
      </w:r>
      <w:r w:rsidRPr="005A4378">
        <w:rPr>
          <w:rFonts w:ascii="Times New Roman" w:hAnsi="Times New Roman" w:cs="Times New Roman"/>
          <w:color w:val="auto"/>
          <w:sz w:val="24"/>
          <w:szCs w:val="24"/>
        </w:rPr>
        <w:t xml:space="preserve"> Uygulaması</w:t>
      </w:r>
      <w:bookmarkEnd w:id="65"/>
      <w:bookmarkEnd w:id="66"/>
      <w:bookmarkEnd w:id="67"/>
      <w:bookmarkEnd w:id="68"/>
      <w:bookmarkEnd w:id="69"/>
    </w:p>
    <w:p w14:paraId="5F9B1446" w14:textId="77777777" w:rsidR="001E5A89" w:rsidRPr="00D65455" w:rsidRDefault="001E5A89" w:rsidP="001E5A89">
      <w:pPr>
        <w:pStyle w:val="Balk3"/>
        <w:rPr>
          <w:rFonts w:ascii="Times New Roman" w:hAnsi="Times New Roman" w:cs="Times New Roman"/>
          <w:color w:val="auto"/>
          <w:sz w:val="24"/>
          <w:szCs w:val="24"/>
        </w:rPr>
      </w:pPr>
      <w:bookmarkStart w:id="70" w:name="_Toc195129298"/>
      <w:r w:rsidRPr="00D65455">
        <w:rPr>
          <w:rFonts w:ascii="Times New Roman" w:hAnsi="Times New Roman" w:cs="Times New Roman"/>
          <w:color w:val="auto"/>
          <w:sz w:val="24"/>
          <w:szCs w:val="24"/>
        </w:rPr>
        <w:t>4.6.1. Uygulamaların İzlenmesi</w:t>
      </w:r>
      <w:bookmarkEnd w:id="70"/>
    </w:p>
    <w:p w14:paraId="5B65AD7A"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Pr="00062F81">
        <w:rPr>
          <w:rFonts w:ascii="Times New Roman" w:hAnsi="Times New Roman" w:cs="Times New Roman"/>
          <w:sz w:val="24"/>
          <w:szCs w:val="24"/>
        </w:rPr>
        <w:t>Başvuru sahibi kooperatifler, hibe sözleşmesi</w:t>
      </w:r>
      <w:r>
        <w:rPr>
          <w:rFonts w:ascii="Times New Roman" w:hAnsi="Times New Roman" w:cs="Times New Roman"/>
          <w:sz w:val="24"/>
          <w:szCs w:val="24"/>
        </w:rPr>
        <w:t>nin</w:t>
      </w:r>
      <w:r w:rsidRPr="00062F81">
        <w:rPr>
          <w:rFonts w:ascii="Times New Roman" w:hAnsi="Times New Roman" w:cs="Times New Roman"/>
          <w:sz w:val="24"/>
          <w:szCs w:val="24"/>
        </w:rPr>
        <w:t xml:space="preserve"> akdinden sonra, başvuru dokümanında yer alan teklif</w:t>
      </w:r>
      <w:r>
        <w:rPr>
          <w:rFonts w:ascii="Times New Roman" w:hAnsi="Times New Roman" w:cs="Times New Roman"/>
          <w:sz w:val="24"/>
          <w:szCs w:val="24"/>
        </w:rPr>
        <w:t xml:space="preserve">ler doğrultusunda </w:t>
      </w:r>
      <w:r w:rsidRPr="00062F81">
        <w:rPr>
          <w:rFonts w:ascii="Times New Roman" w:hAnsi="Times New Roman" w:cs="Times New Roman"/>
          <w:sz w:val="24"/>
          <w:szCs w:val="24"/>
        </w:rPr>
        <w:t>mal alımlarına yönelik satın alım işlemlerini hibe sözleşmesi hükümlerine uygun olarak yapar.</w:t>
      </w:r>
    </w:p>
    <w:p w14:paraId="66BCF84F"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62F81">
        <w:rPr>
          <w:rFonts w:ascii="Times New Roman" w:hAnsi="Times New Roman" w:cs="Times New Roman"/>
          <w:sz w:val="24"/>
          <w:szCs w:val="24"/>
        </w:rPr>
        <w:t>(2)</w:t>
      </w:r>
      <w:r>
        <w:rPr>
          <w:rFonts w:ascii="Times New Roman" w:hAnsi="Times New Roman" w:cs="Times New Roman"/>
          <w:sz w:val="24"/>
          <w:szCs w:val="24"/>
        </w:rPr>
        <w:t xml:space="preserve"> </w:t>
      </w:r>
      <w:r w:rsidRPr="00B258AC">
        <w:rPr>
          <w:rFonts w:ascii="Times New Roman" w:hAnsi="Times New Roman" w:cs="Times New Roman"/>
          <w:sz w:val="24"/>
          <w:szCs w:val="24"/>
        </w:rPr>
        <w:t xml:space="preserve">Kooperatifler, projenin uygulanmasına ilişkin hesaplara ait kayıtları </w:t>
      </w:r>
      <w:r>
        <w:rPr>
          <w:rFonts w:ascii="Times New Roman" w:hAnsi="Times New Roman" w:cs="Times New Roman"/>
          <w:sz w:val="24"/>
          <w:szCs w:val="24"/>
        </w:rPr>
        <w:t xml:space="preserve">ile </w:t>
      </w:r>
      <w:r w:rsidRPr="00414813">
        <w:rPr>
          <w:rFonts w:ascii="Times New Roman" w:hAnsi="Times New Roman" w:cs="Times New Roman"/>
          <w:color w:val="000000" w:themeColor="text1"/>
          <w:sz w:val="24"/>
          <w:szCs w:val="24"/>
        </w:rPr>
        <w:t>bu kayıtlara ilişkin belgeleri</w:t>
      </w:r>
      <w:r>
        <w:rPr>
          <w:rFonts w:ascii="Times New Roman" w:hAnsi="Times New Roman" w:cs="Times New Roman"/>
          <w:color w:val="000000" w:themeColor="text1"/>
          <w:sz w:val="24"/>
          <w:szCs w:val="24"/>
        </w:rPr>
        <w:t xml:space="preserve"> </w:t>
      </w:r>
      <w:r w:rsidRPr="00414813">
        <w:rPr>
          <w:rFonts w:ascii="Times New Roman" w:hAnsi="Times New Roman" w:cs="Times New Roman"/>
          <w:color w:val="000000" w:themeColor="text1"/>
          <w:sz w:val="24"/>
          <w:szCs w:val="24"/>
        </w:rPr>
        <w:t>düzenli</w:t>
      </w:r>
      <w:r>
        <w:rPr>
          <w:rFonts w:ascii="Times New Roman" w:hAnsi="Times New Roman" w:cs="Times New Roman"/>
          <w:color w:val="000000" w:themeColor="text1"/>
          <w:sz w:val="24"/>
          <w:szCs w:val="24"/>
        </w:rPr>
        <w:t xml:space="preserve"> </w:t>
      </w:r>
      <w:r w:rsidRPr="00B258AC">
        <w:rPr>
          <w:rFonts w:ascii="Times New Roman" w:hAnsi="Times New Roman" w:cs="Times New Roman"/>
          <w:sz w:val="24"/>
          <w:szCs w:val="24"/>
        </w:rPr>
        <w:t xml:space="preserve">olarak tutmak ve </w:t>
      </w:r>
      <w:r w:rsidRPr="00DE7E1B">
        <w:rPr>
          <w:rFonts w:ascii="Times New Roman" w:hAnsi="Times New Roman" w:cs="Times New Roman"/>
          <w:sz w:val="24"/>
          <w:szCs w:val="24"/>
        </w:rPr>
        <w:t>10 (on) yıl süreyle saklamakla yükümlüdür.</w:t>
      </w:r>
    </w:p>
    <w:p w14:paraId="7A8EEA7A"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258AC">
        <w:rPr>
          <w:rFonts w:ascii="Times New Roman" w:hAnsi="Times New Roman" w:cs="Times New Roman"/>
          <w:sz w:val="24"/>
          <w:szCs w:val="24"/>
        </w:rPr>
        <w:t>(3)</w:t>
      </w:r>
      <w:r>
        <w:rPr>
          <w:rFonts w:ascii="Times New Roman" w:hAnsi="Times New Roman" w:cs="Times New Roman"/>
          <w:sz w:val="24"/>
          <w:szCs w:val="24"/>
        </w:rPr>
        <w:t xml:space="preserve"> </w:t>
      </w:r>
      <w:r w:rsidRPr="00280AE8">
        <w:rPr>
          <w:rFonts w:ascii="Times New Roman" w:hAnsi="Times New Roman" w:cs="Times New Roman"/>
          <w:color w:val="000000"/>
          <w:sz w:val="24"/>
          <w:szCs w:val="24"/>
        </w:rPr>
        <w:t>K</w:t>
      </w:r>
      <w:r w:rsidRPr="00280AE8">
        <w:rPr>
          <w:rFonts w:ascii="Times New Roman" w:hAnsi="Times New Roman" w:cs="Times New Roman"/>
          <w:sz w:val="24"/>
          <w:szCs w:val="24"/>
        </w:rPr>
        <w:t xml:space="preserve">ooperatiflerce gerçekleştirilecek projelerin amaçlarına uygun olarak yapıldığının </w:t>
      </w:r>
      <w:r>
        <w:rPr>
          <w:rFonts w:ascii="Times New Roman" w:hAnsi="Times New Roman" w:cs="Times New Roman"/>
          <w:sz w:val="24"/>
          <w:szCs w:val="24"/>
        </w:rPr>
        <w:t xml:space="preserve">Yönetmelik, Kılavuz ve </w:t>
      </w:r>
      <w:r w:rsidRPr="00280AE8">
        <w:rPr>
          <w:rFonts w:ascii="Times New Roman" w:hAnsi="Times New Roman" w:cs="Times New Roman"/>
          <w:sz w:val="24"/>
          <w:szCs w:val="24"/>
        </w:rPr>
        <w:t xml:space="preserve">hibe sözleşmesinde belirtilen usul ve esaslara göre izlenmesi, </w:t>
      </w:r>
      <w:r>
        <w:rPr>
          <w:rFonts w:ascii="Times New Roman" w:hAnsi="Times New Roman" w:cs="Times New Roman"/>
          <w:sz w:val="24"/>
          <w:szCs w:val="24"/>
        </w:rPr>
        <w:t xml:space="preserve">hibe sözleşmesi kapsamında alınan malların mülkiyetinin ve amacının alım tarihinden sonraki 5 (beş) yıl içerisinde değiştirilip değiştirilmediğinin takibi, </w:t>
      </w:r>
      <w:r w:rsidRPr="00280AE8">
        <w:rPr>
          <w:rFonts w:ascii="Times New Roman" w:hAnsi="Times New Roman" w:cs="Times New Roman"/>
          <w:sz w:val="24"/>
          <w:szCs w:val="24"/>
        </w:rPr>
        <w:t>uygulamaya yönelik olarak düzenlenecek tüm belgelerin kontrolü, onaylanması ve birer suretinin muhafazası</w:t>
      </w:r>
      <w:r>
        <w:rPr>
          <w:rFonts w:ascii="Times New Roman" w:hAnsi="Times New Roman" w:cs="Times New Roman"/>
          <w:sz w:val="24"/>
          <w:szCs w:val="24"/>
        </w:rPr>
        <w:t xml:space="preserve">na ilişkin görevler İl </w:t>
      </w:r>
      <w:r w:rsidRPr="00DE7E1B">
        <w:rPr>
          <w:rFonts w:ascii="Times New Roman" w:hAnsi="Times New Roman" w:cs="Times New Roman"/>
          <w:sz w:val="24"/>
          <w:szCs w:val="24"/>
        </w:rPr>
        <w:t>Müdürlüklerince gerçekleştiril</w:t>
      </w:r>
      <w:r>
        <w:rPr>
          <w:rFonts w:ascii="Times New Roman" w:hAnsi="Times New Roman" w:cs="Times New Roman"/>
          <w:sz w:val="24"/>
          <w:szCs w:val="24"/>
        </w:rPr>
        <w:t>ir</w:t>
      </w:r>
      <w:r w:rsidRPr="00DE7E1B">
        <w:rPr>
          <w:rFonts w:ascii="Times New Roman" w:hAnsi="Times New Roman" w:cs="Times New Roman"/>
          <w:sz w:val="24"/>
          <w:szCs w:val="24"/>
        </w:rPr>
        <w:t xml:space="preserve"> ve sonuçları Bakanlığa bildirilir.</w:t>
      </w:r>
    </w:p>
    <w:p w14:paraId="57C64D38" w14:textId="77777777" w:rsidR="001E5A89" w:rsidRPr="009357C1" w:rsidRDefault="001E5A89" w:rsidP="009357C1">
      <w:pPr>
        <w:pStyle w:val="ListeParagraf"/>
        <w:spacing w:after="0" w:line="240" w:lineRule="auto"/>
        <w:ind w:left="0" w:firstLine="709"/>
        <w:jc w:val="both"/>
        <w:rPr>
          <w:rFonts w:ascii="Times New Roman" w:hAnsi="Times New Roman" w:cs="Times New Roman"/>
          <w:sz w:val="24"/>
          <w:szCs w:val="24"/>
        </w:rPr>
      </w:pPr>
      <w:r w:rsidRPr="00A64547">
        <w:rPr>
          <w:rFonts w:ascii="Times New Roman" w:hAnsi="Times New Roman" w:cs="Times New Roman"/>
          <w:sz w:val="24"/>
          <w:szCs w:val="24"/>
        </w:rPr>
        <w:lastRenderedPageBreak/>
        <w:t>(4)</w:t>
      </w:r>
      <w:r>
        <w:rPr>
          <w:rFonts w:ascii="Times New Roman" w:hAnsi="Times New Roman" w:cs="Times New Roman"/>
          <w:sz w:val="24"/>
          <w:szCs w:val="24"/>
        </w:rPr>
        <w:t xml:space="preserve"> </w:t>
      </w:r>
      <w:r w:rsidRPr="00B96F38">
        <w:rPr>
          <w:rFonts w:ascii="Times New Roman" w:hAnsi="Times New Roman" w:cs="Times New Roman"/>
          <w:sz w:val="24"/>
          <w:szCs w:val="24"/>
        </w:rPr>
        <w:t>İl Müdürlüğünün</w:t>
      </w:r>
      <w:r w:rsidR="000537AE">
        <w:rPr>
          <w:rFonts w:ascii="Times New Roman" w:hAnsi="Times New Roman" w:cs="Times New Roman"/>
          <w:sz w:val="24"/>
          <w:szCs w:val="24"/>
        </w:rPr>
        <w:t xml:space="preserve">, </w:t>
      </w:r>
      <w:r w:rsidRPr="00A64547">
        <w:rPr>
          <w:rFonts w:ascii="Times New Roman" w:hAnsi="Times New Roman" w:cs="Times New Roman"/>
          <w:sz w:val="24"/>
          <w:szCs w:val="24"/>
        </w:rPr>
        <w:t xml:space="preserve">Program kapsamında </w:t>
      </w:r>
      <w:r w:rsidRPr="00B96F38">
        <w:rPr>
          <w:rFonts w:ascii="Times New Roman" w:hAnsi="Times New Roman" w:cs="Times New Roman"/>
          <w:sz w:val="24"/>
          <w:szCs w:val="24"/>
        </w:rPr>
        <w:t>teknik personel</w:t>
      </w:r>
      <w:r>
        <w:rPr>
          <w:rFonts w:ascii="Times New Roman" w:hAnsi="Times New Roman" w:cs="Times New Roman"/>
          <w:sz w:val="24"/>
          <w:szCs w:val="24"/>
        </w:rPr>
        <w:t>e ihtiyaç duyması durumunda</w:t>
      </w:r>
      <w:r w:rsidRPr="00B96F38">
        <w:rPr>
          <w:rFonts w:ascii="Times New Roman" w:hAnsi="Times New Roman" w:cs="Times New Roman"/>
          <w:sz w:val="24"/>
          <w:szCs w:val="24"/>
        </w:rPr>
        <w:t xml:space="preserve">, </w:t>
      </w:r>
      <w:r>
        <w:rPr>
          <w:rFonts w:ascii="Times New Roman" w:hAnsi="Times New Roman" w:cs="Times New Roman"/>
          <w:sz w:val="24"/>
          <w:szCs w:val="24"/>
        </w:rPr>
        <w:t>İ</w:t>
      </w:r>
      <w:r w:rsidRPr="00B96F38">
        <w:rPr>
          <w:rFonts w:ascii="Times New Roman" w:hAnsi="Times New Roman" w:cs="Times New Roman"/>
          <w:sz w:val="24"/>
          <w:szCs w:val="24"/>
        </w:rPr>
        <w:t>l Müdürü</w:t>
      </w:r>
      <w:r>
        <w:rPr>
          <w:rFonts w:ascii="Times New Roman" w:hAnsi="Times New Roman" w:cs="Times New Roman"/>
          <w:sz w:val="24"/>
          <w:szCs w:val="24"/>
        </w:rPr>
        <w:t>,</w:t>
      </w:r>
      <w:r w:rsidRPr="00B96F38">
        <w:rPr>
          <w:rFonts w:ascii="Times New Roman" w:hAnsi="Times New Roman" w:cs="Times New Roman"/>
          <w:sz w:val="24"/>
          <w:szCs w:val="24"/>
        </w:rPr>
        <w:t xml:space="preserve"> İl Proje Yürütme Biriminde görev yapmak üzere </w:t>
      </w:r>
      <w:r>
        <w:rPr>
          <w:rFonts w:ascii="Times New Roman" w:hAnsi="Times New Roman" w:cs="Times New Roman"/>
          <w:sz w:val="24"/>
          <w:szCs w:val="24"/>
        </w:rPr>
        <w:t>İl Proje K</w:t>
      </w:r>
      <w:r w:rsidRPr="00B96F38">
        <w:rPr>
          <w:rFonts w:ascii="Times New Roman" w:hAnsi="Times New Roman" w:cs="Times New Roman"/>
          <w:sz w:val="24"/>
          <w:szCs w:val="24"/>
        </w:rPr>
        <w:t>omisyon</w:t>
      </w:r>
      <w:r>
        <w:rPr>
          <w:rFonts w:ascii="Times New Roman" w:hAnsi="Times New Roman" w:cs="Times New Roman"/>
          <w:sz w:val="24"/>
          <w:szCs w:val="24"/>
        </w:rPr>
        <w:t>un</w:t>
      </w:r>
      <w:r w:rsidRPr="00B96F38">
        <w:rPr>
          <w:rFonts w:ascii="Times New Roman" w:hAnsi="Times New Roman" w:cs="Times New Roman"/>
          <w:sz w:val="24"/>
          <w:szCs w:val="24"/>
        </w:rPr>
        <w:t>da üyesi bulunan kurumlardan yeterli teknik personeli</w:t>
      </w:r>
      <w:r>
        <w:rPr>
          <w:rFonts w:ascii="Times New Roman" w:hAnsi="Times New Roman" w:cs="Times New Roman"/>
          <w:sz w:val="24"/>
          <w:szCs w:val="24"/>
        </w:rPr>
        <w:t>n</w:t>
      </w:r>
      <w:r w:rsidRPr="00B96F38">
        <w:rPr>
          <w:rFonts w:ascii="Times New Roman" w:hAnsi="Times New Roman" w:cs="Times New Roman"/>
          <w:sz w:val="24"/>
          <w:szCs w:val="24"/>
        </w:rPr>
        <w:t xml:space="preserve"> proje başvurularının kabul edilmesi, uygulanması, izlenmesi ve değerlendirmesi </w:t>
      </w:r>
      <w:r>
        <w:rPr>
          <w:rFonts w:ascii="Times New Roman" w:hAnsi="Times New Roman" w:cs="Times New Roman"/>
          <w:sz w:val="24"/>
          <w:szCs w:val="24"/>
        </w:rPr>
        <w:t xml:space="preserve">amacıyla </w:t>
      </w:r>
      <w:r w:rsidRPr="00B96F38">
        <w:rPr>
          <w:rFonts w:ascii="Times New Roman" w:hAnsi="Times New Roman" w:cs="Times New Roman"/>
          <w:sz w:val="24"/>
          <w:szCs w:val="24"/>
        </w:rPr>
        <w:t>görevlendi</w:t>
      </w:r>
      <w:bookmarkStart w:id="71" w:name="OLE_LINK3"/>
      <w:r w:rsidR="009357C1">
        <w:rPr>
          <w:rFonts w:ascii="Times New Roman" w:hAnsi="Times New Roman" w:cs="Times New Roman"/>
          <w:sz w:val="24"/>
          <w:szCs w:val="24"/>
        </w:rPr>
        <w:t>rilmesini teklif eder.</w:t>
      </w:r>
    </w:p>
    <w:p w14:paraId="6D8D43C5" w14:textId="77777777" w:rsidR="001E5A89" w:rsidRDefault="001E5A89" w:rsidP="001E5A89">
      <w:pPr>
        <w:pStyle w:val="Balk3"/>
        <w:rPr>
          <w:rFonts w:ascii="Times New Roman" w:hAnsi="Times New Roman" w:cs="Times New Roman"/>
          <w:color w:val="auto"/>
          <w:sz w:val="24"/>
          <w:szCs w:val="24"/>
        </w:rPr>
      </w:pPr>
      <w:bookmarkStart w:id="72" w:name="_Toc195129299"/>
      <w:r>
        <w:rPr>
          <w:rFonts w:ascii="Times New Roman" w:hAnsi="Times New Roman" w:cs="Times New Roman"/>
          <w:color w:val="auto"/>
          <w:sz w:val="24"/>
          <w:szCs w:val="24"/>
        </w:rPr>
        <w:t>4.6.2. Satın Alma Usul v</w:t>
      </w:r>
      <w:r w:rsidRPr="00D65455">
        <w:rPr>
          <w:rFonts w:ascii="Times New Roman" w:hAnsi="Times New Roman" w:cs="Times New Roman"/>
          <w:color w:val="auto"/>
          <w:sz w:val="24"/>
          <w:szCs w:val="24"/>
        </w:rPr>
        <w:t>e Esasları</w:t>
      </w:r>
      <w:bookmarkEnd w:id="72"/>
      <w:r w:rsidRPr="00D65455">
        <w:rPr>
          <w:rFonts w:ascii="Times New Roman" w:hAnsi="Times New Roman" w:cs="Times New Roman"/>
          <w:color w:val="auto"/>
          <w:sz w:val="24"/>
          <w:szCs w:val="24"/>
        </w:rPr>
        <w:tab/>
      </w:r>
    </w:p>
    <w:p w14:paraId="5F6DC205" w14:textId="77777777" w:rsidR="001E5A89" w:rsidRDefault="001E5A89" w:rsidP="001E5A89">
      <w:pPr>
        <w:tabs>
          <w:tab w:val="left" w:pos="0"/>
          <w:tab w:val="left" w:pos="567"/>
        </w:tabs>
        <w:spacing w:after="0" w:line="240" w:lineRule="auto"/>
        <w:jc w:val="both"/>
        <w:rPr>
          <w:rFonts w:ascii="Times New Roman" w:hAnsi="Times New Roman" w:cs="Times New Roman"/>
          <w:color w:val="FF0000"/>
          <w:sz w:val="24"/>
          <w:szCs w:val="24"/>
        </w:rPr>
      </w:pPr>
      <w:r w:rsidRPr="00AF434D">
        <w:rPr>
          <w:rFonts w:ascii="Times New Roman" w:hAnsi="Times New Roman" w:cs="Times New Roman"/>
          <w:color w:val="000000"/>
          <w:sz w:val="24"/>
          <w:szCs w:val="24"/>
        </w:rPr>
        <w:tab/>
      </w:r>
      <w:r w:rsidRPr="00AF434D">
        <w:rPr>
          <w:rFonts w:ascii="Times New Roman" w:hAnsi="Times New Roman" w:cs="Times New Roman"/>
          <w:sz w:val="24"/>
          <w:szCs w:val="24"/>
        </w:rPr>
        <w:t xml:space="preserve">(1) </w:t>
      </w:r>
      <w:r>
        <w:rPr>
          <w:rFonts w:ascii="Times New Roman" w:hAnsi="Times New Roman" w:cs="Times New Roman"/>
          <w:sz w:val="24"/>
          <w:szCs w:val="24"/>
        </w:rPr>
        <w:t xml:space="preserve">Hibe sözleşmesini imzalayan </w:t>
      </w:r>
      <w:r w:rsidRPr="00AF434D">
        <w:rPr>
          <w:rFonts w:ascii="Times New Roman" w:hAnsi="Times New Roman" w:cs="Times New Roman"/>
          <w:sz w:val="24"/>
          <w:szCs w:val="24"/>
        </w:rPr>
        <w:t>kooperatifler,</w:t>
      </w:r>
      <w:r>
        <w:rPr>
          <w:rFonts w:ascii="Times New Roman" w:hAnsi="Times New Roman" w:cs="Times New Roman"/>
          <w:sz w:val="24"/>
          <w:szCs w:val="24"/>
        </w:rPr>
        <w:t xml:space="preserve"> </w:t>
      </w:r>
      <w:r w:rsidRPr="00AF434D">
        <w:rPr>
          <w:rFonts w:ascii="Times New Roman" w:hAnsi="Times New Roman" w:cs="Times New Roman"/>
          <w:sz w:val="24"/>
          <w:szCs w:val="24"/>
        </w:rPr>
        <w:t>proje</w:t>
      </w:r>
      <w:r>
        <w:rPr>
          <w:rFonts w:ascii="Times New Roman" w:hAnsi="Times New Roman" w:cs="Times New Roman"/>
          <w:sz w:val="24"/>
          <w:szCs w:val="24"/>
        </w:rPr>
        <w:t xml:space="preserve">lerini </w:t>
      </w:r>
      <w:r w:rsidRPr="00AF434D">
        <w:rPr>
          <w:rFonts w:ascii="Times New Roman" w:hAnsi="Times New Roman" w:cs="Times New Roman"/>
          <w:sz w:val="24"/>
          <w:szCs w:val="24"/>
        </w:rPr>
        <w:t>uygula</w:t>
      </w:r>
      <w:r>
        <w:rPr>
          <w:rFonts w:ascii="Times New Roman" w:hAnsi="Times New Roman" w:cs="Times New Roman"/>
          <w:sz w:val="24"/>
          <w:szCs w:val="24"/>
        </w:rPr>
        <w:t xml:space="preserve">rken </w:t>
      </w:r>
      <w:r w:rsidRPr="00AF434D">
        <w:rPr>
          <w:rFonts w:ascii="Times New Roman" w:hAnsi="Times New Roman" w:cs="Times New Roman"/>
          <w:sz w:val="24"/>
          <w:szCs w:val="24"/>
        </w:rPr>
        <w:t>her türlü mal</w:t>
      </w:r>
      <w:r>
        <w:rPr>
          <w:rFonts w:ascii="Times New Roman" w:hAnsi="Times New Roman" w:cs="Times New Roman"/>
          <w:sz w:val="24"/>
          <w:szCs w:val="24"/>
        </w:rPr>
        <w:t xml:space="preserve"> </w:t>
      </w:r>
      <w:r w:rsidRPr="00AF434D">
        <w:rPr>
          <w:rFonts w:ascii="Times New Roman" w:hAnsi="Times New Roman" w:cs="Times New Roman"/>
          <w:sz w:val="24"/>
          <w:szCs w:val="24"/>
        </w:rPr>
        <w:t>alım</w:t>
      </w:r>
      <w:r>
        <w:rPr>
          <w:rFonts w:ascii="Times New Roman" w:hAnsi="Times New Roman" w:cs="Times New Roman"/>
          <w:sz w:val="24"/>
          <w:szCs w:val="24"/>
        </w:rPr>
        <w:t xml:space="preserve">larında </w:t>
      </w:r>
      <w:r w:rsidRPr="00AF434D">
        <w:rPr>
          <w:rFonts w:ascii="Times New Roman" w:hAnsi="Times New Roman" w:cs="Times New Roman"/>
          <w:sz w:val="24"/>
          <w:szCs w:val="24"/>
        </w:rPr>
        <w:t xml:space="preserve">Kılavuzun 6. </w:t>
      </w:r>
      <w:r>
        <w:rPr>
          <w:rFonts w:ascii="Times New Roman" w:hAnsi="Times New Roman" w:cs="Times New Roman"/>
          <w:sz w:val="24"/>
          <w:szCs w:val="24"/>
        </w:rPr>
        <w:t>B</w:t>
      </w:r>
      <w:r w:rsidRPr="00AF434D">
        <w:rPr>
          <w:rFonts w:ascii="Times New Roman" w:hAnsi="Times New Roman" w:cs="Times New Roman"/>
          <w:sz w:val="24"/>
          <w:szCs w:val="24"/>
        </w:rPr>
        <w:t xml:space="preserve">ölümünde belirtilen kurallara uygun hareket </w:t>
      </w:r>
      <w:r w:rsidRPr="00AF434D">
        <w:rPr>
          <w:rFonts w:ascii="Times New Roman" w:hAnsi="Times New Roman" w:cs="Times New Roman"/>
          <w:color w:val="000000"/>
          <w:sz w:val="24"/>
          <w:szCs w:val="24"/>
        </w:rPr>
        <w:t>ede</w:t>
      </w:r>
      <w:r>
        <w:rPr>
          <w:rFonts w:ascii="Times New Roman" w:hAnsi="Times New Roman" w:cs="Times New Roman"/>
          <w:color w:val="000000"/>
          <w:sz w:val="24"/>
          <w:szCs w:val="24"/>
        </w:rPr>
        <w:t>r.</w:t>
      </w:r>
    </w:p>
    <w:p w14:paraId="10B91190" w14:textId="36F6BD55" w:rsidR="001E5A89" w:rsidRPr="00CC2FA2" w:rsidRDefault="001E5A89" w:rsidP="001E5A89">
      <w:pPr>
        <w:tabs>
          <w:tab w:val="left" w:pos="0"/>
          <w:tab w:val="left" w:pos="567"/>
        </w:tabs>
        <w:spacing w:after="0" w:line="240" w:lineRule="auto"/>
        <w:jc w:val="both"/>
        <w:rPr>
          <w:rFonts w:ascii="Times New Roman" w:hAnsi="Times New Roman" w:cs="Times New Roman"/>
          <w:sz w:val="24"/>
          <w:szCs w:val="24"/>
        </w:rPr>
      </w:pPr>
      <w:r w:rsidRPr="00AF434D">
        <w:rPr>
          <w:rFonts w:ascii="Times New Roman" w:hAnsi="Times New Roman" w:cs="Times New Roman"/>
          <w:sz w:val="24"/>
          <w:szCs w:val="24"/>
        </w:rPr>
        <w:tab/>
      </w:r>
      <w:r w:rsidRPr="00CC2FA2">
        <w:rPr>
          <w:rFonts w:ascii="Times New Roman" w:hAnsi="Times New Roman" w:cs="Times New Roman"/>
          <w:sz w:val="24"/>
          <w:szCs w:val="24"/>
        </w:rPr>
        <w:t xml:space="preserve">(2) Mal alımlarının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322137">
        <w:rPr>
          <w:rFonts w:ascii="Times New Roman" w:hAnsi="Times New Roman" w:cs="Times New Roman"/>
          <w:sz w:val="24"/>
          <w:szCs w:val="24"/>
        </w:rPr>
        <w:t>.-</w:t>
      </w:r>
      <w:r w:rsidRPr="00CC2FA2">
        <w:rPr>
          <w:rFonts w:ascii="Times New Roman" w:hAnsi="Times New Roman" w:cs="Times New Roman"/>
          <w:sz w:val="24"/>
          <w:szCs w:val="24"/>
        </w:rPr>
        <w:t>TL ve altında olduğu durumlarda, kooperatifler doğrudan temin usulü izleyerek yüklenicilerden teklifler alır ve Proje Başvuru Formunu doldurur. Kooperatifler, hibe sözleşmesi imzalandıktan sonra teklif aldıkları yüklenicilerden uygun olanı ile alım sözleşmesi imzalar.</w:t>
      </w:r>
    </w:p>
    <w:p w14:paraId="26E36953" w14:textId="069F5D3C" w:rsidR="001E5A89" w:rsidRDefault="001E5A89" w:rsidP="001E5A89">
      <w:pPr>
        <w:tabs>
          <w:tab w:val="left" w:pos="0"/>
          <w:tab w:val="left" w:pos="567"/>
        </w:tabs>
        <w:spacing w:after="0" w:line="240" w:lineRule="auto"/>
        <w:jc w:val="both"/>
        <w:rPr>
          <w:rFonts w:ascii="Times New Roman" w:hAnsi="Times New Roman" w:cs="Times New Roman"/>
          <w:sz w:val="24"/>
          <w:szCs w:val="24"/>
        </w:rPr>
      </w:pPr>
      <w:r w:rsidRPr="00CC2FA2">
        <w:rPr>
          <w:rFonts w:ascii="Times New Roman" w:hAnsi="Times New Roman" w:cs="Times New Roman"/>
          <w:sz w:val="24"/>
          <w:szCs w:val="24"/>
        </w:rPr>
        <w:tab/>
        <w:t xml:space="preserve">(3) Mal alımlarının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322137">
        <w:rPr>
          <w:rFonts w:ascii="Times New Roman" w:hAnsi="Times New Roman" w:cs="Times New Roman"/>
          <w:sz w:val="24"/>
          <w:szCs w:val="24"/>
        </w:rPr>
        <w:t>.-</w:t>
      </w:r>
      <w:r w:rsidRPr="00CC2FA2">
        <w:rPr>
          <w:rFonts w:ascii="Times New Roman" w:hAnsi="Times New Roman" w:cs="Times New Roman"/>
          <w:sz w:val="24"/>
          <w:szCs w:val="24"/>
        </w:rPr>
        <w:t>TL’nin üstünde olduğu durumlarda; pazarlık usulü izlenerek alımlar yapılır.</w:t>
      </w:r>
      <w:r w:rsidRPr="00394558">
        <w:rPr>
          <w:rFonts w:ascii="Times New Roman" w:hAnsi="Times New Roman" w:cs="Times New Roman"/>
          <w:b/>
          <w:sz w:val="24"/>
          <w:szCs w:val="24"/>
        </w:rPr>
        <w:t xml:space="preserve"> </w:t>
      </w:r>
    </w:p>
    <w:p w14:paraId="7D4C6ED7" w14:textId="77777777" w:rsidR="001E5A89" w:rsidRPr="005A4378" w:rsidRDefault="001E5A89" w:rsidP="001E5A89">
      <w:pPr>
        <w:pStyle w:val="Balk2"/>
        <w:rPr>
          <w:rFonts w:ascii="Times New Roman" w:hAnsi="Times New Roman" w:cs="Times New Roman"/>
          <w:color w:val="auto"/>
          <w:sz w:val="24"/>
          <w:szCs w:val="24"/>
        </w:rPr>
      </w:pPr>
      <w:bookmarkStart w:id="73" w:name="_Toc197918845"/>
      <w:bookmarkStart w:id="74" w:name="_Toc363212113"/>
      <w:bookmarkStart w:id="75" w:name="_Toc363212201"/>
      <w:bookmarkStart w:id="76" w:name="_Toc363464659"/>
      <w:bookmarkStart w:id="77" w:name="_Toc195129300"/>
      <w:bookmarkEnd w:id="71"/>
      <w:r w:rsidRPr="005A4378">
        <w:rPr>
          <w:rFonts w:ascii="Times New Roman" w:hAnsi="Times New Roman" w:cs="Times New Roman"/>
          <w:color w:val="auto"/>
          <w:sz w:val="24"/>
          <w:szCs w:val="24"/>
        </w:rPr>
        <w:t>4.7. Ödemeler</w:t>
      </w:r>
      <w:bookmarkEnd w:id="73"/>
      <w:bookmarkEnd w:id="74"/>
      <w:bookmarkEnd w:id="75"/>
      <w:bookmarkEnd w:id="76"/>
      <w:bookmarkEnd w:id="77"/>
    </w:p>
    <w:p w14:paraId="78451833" w14:textId="77777777" w:rsidR="001E5A89" w:rsidRPr="00855E98" w:rsidRDefault="001E5A89" w:rsidP="001E5A89">
      <w:pPr>
        <w:pStyle w:val="ListeParagraf"/>
        <w:spacing w:after="0" w:line="240" w:lineRule="auto"/>
        <w:ind w:left="0"/>
        <w:jc w:val="both"/>
        <w:rPr>
          <w:rFonts w:ascii="Times New Roman" w:eastAsia="Calibri" w:hAnsi="Times New Roman" w:cs="Times New Roman"/>
          <w:sz w:val="24"/>
          <w:szCs w:val="24"/>
          <w:lang w:eastAsia="en-US"/>
        </w:rPr>
      </w:pPr>
      <w:r w:rsidRPr="00855E98">
        <w:rPr>
          <w:rFonts w:ascii="Times New Roman" w:eastAsia="Calibri" w:hAnsi="Times New Roman" w:cs="Times New Roman"/>
          <w:sz w:val="24"/>
          <w:szCs w:val="24"/>
          <w:lang w:eastAsia="en-US"/>
        </w:rPr>
        <w:tab/>
        <w:t>(1)</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Kooperatifler</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 xml:space="preserve">ödeme talep formu </w:t>
      </w:r>
      <w:r w:rsidR="00B655AF">
        <w:rPr>
          <w:rFonts w:ascii="Times New Roman" w:eastAsia="Calibri" w:hAnsi="Times New Roman" w:cs="Times New Roman"/>
          <w:sz w:val="24"/>
          <w:szCs w:val="24"/>
          <w:lang w:eastAsia="en-US"/>
        </w:rPr>
        <w:t>(Ek: 1-</w:t>
      </w:r>
      <w:r w:rsidR="0099421D">
        <w:rPr>
          <w:rFonts w:ascii="Times New Roman" w:eastAsia="Calibri" w:hAnsi="Times New Roman" w:cs="Times New Roman"/>
          <w:sz w:val="24"/>
          <w:szCs w:val="24"/>
          <w:lang w:eastAsia="en-US"/>
        </w:rPr>
        <w:t>j</w:t>
      </w:r>
      <w:r w:rsidR="00B655AF">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ve eklerini bir asıl ve bir suret</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olarak</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mal alımlarına ait fiili gerçekleşmelerden sonra en geç 5</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(beş) gün içinde İl Müdürlüğüne teslim ede</w:t>
      </w:r>
      <w:r>
        <w:rPr>
          <w:rFonts w:ascii="Times New Roman" w:eastAsia="Calibri" w:hAnsi="Times New Roman" w:cs="Times New Roman"/>
          <w:sz w:val="24"/>
          <w:szCs w:val="24"/>
          <w:lang w:eastAsia="en-US"/>
        </w:rPr>
        <w:t xml:space="preserve">r. </w:t>
      </w:r>
      <w:r w:rsidRPr="00855E98">
        <w:rPr>
          <w:rFonts w:ascii="Times New Roman" w:eastAsia="Calibri" w:hAnsi="Times New Roman" w:cs="Times New Roman"/>
          <w:sz w:val="24"/>
          <w:szCs w:val="24"/>
          <w:lang w:eastAsia="en-US"/>
        </w:rPr>
        <w:t>İl Müdürlüğü belgelerin suretlerinin asıllarına uygunluğunu onaylayarak</w:t>
      </w:r>
      <w:r>
        <w:rPr>
          <w:rFonts w:ascii="Times New Roman" w:eastAsia="Calibri" w:hAnsi="Times New Roman" w:cs="Times New Roman"/>
          <w:sz w:val="24"/>
          <w:szCs w:val="24"/>
          <w:lang w:eastAsia="en-US"/>
        </w:rPr>
        <w:t xml:space="preserve"> bunları muhafaza eder,</w:t>
      </w:r>
      <w:r w:rsidRPr="00855E9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w:t>
      </w:r>
      <w:r w:rsidRPr="00855E98">
        <w:rPr>
          <w:rFonts w:ascii="Times New Roman" w:eastAsia="Calibri" w:hAnsi="Times New Roman" w:cs="Times New Roman"/>
          <w:sz w:val="24"/>
          <w:szCs w:val="24"/>
          <w:lang w:eastAsia="en-US"/>
        </w:rPr>
        <w:t xml:space="preserve">sıllarını </w:t>
      </w:r>
      <w:r>
        <w:rPr>
          <w:rFonts w:ascii="Times New Roman" w:eastAsia="Calibri" w:hAnsi="Times New Roman" w:cs="Times New Roman"/>
          <w:sz w:val="24"/>
          <w:szCs w:val="24"/>
          <w:lang w:eastAsia="en-US"/>
        </w:rPr>
        <w:t xml:space="preserve">ise </w:t>
      </w:r>
      <w:r w:rsidRPr="00855E98">
        <w:rPr>
          <w:rFonts w:ascii="Times New Roman" w:eastAsia="Calibri" w:hAnsi="Times New Roman" w:cs="Times New Roman"/>
          <w:sz w:val="24"/>
          <w:szCs w:val="24"/>
          <w:lang w:eastAsia="en-US"/>
        </w:rPr>
        <w:t>kooperatife iade eder.</w:t>
      </w:r>
    </w:p>
    <w:p w14:paraId="0DBE6487" w14:textId="77777777" w:rsidR="001E5A89" w:rsidRPr="00855E98" w:rsidRDefault="001E5A89" w:rsidP="001E5A89">
      <w:pPr>
        <w:pStyle w:val="ListeParagraf"/>
        <w:spacing w:after="0" w:line="240" w:lineRule="auto"/>
        <w:ind w:left="0"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w:t>
      </w:r>
      <w:r w:rsidRPr="00855E98">
        <w:rPr>
          <w:rFonts w:ascii="Times New Roman" w:eastAsia="Calibri" w:hAnsi="Times New Roman" w:cs="Times New Roman"/>
          <w:sz w:val="24"/>
          <w:szCs w:val="24"/>
          <w:lang w:eastAsia="en-US"/>
        </w:rPr>
        <w:t>Kooperatif</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ödeme</w:t>
      </w:r>
      <w:r>
        <w:rPr>
          <w:rFonts w:ascii="Times New Roman" w:eastAsia="Calibri" w:hAnsi="Times New Roman" w:cs="Times New Roman"/>
          <w:sz w:val="24"/>
          <w:szCs w:val="24"/>
          <w:lang w:eastAsia="en-US"/>
        </w:rPr>
        <w:t xml:space="preserve"> sürecinde </w:t>
      </w:r>
      <w:r w:rsidRPr="00855E98">
        <w:rPr>
          <w:rFonts w:ascii="Times New Roman" w:eastAsia="Calibri" w:hAnsi="Times New Roman" w:cs="Times New Roman"/>
          <w:sz w:val="24"/>
          <w:szCs w:val="24"/>
          <w:lang w:eastAsia="en-US"/>
        </w:rPr>
        <w:t>kendisinin</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ve</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yüklenicinin</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SGK prim borcu ve vadesi geçmiş vergi borcu olmadığına dair ilgili kurumlardan alacağı belgeleri ve Program kapsamında satın aldığı malların mülki</w:t>
      </w:r>
      <w:r w:rsidR="00476C0A">
        <w:rPr>
          <w:rFonts w:ascii="Times New Roman" w:eastAsia="Calibri" w:hAnsi="Times New Roman" w:cs="Times New Roman"/>
          <w:sz w:val="24"/>
          <w:szCs w:val="24"/>
          <w:lang w:eastAsia="en-US"/>
        </w:rPr>
        <w:t>yetini devretmeyeceğine ilişkin</w:t>
      </w:r>
      <w:r w:rsidR="00476C0A">
        <w:rPr>
          <w:rFonts w:ascii="Times New Roman" w:eastAsia="Calibri" w:hAnsi="Times New Roman" w:cs="Times New Roman"/>
          <w:sz w:val="24"/>
          <w:szCs w:val="24"/>
          <w:lang w:eastAsia="en-US"/>
        </w:rPr>
        <w:tab/>
        <w:t>“T</w:t>
      </w:r>
      <w:r w:rsidRPr="00855E98">
        <w:rPr>
          <w:rFonts w:ascii="Times New Roman" w:eastAsia="Calibri" w:hAnsi="Times New Roman" w:cs="Times New Roman"/>
          <w:sz w:val="24"/>
          <w:szCs w:val="24"/>
          <w:lang w:eastAsia="en-US"/>
        </w:rPr>
        <w:t>aahhütname</w:t>
      </w:r>
      <w:r w:rsidR="00476C0A">
        <w:rPr>
          <w:rFonts w:ascii="Times New Roman" w:eastAsia="Calibri" w:hAnsi="Times New Roman" w:cs="Times New Roman"/>
          <w:sz w:val="24"/>
          <w:szCs w:val="24"/>
          <w:lang w:eastAsia="en-US"/>
        </w:rPr>
        <w:t xml:space="preserve"> 3”ü</w:t>
      </w:r>
      <w:r w:rsidRPr="00855E98">
        <w:rPr>
          <w:rFonts w:ascii="Times New Roman" w:eastAsia="Calibri" w:hAnsi="Times New Roman" w:cs="Times New Roman"/>
          <w:sz w:val="24"/>
          <w:szCs w:val="24"/>
          <w:lang w:eastAsia="en-US"/>
        </w:rPr>
        <w:t xml:space="preserve"> de ödeme talep formu ekinde İl Müdürlüğüne teslim eder.</w:t>
      </w:r>
    </w:p>
    <w:p w14:paraId="5C23363B" w14:textId="77777777" w:rsidR="001E5A89" w:rsidRPr="00855E98" w:rsidRDefault="001E5A89" w:rsidP="001E5A89">
      <w:pPr>
        <w:pStyle w:val="ListeParagraf"/>
        <w:pBdr>
          <w:top w:val="single" w:sz="4" w:space="1" w:color="auto"/>
          <w:left w:val="single" w:sz="4" w:space="4" w:color="auto"/>
          <w:bottom w:val="single" w:sz="4" w:space="2" w:color="auto"/>
          <w:right w:val="single" w:sz="4" w:space="4" w:color="auto"/>
        </w:pBdr>
        <w:spacing w:after="0" w:line="240" w:lineRule="auto"/>
        <w:ind w:left="0" w:firstLine="709"/>
        <w:jc w:val="both"/>
        <w:rPr>
          <w:rFonts w:ascii="Times New Roman" w:hAnsi="Times New Roman" w:cs="Times New Roman"/>
          <w:i/>
          <w:color w:val="FF0000"/>
          <w:sz w:val="24"/>
          <w:szCs w:val="24"/>
        </w:rPr>
      </w:pPr>
      <w:r w:rsidRPr="00394558">
        <w:rPr>
          <w:rFonts w:ascii="Times New Roman" w:eastAsia="Calibri" w:hAnsi="Times New Roman" w:cs="Times New Roman"/>
          <w:b/>
          <w:color w:val="FF0000"/>
          <w:sz w:val="24"/>
          <w:szCs w:val="24"/>
          <w:lang w:eastAsia="en-US"/>
        </w:rPr>
        <w:t>DİKKAT:</w:t>
      </w:r>
      <w:r>
        <w:rPr>
          <w:rFonts w:ascii="Times New Roman" w:eastAsia="Calibri" w:hAnsi="Times New Roman" w:cs="Times New Roman"/>
          <w:b/>
          <w:color w:val="FF0000"/>
          <w:sz w:val="24"/>
          <w:szCs w:val="24"/>
          <w:lang w:eastAsia="en-US"/>
        </w:rPr>
        <w:t xml:space="preserve"> </w:t>
      </w:r>
      <w:r w:rsidRPr="00855E98">
        <w:rPr>
          <w:rFonts w:ascii="Times New Roman" w:hAnsi="Times New Roman" w:cs="Times New Roman"/>
          <w:i/>
          <w:color w:val="FF0000"/>
          <w:sz w:val="24"/>
          <w:szCs w:val="24"/>
        </w:rPr>
        <w:t>Kooperatifin ve yüklenicinin SGK prim borcu ve vadesi geçmiş vergi borcu bulunması durumunda, bu borçların ödemesi yapılana kadar hibe desteği kapsamında ödeme yapılma</w:t>
      </w:r>
      <w:r>
        <w:rPr>
          <w:rFonts w:ascii="Times New Roman" w:hAnsi="Times New Roman" w:cs="Times New Roman"/>
          <w:i/>
          <w:color w:val="FF0000"/>
          <w:sz w:val="24"/>
          <w:szCs w:val="24"/>
        </w:rPr>
        <w:t>z</w:t>
      </w:r>
      <w:r w:rsidRPr="00855E98">
        <w:rPr>
          <w:rFonts w:ascii="Times New Roman" w:hAnsi="Times New Roman" w:cs="Times New Roman"/>
          <w:i/>
          <w:color w:val="FF0000"/>
          <w:sz w:val="24"/>
          <w:szCs w:val="24"/>
        </w:rPr>
        <w:t>.</w:t>
      </w:r>
    </w:p>
    <w:p w14:paraId="4DE44F32" w14:textId="77777777" w:rsidR="001E5A89" w:rsidRPr="002B0D24" w:rsidRDefault="001E5A89" w:rsidP="001E5A89">
      <w:pPr>
        <w:spacing w:after="0" w:line="240" w:lineRule="auto"/>
        <w:ind w:firstLine="709"/>
        <w:jc w:val="both"/>
        <w:rPr>
          <w:rFonts w:ascii="Times New Roman" w:eastAsia="Calibri" w:hAnsi="Times New Roman" w:cs="Times New Roman"/>
          <w:color w:val="FF0000"/>
          <w:sz w:val="24"/>
          <w:szCs w:val="24"/>
          <w:lang w:eastAsia="en-US"/>
        </w:rPr>
      </w:pPr>
      <w:r>
        <w:rPr>
          <w:rFonts w:ascii="Times New Roman" w:eastAsia="Calibri" w:hAnsi="Times New Roman" w:cs="Times New Roman"/>
          <w:sz w:val="24"/>
          <w:szCs w:val="24"/>
          <w:lang w:eastAsia="en-US"/>
        </w:rPr>
        <w:t>(3) T</w:t>
      </w:r>
      <w:r w:rsidRPr="001C5E59">
        <w:rPr>
          <w:rFonts w:ascii="Times New Roman" w:eastAsia="Calibri" w:hAnsi="Times New Roman" w:cs="Times New Roman"/>
          <w:sz w:val="24"/>
          <w:szCs w:val="24"/>
          <w:lang w:eastAsia="en-US"/>
        </w:rPr>
        <w:t xml:space="preserve">eslim edilen ödeme </w:t>
      </w:r>
      <w:r>
        <w:rPr>
          <w:rFonts w:ascii="Times New Roman" w:eastAsia="Calibri" w:hAnsi="Times New Roman" w:cs="Times New Roman"/>
          <w:sz w:val="24"/>
          <w:szCs w:val="24"/>
          <w:lang w:eastAsia="en-US"/>
        </w:rPr>
        <w:t>talep formu ve ekleri</w:t>
      </w:r>
      <w:r w:rsidRPr="001C5E59">
        <w:rPr>
          <w:rFonts w:ascii="Times New Roman" w:eastAsia="Calibri" w:hAnsi="Times New Roman" w:cs="Times New Roman"/>
          <w:sz w:val="24"/>
          <w:szCs w:val="24"/>
          <w:lang w:eastAsia="en-US"/>
        </w:rPr>
        <w:t>; proje amaçlarına, hibe sözleşmesi hükümlerine ve ilgili mevz</w:t>
      </w:r>
      <w:r w:rsidR="00B65D5A">
        <w:rPr>
          <w:rFonts w:ascii="Times New Roman" w:eastAsia="Calibri" w:hAnsi="Times New Roman" w:cs="Times New Roman"/>
          <w:sz w:val="24"/>
          <w:szCs w:val="24"/>
          <w:lang w:eastAsia="en-US"/>
        </w:rPr>
        <w:t>uata uygunluğu açısından 15 (</w:t>
      </w:r>
      <w:proofErr w:type="spellStart"/>
      <w:r w:rsidR="00B65D5A">
        <w:rPr>
          <w:rFonts w:ascii="Times New Roman" w:eastAsia="Calibri" w:hAnsi="Times New Roman" w:cs="Times New Roman"/>
          <w:sz w:val="24"/>
          <w:szCs w:val="24"/>
          <w:lang w:eastAsia="en-US"/>
        </w:rPr>
        <w:t>on</w:t>
      </w:r>
      <w:r w:rsidRPr="001C5E59">
        <w:rPr>
          <w:rFonts w:ascii="Times New Roman" w:eastAsia="Calibri" w:hAnsi="Times New Roman" w:cs="Times New Roman"/>
          <w:sz w:val="24"/>
          <w:szCs w:val="24"/>
          <w:lang w:eastAsia="en-US"/>
        </w:rPr>
        <w:t>beş</w:t>
      </w:r>
      <w:proofErr w:type="spellEnd"/>
      <w:r w:rsidRPr="001C5E59">
        <w:rPr>
          <w:rFonts w:ascii="Times New Roman" w:eastAsia="Calibri" w:hAnsi="Times New Roman" w:cs="Times New Roman"/>
          <w:sz w:val="24"/>
          <w:szCs w:val="24"/>
          <w:lang w:eastAsia="en-US"/>
        </w:rPr>
        <w:t xml:space="preserve">) gün içerisinde </w:t>
      </w:r>
      <w:r>
        <w:rPr>
          <w:rFonts w:ascii="Times New Roman" w:eastAsia="Calibri" w:hAnsi="Times New Roman" w:cs="Times New Roman"/>
          <w:sz w:val="24"/>
          <w:szCs w:val="24"/>
          <w:lang w:eastAsia="en-US"/>
        </w:rPr>
        <w:t xml:space="preserve">İl Müdürlüğünce kontrol </w:t>
      </w:r>
      <w:r w:rsidRPr="002B0D24">
        <w:rPr>
          <w:rFonts w:ascii="Times New Roman" w:eastAsia="Calibri" w:hAnsi="Times New Roman" w:cs="Times New Roman"/>
          <w:sz w:val="24"/>
          <w:szCs w:val="24"/>
          <w:lang w:eastAsia="en-US"/>
        </w:rPr>
        <w:t xml:space="preserve">edilip, eksiklik ve usulüne uygun olmayan durumların tespiti halinde </w:t>
      </w:r>
      <w:r>
        <w:rPr>
          <w:rFonts w:ascii="Times New Roman" w:eastAsia="Calibri" w:hAnsi="Times New Roman" w:cs="Times New Roman"/>
          <w:sz w:val="24"/>
          <w:szCs w:val="24"/>
          <w:lang w:eastAsia="en-US"/>
        </w:rPr>
        <w:t xml:space="preserve">bu </w:t>
      </w:r>
      <w:r w:rsidRPr="002B0D24">
        <w:rPr>
          <w:rFonts w:ascii="Times New Roman" w:eastAsia="Calibri" w:hAnsi="Times New Roman" w:cs="Times New Roman"/>
          <w:sz w:val="24"/>
          <w:szCs w:val="24"/>
          <w:lang w:eastAsia="en-US"/>
        </w:rPr>
        <w:t xml:space="preserve">süre içinde kooperatife bir yazı ile iade </w:t>
      </w:r>
      <w:r w:rsidRPr="00BE605E">
        <w:rPr>
          <w:rFonts w:ascii="Times New Roman" w:eastAsia="Calibri" w:hAnsi="Times New Roman" w:cs="Times New Roman"/>
          <w:sz w:val="24"/>
          <w:szCs w:val="24"/>
          <w:lang w:eastAsia="en-US"/>
        </w:rPr>
        <w:t xml:space="preserve">edilir. </w:t>
      </w:r>
      <w:r w:rsidRPr="00BE605E">
        <w:rPr>
          <w:rFonts w:ascii="Times New Roman" w:hAnsi="Times New Roman" w:cs="Times New Roman"/>
          <w:sz w:val="24"/>
          <w:szCs w:val="24"/>
        </w:rPr>
        <w:t>Kooperatifler belirtilen eksiklikleri tamamla</w:t>
      </w:r>
      <w:r w:rsidR="000B3D26" w:rsidRPr="00BE605E">
        <w:rPr>
          <w:rFonts w:ascii="Times New Roman" w:hAnsi="Times New Roman" w:cs="Times New Roman"/>
          <w:sz w:val="24"/>
          <w:szCs w:val="24"/>
        </w:rPr>
        <w:t xml:space="preserve">yarak bildirim tarihinden itibaren </w:t>
      </w:r>
      <w:r w:rsidR="00B65D5A" w:rsidRPr="00BE605E">
        <w:rPr>
          <w:rFonts w:ascii="Times New Roman" w:eastAsia="Calibri" w:hAnsi="Times New Roman" w:cs="Times New Roman"/>
          <w:sz w:val="24"/>
          <w:szCs w:val="24"/>
          <w:lang w:eastAsia="en-US"/>
        </w:rPr>
        <w:t>5 (</w:t>
      </w:r>
      <w:r w:rsidRPr="00BE605E">
        <w:rPr>
          <w:rFonts w:ascii="Times New Roman" w:eastAsia="Calibri" w:hAnsi="Times New Roman" w:cs="Times New Roman"/>
          <w:sz w:val="24"/>
          <w:szCs w:val="24"/>
          <w:lang w:eastAsia="en-US"/>
        </w:rPr>
        <w:t xml:space="preserve">beş) gün içinde </w:t>
      </w:r>
      <w:r w:rsidRPr="00BE605E">
        <w:rPr>
          <w:rFonts w:ascii="Times New Roman" w:hAnsi="Times New Roman" w:cs="Times New Roman"/>
          <w:sz w:val="24"/>
          <w:szCs w:val="24"/>
        </w:rPr>
        <w:t>tekrar</w:t>
      </w:r>
      <w:r w:rsidRPr="002B0D24">
        <w:rPr>
          <w:rFonts w:ascii="Times New Roman" w:hAnsi="Times New Roman" w:cs="Times New Roman"/>
          <w:sz w:val="24"/>
          <w:szCs w:val="24"/>
        </w:rPr>
        <w:t xml:space="preserve"> ödeme talebinde bulunabilir. </w:t>
      </w:r>
      <w:r w:rsidRPr="002B0D24">
        <w:rPr>
          <w:rFonts w:ascii="Times New Roman" w:eastAsia="Calibri" w:hAnsi="Times New Roman" w:cs="Times New Roman"/>
          <w:sz w:val="24"/>
          <w:szCs w:val="24"/>
          <w:lang w:eastAsia="en-US"/>
        </w:rPr>
        <w:t>Kooperatifin eksiklerini tamamlamaması ve hatalı durumu düzeltmemesi halinde ilgili kooperatife ödeme icmal tablolarında yer verilmez.</w:t>
      </w:r>
    </w:p>
    <w:p w14:paraId="4ABF223B" w14:textId="77777777" w:rsidR="001E5A89" w:rsidRDefault="001E5A89" w:rsidP="001E5A89">
      <w:pPr>
        <w:spacing w:after="0" w:line="240" w:lineRule="auto"/>
        <w:ind w:firstLine="709"/>
        <w:jc w:val="both"/>
        <w:rPr>
          <w:rFonts w:ascii="Times New Roman" w:eastAsia="Calibri" w:hAnsi="Times New Roman" w:cs="Times New Roman"/>
          <w:sz w:val="24"/>
          <w:szCs w:val="24"/>
          <w:lang w:eastAsia="en-US"/>
        </w:rPr>
      </w:pPr>
    </w:p>
    <w:p w14:paraId="21910EF2" w14:textId="77777777" w:rsidR="001E5A89" w:rsidRDefault="001E5A89" w:rsidP="001E5A89">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en-US"/>
        </w:rPr>
        <w:t xml:space="preserve">(4) </w:t>
      </w:r>
      <w:r w:rsidRPr="001C5E59">
        <w:rPr>
          <w:rFonts w:ascii="Times New Roman" w:hAnsi="Times New Roman" w:cs="Times New Roman"/>
          <w:sz w:val="24"/>
          <w:szCs w:val="24"/>
        </w:rPr>
        <w:t xml:space="preserve">Alınan mallar, İl Proje Yürütme Birimi tarafından yerinde görülür ve bu Birimce </w:t>
      </w:r>
      <w:r w:rsidR="00B655AF" w:rsidRPr="001C5E59">
        <w:rPr>
          <w:rFonts w:ascii="Times New Roman" w:hAnsi="Times New Roman" w:cs="Times New Roman"/>
          <w:sz w:val="24"/>
          <w:szCs w:val="24"/>
        </w:rPr>
        <w:t xml:space="preserve">İzleme Raporu </w:t>
      </w:r>
      <w:r w:rsidR="00B655AF">
        <w:rPr>
          <w:rFonts w:ascii="Times New Roman" w:hAnsi="Times New Roman" w:cs="Times New Roman"/>
          <w:sz w:val="24"/>
          <w:szCs w:val="24"/>
        </w:rPr>
        <w:t>(Ek: 1-</w:t>
      </w:r>
      <w:r w:rsidR="0099421D">
        <w:rPr>
          <w:rFonts w:ascii="Times New Roman" w:hAnsi="Times New Roman" w:cs="Times New Roman"/>
          <w:sz w:val="24"/>
          <w:szCs w:val="24"/>
        </w:rPr>
        <w:t>k</w:t>
      </w:r>
      <w:r w:rsidR="00B655AF">
        <w:rPr>
          <w:rFonts w:ascii="Times New Roman" w:hAnsi="Times New Roman" w:cs="Times New Roman"/>
          <w:sz w:val="24"/>
          <w:szCs w:val="24"/>
        </w:rPr>
        <w:t xml:space="preserve">) </w:t>
      </w:r>
      <w:r w:rsidRPr="001C5E59">
        <w:rPr>
          <w:rFonts w:ascii="Times New Roman" w:hAnsi="Times New Roman" w:cs="Times New Roman"/>
          <w:sz w:val="24"/>
          <w:szCs w:val="24"/>
        </w:rPr>
        <w:t>düzenlenir. İzleme raporunda; p</w:t>
      </w:r>
      <w:r w:rsidRPr="001C5E59">
        <w:rPr>
          <w:rFonts w:ascii="Times New Roman" w:hAnsi="Times New Roman"/>
          <w:sz w:val="24"/>
          <w:szCs w:val="24"/>
        </w:rPr>
        <w:t xml:space="preserve">roje başvuru formunda belirtilen mal/malların alımlarına ilişkin ihale belgelerinin Kılavuza uygun olup olmadığı, mal alımının ve montajının eksiksiz ve kusursuz olarak tamamlanıp tamamlanmadığı, makine ve ekipmanların ve malların çalışır vaziyette bulunup bulunmadıkları, </w:t>
      </w:r>
      <w:r w:rsidRPr="001C5E59">
        <w:rPr>
          <w:rFonts w:ascii="Times New Roman" w:hAnsi="Times New Roman" w:cs="Times New Roman"/>
          <w:sz w:val="24"/>
          <w:szCs w:val="24"/>
        </w:rPr>
        <w:t>alınan malların Yönetmelik ve Kılavuz ile hibe sözleşmesindeki hususlara uygun olup olmadığı, teknik ve idari şartnameler ile sunulan faturaların uyumlu olup olmadığı hususları belirtilir. Satın alınan makinelere ait faturada mutlaka yazılı olması gereken şase ve</w:t>
      </w:r>
      <w:r>
        <w:rPr>
          <w:rFonts w:ascii="Times New Roman" w:hAnsi="Times New Roman" w:cs="Times New Roman"/>
          <w:sz w:val="24"/>
          <w:szCs w:val="24"/>
        </w:rPr>
        <w:t>/veya</w:t>
      </w:r>
      <w:r w:rsidRPr="001C5E59">
        <w:rPr>
          <w:rFonts w:ascii="Times New Roman" w:hAnsi="Times New Roman" w:cs="Times New Roman"/>
          <w:sz w:val="24"/>
          <w:szCs w:val="24"/>
        </w:rPr>
        <w:t xml:space="preserve"> seri numarası, düzenlenen izleme raporunda da teyit edilir. </w:t>
      </w:r>
    </w:p>
    <w:p w14:paraId="54F727C3" w14:textId="77777777" w:rsidR="001E5A89" w:rsidRPr="00855E98" w:rsidRDefault="001E5A89" w:rsidP="001E5A89">
      <w:pPr>
        <w:pStyle w:val="ListeParagraf"/>
        <w:spacing w:after="0" w:line="240" w:lineRule="auto"/>
        <w:ind w:left="0" w:firstLine="426"/>
        <w:jc w:val="both"/>
        <w:rPr>
          <w:rFonts w:ascii="Times New Roman" w:hAnsi="Times New Roman"/>
          <w:sz w:val="24"/>
          <w:szCs w:val="24"/>
        </w:rPr>
      </w:pPr>
      <w:r>
        <w:rPr>
          <w:rFonts w:ascii="Times New Roman" w:hAnsi="Times New Roman" w:cs="Times New Roman"/>
          <w:sz w:val="24"/>
          <w:szCs w:val="24"/>
        </w:rPr>
        <w:t xml:space="preserve">(5) </w:t>
      </w:r>
      <w:r w:rsidRPr="001C5E59">
        <w:rPr>
          <w:rFonts w:ascii="Times New Roman" w:hAnsi="Times New Roman" w:cs="Times New Roman"/>
          <w:sz w:val="24"/>
          <w:szCs w:val="24"/>
        </w:rPr>
        <w:t>Çalışır vaziyette, sağlam ve eksiksiz olarak görülen mallara ilişkin ödeme talepleri, İl Müdürlüğünce hibe sözleşmesi ve Kılavuz hükümlerine uygunluğu yönünden kontrol edildikten sonra</w:t>
      </w:r>
      <w:r w:rsidRPr="001C5E59">
        <w:rPr>
          <w:rFonts w:ascii="Times New Roman" w:eastAsia="Calibri" w:hAnsi="Times New Roman" w:cs="Times New Roman"/>
          <w:sz w:val="24"/>
          <w:szCs w:val="24"/>
          <w:lang w:eastAsia="en-US"/>
        </w:rPr>
        <w:t xml:space="preserve"> </w:t>
      </w:r>
      <w:r w:rsidR="00B655AF" w:rsidRPr="001C5E59">
        <w:rPr>
          <w:rFonts w:ascii="Times New Roman" w:eastAsia="Calibri" w:hAnsi="Times New Roman" w:cs="Times New Roman"/>
          <w:sz w:val="24"/>
          <w:szCs w:val="24"/>
          <w:lang w:eastAsia="en-US"/>
        </w:rPr>
        <w:t xml:space="preserve">Ödeme İcmal Tablolarına </w:t>
      </w:r>
      <w:r w:rsidR="00B655AF">
        <w:rPr>
          <w:rFonts w:ascii="Times New Roman" w:eastAsia="Calibri" w:hAnsi="Times New Roman" w:cs="Times New Roman"/>
          <w:sz w:val="24"/>
          <w:szCs w:val="24"/>
          <w:lang w:eastAsia="en-US"/>
        </w:rPr>
        <w:t>(Ek: 1-</w:t>
      </w:r>
      <w:r w:rsidR="0099421D">
        <w:rPr>
          <w:rFonts w:ascii="Times New Roman" w:eastAsia="Calibri" w:hAnsi="Times New Roman" w:cs="Times New Roman"/>
          <w:sz w:val="24"/>
          <w:szCs w:val="24"/>
          <w:lang w:eastAsia="en-US"/>
        </w:rPr>
        <w:t>l</w:t>
      </w:r>
      <w:r w:rsidR="00B655AF">
        <w:rPr>
          <w:rFonts w:ascii="Times New Roman" w:eastAsia="Calibri" w:hAnsi="Times New Roman" w:cs="Times New Roman"/>
          <w:sz w:val="24"/>
          <w:szCs w:val="24"/>
          <w:lang w:eastAsia="en-US"/>
        </w:rPr>
        <w:t xml:space="preserve">) </w:t>
      </w:r>
      <w:r w:rsidRPr="001C5E59">
        <w:rPr>
          <w:rFonts w:ascii="Times New Roman" w:eastAsia="Calibri" w:hAnsi="Times New Roman" w:cs="Times New Roman"/>
          <w:sz w:val="24"/>
          <w:szCs w:val="24"/>
          <w:lang w:eastAsia="en-US"/>
        </w:rPr>
        <w:t xml:space="preserve">aktarılır ve </w:t>
      </w:r>
      <w:r w:rsidR="00B655AF">
        <w:rPr>
          <w:rFonts w:ascii="Times New Roman" w:eastAsia="Calibri" w:hAnsi="Times New Roman" w:cs="Times New Roman"/>
          <w:sz w:val="24"/>
          <w:szCs w:val="24"/>
          <w:lang w:eastAsia="en-US"/>
        </w:rPr>
        <w:t xml:space="preserve">bir </w:t>
      </w:r>
      <w:r w:rsidRPr="001C5E59">
        <w:rPr>
          <w:rFonts w:ascii="Times New Roman" w:eastAsia="Calibri" w:hAnsi="Times New Roman" w:cs="Times New Roman"/>
          <w:sz w:val="24"/>
          <w:szCs w:val="24"/>
          <w:lang w:eastAsia="en-US"/>
        </w:rPr>
        <w:t xml:space="preserve">yazı </w:t>
      </w:r>
      <w:r w:rsidR="0099421D">
        <w:rPr>
          <w:rFonts w:ascii="Times New Roman" w:eastAsia="Calibri" w:hAnsi="Times New Roman" w:cs="Times New Roman"/>
          <w:sz w:val="24"/>
          <w:szCs w:val="24"/>
          <w:lang w:eastAsia="en-US"/>
        </w:rPr>
        <w:t>(Ek: 1-m</w:t>
      </w:r>
      <w:r w:rsidR="00B655AF">
        <w:rPr>
          <w:rFonts w:ascii="Times New Roman" w:eastAsia="Calibri" w:hAnsi="Times New Roman" w:cs="Times New Roman"/>
          <w:sz w:val="24"/>
          <w:szCs w:val="24"/>
          <w:lang w:eastAsia="en-US"/>
        </w:rPr>
        <w:t xml:space="preserve">) </w:t>
      </w:r>
      <w:r w:rsidRPr="001C5E59">
        <w:rPr>
          <w:rFonts w:ascii="Times New Roman" w:eastAsia="Calibri" w:hAnsi="Times New Roman" w:cs="Times New Roman"/>
          <w:sz w:val="24"/>
          <w:szCs w:val="24"/>
          <w:lang w:eastAsia="en-US"/>
        </w:rPr>
        <w:t>ile Bakanlığa gönderilir.</w:t>
      </w:r>
    </w:p>
    <w:p w14:paraId="28BD597B"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DF769E">
        <w:rPr>
          <w:rFonts w:ascii="Times New Roman" w:hAnsi="Times New Roman" w:cs="Times New Roman"/>
          <w:sz w:val="24"/>
          <w:szCs w:val="24"/>
        </w:rPr>
        <w:t>(</w:t>
      </w:r>
      <w:r>
        <w:rPr>
          <w:rFonts w:ascii="Times New Roman" w:hAnsi="Times New Roman" w:cs="Times New Roman"/>
          <w:sz w:val="24"/>
          <w:szCs w:val="24"/>
        </w:rPr>
        <w:t>6</w:t>
      </w:r>
      <w:r w:rsidRPr="00DF769E">
        <w:rPr>
          <w:rFonts w:ascii="Times New Roman" w:hAnsi="Times New Roman" w:cs="Times New Roman"/>
          <w:sz w:val="24"/>
          <w:szCs w:val="24"/>
        </w:rPr>
        <w:t>)</w:t>
      </w:r>
      <w:r>
        <w:rPr>
          <w:rFonts w:ascii="Times New Roman" w:hAnsi="Times New Roman" w:cs="Times New Roman"/>
          <w:sz w:val="24"/>
          <w:szCs w:val="24"/>
        </w:rPr>
        <w:t xml:space="preserve"> </w:t>
      </w:r>
      <w:r w:rsidRPr="00AD28F8">
        <w:rPr>
          <w:rFonts w:ascii="Times New Roman" w:hAnsi="Times New Roman" w:cs="Times New Roman"/>
          <w:sz w:val="24"/>
          <w:szCs w:val="24"/>
        </w:rPr>
        <w:t>Genel Müdürlük ödeme icmal tablosu ve eki belgeleri hibe sözleşmesi ile karşılaştırarak talep edilen hibe destek tutarını</w:t>
      </w:r>
      <w:r>
        <w:rPr>
          <w:rFonts w:ascii="Times New Roman" w:hAnsi="Times New Roman" w:cs="Times New Roman"/>
          <w:sz w:val="24"/>
          <w:szCs w:val="24"/>
        </w:rPr>
        <w:t xml:space="preserve"> uygun bulması durumunda</w:t>
      </w:r>
      <w:r w:rsidRPr="00AD28F8">
        <w:rPr>
          <w:rFonts w:ascii="Times New Roman" w:hAnsi="Times New Roman" w:cs="Times New Roman"/>
          <w:sz w:val="24"/>
          <w:szCs w:val="24"/>
        </w:rPr>
        <w:t xml:space="preserve"> ödenek gönderme belgesi düzenlemek suretiyle İl Müdürlüğüne gönderir.</w:t>
      </w:r>
    </w:p>
    <w:p w14:paraId="031E7DE8"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lastRenderedPageBreak/>
        <w:t>(</w:t>
      </w:r>
      <w:r>
        <w:rPr>
          <w:rFonts w:ascii="Times New Roman" w:hAnsi="Times New Roman" w:cs="Times New Roman"/>
          <w:sz w:val="24"/>
          <w:szCs w:val="24"/>
        </w:rPr>
        <w:t>7)</w:t>
      </w:r>
      <w:r w:rsidRPr="00AD28F8">
        <w:rPr>
          <w:rFonts w:ascii="Times New Roman" w:hAnsi="Times New Roman" w:cs="Times New Roman"/>
          <w:sz w:val="24"/>
          <w:szCs w:val="24"/>
        </w:rPr>
        <w:t xml:space="preserve"> Hibe desteği ödemeleri, İl Müdürlüğünce </w:t>
      </w:r>
      <w:r>
        <w:rPr>
          <w:rFonts w:ascii="Times New Roman" w:eastAsia="Calibri" w:hAnsi="Times New Roman" w:cs="Times New Roman"/>
          <w:sz w:val="24"/>
          <w:szCs w:val="24"/>
          <w:lang w:eastAsia="en-US"/>
        </w:rPr>
        <w:t xml:space="preserve">kooperatif tüzel kişiliği adına açılmış </w:t>
      </w:r>
      <w:r w:rsidRPr="00AD28F8">
        <w:rPr>
          <w:rFonts w:ascii="Times New Roman" w:eastAsia="Calibri" w:hAnsi="Times New Roman" w:cs="Times New Roman"/>
          <w:sz w:val="24"/>
          <w:szCs w:val="24"/>
          <w:lang w:eastAsia="en-US"/>
        </w:rPr>
        <w:t>banka (IBAN numarasına) hesabına aktarılır.</w:t>
      </w:r>
    </w:p>
    <w:p w14:paraId="43D0E5ED"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8</w:t>
      </w:r>
      <w:r w:rsidRPr="00AD28F8">
        <w:rPr>
          <w:rFonts w:ascii="Times New Roman" w:hAnsi="Times New Roman" w:cs="Times New Roman"/>
          <w:sz w:val="24"/>
          <w:szCs w:val="24"/>
        </w:rPr>
        <w:t xml:space="preserve">) İl Müdürlüğü kooperatife yapacağı hibe desteği ödemesini, ödeme emri belgesi ve ekleri </w:t>
      </w:r>
      <w:r w:rsidRPr="00AB2C00">
        <w:rPr>
          <w:rFonts w:ascii="Times New Roman" w:hAnsi="Times New Roman" w:cs="Times New Roman"/>
          <w:sz w:val="24"/>
          <w:szCs w:val="24"/>
        </w:rPr>
        <w:t>olan harcama talimatı, proje</w:t>
      </w:r>
      <w:r w:rsidRPr="00AD28F8">
        <w:rPr>
          <w:rFonts w:ascii="Times New Roman" w:hAnsi="Times New Roman" w:cs="Times New Roman"/>
          <w:sz w:val="24"/>
          <w:szCs w:val="24"/>
        </w:rPr>
        <w:t xml:space="preserve"> başvuru formu, ödeme icmal tablosu, fatura, Merkez Proje Komisyon kararı, hibe sözleşmesi ile gerçekleştirir.</w:t>
      </w:r>
    </w:p>
    <w:p w14:paraId="40119B3A"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9</w:t>
      </w:r>
      <w:r w:rsidRPr="00AD28F8">
        <w:rPr>
          <w:rFonts w:ascii="Times New Roman" w:hAnsi="Times New Roman" w:cs="Times New Roman"/>
          <w:sz w:val="24"/>
          <w:szCs w:val="24"/>
        </w:rPr>
        <w:t xml:space="preserve">) Program kapsamında ödemeler Türk Lirası olarak yapılır. </w:t>
      </w:r>
    </w:p>
    <w:p w14:paraId="7E7CE0A6"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10</w:t>
      </w:r>
      <w:r w:rsidRPr="00AD28F8">
        <w:rPr>
          <w:rFonts w:ascii="Times New Roman" w:hAnsi="Times New Roman" w:cs="Times New Roman"/>
          <w:sz w:val="24"/>
          <w:szCs w:val="24"/>
        </w:rPr>
        <w:t>) Kooperatiflere yapılacak ödemelere ilişkin belgelerin onaylı birer sureti İl Müdürlüğünce muhafaza edilir.</w:t>
      </w:r>
    </w:p>
    <w:p w14:paraId="17C345AE" w14:textId="77777777" w:rsidR="001E5A89" w:rsidRPr="00AD28F8" w:rsidRDefault="001E5A89" w:rsidP="001E5A89">
      <w:pPr>
        <w:pStyle w:val="ListeParagraf"/>
        <w:spacing w:after="0" w:line="240" w:lineRule="auto"/>
        <w:ind w:left="0" w:firstLine="709"/>
        <w:jc w:val="both"/>
        <w:rPr>
          <w:rFonts w:ascii="Times New Roman" w:eastAsia="Calibri" w:hAnsi="Times New Roman" w:cs="Times New Roman"/>
          <w:sz w:val="24"/>
          <w:szCs w:val="24"/>
        </w:rPr>
      </w:pPr>
      <w:r w:rsidRPr="00AD28F8">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1</w:t>
      </w:r>
      <w:r w:rsidRPr="00AD28F8">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AD28F8">
        <w:rPr>
          <w:rFonts w:ascii="Times New Roman" w:eastAsia="Calibri" w:hAnsi="Times New Roman" w:cs="Times New Roman"/>
          <w:sz w:val="24"/>
          <w:szCs w:val="24"/>
        </w:rPr>
        <w:t>Yapılacak ödemelerde oluşacak havale, komisyon vb. masraflar, Bakanlık tarafından gönderilecek hibe desteği miktarın</w:t>
      </w:r>
      <w:r>
        <w:rPr>
          <w:rFonts w:ascii="Times New Roman" w:eastAsia="Calibri" w:hAnsi="Times New Roman" w:cs="Times New Roman"/>
          <w:sz w:val="24"/>
          <w:szCs w:val="24"/>
        </w:rPr>
        <w:t>ın</w:t>
      </w:r>
      <w:r w:rsidRPr="00AD28F8">
        <w:rPr>
          <w:rFonts w:ascii="Times New Roman" w:eastAsia="Calibri" w:hAnsi="Times New Roman" w:cs="Times New Roman"/>
          <w:sz w:val="24"/>
          <w:szCs w:val="24"/>
        </w:rPr>
        <w:t xml:space="preserve"> </w:t>
      </w:r>
      <w:r>
        <w:rPr>
          <w:rFonts w:ascii="Times New Roman" w:eastAsia="Calibri" w:hAnsi="Times New Roman" w:cs="Times New Roman"/>
          <w:sz w:val="24"/>
          <w:szCs w:val="24"/>
        </w:rPr>
        <w:t>içinden karşılanır</w:t>
      </w:r>
      <w:r w:rsidRPr="00AD28F8">
        <w:rPr>
          <w:rFonts w:ascii="Times New Roman" w:eastAsia="Calibri" w:hAnsi="Times New Roman" w:cs="Times New Roman"/>
          <w:sz w:val="24"/>
          <w:szCs w:val="24"/>
        </w:rPr>
        <w:t xml:space="preserve">. Hibe ödemeleri gerçekleştirilirken oluşacak havale, komisyon vb. masraflar Bakanlıktan ayrıca istenemez. </w:t>
      </w:r>
    </w:p>
    <w:p w14:paraId="3954E3FA" w14:textId="77777777" w:rsidR="001E5A89" w:rsidRPr="005A4378" w:rsidRDefault="001E5A89" w:rsidP="001E5A89">
      <w:pPr>
        <w:pStyle w:val="Balk2"/>
        <w:rPr>
          <w:rFonts w:ascii="Times New Roman" w:hAnsi="Times New Roman" w:cs="Times New Roman"/>
          <w:color w:val="auto"/>
          <w:sz w:val="24"/>
          <w:szCs w:val="24"/>
        </w:rPr>
      </w:pPr>
      <w:bookmarkStart w:id="78" w:name="_Toc195129301"/>
      <w:r w:rsidRPr="005A4378">
        <w:rPr>
          <w:rFonts w:ascii="Times New Roman" w:hAnsi="Times New Roman" w:cs="Times New Roman"/>
          <w:color w:val="auto"/>
          <w:sz w:val="24"/>
          <w:szCs w:val="24"/>
        </w:rPr>
        <w:t>4.8. Uygulama Sorumluluğu</w:t>
      </w:r>
      <w:bookmarkEnd w:id="78"/>
    </w:p>
    <w:p w14:paraId="08BAB767" w14:textId="77777777"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B23F16">
        <w:rPr>
          <w:rFonts w:ascii="Times New Roman" w:hAnsi="Times New Roman" w:cs="Times New Roman"/>
          <w:bCs/>
          <w:sz w:val="24"/>
          <w:szCs w:val="24"/>
        </w:rPr>
        <w:t xml:space="preserve">(1) </w:t>
      </w:r>
      <w:r>
        <w:rPr>
          <w:rFonts w:ascii="Times New Roman" w:hAnsi="Times New Roman" w:cs="Times New Roman"/>
          <w:sz w:val="24"/>
          <w:szCs w:val="24"/>
        </w:rPr>
        <w:t xml:space="preserve">Kooperatif, </w:t>
      </w:r>
      <w:r>
        <w:rPr>
          <w:rFonts w:ascii="Times New Roman" w:hAnsi="Times New Roman" w:cs="Times New Roman"/>
          <w:bCs/>
          <w:sz w:val="24"/>
          <w:szCs w:val="24"/>
        </w:rPr>
        <w:t xml:space="preserve">hibe destek tutarının </w:t>
      </w:r>
      <w:r w:rsidRPr="00B23F16">
        <w:rPr>
          <w:rFonts w:ascii="Times New Roman" w:hAnsi="Times New Roman" w:cs="Times New Roman"/>
          <w:sz w:val="24"/>
          <w:szCs w:val="24"/>
        </w:rPr>
        <w:t>proje</w:t>
      </w:r>
      <w:r>
        <w:rPr>
          <w:rFonts w:ascii="Times New Roman" w:hAnsi="Times New Roman" w:cs="Times New Roman"/>
          <w:sz w:val="24"/>
          <w:szCs w:val="24"/>
        </w:rPr>
        <w:t>nin</w:t>
      </w:r>
      <w:r w:rsidRPr="00B23F16">
        <w:rPr>
          <w:rFonts w:ascii="Times New Roman" w:hAnsi="Times New Roman" w:cs="Times New Roman"/>
          <w:sz w:val="24"/>
          <w:szCs w:val="24"/>
        </w:rPr>
        <w:t xml:space="preserve"> amaçlarına uygun olarak </w:t>
      </w:r>
      <w:r>
        <w:rPr>
          <w:rFonts w:ascii="Times New Roman" w:hAnsi="Times New Roman" w:cs="Times New Roman"/>
          <w:sz w:val="24"/>
          <w:szCs w:val="24"/>
        </w:rPr>
        <w:t>harcanmasından</w:t>
      </w:r>
      <w:r w:rsidRPr="00B23F16">
        <w:rPr>
          <w:rFonts w:ascii="Times New Roman" w:hAnsi="Times New Roman" w:cs="Times New Roman"/>
          <w:sz w:val="24"/>
          <w:szCs w:val="24"/>
        </w:rPr>
        <w:t>, uygulamaların</w:t>
      </w:r>
      <w:r>
        <w:rPr>
          <w:rFonts w:ascii="Times New Roman" w:hAnsi="Times New Roman" w:cs="Times New Roman"/>
          <w:sz w:val="24"/>
          <w:szCs w:val="24"/>
        </w:rPr>
        <w:t xml:space="preserve"> Yönetmelik, </w:t>
      </w:r>
      <w:r w:rsidRPr="00B23F16">
        <w:rPr>
          <w:rFonts w:ascii="Times New Roman" w:hAnsi="Times New Roman" w:cs="Times New Roman"/>
          <w:sz w:val="24"/>
          <w:szCs w:val="24"/>
        </w:rPr>
        <w:t>Kılavuz</w:t>
      </w:r>
      <w:r>
        <w:rPr>
          <w:rFonts w:ascii="Times New Roman" w:hAnsi="Times New Roman" w:cs="Times New Roman"/>
          <w:sz w:val="24"/>
          <w:szCs w:val="24"/>
        </w:rPr>
        <w:t xml:space="preserve"> ve</w:t>
      </w:r>
      <w:r w:rsidRPr="00B23F16">
        <w:rPr>
          <w:rFonts w:ascii="Times New Roman" w:hAnsi="Times New Roman" w:cs="Times New Roman"/>
          <w:sz w:val="24"/>
          <w:szCs w:val="24"/>
        </w:rPr>
        <w:t xml:space="preserve"> hibe sözleşmesi</w:t>
      </w:r>
      <w:r>
        <w:rPr>
          <w:rFonts w:ascii="Times New Roman" w:hAnsi="Times New Roman" w:cs="Times New Roman"/>
          <w:sz w:val="24"/>
          <w:szCs w:val="24"/>
        </w:rPr>
        <w:t>nde</w:t>
      </w:r>
      <w:r w:rsidRPr="00B23F16">
        <w:rPr>
          <w:rFonts w:ascii="Times New Roman" w:hAnsi="Times New Roman" w:cs="Times New Roman"/>
          <w:sz w:val="24"/>
          <w:szCs w:val="24"/>
        </w:rPr>
        <w:t xml:space="preserve"> belirtilen usul ve esaslara göre gerçekleştirilmesinden, doğru olarak belgelendirilmesinden ve belgele</w:t>
      </w:r>
      <w:r>
        <w:rPr>
          <w:rFonts w:ascii="Times New Roman" w:hAnsi="Times New Roman" w:cs="Times New Roman"/>
          <w:sz w:val="24"/>
          <w:szCs w:val="24"/>
        </w:rPr>
        <w:t xml:space="preserve">rin 10 (on) yıl süreyle muhafazasından </w:t>
      </w:r>
      <w:r w:rsidRPr="00B23F16">
        <w:rPr>
          <w:rFonts w:ascii="Times New Roman" w:hAnsi="Times New Roman" w:cs="Times New Roman"/>
          <w:sz w:val="24"/>
          <w:szCs w:val="24"/>
        </w:rPr>
        <w:t xml:space="preserve">sorumludur. </w:t>
      </w:r>
    </w:p>
    <w:p w14:paraId="7E1AAC20" w14:textId="77777777" w:rsidR="001E5A89" w:rsidRPr="009357C1" w:rsidRDefault="001E5A89" w:rsidP="001E5A89">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r>
      <w:r w:rsidRPr="00B23F16">
        <w:rPr>
          <w:rFonts w:ascii="Times New Roman" w:hAnsi="Times New Roman" w:cs="Times New Roman"/>
          <w:sz w:val="24"/>
          <w:szCs w:val="24"/>
        </w:rPr>
        <w:t>(2</w:t>
      </w:r>
      <w:r>
        <w:rPr>
          <w:rFonts w:ascii="Times New Roman" w:hAnsi="Times New Roman" w:cs="Times New Roman"/>
          <w:sz w:val="24"/>
          <w:szCs w:val="24"/>
        </w:rPr>
        <w:t>)</w:t>
      </w:r>
      <w:r w:rsidRPr="00D74F6F">
        <w:rPr>
          <w:rFonts w:ascii="Times New Roman" w:hAnsi="Times New Roman" w:cs="Times New Roman"/>
          <w:bCs/>
          <w:sz w:val="24"/>
          <w:szCs w:val="24"/>
        </w:rPr>
        <w:t xml:space="preserve"> Kooperatiflerce gerçekleştirilecek projelerin amaçlarına uygun olarak yapıldığının Yönetmelik, Kılavuz ve hibe sözleşmesinde belirtilen usul ve esaslara göre izlenmesi, hibe sözleşmesi kapsamında alınan malların mülkiyetinin ve amacının alım tarihinden sonraki </w:t>
      </w:r>
      <w:r>
        <w:rPr>
          <w:rFonts w:ascii="Times New Roman" w:hAnsi="Times New Roman" w:cs="Times New Roman"/>
          <w:bCs/>
          <w:sz w:val="24"/>
          <w:szCs w:val="24"/>
        </w:rPr>
        <w:t xml:space="preserve">5 (beş) </w:t>
      </w:r>
      <w:r w:rsidRPr="00D74F6F">
        <w:rPr>
          <w:rFonts w:ascii="Times New Roman" w:hAnsi="Times New Roman" w:cs="Times New Roman"/>
          <w:bCs/>
          <w:sz w:val="24"/>
          <w:szCs w:val="24"/>
        </w:rPr>
        <w:t>yıl içeri</w:t>
      </w:r>
      <w:r>
        <w:rPr>
          <w:rFonts w:ascii="Times New Roman" w:hAnsi="Times New Roman" w:cs="Times New Roman"/>
          <w:bCs/>
          <w:sz w:val="24"/>
          <w:szCs w:val="24"/>
        </w:rPr>
        <w:t>sinde</w:t>
      </w:r>
      <w:r w:rsidRPr="00D74F6F">
        <w:rPr>
          <w:rFonts w:ascii="Times New Roman" w:hAnsi="Times New Roman" w:cs="Times New Roman"/>
          <w:bCs/>
          <w:sz w:val="24"/>
          <w:szCs w:val="24"/>
        </w:rPr>
        <w:t xml:space="preserve"> değiştirilmediğinin takibi, uygulamaya yönelik olarak düzenlenecek tüm belgelerin kontrolü, onaylanması ve birer suretinin muhafazasına ait sorumlul</w:t>
      </w:r>
      <w:r w:rsidR="009357C1">
        <w:rPr>
          <w:rFonts w:ascii="Times New Roman" w:hAnsi="Times New Roman" w:cs="Times New Roman"/>
          <w:bCs/>
          <w:sz w:val="24"/>
          <w:szCs w:val="24"/>
        </w:rPr>
        <w:t>uklar İl Müdürlüklerine aittir.</w:t>
      </w:r>
    </w:p>
    <w:p w14:paraId="604A534A" w14:textId="77777777" w:rsidR="001E5A89" w:rsidRPr="005A4378" w:rsidRDefault="001E5A89" w:rsidP="001E5A89">
      <w:pPr>
        <w:pStyle w:val="Balk2"/>
        <w:rPr>
          <w:rFonts w:ascii="Times New Roman" w:hAnsi="Times New Roman" w:cs="Times New Roman"/>
          <w:color w:val="auto"/>
          <w:sz w:val="24"/>
          <w:szCs w:val="24"/>
        </w:rPr>
      </w:pPr>
      <w:bookmarkStart w:id="79" w:name="_Toc195129302"/>
      <w:r w:rsidRPr="005A4378">
        <w:rPr>
          <w:rFonts w:ascii="Times New Roman" w:hAnsi="Times New Roman" w:cs="Times New Roman"/>
          <w:color w:val="auto"/>
          <w:sz w:val="24"/>
          <w:szCs w:val="24"/>
        </w:rPr>
        <w:t xml:space="preserve">4.9. Proje </w:t>
      </w:r>
      <w:proofErr w:type="gramStart"/>
      <w:r w:rsidRPr="005A4378">
        <w:rPr>
          <w:rFonts w:ascii="Times New Roman" w:hAnsi="Times New Roman" w:cs="Times New Roman"/>
          <w:color w:val="auto"/>
          <w:sz w:val="24"/>
          <w:szCs w:val="24"/>
        </w:rPr>
        <w:t>İle</w:t>
      </w:r>
      <w:proofErr w:type="gramEnd"/>
      <w:r w:rsidRPr="005A4378">
        <w:rPr>
          <w:rFonts w:ascii="Times New Roman" w:hAnsi="Times New Roman" w:cs="Times New Roman"/>
          <w:color w:val="auto"/>
          <w:sz w:val="24"/>
          <w:szCs w:val="24"/>
        </w:rPr>
        <w:t xml:space="preserve"> Alınan Malların Mülkiyeti</w:t>
      </w:r>
      <w:bookmarkEnd w:id="79"/>
    </w:p>
    <w:p w14:paraId="1E6A2DE7" w14:textId="77777777" w:rsidR="001E5A89" w:rsidRDefault="001E5A89" w:rsidP="001E5A89">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Pr="00AC6A46">
        <w:rPr>
          <w:rFonts w:ascii="Times New Roman" w:hAnsi="Times New Roman" w:cs="Times New Roman"/>
          <w:bCs/>
          <w:color w:val="000000"/>
          <w:sz w:val="24"/>
          <w:szCs w:val="24"/>
        </w:rPr>
        <w:t>(1)</w:t>
      </w:r>
      <w:r>
        <w:rPr>
          <w:rFonts w:ascii="Times New Roman" w:hAnsi="Times New Roman" w:cs="Times New Roman"/>
          <w:bCs/>
          <w:color w:val="000000"/>
          <w:sz w:val="24"/>
          <w:szCs w:val="24"/>
        </w:rPr>
        <w:t xml:space="preserve"> </w:t>
      </w:r>
      <w:r w:rsidRPr="00280AE8">
        <w:rPr>
          <w:rFonts w:ascii="Times New Roman" w:hAnsi="Times New Roman" w:cs="Times New Roman"/>
          <w:color w:val="000000"/>
          <w:sz w:val="24"/>
          <w:szCs w:val="24"/>
        </w:rPr>
        <w:t>Kooperatif,</w:t>
      </w:r>
      <w:r>
        <w:rPr>
          <w:rFonts w:ascii="Times New Roman" w:hAnsi="Times New Roman" w:cs="Times New Roman"/>
          <w:color w:val="000000"/>
          <w:sz w:val="24"/>
          <w:szCs w:val="24"/>
        </w:rPr>
        <w:t xml:space="preserve"> projenin tamamlanmasından itibaren 5 (beş) yıl içinde </w:t>
      </w:r>
      <w:r w:rsidRPr="00280AE8">
        <w:rPr>
          <w:rFonts w:ascii="Times New Roman" w:hAnsi="Times New Roman" w:cs="Times New Roman"/>
          <w:color w:val="000000"/>
          <w:sz w:val="24"/>
          <w:szCs w:val="24"/>
        </w:rPr>
        <w:t>hibe sözleşmesi kapsamında satın aldığı</w:t>
      </w:r>
      <w:r>
        <w:rPr>
          <w:rFonts w:ascii="Times New Roman" w:hAnsi="Times New Roman" w:cs="Times New Roman"/>
          <w:color w:val="000000"/>
          <w:sz w:val="24"/>
          <w:szCs w:val="24"/>
        </w:rPr>
        <w:t xml:space="preserve"> malların </w:t>
      </w:r>
      <w:r w:rsidRPr="00280AE8">
        <w:rPr>
          <w:rFonts w:ascii="Times New Roman" w:hAnsi="Times New Roman" w:cs="Times New Roman"/>
          <w:color w:val="000000"/>
          <w:sz w:val="24"/>
          <w:szCs w:val="24"/>
        </w:rPr>
        <w:t>mülkiyetini</w:t>
      </w:r>
      <w:r>
        <w:rPr>
          <w:rFonts w:ascii="Times New Roman" w:hAnsi="Times New Roman" w:cs="Times New Roman"/>
          <w:color w:val="000000"/>
          <w:sz w:val="24"/>
          <w:szCs w:val="24"/>
        </w:rPr>
        <w:t xml:space="preserve"> devredemez</w:t>
      </w:r>
      <w:r w:rsidRPr="00280AE8">
        <w:rPr>
          <w:rFonts w:ascii="Times New Roman" w:hAnsi="Times New Roman" w:cs="Times New Roman"/>
          <w:color w:val="000000"/>
          <w:sz w:val="24"/>
          <w:szCs w:val="24"/>
        </w:rPr>
        <w:t xml:space="preserve"> ve amacını </w:t>
      </w:r>
      <w:r>
        <w:rPr>
          <w:rFonts w:ascii="Times New Roman" w:hAnsi="Times New Roman" w:cs="Times New Roman"/>
          <w:color w:val="000000"/>
          <w:sz w:val="24"/>
          <w:szCs w:val="24"/>
        </w:rPr>
        <w:t>değiştiremez.</w:t>
      </w:r>
    </w:p>
    <w:p w14:paraId="6A6FBF99" w14:textId="77777777" w:rsidR="001E5A89" w:rsidRPr="00394558" w:rsidRDefault="001E5A89" w:rsidP="001E5A89">
      <w:pPr>
        <w:spacing w:after="0" w:line="240" w:lineRule="auto"/>
        <w:jc w:val="both"/>
        <w:rPr>
          <w:rFonts w:ascii="Times New Roman" w:hAnsi="Times New Roman" w:cs="Times New Roman"/>
          <w:sz w:val="24"/>
          <w:szCs w:val="24"/>
        </w:rPr>
      </w:pPr>
      <w:r w:rsidRPr="00280AE8">
        <w:rPr>
          <w:rFonts w:ascii="Times New Roman" w:hAnsi="Times New Roman" w:cs="Times New Roman"/>
          <w:color w:val="000000"/>
          <w:sz w:val="24"/>
          <w:szCs w:val="24"/>
        </w:rPr>
        <w:tab/>
      </w:r>
      <w:r w:rsidRPr="00AC6A46">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 xml:space="preserve">Hibe sözleşmesi kapsamında </w:t>
      </w:r>
      <w:r>
        <w:rPr>
          <w:rFonts w:ascii="Times New Roman" w:hAnsi="Times New Roman" w:cs="Times New Roman"/>
          <w:color w:val="000000"/>
          <w:sz w:val="24"/>
          <w:szCs w:val="24"/>
        </w:rPr>
        <w:t>alınan malların</w:t>
      </w:r>
      <w:r w:rsidRPr="00280AE8">
        <w:rPr>
          <w:rFonts w:ascii="Times New Roman" w:hAnsi="Times New Roman" w:cs="Times New Roman"/>
          <w:color w:val="000000"/>
          <w:sz w:val="24"/>
          <w:szCs w:val="24"/>
        </w:rPr>
        <w:t xml:space="preserve"> mülkiyetinin ve amacının </w:t>
      </w:r>
      <w:r w:rsidRPr="00055FF4">
        <w:rPr>
          <w:rFonts w:ascii="Times New Roman" w:hAnsi="Times New Roman" w:cs="Times New Roman"/>
          <w:sz w:val="24"/>
          <w:szCs w:val="24"/>
        </w:rPr>
        <w:t>alım tarihinden</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sonraki</w:t>
      </w:r>
      <w:r>
        <w:rPr>
          <w:rFonts w:ascii="Times New Roman" w:hAnsi="Times New Roman" w:cs="Times New Roman"/>
          <w:color w:val="000000"/>
          <w:sz w:val="24"/>
          <w:szCs w:val="24"/>
        </w:rPr>
        <w:t xml:space="preserve"> 5 (</w:t>
      </w:r>
      <w:r w:rsidRPr="00280AE8">
        <w:rPr>
          <w:rFonts w:ascii="Times New Roman" w:hAnsi="Times New Roman" w:cs="Times New Roman"/>
          <w:color w:val="000000" w:themeColor="text1"/>
          <w:sz w:val="24"/>
          <w:szCs w:val="24"/>
        </w:rPr>
        <w:t>beş</w:t>
      </w:r>
      <w:r>
        <w:rPr>
          <w:rFonts w:ascii="Times New Roman" w:hAnsi="Times New Roman" w:cs="Times New Roman"/>
          <w:color w:val="000000" w:themeColor="text1"/>
          <w:sz w:val="24"/>
          <w:szCs w:val="24"/>
        </w:rPr>
        <w:t xml:space="preserve">) </w:t>
      </w:r>
      <w:r w:rsidRPr="00280AE8">
        <w:rPr>
          <w:rFonts w:ascii="Times New Roman" w:hAnsi="Times New Roman" w:cs="Times New Roman"/>
          <w:color w:val="000000"/>
          <w:sz w:val="24"/>
          <w:szCs w:val="24"/>
        </w:rPr>
        <w:t>yıl içerisinde değiştiril</w:t>
      </w:r>
      <w:r>
        <w:rPr>
          <w:rFonts w:ascii="Times New Roman" w:hAnsi="Times New Roman" w:cs="Times New Roman"/>
          <w:color w:val="000000"/>
          <w:sz w:val="24"/>
          <w:szCs w:val="24"/>
        </w:rPr>
        <w:t xml:space="preserve">mesi </w:t>
      </w:r>
      <w:r w:rsidRPr="00394558">
        <w:rPr>
          <w:rFonts w:ascii="Times New Roman" w:hAnsi="Times New Roman" w:cs="Times New Roman"/>
          <w:sz w:val="24"/>
          <w:szCs w:val="24"/>
        </w:rPr>
        <w:t>durumunda,</w:t>
      </w:r>
      <w:r>
        <w:rPr>
          <w:rFonts w:ascii="Times New Roman" w:hAnsi="Times New Roman" w:cs="Times New Roman"/>
          <w:sz w:val="24"/>
          <w:szCs w:val="24"/>
        </w:rPr>
        <w:t xml:space="preserve"> </w:t>
      </w:r>
      <w:r w:rsidRPr="00394558">
        <w:rPr>
          <w:rFonts w:ascii="Times New Roman" w:hAnsi="Times New Roman" w:cs="Times New Roman"/>
          <w:sz w:val="24"/>
          <w:szCs w:val="24"/>
        </w:rPr>
        <w:t xml:space="preserve">hibe kaynaklarından ödenmiş olan tutarın tamamı Yönetmeliğin </w:t>
      </w:r>
      <w:proofErr w:type="gramStart"/>
      <w:r w:rsidRPr="00394558">
        <w:rPr>
          <w:rFonts w:ascii="Times New Roman" w:hAnsi="Times New Roman" w:cs="Times New Roman"/>
          <w:sz w:val="24"/>
          <w:szCs w:val="24"/>
        </w:rPr>
        <w:t xml:space="preserve">22 </w:t>
      </w:r>
      <w:proofErr w:type="spellStart"/>
      <w:r w:rsidRPr="00394558">
        <w:rPr>
          <w:rFonts w:ascii="Times New Roman" w:hAnsi="Times New Roman" w:cs="Times New Roman"/>
          <w:sz w:val="24"/>
          <w:szCs w:val="24"/>
        </w:rPr>
        <w:t>nci</w:t>
      </w:r>
      <w:proofErr w:type="spellEnd"/>
      <w:proofErr w:type="gramEnd"/>
      <w:r w:rsidRPr="00394558">
        <w:rPr>
          <w:rFonts w:ascii="Times New Roman" w:hAnsi="Times New Roman" w:cs="Times New Roman"/>
          <w:sz w:val="24"/>
          <w:szCs w:val="24"/>
        </w:rPr>
        <w:t xml:space="preserve"> maddesi çerçevesinde geri alınır.</w:t>
      </w:r>
    </w:p>
    <w:p w14:paraId="5C1631C3" w14:textId="77777777" w:rsidR="001E5A89" w:rsidRPr="005A4378" w:rsidRDefault="001E5A89" w:rsidP="001E5A89">
      <w:pPr>
        <w:pStyle w:val="Balk2"/>
        <w:rPr>
          <w:rFonts w:ascii="Times New Roman" w:hAnsi="Times New Roman" w:cs="Times New Roman"/>
          <w:color w:val="auto"/>
          <w:sz w:val="24"/>
          <w:szCs w:val="24"/>
        </w:rPr>
      </w:pPr>
      <w:bookmarkStart w:id="80" w:name="_Toc195129303"/>
      <w:r w:rsidRPr="005A4378">
        <w:rPr>
          <w:rFonts w:ascii="Times New Roman" w:hAnsi="Times New Roman" w:cs="Times New Roman"/>
          <w:color w:val="auto"/>
          <w:sz w:val="24"/>
          <w:szCs w:val="24"/>
        </w:rPr>
        <w:t xml:space="preserve">4.10. Haksız Ödemelerin Geri Alınması </w:t>
      </w:r>
      <w:r>
        <w:rPr>
          <w:rFonts w:ascii="Times New Roman" w:hAnsi="Times New Roman" w:cs="Times New Roman"/>
          <w:color w:val="auto"/>
          <w:sz w:val="24"/>
          <w:szCs w:val="24"/>
        </w:rPr>
        <w:t>v</w:t>
      </w:r>
      <w:r w:rsidRPr="005A4378">
        <w:rPr>
          <w:rFonts w:ascii="Times New Roman" w:hAnsi="Times New Roman" w:cs="Times New Roman"/>
          <w:color w:val="auto"/>
          <w:sz w:val="24"/>
          <w:szCs w:val="24"/>
        </w:rPr>
        <w:t>e Hak Mahrumiyeti</w:t>
      </w:r>
      <w:bookmarkEnd w:id="80"/>
    </w:p>
    <w:p w14:paraId="5A7FF63B" w14:textId="77777777"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Pr="00DF769E">
        <w:rPr>
          <w:rFonts w:ascii="Times New Roman" w:hAnsi="Times New Roman" w:cs="Times New Roman"/>
          <w:bCs/>
          <w:sz w:val="24"/>
          <w:szCs w:val="24"/>
        </w:rPr>
        <w:t>(1)</w:t>
      </w:r>
      <w:r>
        <w:rPr>
          <w:rFonts w:ascii="Times New Roman" w:hAnsi="Times New Roman" w:cs="Times New Roman"/>
          <w:bCs/>
          <w:sz w:val="24"/>
          <w:szCs w:val="24"/>
        </w:rPr>
        <w:t xml:space="preserve"> </w:t>
      </w:r>
      <w:r w:rsidRPr="00DF769E">
        <w:rPr>
          <w:rFonts w:ascii="Times New Roman" w:hAnsi="Times New Roman" w:cs="Times New Roman"/>
          <w:bCs/>
          <w:sz w:val="24"/>
          <w:szCs w:val="24"/>
        </w:rPr>
        <w:t>Yönetmeliğin 22, 23 ve 29 uncu maddelerinde belirtilen haller ile</w:t>
      </w:r>
      <w:r>
        <w:rPr>
          <w:rFonts w:ascii="Times New Roman" w:hAnsi="Times New Roman" w:cs="Times New Roman"/>
          <w:bCs/>
          <w:sz w:val="24"/>
          <w:szCs w:val="24"/>
        </w:rPr>
        <w:t xml:space="preserve"> </w:t>
      </w:r>
      <w:r w:rsidRPr="00DF769E">
        <w:rPr>
          <w:rFonts w:ascii="Times New Roman" w:hAnsi="Times New Roman" w:cs="Times New Roman"/>
          <w:sz w:val="24"/>
          <w:szCs w:val="24"/>
        </w:rPr>
        <w:t>kooperatiflerin</w:t>
      </w:r>
      <w:r>
        <w:rPr>
          <w:rFonts w:ascii="Times New Roman" w:hAnsi="Times New Roman" w:cs="Times New Roman"/>
          <w:sz w:val="24"/>
          <w:szCs w:val="24"/>
        </w:rPr>
        <w:t xml:space="preserve"> </w:t>
      </w:r>
      <w:r w:rsidRPr="00DF769E">
        <w:rPr>
          <w:rFonts w:ascii="Times New Roman" w:hAnsi="Times New Roman" w:cs="Times New Roman"/>
          <w:sz w:val="24"/>
          <w:szCs w:val="24"/>
        </w:rPr>
        <w:t>Yönetmelik kapsamında hibe desteği</w:t>
      </w:r>
      <w:r>
        <w:rPr>
          <w:rFonts w:ascii="Times New Roman" w:hAnsi="Times New Roman" w:cs="Times New Roman"/>
          <w:sz w:val="24"/>
          <w:szCs w:val="24"/>
        </w:rPr>
        <w:t xml:space="preserve"> </w:t>
      </w:r>
      <w:r w:rsidRPr="00DF769E">
        <w:rPr>
          <w:rFonts w:ascii="Times New Roman" w:hAnsi="Times New Roman" w:cs="Times New Roman"/>
          <w:sz w:val="24"/>
          <w:szCs w:val="24"/>
        </w:rPr>
        <w:t>aldıkları proje konusunda diğer kamusal desteklerden yararlandıklarının tespiti</w:t>
      </w:r>
      <w:r>
        <w:rPr>
          <w:rFonts w:ascii="Times New Roman" w:hAnsi="Times New Roman" w:cs="Times New Roman"/>
          <w:sz w:val="24"/>
          <w:szCs w:val="24"/>
        </w:rPr>
        <w:t xml:space="preserve"> </w:t>
      </w:r>
      <w:r w:rsidRPr="00DF769E">
        <w:rPr>
          <w:rFonts w:ascii="Times New Roman" w:hAnsi="Times New Roman" w:cs="Times New Roman"/>
          <w:sz w:val="24"/>
          <w:szCs w:val="24"/>
        </w:rPr>
        <w:t>ve</w:t>
      </w:r>
      <w:r>
        <w:rPr>
          <w:rFonts w:ascii="Times New Roman" w:hAnsi="Times New Roman" w:cs="Times New Roman"/>
          <w:sz w:val="24"/>
          <w:szCs w:val="24"/>
        </w:rPr>
        <w:t xml:space="preserve"> </w:t>
      </w:r>
      <w:r w:rsidRPr="00DF769E">
        <w:rPr>
          <w:rFonts w:ascii="Times New Roman" w:hAnsi="Times New Roman" w:cs="Times New Roman"/>
          <w:sz w:val="24"/>
          <w:szCs w:val="24"/>
        </w:rPr>
        <w:t>haksız</w:t>
      </w:r>
      <w:r>
        <w:rPr>
          <w:rFonts w:ascii="Times New Roman" w:hAnsi="Times New Roman" w:cs="Times New Roman"/>
          <w:sz w:val="24"/>
          <w:szCs w:val="24"/>
        </w:rPr>
        <w:t xml:space="preserve"> </w:t>
      </w:r>
      <w:r w:rsidRPr="00DF769E">
        <w:rPr>
          <w:rFonts w:ascii="Times New Roman" w:hAnsi="Times New Roman" w:cs="Times New Roman"/>
          <w:sz w:val="24"/>
          <w:szCs w:val="24"/>
        </w:rPr>
        <w:t>ödendiği tespit edilen diğer hallerde,</w:t>
      </w:r>
      <w:r>
        <w:rPr>
          <w:rFonts w:ascii="Times New Roman" w:hAnsi="Times New Roman" w:cs="Times New Roman"/>
          <w:sz w:val="24"/>
          <w:szCs w:val="24"/>
        </w:rPr>
        <w:t xml:space="preserve"> </w:t>
      </w:r>
      <w:r w:rsidRPr="00DF769E">
        <w:rPr>
          <w:rFonts w:ascii="Times New Roman" w:hAnsi="Times New Roman" w:cs="Times New Roman"/>
          <w:sz w:val="24"/>
          <w:szCs w:val="24"/>
        </w:rPr>
        <w:t>hibe</w:t>
      </w:r>
      <w:r>
        <w:rPr>
          <w:rFonts w:ascii="Times New Roman" w:hAnsi="Times New Roman" w:cs="Times New Roman"/>
          <w:sz w:val="24"/>
          <w:szCs w:val="24"/>
        </w:rPr>
        <w:t xml:space="preserve"> </w:t>
      </w:r>
      <w:r w:rsidRPr="00DF769E">
        <w:rPr>
          <w:rFonts w:ascii="Times New Roman" w:hAnsi="Times New Roman" w:cs="Times New Roman"/>
          <w:sz w:val="24"/>
          <w:szCs w:val="24"/>
        </w:rPr>
        <w:t>desteği</w:t>
      </w:r>
      <w:r>
        <w:rPr>
          <w:rFonts w:ascii="Times New Roman" w:hAnsi="Times New Roman" w:cs="Times New Roman"/>
          <w:sz w:val="24"/>
          <w:szCs w:val="24"/>
        </w:rPr>
        <w:t xml:space="preserve"> </w:t>
      </w:r>
      <w:r w:rsidRPr="006D7A52">
        <w:rPr>
          <w:rFonts w:ascii="Times New Roman" w:hAnsi="Times New Roman" w:cs="Times New Roman"/>
          <w:sz w:val="24"/>
          <w:szCs w:val="24"/>
        </w:rPr>
        <w:t>ödemeleri geri alınır. Bu halle</w:t>
      </w:r>
      <w:r>
        <w:rPr>
          <w:rFonts w:ascii="Times New Roman" w:hAnsi="Times New Roman" w:cs="Times New Roman"/>
          <w:sz w:val="24"/>
          <w:szCs w:val="24"/>
        </w:rPr>
        <w:t>rde kooperatifler; geri ödeme</w:t>
      </w:r>
      <w:r w:rsidRPr="006D7A52">
        <w:rPr>
          <w:rFonts w:ascii="Times New Roman" w:hAnsi="Times New Roman" w:cs="Times New Roman"/>
          <w:sz w:val="24"/>
          <w:szCs w:val="24"/>
        </w:rPr>
        <w:t xml:space="preserve"> talebinin tebliğinden itibaren 15 </w:t>
      </w:r>
      <w:r>
        <w:rPr>
          <w:rFonts w:ascii="Times New Roman" w:hAnsi="Times New Roman" w:cs="Times New Roman"/>
          <w:sz w:val="24"/>
          <w:szCs w:val="24"/>
        </w:rPr>
        <w:t>(</w:t>
      </w:r>
      <w:proofErr w:type="spellStart"/>
      <w:r>
        <w:rPr>
          <w:rFonts w:ascii="Times New Roman" w:hAnsi="Times New Roman" w:cs="Times New Roman"/>
          <w:sz w:val="24"/>
          <w:szCs w:val="24"/>
        </w:rPr>
        <w:t>onbeş</w:t>
      </w:r>
      <w:proofErr w:type="spellEnd"/>
      <w:r>
        <w:rPr>
          <w:rFonts w:ascii="Times New Roman" w:hAnsi="Times New Roman" w:cs="Times New Roman"/>
          <w:sz w:val="24"/>
          <w:szCs w:val="24"/>
        </w:rPr>
        <w:t>)</w:t>
      </w:r>
      <w:r w:rsidRPr="006D7A52">
        <w:rPr>
          <w:rFonts w:ascii="Times New Roman" w:hAnsi="Times New Roman" w:cs="Times New Roman"/>
          <w:sz w:val="24"/>
          <w:szCs w:val="24"/>
        </w:rPr>
        <w:t xml:space="preserve"> gün içinde hibe kaynaklarından kendisine yapılmış olan ödem</w:t>
      </w:r>
      <w:r>
        <w:rPr>
          <w:rFonts w:ascii="Times New Roman" w:hAnsi="Times New Roman" w:cs="Times New Roman"/>
          <w:sz w:val="24"/>
          <w:szCs w:val="24"/>
        </w:rPr>
        <w:t>e</w:t>
      </w:r>
      <w:r w:rsidRPr="006D7A52">
        <w:rPr>
          <w:rFonts w:ascii="Times New Roman" w:hAnsi="Times New Roman" w:cs="Times New Roman"/>
          <w:sz w:val="24"/>
          <w:szCs w:val="24"/>
        </w:rPr>
        <w:t xml:space="preserve">lerin tamamını idareye ödemek zorundadır. Ödemenin süresi içinde </w:t>
      </w:r>
      <w:r w:rsidRPr="00DF769E">
        <w:rPr>
          <w:rFonts w:ascii="Times New Roman" w:hAnsi="Times New Roman" w:cs="Times New Roman"/>
          <w:sz w:val="24"/>
          <w:szCs w:val="24"/>
        </w:rPr>
        <w:t>yapılmaması halinde</w:t>
      </w:r>
      <w:r>
        <w:rPr>
          <w:rFonts w:ascii="Times New Roman" w:hAnsi="Times New Roman" w:cs="Times New Roman"/>
          <w:sz w:val="24"/>
          <w:szCs w:val="24"/>
        </w:rPr>
        <w:t xml:space="preserve"> </w:t>
      </w:r>
      <w:r w:rsidRPr="00DF769E">
        <w:rPr>
          <w:rFonts w:ascii="Times New Roman" w:hAnsi="Times New Roman" w:cs="Times New Roman"/>
          <w:sz w:val="24"/>
          <w:szCs w:val="24"/>
        </w:rPr>
        <w:t>hibe tutarının kooperatifin hesabına aktarıldığı tarihten itibaren işleyen kanuni faizi ile birlikte genel hükümlere göre kooperatiften tahsil edilir.</w:t>
      </w:r>
      <w:r>
        <w:rPr>
          <w:rFonts w:ascii="Times New Roman" w:hAnsi="Times New Roman" w:cs="Times New Roman"/>
          <w:sz w:val="24"/>
          <w:szCs w:val="24"/>
        </w:rPr>
        <w:t xml:space="preserve"> </w:t>
      </w:r>
    </w:p>
    <w:p w14:paraId="7A1620F4" w14:textId="77777777" w:rsidR="001E5A89" w:rsidRPr="009357C1"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F769E">
        <w:rPr>
          <w:rFonts w:ascii="Times New Roman" w:hAnsi="Times New Roman" w:cs="Times New Roman"/>
          <w:sz w:val="24"/>
          <w:szCs w:val="24"/>
        </w:rPr>
        <w:t>(2)</w:t>
      </w:r>
      <w:r w:rsidR="00422B3F">
        <w:rPr>
          <w:rFonts w:ascii="Times New Roman" w:hAnsi="Times New Roman" w:cs="Times New Roman"/>
          <w:sz w:val="24"/>
          <w:szCs w:val="24"/>
        </w:rPr>
        <w:t xml:space="preserve"> </w:t>
      </w:r>
      <w:r w:rsidRPr="00DF769E">
        <w:rPr>
          <w:rFonts w:ascii="Times New Roman" w:hAnsi="Times New Roman" w:cs="Times New Roman"/>
          <w:sz w:val="24"/>
          <w:szCs w:val="24"/>
        </w:rPr>
        <w:t>Yönetmelikle belirlenen hibe desteği ödemelerinden, idari hata sonucu düzenlenen belgelerle yapılan ödemeler hariç, haksız yere yararlandığı tespit edilen kooperatifler ile destekleme ödemelerini projenin amacı dışında kullandığı tespit edilen kooperatifler</w:t>
      </w:r>
      <w:r>
        <w:rPr>
          <w:rFonts w:ascii="Times New Roman" w:hAnsi="Times New Roman" w:cs="Times New Roman"/>
          <w:sz w:val="24"/>
          <w:szCs w:val="24"/>
        </w:rPr>
        <w:t xml:space="preserve"> </w:t>
      </w:r>
      <w:r w:rsidRPr="00DF769E">
        <w:rPr>
          <w:rFonts w:ascii="Times New Roman" w:hAnsi="Times New Roman" w:cs="Times New Roman"/>
          <w:sz w:val="24"/>
          <w:szCs w:val="24"/>
        </w:rPr>
        <w:t>bu destek</w:t>
      </w:r>
      <w:r>
        <w:rPr>
          <w:rFonts w:ascii="Times New Roman" w:hAnsi="Times New Roman" w:cs="Times New Roman"/>
          <w:sz w:val="24"/>
          <w:szCs w:val="24"/>
        </w:rPr>
        <w:t xml:space="preserve"> P</w:t>
      </w:r>
      <w:r w:rsidRPr="00DF769E">
        <w:rPr>
          <w:rFonts w:ascii="Times New Roman" w:hAnsi="Times New Roman" w:cs="Times New Roman"/>
          <w:sz w:val="24"/>
          <w:szCs w:val="24"/>
        </w:rPr>
        <w:t>rogramından</w:t>
      </w:r>
      <w:r>
        <w:rPr>
          <w:rFonts w:ascii="Times New Roman" w:hAnsi="Times New Roman" w:cs="Times New Roman"/>
          <w:sz w:val="24"/>
          <w:szCs w:val="24"/>
        </w:rPr>
        <w:t xml:space="preserve"> bir daha</w:t>
      </w:r>
      <w:r w:rsidR="009357C1">
        <w:rPr>
          <w:rFonts w:ascii="Times New Roman" w:hAnsi="Times New Roman" w:cs="Times New Roman"/>
          <w:sz w:val="24"/>
          <w:szCs w:val="24"/>
        </w:rPr>
        <w:t xml:space="preserve"> yararlandırılmaz.</w:t>
      </w:r>
    </w:p>
    <w:p w14:paraId="3DFB2395" w14:textId="77777777" w:rsidR="001E5A89" w:rsidRPr="005A4378" w:rsidRDefault="001E5A89" w:rsidP="001E5A89">
      <w:pPr>
        <w:pStyle w:val="Balk2"/>
        <w:rPr>
          <w:rFonts w:ascii="Times New Roman" w:hAnsi="Times New Roman" w:cs="Times New Roman"/>
          <w:color w:val="auto"/>
          <w:sz w:val="24"/>
          <w:szCs w:val="24"/>
        </w:rPr>
      </w:pPr>
      <w:bookmarkStart w:id="81" w:name="_Toc195129304"/>
      <w:r w:rsidRPr="005A4378">
        <w:rPr>
          <w:rFonts w:ascii="Times New Roman" w:hAnsi="Times New Roman" w:cs="Times New Roman"/>
          <w:color w:val="auto"/>
          <w:sz w:val="24"/>
          <w:szCs w:val="24"/>
        </w:rPr>
        <w:t>4.11. Denetim</w:t>
      </w:r>
      <w:bookmarkEnd w:id="81"/>
    </w:p>
    <w:p w14:paraId="410F4FB6" w14:textId="6EAE6FCE" w:rsidR="00394558" w:rsidRDefault="001E5A89" w:rsidP="00E25F1B">
      <w:pPr>
        <w:spacing w:after="0" w:line="240" w:lineRule="auto"/>
        <w:jc w:val="both"/>
      </w:pPr>
      <w:r>
        <w:rPr>
          <w:rFonts w:ascii="Times New Roman" w:hAnsi="Times New Roman" w:cs="Times New Roman"/>
          <w:b/>
          <w:bCs/>
          <w:sz w:val="24"/>
          <w:szCs w:val="24"/>
        </w:rPr>
        <w:tab/>
      </w:r>
      <w:r w:rsidRPr="00A64547">
        <w:rPr>
          <w:rFonts w:ascii="Times New Roman" w:hAnsi="Times New Roman" w:cs="Times New Roman"/>
          <w:bCs/>
          <w:sz w:val="24"/>
          <w:szCs w:val="24"/>
        </w:rPr>
        <w:t>(1)</w:t>
      </w:r>
      <w:r>
        <w:rPr>
          <w:rFonts w:ascii="Times New Roman" w:hAnsi="Times New Roman" w:cs="Times New Roman"/>
          <w:bCs/>
          <w:sz w:val="24"/>
          <w:szCs w:val="24"/>
        </w:rPr>
        <w:t xml:space="preserve"> Program</w:t>
      </w:r>
      <w:r w:rsidRPr="00A64547">
        <w:rPr>
          <w:rFonts w:ascii="Times New Roman" w:hAnsi="Times New Roman" w:cs="Times New Roman"/>
          <w:color w:val="000000" w:themeColor="text1"/>
          <w:sz w:val="24"/>
          <w:szCs w:val="24"/>
        </w:rPr>
        <w:t xml:space="preserve"> kapsamında yapılacak harcamalar</w:t>
      </w:r>
      <w:r>
        <w:rPr>
          <w:rFonts w:ascii="Times New Roman" w:hAnsi="Times New Roman" w:cs="Times New Roman"/>
          <w:color w:val="000000" w:themeColor="text1"/>
          <w:sz w:val="24"/>
          <w:szCs w:val="24"/>
        </w:rPr>
        <w:t xml:space="preserve"> </w:t>
      </w:r>
      <w:r w:rsidRPr="00A64547">
        <w:rPr>
          <w:rFonts w:ascii="Times New Roman" w:hAnsi="Times New Roman" w:cs="Times New Roman"/>
          <w:color w:val="000000" w:themeColor="text1"/>
          <w:sz w:val="24"/>
          <w:szCs w:val="24"/>
        </w:rPr>
        <w:t>10/12/2003 tarihli ve</w:t>
      </w:r>
      <w:r>
        <w:rPr>
          <w:rFonts w:ascii="Times New Roman" w:hAnsi="Times New Roman" w:cs="Times New Roman"/>
          <w:color w:val="000000" w:themeColor="text1"/>
          <w:sz w:val="24"/>
          <w:szCs w:val="24"/>
        </w:rPr>
        <w:t xml:space="preserve"> </w:t>
      </w:r>
      <w:r w:rsidRPr="00A64547">
        <w:rPr>
          <w:rFonts w:ascii="Times New Roman" w:hAnsi="Times New Roman" w:cs="Times New Roman"/>
          <w:color w:val="000000" w:themeColor="text1"/>
          <w:sz w:val="24"/>
          <w:szCs w:val="24"/>
        </w:rPr>
        <w:t>5018 sayılı Kamu Mali Yönetimi ve Kontrol Kanunu kapsamında denetlenir.</w:t>
      </w:r>
    </w:p>
    <w:p w14:paraId="0371CF24" w14:textId="77777777" w:rsidR="00042662" w:rsidRDefault="00042662" w:rsidP="00D4649A"/>
    <w:p w14:paraId="07F0C80C" w14:textId="77777777" w:rsidR="006F38B1" w:rsidRDefault="006F38B1" w:rsidP="00157101">
      <w:pPr>
        <w:sectPr w:rsidR="006F38B1" w:rsidSect="00C15AE4">
          <w:pgSz w:w="11906" w:h="16838"/>
          <w:pgMar w:top="1418" w:right="1133" w:bottom="1418" w:left="1418" w:header="709" w:footer="709" w:gutter="0"/>
          <w:cols w:space="708"/>
          <w:docGrid w:linePitch="360"/>
        </w:sectPr>
      </w:pPr>
    </w:p>
    <w:p w14:paraId="3B3733E6" w14:textId="77777777" w:rsidR="00F801C6" w:rsidRPr="00805CD4" w:rsidRDefault="006F2FA1" w:rsidP="00805CD4">
      <w:pPr>
        <w:pStyle w:val="Balk1"/>
        <w:jc w:val="center"/>
        <w:rPr>
          <w:b/>
        </w:rPr>
      </w:pPr>
      <w:bookmarkStart w:id="82" w:name="_Toc195129305"/>
      <w:r w:rsidRPr="006F38B1">
        <w:rPr>
          <w:b/>
        </w:rPr>
        <w:lastRenderedPageBreak/>
        <w:t>5</w:t>
      </w:r>
      <w:r w:rsidRPr="00805CD4">
        <w:rPr>
          <w:b/>
        </w:rPr>
        <w:t xml:space="preserve">. </w:t>
      </w:r>
      <w:r w:rsidR="00F37551" w:rsidRPr="00805CD4">
        <w:rPr>
          <w:b/>
        </w:rPr>
        <w:t>BÖLÜM</w:t>
      </w:r>
      <w:bookmarkEnd w:id="82"/>
    </w:p>
    <w:p w14:paraId="4FCED998" w14:textId="77777777" w:rsidR="00062F81" w:rsidRPr="002B66E5" w:rsidRDefault="00F37551" w:rsidP="002B66E5">
      <w:pPr>
        <w:pStyle w:val="Balk1"/>
        <w:jc w:val="center"/>
        <w:rPr>
          <w:b/>
        </w:rPr>
      </w:pPr>
      <w:bookmarkStart w:id="83" w:name="_Toc195129306"/>
      <w:r w:rsidRPr="00805CD4">
        <w:rPr>
          <w:b/>
        </w:rPr>
        <w:t>HİZMET ALIM</w:t>
      </w:r>
      <w:r w:rsidR="00397C86" w:rsidRPr="00805CD4">
        <w:rPr>
          <w:b/>
        </w:rPr>
        <w:t xml:space="preserve"> </w:t>
      </w:r>
      <w:r w:rsidRPr="00805CD4">
        <w:rPr>
          <w:b/>
        </w:rPr>
        <w:t>DESTEĞİ</w:t>
      </w:r>
      <w:r w:rsidR="00397C86" w:rsidRPr="00805CD4">
        <w:rPr>
          <w:b/>
        </w:rPr>
        <w:t>NİN</w:t>
      </w:r>
      <w:r w:rsidRPr="00805CD4">
        <w:rPr>
          <w:b/>
        </w:rPr>
        <w:t xml:space="preserve"> KOŞULLARI</w:t>
      </w:r>
      <w:bookmarkEnd w:id="83"/>
    </w:p>
    <w:p w14:paraId="4D7E6A4B" w14:textId="77777777" w:rsidR="00920FC5" w:rsidRPr="005A4378" w:rsidRDefault="005A4378" w:rsidP="006F2FA1">
      <w:pPr>
        <w:pStyle w:val="Balk2"/>
        <w:rPr>
          <w:rFonts w:ascii="Times New Roman" w:hAnsi="Times New Roman" w:cs="Times New Roman"/>
          <w:color w:val="auto"/>
          <w:sz w:val="24"/>
          <w:szCs w:val="24"/>
        </w:rPr>
      </w:pPr>
      <w:bookmarkStart w:id="84" w:name="_Toc363212114"/>
      <w:bookmarkStart w:id="85" w:name="_Toc363212202"/>
      <w:bookmarkStart w:id="86" w:name="_Toc363464660"/>
      <w:bookmarkStart w:id="87" w:name="_Toc195129307"/>
      <w:r w:rsidRPr="005A4378">
        <w:rPr>
          <w:rFonts w:ascii="Times New Roman" w:hAnsi="Times New Roman" w:cs="Times New Roman"/>
          <w:color w:val="auto"/>
          <w:sz w:val="24"/>
          <w:szCs w:val="24"/>
        </w:rPr>
        <w:t>5.1. Hizmet Alımı</w:t>
      </w:r>
      <w:bookmarkEnd w:id="84"/>
      <w:bookmarkEnd w:id="85"/>
      <w:bookmarkEnd w:id="86"/>
      <w:bookmarkEnd w:id="87"/>
    </w:p>
    <w:p w14:paraId="05C0A36E" w14:textId="77777777" w:rsidR="00985C91" w:rsidRPr="00985C91" w:rsidRDefault="00920FC5" w:rsidP="00E25F1B">
      <w:pPr>
        <w:spacing w:after="0" w:line="240" w:lineRule="auto"/>
        <w:jc w:val="both"/>
        <w:rPr>
          <w:rFonts w:ascii="Times New Roman" w:hAnsi="Times New Roman" w:cs="Times New Roman"/>
          <w:bCs/>
          <w:sz w:val="24"/>
          <w:szCs w:val="24"/>
        </w:rPr>
      </w:pPr>
      <w:r w:rsidRPr="00D95864">
        <w:rPr>
          <w:rFonts w:ascii="Times New Roman" w:hAnsi="Times New Roman" w:cs="Times New Roman"/>
          <w:sz w:val="24"/>
          <w:szCs w:val="24"/>
        </w:rPr>
        <w:tab/>
      </w:r>
      <w:r w:rsidR="00264C2A">
        <w:rPr>
          <w:rFonts w:ascii="Times New Roman" w:hAnsi="Times New Roman" w:cs="Times New Roman"/>
          <w:sz w:val="24"/>
          <w:szCs w:val="24"/>
        </w:rPr>
        <w:t xml:space="preserve">(1) </w:t>
      </w:r>
      <w:r>
        <w:rPr>
          <w:rFonts w:ascii="Times New Roman" w:hAnsi="Times New Roman" w:cs="Times New Roman"/>
          <w:sz w:val="24"/>
          <w:szCs w:val="24"/>
        </w:rPr>
        <w:t>Bu</w:t>
      </w:r>
      <w:r w:rsidR="006504D6">
        <w:rPr>
          <w:rFonts w:ascii="Times New Roman" w:hAnsi="Times New Roman" w:cs="Times New Roman"/>
          <w:sz w:val="24"/>
          <w:szCs w:val="24"/>
        </w:rPr>
        <w:t xml:space="preserve"> program</w:t>
      </w:r>
      <w:r>
        <w:rPr>
          <w:rFonts w:ascii="Times New Roman" w:hAnsi="Times New Roman" w:cs="Times New Roman"/>
          <w:sz w:val="24"/>
          <w:szCs w:val="24"/>
        </w:rPr>
        <w:t xml:space="preserve"> kapsam</w:t>
      </w:r>
      <w:r w:rsidR="006504D6">
        <w:rPr>
          <w:rFonts w:ascii="Times New Roman" w:hAnsi="Times New Roman" w:cs="Times New Roman"/>
          <w:sz w:val="24"/>
          <w:szCs w:val="24"/>
        </w:rPr>
        <w:t>ın</w:t>
      </w:r>
      <w:r>
        <w:rPr>
          <w:rFonts w:ascii="Times New Roman" w:hAnsi="Times New Roman" w:cs="Times New Roman"/>
          <w:sz w:val="24"/>
          <w:szCs w:val="24"/>
        </w:rPr>
        <w:t>da</w:t>
      </w:r>
      <w:r w:rsidR="006504D6">
        <w:rPr>
          <w:rFonts w:ascii="Times New Roman" w:hAnsi="Times New Roman" w:cs="Times New Roman"/>
          <w:sz w:val="24"/>
          <w:szCs w:val="24"/>
        </w:rPr>
        <w:t>ki</w:t>
      </w:r>
      <w:r>
        <w:rPr>
          <w:rFonts w:ascii="Times New Roman" w:hAnsi="Times New Roman" w:cs="Times New Roman"/>
          <w:sz w:val="24"/>
          <w:szCs w:val="24"/>
        </w:rPr>
        <w:t xml:space="preserve"> hizmet</w:t>
      </w:r>
      <w:r w:rsidR="00545330">
        <w:rPr>
          <w:rFonts w:ascii="Times New Roman" w:hAnsi="Times New Roman" w:cs="Times New Roman"/>
          <w:sz w:val="24"/>
          <w:szCs w:val="24"/>
        </w:rPr>
        <w:t xml:space="preserve"> </w:t>
      </w:r>
      <w:r w:rsidRPr="00D95864">
        <w:rPr>
          <w:rFonts w:ascii="Times New Roman" w:hAnsi="Times New Roman" w:cs="Times New Roman"/>
          <w:sz w:val="24"/>
          <w:szCs w:val="24"/>
        </w:rPr>
        <w:t>alımları;</w:t>
      </w:r>
      <w:r w:rsidR="00545330">
        <w:rPr>
          <w:rFonts w:ascii="Times New Roman" w:hAnsi="Times New Roman" w:cs="Times New Roman"/>
          <w:sz w:val="24"/>
          <w:szCs w:val="24"/>
        </w:rPr>
        <w:t xml:space="preserve"> </w:t>
      </w:r>
      <w:r w:rsidR="00062F81">
        <w:rPr>
          <w:rFonts w:ascii="Times New Roman" w:hAnsi="Times New Roman" w:cs="Times New Roman"/>
          <w:sz w:val="24"/>
          <w:szCs w:val="24"/>
        </w:rPr>
        <w:t>k</w:t>
      </w:r>
      <w:r w:rsidR="00F66260" w:rsidRPr="003A71AA">
        <w:rPr>
          <w:rFonts w:ascii="Times New Roman" w:hAnsi="Times New Roman" w:cs="Times New Roman"/>
          <w:bCs/>
          <w:sz w:val="24"/>
          <w:szCs w:val="24"/>
        </w:rPr>
        <w:t>ooperatif</w:t>
      </w:r>
      <w:r w:rsidR="00F66260">
        <w:rPr>
          <w:rFonts w:ascii="Times New Roman" w:hAnsi="Times New Roman" w:cs="Times New Roman"/>
          <w:bCs/>
          <w:sz w:val="24"/>
          <w:szCs w:val="24"/>
        </w:rPr>
        <w:t>ler</w:t>
      </w:r>
      <w:r w:rsidR="00F66260" w:rsidRPr="003A71AA">
        <w:rPr>
          <w:rFonts w:ascii="Times New Roman" w:hAnsi="Times New Roman" w:cs="Times New Roman"/>
          <w:bCs/>
          <w:sz w:val="24"/>
          <w:szCs w:val="24"/>
        </w:rPr>
        <w:t>in</w:t>
      </w:r>
      <w:r w:rsidR="00545330">
        <w:rPr>
          <w:rFonts w:ascii="Times New Roman" w:hAnsi="Times New Roman" w:cs="Times New Roman"/>
          <w:bCs/>
          <w:sz w:val="24"/>
          <w:szCs w:val="24"/>
        </w:rPr>
        <w:t xml:space="preserve"> </w:t>
      </w:r>
      <w:r w:rsidR="00F66260" w:rsidRPr="00FC74DF">
        <w:rPr>
          <w:rFonts w:ascii="Times New Roman" w:hAnsi="Times New Roman" w:cs="Times New Roman"/>
          <w:bCs/>
          <w:sz w:val="24"/>
          <w:szCs w:val="24"/>
        </w:rPr>
        <w:t xml:space="preserve">ürettikleri ürünlerin tanıtımı ve pazarlanmasına ilişkin </w:t>
      </w:r>
      <w:r w:rsidR="00985C91">
        <w:rPr>
          <w:rFonts w:ascii="Times New Roman" w:hAnsi="Times New Roman" w:cs="Times New Roman"/>
          <w:bCs/>
          <w:sz w:val="24"/>
          <w:szCs w:val="24"/>
        </w:rPr>
        <w:t xml:space="preserve">ilgili mevzuat çerçevesinde düzenlenmiş </w:t>
      </w:r>
      <w:r w:rsidR="00F66260" w:rsidRPr="00FC74DF">
        <w:rPr>
          <w:rFonts w:ascii="Times New Roman" w:hAnsi="Times New Roman" w:cs="Times New Roman"/>
          <w:bCs/>
          <w:sz w:val="24"/>
          <w:szCs w:val="24"/>
        </w:rPr>
        <w:t>sergi ve fuar katılımlarına</w:t>
      </w:r>
      <w:r w:rsidR="00545330">
        <w:rPr>
          <w:rFonts w:ascii="Times New Roman" w:hAnsi="Times New Roman" w:cs="Times New Roman"/>
          <w:bCs/>
          <w:sz w:val="24"/>
          <w:szCs w:val="24"/>
        </w:rPr>
        <w:t xml:space="preserve"> </w:t>
      </w:r>
      <w:r w:rsidR="00F66260" w:rsidRPr="00FC74DF">
        <w:rPr>
          <w:rFonts w:ascii="Times New Roman" w:hAnsi="Times New Roman" w:cs="Times New Roman"/>
          <w:bCs/>
          <w:sz w:val="24"/>
          <w:szCs w:val="24"/>
        </w:rPr>
        <w:t>yönelik</w:t>
      </w:r>
      <w:r w:rsidR="00545330">
        <w:rPr>
          <w:rFonts w:ascii="Times New Roman" w:hAnsi="Times New Roman" w:cs="Times New Roman"/>
          <w:bCs/>
          <w:sz w:val="24"/>
          <w:szCs w:val="24"/>
        </w:rPr>
        <w:t xml:space="preserve"> </w:t>
      </w:r>
      <w:r w:rsidR="00F66260" w:rsidRPr="003A71AA">
        <w:rPr>
          <w:rFonts w:ascii="Times New Roman" w:hAnsi="Times New Roman" w:cs="Times New Roman"/>
          <w:bCs/>
          <w:sz w:val="24"/>
          <w:szCs w:val="24"/>
        </w:rPr>
        <w:t>alımlar</w:t>
      </w:r>
      <w:r w:rsidR="00397C86">
        <w:rPr>
          <w:rFonts w:ascii="Times New Roman" w:hAnsi="Times New Roman" w:cs="Times New Roman"/>
          <w:bCs/>
          <w:sz w:val="24"/>
          <w:szCs w:val="24"/>
        </w:rPr>
        <w:t>ı kapsar.</w:t>
      </w:r>
      <w:r w:rsidR="00F801C6">
        <w:rPr>
          <w:rFonts w:ascii="Times New Roman" w:hAnsi="Times New Roman" w:cs="Times New Roman"/>
          <w:bCs/>
          <w:sz w:val="24"/>
          <w:szCs w:val="24"/>
        </w:rPr>
        <w:t xml:space="preserve"> </w:t>
      </w:r>
    </w:p>
    <w:p w14:paraId="4A4A60D1" w14:textId="77777777" w:rsidR="00F801C6" w:rsidRPr="005A4378" w:rsidRDefault="005A4378" w:rsidP="006F2FA1">
      <w:pPr>
        <w:pStyle w:val="Balk2"/>
        <w:rPr>
          <w:rFonts w:ascii="Times New Roman" w:hAnsi="Times New Roman" w:cs="Times New Roman"/>
          <w:color w:val="auto"/>
          <w:sz w:val="24"/>
          <w:szCs w:val="24"/>
        </w:rPr>
      </w:pPr>
      <w:bookmarkStart w:id="88" w:name="_Toc195129308"/>
      <w:r w:rsidRPr="005A4378">
        <w:rPr>
          <w:rFonts w:ascii="Times New Roman" w:hAnsi="Times New Roman" w:cs="Times New Roman"/>
          <w:color w:val="auto"/>
          <w:sz w:val="24"/>
          <w:szCs w:val="24"/>
        </w:rPr>
        <w:t xml:space="preserve">5.2. </w:t>
      </w:r>
      <w:r w:rsidR="00596ED4" w:rsidRPr="005A4378">
        <w:rPr>
          <w:rFonts w:ascii="Times New Roman" w:hAnsi="Times New Roman" w:cs="Times New Roman"/>
          <w:color w:val="auto"/>
          <w:sz w:val="24"/>
          <w:szCs w:val="24"/>
        </w:rPr>
        <w:t xml:space="preserve">Hibe Destek Oranları </w:t>
      </w:r>
      <w:r w:rsidR="00990075">
        <w:rPr>
          <w:rFonts w:ascii="Times New Roman" w:hAnsi="Times New Roman" w:cs="Times New Roman"/>
          <w:color w:val="auto"/>
          <w:sz w:val="24"/>
          <w:szCs w:val="24"/>
        </w:rPr>
        <w:t>v</w:t>
      </w:r>
      <w:r w:rsidRPr="005A4378">
        <w:rPr>
          <w:rFonts w:ascii="Times New Roman" w:hAnsi="Times New Roman" w:cs="Times New Roman"/>
          <w:color w:val="auto"/>
          <w:sz w:val="24"/>
          <w:szCs w:val="24"/>
        </w:rPr>
        <w:t xml:space="preserve">e </w:t>
      </w:r>
      <w:r w:rsidR="00596ED4" w:rsidRPr="005A4378">
        <w:rPr>
          <w:rFonts w:ascii="Times New Roman" w:hAnsi="Times New Roman" w:cs="Times New Roman"/>
          <w:color w:val="auto"/>
          <w:sz w:val="24"/>
          <w:szCs w:val="24"/>
        </w:rPr>
        <w:t>Üst Limitleri</w:t>
      </w:r>
      <w:bookmarkEnd w:id="88"/>
    </w:p>
    <w:p w14:paraId="22711210" w14:textId="6656AA76" w:rsidR="00F801C6" w:rsidRDefault="00A72470" w:rsidP="00E25F1B">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794A86">
        <w:rPr>
          <w:rFonts w:ascii="Times New Roman" w:hAnsi="Times New Roman" w:cs="Times New Roman"/>
          <w:color w:val="000000" w:themeColor="text1"/>
          <w:sz w:val="24"/>
          <w:szCs w:val="24"/>
        </w:rPr>
        <w:t xml:space="preserve">(1) </w:t>
      </w:r>
      <w:r w:rsidR="00397C86">
        <w:rPr>
          <w:rFonts w:ascii="Times New Roman" w:hAnsi="Times New Roman" w:cs="Times New Roman"/>
          <w:color w:val="000000" w:themeColor="text1"/>
          <w:sz w:val="24"/>
          <w:szCs w:val="24"/>
        </w:rPr>
        <w:t>Hizmet alımlarında h</w:t>
      </w:r>
      <w:r w:rsidRPr="00794A86">
        <w:rPr>
          <w:rFonts w:ascii="Times New Roman" w:hAnsi="Times New Roman" w:cs="Times New Roman"/>
          <w:color w:val="000000" w:themeColor="text1"/>
          <w:sz w:val="24"/>
          <w:szCs w:val="24"/>
        </w:rPr>
        <w:t>ibeye esas proje tutarı</w:t>
      </w:r>
      <w:r w:rsidR="00F66260">
        <w:rPr>
          <w:rFonts w:ascii="Times New Roman" w:hAnsi="Times New Roman" w:cs="Times New Roman"/>
          <w:color w:val="000000" w:themeColor="text1"/>
          <w:sz w:val="24"/>
          <w:szCs w:val="24"/>
        </w:rPr>
        <w:t>nın</w:t>
      </w:r>
      <w:r w:rsidR="00920FC5">
        <w:rPr>
          <w:rFonts w:ascii="Times New Roman" w:hAnsi="Times New Roman" w:cs="Times New Roman"/>
          <w:color w:val="000000" w:themeColor="text1"/>
          <w:sz w:val="24"/>
          <w:szCs w:val="24"/>
        </w:rPr>
        <w:t xml:space="preserve"> azami sınırı</w:t>
      </w:r>
      <w:r w:rsidRPr="00794A86">
        <w:rPr>
          <w:rFonts w:ascii="Times New Roman" w:hAnsi="Times New Roman" w:cs="Times New Roman"/>
          <w:color w:val="000000" w:themeColor="text1"/>
          <w:sz w:val="24"/>
          <w:szCs w:val="24"/>
        </w:rPr>
        <w:t xml:space="preserve">; </w:t>
      </w:r>
      <w:r w:rsidR="00334A09">
        <w:rPr>
          <w:rFonts w:ascii="Times New Roman" w:hAnsi="Times New Roman" w:cs="Times New Roman"/>
          <w:color w:val="000000" w:themeColor="text1"/>
          <w:sz w:val="24"/>
          <w:szCs w:val="24"/>
        </w:rPr>
        <w:t>150</w:t>
      </w:r>
      <w:r w:rsidR="00E95C08">
        <w:rPr>
          <w:rFonts w:ascii="Times New Roman" w:hAnsi="Times New Roman" w:cs="Times New Roman"/>
          <w:color w:val="000000" w:themeColor="text1"/>
          <w:sz w:val="24"/>
          <w:szCs w:val="24"/>
        </w:rPr>
        <w:t>.000</w:t>
      </w:r>
      <w:r>
        <w:rPr>
          <w:rFonts w:ascii="Times New Roman" w:hAnsi="Times New Roman" w:cs="Times New Roman"/>
          <w:color w:val="000000" w:themeColor="text1"/>
          <w:sz w:val="24"/>
          <w:szCs w:val="24"/>
        </w:rPr>
        <w:t>.-TL’yi geçemez.</w:t>
      </w:r>
    </w:p>
    <w:p w14:paraId="66CEA502" w14:textId="1ADC8178" w:rsidR="00397C86" w:rsidRDefault="00F801C6" w:rsidP="00575D4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00F66260">
        <w:rPr>
          <w:rFonts w:ascii="Times New Roman" w:hAnsi="Times New Roman" w:cs="Times New Roman"/>
          <w:color w:val="000000" w:themeColor="text1"/>
          <w:sz w:val="24"/>
          <w:szCs w:val="24"/>
        </w:rPr>
        <w:t>(2</w:t>
      </w:r>
      <w:r w:rsidR="003A4C27">
        <w:rPr>
          <w:rFonts w:ascii="Times New Roman" w:hAnsi="Times New Roman" w:cs="Times New Roman"/>
          <w:color w:val="000000" w:themeColor="text1"/>
          <w:sz w:val="24"/>
          <w:szCs w:val="24"/>
        </w:rPr>
        <w:t xml:space="preserve">) </w:t>
      </w:r>
      <w:r w:rsidR="00F66260">
        <w:rPr>
          <w:rFonts w:ascii="Times New Roman" w:hAnsi="Times New Roman" w:cs="Times New Roman"/>
          <w:sz w:val="24"/>
          <w:szCs w:val="24"/>
        </w:rPr>
        <w:t>K</w:t>
      </w:r>
      <w:r w:rsidR="00F66260" w:rsidRPr="009A7C45">
        <w:rPr>
          <w:rFonts w:ascii="Times New Roman" w:hAnsi="Times New Roman" w:cs="Times New Roman"/>
          <w:sz w:val="24"/>
          <w:szCs w:val="24"/>
        </w:rPr>
        <w:t>ooperatiflerin desteklenmes</w:t>
      </w:r>
      <w:r w:rsidR="00F66260">
        <w:rPr>
          <w:rFonts w:ascii="Times New Roman" w:hAnsi="Times New Roman" w:cs="Times New Roman"/>
          <w:sz w:val="24"/>
          <w:szCs w:val="24"/>
        </w:rPr>
        <w:t>ine karar verilen hizmet</w:t>
      </w:r>
      <w:r w:rsidR="004A17D8">
        <w:rPr>
          <w:rFonts w:ascii="Times New Roman" w:hAnsi="Times New Roman" w:cs="Times New Roman"/>
          <w:sz w:val="24"/>
          <w:szCs w:val="24"/>
        </w:rPr>
        <w:t xml:space="preserve"> </w:t>
      </w:r>
      <w:r w:rsidR="00F66260" w:rsidRPr="009A7C45">
        <w:rPr>
          <w:rFonts w:ascii="Times New Roman" w:hAnsi="Times New Roman" w:cs="Times New Roman"/>
          <w:sz w:val="24"/>
          <w:szCs w:val="24"/>
        </w:rPr>
        <w:t xml:space="preserve">alımlarında hibeye esas proje tutarlarının </w:t>
      </w:r>
      <w:r w:rsidR="00334A09">
        <w:rPr>
          <w:rFonts w:ascii="Times New Roman" w:hAnsi="Times New Roman" w:cs="Times New Roman"/>
          <w:sz w:val="24"/>
          <w:szCs w:val="24"/>
        </w:rPr>
        <w:t>%100’üne kadarı</w:t>
      </w:r>
      <w:r w:rsidR="00F66260">
        <w:rPr>
          <w:rFonts w:ascii="Times New Roman" w:hAnsi="Times New Roman" w:cs="Times New Roman"/>
          <w:sz w:val="24"/>
          <w:szCs w:val="24"/>
        </w:rPr>
        <w:t xml:space="preserve"> </w:t>
      </w:r>
      <w:r w:rsidR="00F66260" w:rsidRPr="009A7C45">
        <w:rPr>
          <w:rFonts w:ascii="Times New Roman" w:hAnsi="Times New Roman" w:cs="Times New Roman"/>
          <w:sz w:val="24"/>
          <w:szCs w:val="24"/>
        </w:rPr>
        <w:t>Bakanlıkça hibe olarak karşılanabilir.</w:t>
      </w:r>
      <w:r w:rsidR="004A17D8">
        <w:rPr>
          <w:rFonts w:ascii="Times New Roman" w:hAnsi="Times New Roman" w:cs="Times New Roman"/>
          <w:sz w:val="24"/>
          <w:szCs w:val="24"/>
        </w:rPr>
        <w:t xml:space="preserve"> </w:t>
      </w:r>
    </w:p>
    <w:p w14:paraId="4B29E776" w14:textId="68805BAB" w:rsidR="00F66260" w:rsidRPr="00471AAB" w:rsidRDefault="00397C86" w:rsidP="003A4C27">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t xml:space="preserve">(3) </w:t>
      </w:r>
      <w:r w:rsidR="006504D6">
        <w:rPr>
          <w:rFonts w:ascii="Times New Roman" w:hAnsi="Times New Roman" w:cs="Times New Roman"/>
          <w:color w:val="000000" w:themeColor="text1"/>
          <w:sz w:val="24"/>
          <w:szCs w:val="24"/>
        </w:rPr>
        <w:t>Koop</w:t>
      </w:r>
      <w:r w:rsidR="000755D7">
        <w:rPr>
          <w:rFonts w:ascii="Times New Roman" w:hAnsi="Times New Roman" w:cs="Times New Roman"/>
          <w:color w:val="000000" w:themeColor="text1"/>
          <w:sz w:val="24"/>
          <w:szCs w:val="24"/>
        </w:rPr>
        <w:t>e</w:t>
      </w:r>
      <w:r w:rsidR="006504D6">
        <w:rPr>
          <w:rFonts w:ascii="Times New Roman" w:hAnsi="Times New Roman" w:cs="Times New Roman"/>
          <w:color w:val="000000" w:themeColor="text1"/>
          <w:sz w:val="24"/>
          <w:szCs w:val="24"/>
        </w:rPr>
        <w:t xml:space="preserve">ratiflerin sundukları proje bedellerinin hibe olarak </w:t>
      </w:r>
      <w:r w:rsidR="00F66260">
        <w:rPr>
          <w:rFonts w:ascii="Times New Roman" w:hAnsi="Times New Roman" w:cs="Times New Roman"/>
          <w:color w:val="000000" w:themeColor="text1"/>
          <w:sz w:val="24"/>
          <w:szCs w:val="24"/>
        </w:rPr>
        <w:t>karşılanmayan kısmı</w:t>
      </w:r>
      <w:r w:rsidR="006504D6">
        <w:rPr>
          <w:rFonts w:ascii="Times New Roman" w:hAnsi="Times New Roman" w:cs="Times New Roman"/>
          <w:color w:val="000000" w:themeColor="text1"/>
          <w:sz w:val="24"/>
          <w:szCs w:val="24"/>
        </w:rPr>
        <w:t xml:space="preserve"> ile KDV ve diğer vergiler</w:t>
      </w:r>
      <w:r w:rsidR="00F66260">
        <w:rPr>
          <w:rFonts w:ascii="Times New Roman" w:hAnsi="Times New Roman" w:cs="Times New Roman"/>
          <w:color w:val="000000" w:themeColor="text1"/>
          <w:sz w:val="24"/>
          <w:szCs w:val="24"/>
        </w:rPr>
        <w:t xml:space="preserve"> </w:t>
      </w:r>
      <w:r w:rsidR="00F66260" w:rsidRPr="00471AAB">
        <w:rPr>
          <w:rFonts w:ascii="Times New Roman" w:hAnsi="Times New Roman" w:cs="Times New Roman"/>
          <w:color w:val="000000" w:themeColor="text1"/>
          <w:sz w:val="24"/>
          <w:szCs w:val="24"/>
        </w:rPr>
        <w:t xml:space="preserve">proje </w:t>
      </w:r>
      <w:r w:rsidR="006504D6">
        <w:rPr>
          <w:rFonts w:ascii="Times New Roman" w:hAnsi="Times New Roman" w:cs="Times New Roman"/>
          <w:color w:val="000000" w:themeColor="text1"/>
          <w:sz w:val="24"/>
          <w:szCs w:val="24"/>
        </w:rPr>
        <w:t xml:space="preserve">sahibi </w:t>
      </w:r>
      <w:r w:rsidR="00F66260" w:rsidRPr="00471AAB">
        <w:rPr>
          <w:rFonts w:ascii="Times New Roman" w:hAnsi="Times New Roman" w:cs="Times New Roman"/>
          <w:color w:val="000000" w:themeColor="text1"/>
          <w:sz w:val="24"/>
          <w:szCs w:val="24"/>
        </w:rPr>
        <w:t>kooperatif</w:t>
      </w:r>
      <w:r w:rsidR="00F66260">
        <w:rPr>
          <w:rFonts w:ascii="Times New Roman" w:hAnsi="Times New Roman" w:cs="Times New Roman"/>
          <w:color w:val="000000" w:themeColor="text1"/>
          <w:sz w:val="24"/>
          <w:szCs w:val="24"/>
        </w:rPr>
        <w:t>çe</w:t>
      </w:r>
      <w:r w:rsidR="00F66260" w:rsidRPr="00471AAB">
        <w:rPr>
          <w:rFonts w:ascii="Times New Roman" w:hAnsi="Times New Roman" w:cs="Times New Roman"/>
          <w:color w:val="000000" w:themeColor="text1"/>
          <w:sz w:val="24"/>
          <w:szCs w:val="24"/>
        </w:rPr>
        <w:t xml:space="preserve"> karşılan</w:t>
      </w:r>
      <w:r w:rsidR="00F66260">
        <w:rPr>
          <w:rFonts w:ascii="Times New Roman" w:hAnsi="Times New Roman" w:cs="Times New Roman"/>
          <w:color w:val="000000" w:themeColor="text1"/>
          <w:sz w:val="24"/>
          <w:szCs w:val="24"/>
        </w:rPr>
        <w:t>ır</w:t>
      </w:r>
      <w:r w:rsidR="00F66260" w:rsidRPr="00471AAB">
        <w:rPr>
          <w:rFonts w:ascii="Times New Roman" w:hAnsi="Times New Roman" w:cs="Times New Roman"/>
          <w:color w:val="000000" w:themeColor="text1"/>
          <w:sz w:val="24"/>
          <w:szCs w:val="24"/>
        </w:rPr>
        <w:t>.</w:t>
      </w:r>
    </w:p>
    <w:p w14:paraId="120F7B5D" w14:textId="7BC721AA" w:rsidR="00022043" w:rsidRPr="00831E2F" w:rsidRDefault="00062F81">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b/>
          <w:i/>
          <w:sz w:val="24"/>
          <w:szCs w:val="24"/>
        </w:rPr>
        <w:tab/>
      </w:r>
    </w:p>
    <w:p w14:paraId="76FC5E06" w14:textId="338CE01C" w:rsidR="001313EE" w:rsidRPr="00F158ED" w:rsidRDefault="00062F81" w:rsidP="00E25F1B">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b/>
          <w:i/>
          <w:sz w:val="24"/>
          <w:szCs w:val="24"/>
        </w:rPr>
        <w:tab/>
      </w:r>
      <w:r w:rsidR="00F66260" w:rsidRPr="00831E2F">
        <w:rPr>
          <w:rFonts w:ascii="Times New Roman" w:hAnsi="Times New Roman" w:cs="Times New Roman"/>
          <w:b/>
          <w:i/>
          <w:sz w:val="24"/>
          <w:szCs w:val="24"/>
        </w:rPr>
        <w:t xml:space="preserve">Örnek </w:t>
      </w:r>
      <w:r w:rsidR="00334A09">
        <w:rPr>
          <w:rFonts w:ascii="Times New Roman" w:hAnsi="Times New Roman" w:cs="Times New Roman"/>
          <w:b/>
          <w:i/>
          <w:sz w:val="24"/>
          <w:szCs w:val="24"/>
        </w:rPr>
        <w:t>1</w:t>
      </w:r>
      <w:r w:rsidR="00831E2F">
        <w:rPr>
          <w:rFonts w:ascii="Times New Roman" w:hAnsi="Times New Roman" w:cs="Times New Roman"/>
          <w:b/>
          <w:i/>
          <w:sz w:val="24"/>
          <w:szCs w:val="24"/>
        </w:rPr>
        <w:t>:</w:t>
      </w:r>
      <w:r w:rsidR="001313EE" w:rsidRPr="00831E2F">
        <w:rPr>
          <w:rFonts w:ascii="Times New Roman" w:hAnsi="Times New Roman" w:cs="Times New Roman"/>
          <w:i/>
          <w:sz w:val="24"/>
          <w:szCs w:val="24"/>
        </w:rPr>
        <w:t xml:space="preserve"> </w:t>
      </w:r>
      <w:r w:rsidR="00F66260" w:rsidRPr="00831E2F">
        <w:rPr>
          <w:rFonts w:ascii="Times New Roman" w:hAnsi="Times New Roman" w:cs="Times New Roman"/>
          <w:i/>
          <w:sz w:val="24"/>
          <w:szCs w:val="24"/>
        </w:rPr>
        <w:t xml:space="preserve">A kooperatifince KDV ve diğer vergiler hariç </w:t>
      </w:r>
      <w:r w:rsidR="00334A09">
        <w:rPr>
          <w:rFonts w:ascii="Times New Roman" w:hAnsi="Times New Roman" w:cs="Times New Roman"/>
          <w:i/>
          <w:sz w:val="24"/>
          <w:szCs w:val="24"/>
        </w:rPr>
        <w:t>200</w:t>
      </w:r>
      <w:r w:rsidR="00E95C08">
        <w:rPr>
          <w:rFonts w:ascii="Times New Roman" w:hAnsi="Times New Roman" w:cs="Times New Roman"/>
          <w:i/>
          <w:sz w:val="24"/>
          <w:szCs w:val="24"/>
        </w:rPr>
        <w:t>.000</w:t>
      </w:r>
      <w:r w:rsidR="00322137">
        <w:rPr>
          <w:rFonts w:ascii="Times New Roman" w:hAnsi="Times New Roman" w:cs="Times New Roman"/>
          <w:i/>
          <w:sz w:val="24"/>
          <w:szCs w:val="24"/>
        </w:rPr>
        <w:t>.-</w:t>
      </w:r>
      <w:r w:rsidR="00F66260" w:rsidRPr="00831E2F">
        <w:rPr>
          <w:rFonts w:ascii="Times New Roman" w:hAnsi="Times New Roman" w:cs="Times New Roman"/>
          <w:i/>
          <w:sz w:val="24"/>
          <w:szCs w:val="24"/>
        </w:rPr>
        <w:t>TL</w:t>
      </w:r>
      <w:r w:rsidR="00280404">
        <w:rPr>
          <w:rFonts w:ascii="Times New Roman" w:hAnsi="Times New Roman" w:cs="Times New Roman"/>
          <w:i/>
          <w:sz w:val="24"/>
          <w:szCs w:val="24"/>
        </w:rPr>
        <w:t xml:space="preserve"> </w:t>
      </w:r>
      <w:proofErr w:type="spellStart"/>
      <w:r w:rsidR="00F66260" w:rsidRPr="00831E2F">
        <w:rPr>
          <w:rFonts w:ascii="Times New Roman" w:hAnsi="Times New Roman" w:cs="Times New Roman"/>
          <w:i/>
          <w:sz w:val="24"/>
          <w:szCs w:val="24"/>
        </w:rPr>
        <w:t>lik</w:t>
      </w:r>
      <w:proofErr w:type="spellEnd"/>
      <w:r w:rsidR="00F66260" w:rsidRPr="00831E2F">
        <w:rPr>
          <w:rFonts w:ascii="Times New Roman" w:hAnsi="Times New Roman" w:cs="Times New Roman"/>
          <w:i/>
          <w:sz w:val="24"/>
          <w:szCs w:val="24"/>
        </w:rPr>
        <w:t xml:space="preserve"> hizmet</w:t>
      </w:r>
      <w:r w:rsidR="004A17D8">
        <w:rPr>
          <w:rFonts w:ascii="Times New Roman" w:hAnsi="Times New Roman" w:cs="Times New Roman"/>
          <w:i/>
          <w:sz w:val="24"/>
          <w:szCs w:val="24"/>
        </w:rPr>
        <w:t xml:space="preserve"> </w:t>
      </w:r>
      <w:r w:rsidR="00394558">
        <w:rPr>
          <w:rFonts w:ascii="Times New Roman" w:hAnsi="Times New Roman" w:cs="Times New Roman"/>
          <w:i/>
          <w:sz w:val="24"/>
          <w:szCs w:val="24"/>
        </w:rPr>
        <w:t>alım</w:t>
      </w:r>
      <w:r w:rsidR="00F66260" w:rsidRPr="00831E2F">
        <w:rPr>
          <w:rFonts w:ascii="Times New Roman" w:hAnsi="Times New Roman" w:cs="Times New Roman"/>
          <w:i/>
          <w:sz w:val="24"/>
          <w:szCs w:val="24"/>
        </w:rPr>
        <w:t xml:space="preserve"> projesi sunulmuştur. Bu projenin bedeli hibeye esas proje azami sınırının</w:t>
      </w:r>
      <w:r w:rsidR="00280404">
        <w:rPr>
          <w:rFonts w:ascii="Times New Roman" w:hAnsi="Times New Roman" w:cs="Times New Roman"/>
          <w:i/>
          <w:sz w:val="24"/>
          <w:szCs w:val="24"/>
        </w:rPr>
        <w:t xml:space="preserve"> </w:t>
      </w:r>
      <w:r w:rsidR="00C37232">
        <w:rPr>
          <w:rFonts w:ascii="Times New Roman" w:hAnsi="Times New Roman" w:cs="Times New Roman"/>
          <w:i/>
          <w:sz w:val="24"/>
          <w:szCs w:val="24"/>
        </w:rPr>
        <w:t>(</w:t>
      </w:r>
      <w:r w:rsidR="00334A09">
        <w:rPr>
          <w:rFonts w:ascii="Times New Roman" w:hAnsi="Times New Roman" w:cs="Times New Roman"/>
          <w:i/>
          <w:sz w:val="24"/>
          <w:szCs w:val="24"/>
        </w:rPr>
        <w:t>150</w:t>
      </w:r>
      <w:r w:rsidR="00E95C08">
        <w:rPr>
          <w:rFonts w:ascii="Times New Roman" w:hAnsi="Times New Roman" w:cs="Times New Roman"/>
          <w:i/>
          <w:sz w:val="24"/>
          <w:szCs w:val="24"/>
        </w:rPr>
        <w:t>.000</w:t>
      </w:r>
      <w:r w:rsidR="00322137">
        <w:rPr>
          <w:rFonts w:ascii="Times New Roman" w:hAnsi="Times New Roman" w:cs="Times New Roman"/>
          <w:i/>
          <w:sz w:val="24"/>
          <w:szCs w:val="24"/>
        </w:rPr>
        <w:t>.-</w:t>
      </w:r>
      <w:r w:rsidR="00C37232">
        <w:rPr>
          <w:rFonts w:ascii="Times New Roman" w:hAnsi="Times New Roman" w:cs="Times New Roman"/>
          <w:i/>
          <w:sz w:val="24"/>
          <w:szCs w:val="24"/>
        </w:rPr>
        <w:t>TL)</w:t>
      </w:r>
      <w:r w:rsidR="00F66260" w:rsidRPr="00831E2F">
        <w:rPr>
          <w:rFonts w:ascii="Times New Roman" w:hAnsi="Times New Roman" w:cs="Times New Roman"/>
          <w:i/>
          <w:sz w:val="24"/>
          <w:szCs w:val="24"/>
        </w:rPr>
        <w:t xml:space="preserve"> üzerinde olduğundan verilebilecek destek tu</w:t>
      </w:r>
      <w:r w:rsidR="005E4BB2">
        <w:rPr>
          <w:rFonts w:ascii="Times New Roman" w:hAnsi="Times New Roman" w:cs="Times New Roman"/>
          <w:i/>
          <w:sz w:val="24"/>
          <w:szCs w:val="24"/>
        </w:rPr>
        <w:t xml:space="preserve">tarı </w:t>
      </w:r>
      <w:r w:rsidR="00334A09">
        <w:rPr>
          <w:rFonts w:ascii="Times New Roman" w:hAnsi="Times New Roman" w:cs="Times New Roman"/>
          <w:i/>
          <w:sz w:val="24"/>
          <w:szCs w:val="24"/>
        </w:rPr>
        <w:t>150</w:t>
      </w:r>
      <w:r w:rsidR="00E95C08">
        <w:rPr>
          <w:rFonts w:ascii="Times New Roman" w:hAnsi="Times New Roman" w:cs="Times New Roman"/>
          <w:i/>
          <w:sz w:val="24"/>
          <w:szCs w:val="24"/>
        </w:rPr>
        <w:t>.000</w:t>
      </w:r>
      <w:r w:rsidR="00322137">
        <w:rPr>
          <w:rFonts w:ascii="Times New Roman" w:hAnsi="Times New Roman" w:cs="Times New Roman"/>
          <w:i/>
          <w:sz w:val="24"/>
          <w:szCs w:val="24"/>
        </w:rPr>
        <w:t>.-</w:t>
      </w:r>
      <w:r w:rsidR="005E4BB2" w:rsidRPr="00F158ED">
        <w:rPr>
          <w:rFonts w:ascii="Times New Roman" w:hAnsi="Times New Roman" w:cs="Times New Roman"/>
          <w:i/>
          <w:sz w:val="24"/>
          <w:szCs w:val="24"/>
        </w:rPr>
        <w:t>TL</w:t>
      </w:r>
      <w:r w:rsidR="00C37232">
        <w:rPr>
          <w:rFonts w:ascii="Times New Roman" w:hAnsi="Times New Roman" w:cs="Times New Roman"/>
          <w:i/>
          <w:sz w:val="24"/>
          <w:szCs w:val="24"/>
        </w:rPr>
        <w:t xml:space="preserve"> </w:t>
      </w:r>
      <w:r w:rsidR="005E4BB2" w:rsidRPr="00F158ED">
        <w:rPr>
          <w:rFonts w:ascii="Times New Roman" w:hAnsi="Times New Roman" w:cs="Times New Roman"/>
          <w:i/>
          <w:sz w:val="24"/>
          <w:szCs w:val="24"/>
        </w:rPr>
        <w:t>(</w:t>
      </w:r>
      <w:r w:rsidR="00334A09">
        <w:rPr>
          <w:rFonts w:ascii="Times New Roman" w:hAnsi="Times New Roman" w:cs="Times New Roman"/>
          <w:i/>
          <w:sz w:val="24"/>
          <w:szCs w:val="24"/>
        </w:rPr>
        <w:t>150</w:t>
      </w:r>
      <w:r w:rsidR="00E95C08">
        <w:rPr>
          <w:rFonts w:ascii="Times New Roman" w:hAnsi="Times New Roman" w:cs="Times New Roman"/>
          <w:i/>
          <w:sz w:val="24"/>
          <w:szCs w:val="24"/>
        </w:rPr>
        <w:t>.000</w:t>
      </w:r>
      <w:r w:rsidR="005E4BB2" w:rsidRPr="00F158ED">
        <w:rPr>
          <w:rFonts w:ascii="Times New Roman" w:hAnsi="Times New Roman" w:cs="Times New Roman"/>
          <w:i/>
          <w:sz w:val="24"/>
          <w:szCs w:val="24"/>
        </w:rPr>
        <w:t>x%</w:t>
      </w:r>
      <w:r w:rsidR="00334A09">
        <w:rPr>
          <w:rFonts w:ascii="Times New Roman" w:hAnsi="Times New Roman" w:cs="Times New Roman"/>
          <w:i/>
          <w:sz w:val="24"/>
          <w:szCs w:val="24"/>
        </w:rPr>
        <w:t>10</w:t>
      </w:r>
      <w:r w:rsidR="00334A09" w:rsidRPr="00F158ED">
        <w:rPr>
          <w:rFonts w:ascii="Times New Roman" w:hAnsi="Times New Roman" w:cs="Times New Roman"/>
          <w:i/>
          <w:sz w:val="24"/>
          <w:szCs w:val="24"/>
        </w:rPr>
        <w:t>0</w:t>
      </w:r>
      <w:r w:rsidR="00F66260" w:rsidRPr="00F158ED">
        <w:rPr>
          <w:rFonts w:ascii="Times New Roman" w:hAnsi="Times New Roman" w:cs="Times New Roman"/>
          <w:i/>
          <w:sz w:val="24"/>
          <w:szCs w:val="24"/>
        </w:rPr>
        <w:t>)</w:t>
      </w:r>
      <w:r w:rsidR="00C37232">
        <w:rPr>
          <w:rFonts w:ascii="Times New Roman" w:hAnsi="Times New Roman" w:cs="Times New Roman"/>
          <w:i/>
          <w:sz w:val="24"/>
          <w:szCs w:val="24"/>
        </w:rPr>
        <w:t xml:space="preserve"> </w:t>
      </w:r>
      <w:proofErr w:type="spellStart"/>
      <w:r w:rsidR="00C37232">
        <w:rPr>
          <w:rFonts w:ascii="Times New Roman" w:hAnsi="Times New Roman" w:cs="Times New Roman"/>
          <w:i/>
          <w:sz w:val="24"/>
          <w:szCs w:val="24"/>
        </w:rPr>
        <w:t>dir</w:t>
      </w:r>
      <w:proofErr w:type="spellEnd"/>
      <w:r w:rsidR="00C37232">
        <w:rPr>
          <w:rFonts w:ascii="Times New Roman" w:hAnsi="Times New Roman" w:cs="Times New Roman"/>
          <w:i/>
          <w:sz w:val="24"/>
          <w:szCs w:val="24"/>
        </w:rPr>
        <w:t>.</w:t>
      </w:r>
    </w:p>
    <w:p w14:paraId="4AAFF1B5" w14:textId="10987C92" w:rsidR="00280404" w:rsidRPr="00831E2F" w:rsidRDefault="00062F81" w:rsidP="00280404">
      <w:pPr>
        <w:tabs>
          <w:tab w:val="left" w:pos="567"/>
        </w:tabs>
        <w:spacing w:after="0" w:line="240" w:lineRule="auto"/>
        <w:jc w:val="both"/>
        <w:rPr>
          <w:rFonts w:ascii="Times New Roman" w:hAnsi="Times New Roman" w:cs="Times New Roman"/>
          <w:i/>
          <w:sz w:val="24"/>
          <w:szCs w:val="24"/>
        </w:rPr>
      </w:pPr>
      <w:r w:rsidRPr="00F158ED">
        <w:rPr>
          <w:rFonts w:ascii="Times New Roman" w:hAnsi="Times New Roman" w:cs="Times New Roman"/>
          <w:i/>
          <w:sz w:val="24"/>
          <w:szCs w:val="24"/>
        </w:rPr>
        <w:tab/>
      </w:r>
      <w:r w:rsidR="00280404" w:rsidRPr="00F158ED">
        <w:rPr>
          <w:rFonts w:ascii="Times New Roman" w:hAnsi="Times New Roman" w:cs="Times New Roman"/>
          <w:i/>
          <w:sz w:val="24"/>
          <w:szCs w:val="24"/>
        </w:rPr>
        <w:tab/>
      </w:r>
      <w:r w:rsidR="00280404">
        <w:rPr>
          <w:rFonts w:ascii="Times New Roman" w:hAnsi="Times New Roman" w:cs="Times New Roman"/>
          <w:i/>
          <w:sz w:val="24"/>
          <w:szCs w:val="24"/>
        </w:rPr>
        <w:t>B</w:t>
      </w:r>
      <w:r w:rsidR="00280404" w:rsidRPr="00F158ED">
        <w:rPr>
          <w:rFonts w:ascii="Times New Roman" w:hAnsi="Times New Roman" w:cs="Times New Roman"/>
          <w:i/>
          <w:sz w:val="24"/>
          <w:szCs w:val="24"/>
        </w:rPr>
        <w:t xml:space="preserve"> kooperatifince KDV ve diğer vergiler hariç </w:t>
      </w:r>
      <w:r w:rsidR="00334A09">
        <w:rPr>
          <w:rFonts w:ascii="Times New Roman" w:hAnsi="Times New Roman" w:cs="Times New Roman"/>
          <w:i/>
          <w:sz w:val="24"/>
          <w:szCs w:val="24"/>
        </w:rPr>
        <w:t>150</w:t>
      </w:r>
      <w:r w:rsidR="00E95C08">
        <w:rPr>
          <w:rFonts w:ascii="Times New Roman" w:hAnsi="Times New Roman" w:cs="Times New Roman"/>
          <w:i/>
          <w:sz w:val="24"/>
          <w:szCs w:val="24"/>
        </w:rPr>
        <w:t>.000</w:t>
      </w:r>
      <w:r w:rsidR="00280404" w:rsidRPr="00F158ED">
        <w:rPr>
          <w:rFonts w:ascii="Times New Roman" w:hAnsi="Times New Roman" w:cs="Times New Roman"/>
          <w:i/>
          <w:sz w:val="24"/>
          <w:szCs w:val="24"/>
        </w:rPr>
        <w:t>TL</w:t>
      </w:r>
      <w:r w:rsidR="00280404">
        <w:rPr>
          <w:rFonts w:ascii="Times New Roman" w:hAnsi="Times New Roman" w:cs="Times New Roman"/>
          <w:i/>
          <w:sz w:val="24"/>
          <w:szCs w:val="24"/>
        </w:rPr>
        <w:t xml:space="preserve"> </w:t>
      </w:r>
      <w:proofErr w:type="spellStart"/>
      <w:r w:rsidR="00280404" w:rsidRPr="00F158ED">
        <w:rPr>
          <w:rFonts w:ascii="Times New Roman" w:hAnsi="Times New Roman" w:cs="Times New Roman"/>
          <w:i/>
          <w:sz w:val="24"/>
          <w:szCs w:val="24"/>
        </w:rPr>
        <w:t>lik</w:t>
      </w:r>
      <w:proofErr w:type="spellEnd"/>
      <w:r w:rsidR="00280404" w:rsidRPr="00F158ED">
        <w:rPr>
          <w:rFonts w:ascii="Times New Roman" w:hAnsi="Times New Roman" w:cs="Times New Roman"/>
          <w:i/>
          <w:sz w:val="24"/>
          <w:szCs w:val="24"/>
        </w:rPr>
        <w:t xml:space="preserve"> hizmet</w:t>
      </w:r>
      <w:r w:rsidR="00280404">
        <w:rPr>
          <w:rFonts w:ascii="Times New Roman" w:hAnsi="Times New Roman" w:cs="Times New Roman"/>
          <w:i/>
          <w:sz w:val="24"/>
          <w:szCs w:val="24"/>
        </w:rPr>
        <w:t xml:space="preserve"> </w:t>
      </w:r>
      <w:r w:rsidR="00280404" w:rsidRPr="00F158ED">
        <w:rPr>
          <w:rFonts w:ascii="Times New Roman" w:hAnsi="Times New Roman" w:cs="Times New Roman"/>
          <w:i/>
          <w:sz w:val="24"/>
          <w:szCs w:val="24"/>
        </w:rPr>
        <w:t xml:space="preserve">alım projesi sunulmuştur. Bu projenin bedeli hibeye esas proje azami sınırında olduğundan verilebilecek destek tutarı </w:t>
      </w:r>
      <w:r w:rsidR="00334A09">
        <w:rPr>
          <w:rFonts w:ascii="Times New Roman" w:hAnsi="Times New Roman" w:cs="Times New Roman"/>
          <w:i/>
          <w:sz w:val="24"/>
          <w:szCs w:val="24"/>
        </w:rPr>
        <w:t>150</w:t>
      </w:r>
      <w:r w:rsidR="00E95C08">
        <w:rPr>
          <w:rFonts w:ascii="Times New Roman" w:hAnsi="Times New Roman" w:cs="Times New Roman"/>
          <w:i/>
          <w:sz w:val="24"/>
          <w:szCs w:val="24"/>
        </w:rPr>
        <w:t>.000</w:t>
      </w:r>
      <w:r w:rsidR="00322137">
        <w:rPr>
          <w:rFonts w:ascii="Times New Roman" w:hAnsi="Times New Roman" w:cs="Times New Roman"/>
          <w:i/>
          <w:sz w:val="24"/>
          <w:szCs w:val="24"/>
        </w:rPr>
        <w:t>.-</w:t>
      </w:r>
      <w:r w:rsidR="00280404" w:rsidRPr="00F158ED">
        <w:rPr>
          <w:rFonts w:ascii="Times New Roman" w:hAnsi="Times New Roman" w:cs="Times New Roman"/>
          <w:i/>
          <w:sz w:val="24"/>
          <w:szCs w:val="24"/>
        </w:rPr>
        <w:t>TL</w:t>
      </w:r>
      <w:r w:rsidR="00280404">
        <w:rPr>
          <w:rFonts w:ascii="Times New Roman" w:hAnsi="Times New Roman" w:cs="Times New Roman"/>
          <w:i/>
          <w:sz w:val="24"/>
          <w:szCs w:val="24"/>
        </w:rPr>
        <w:t xml:space="preserve"> </w:t>
      </w:r>
      <w:r w:rsidR="00280404" w:rsidRPr="00F158ED">
        <w:rPr>
          <w:rFonts w:ascii="Times New Roman" w:hAnsi="Times New Roman" w:cs="Times New Roman"/>
          <w:i/>
          <w:sz w:val="24"/>
          <w:szCs w:val="24"/>
        </w:rPr>
        <w:t>(</w:t>
      </w:r>
      <w:r w:rsidR="00334A09">
        <w:rPr>
          <w:rFonts w:ascii="Times New Roman" w:hAnsi="Times New Roman" w:cs="Times New Roman"/>
          <w:i/>
          <w:sz w:val="24"/>
          <w:szCs w:val="24"/>
        </w:rPr>
        <w:t>150</w:t>
      </w:r>
      <w:r w:rsidR="00E95C08">
        <w:rPr>
          <w:rFonts w:ascii="Times New Roman" w:hAnsi="Times New Roman" w:cs="Times New Roman"/>
          <w:i/>
          <w:sz w:val="24"/>
          <w:szCs w:val="24"/>
        </w:rPr>
        <w:t>.000</w:t>
      </w:r>
      <w:r w:rsidR="00280404" w:rsidRPr="00F158ED">
        <w:rPr>
          <w:rFonts w:ascii="Times New Roman" w:hAnsi="Times New Roman" w:cs="Times New Roman"/>
          <w:i/>
          <w:sz w:val="24"/>
          <w:szCs w:val="24"/>
        </w:rPr>
        <w:t>x%</w:t>
      </w:r>
      <w:r w:rsidR="00334A09">
        <w:rPr>
          <w:rFonts w:ascii="Times New Roman" w:hAnsi="Times New Roman" w:cs="Times New Roman"/>
          <w:i/>
          <w:sz w:val="24"/>
          <w:szCs w:val="24"/>
        </w:rPr>
        <w:t>10</w:t>
      </w:r>
      <w:r w:rsidR="00334A09" w:rsidRPr="00F158ED">
        <w:rPr>
          <w:rFonts w:ascii="Times New Roman" w:hAnsi="Times New Roman" w:cs="Times New Roman"/>
          <w:i/>
          <w:sz w:val="24"/>
          <w:szCs w:val="24"/>
        </w:rPr>
        <w:t>0</w:t>
      </w:r>
      <w:r w:rsidR="00280404" w:rsidRPr="00F158ED">
        <w:rPr>
          <w:rFonts w:ascii="Times New Roman" w:hAnsi="Times New Roman" w:cs="Times New Roman"/>
          <w:i/>
          <w:sz w:val="24"/>
          <w:szCs w:val="24"/>
        </w:rPr>
        <w:t>)</w:t>
      </w:r>
      <w:r w:rsidR="00280404">
        <w:rPr>
          <w:rFonts w:ascii="Times New Roman" w:hAnsi="Times New Roman" w:cs="Times New Roman"/>
          <w:i/>
          <w:sz w:val="24"/>
          <w:szCs w:val="24"/>
        </w:rPr>
        <w:t xml:space="preserve"> </w:t>
      </w:r>
      <w:proofErr w:type="spellStart"/>
      <w:r w:rsidR="00280404">
        <w:rPr>
          <w:rFonts w:ascii="Times New Roman" w:hAnsi="Times New Roman" w:cs="Times New Roman"/>
          <w:i/>
          <w:sz w:val="24"/>
          <w:szCs w:val="24"/>
        </w:rPr>
        <w:t>dir</w:t>
      </w:r>
      <w:proofErr w:type="spellEnd"/>
      <w:r w:rsidR="00280404">
        <w:rPr>
          <w:rFonts w:ascii="Times New Roman" w:hAnsi="Times New Roman" w:cs="Times New Roman"/>
          <w:i/>
          <w:sz w:val="24"/>
          <w:szCs w:val="24"/>
        </w:rPr>
        <w:t xml:space="preserve">. </w:t>
      </w:r>
    </w:p>
    <w:p w14:paraId="5AD88B63" w14:textId="6EDFF6E5" w:rsidR="001313EE" w:rsidRPr="00F158ED" w:rsidRDefault="00280404" w:rsidP="00E25F1B">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t>C</w:t>
      </w:r>
      <w:r w:rsidR="00F66260" w:rsidRPr="00F158ED">
        <w:rPr>
          <w:rFonts w:ascii="Times New Roman" w:hAnsi="Times New Roman" w:cs="Times New Roman"/>
          <w:i/>
          <w:sz w:val="24"/>
          <w:szCs w:val="24"/>
        </w:rPr>
        <w:t xml:space="preserve"> kooperatifince KDV ve diğer vergiler hariç </w:t>
      </w:r>
      <w:r w:rsidR="00334A09">
        <w:rPr>
          <w:rFonts w:ascii="Times New Roman" w:hAnsi="Times New Roman" w:cs="Times New Roman"/>
          <w:i/>
          <w:sz w:val="24"/>
          <w:szCs w:val="24"/>
        </w:rPr>
        <w:t>5</w:t>
      </w:r>
      <w:r w:rsidR="00334A09" w:rsidRPr="00F158ED">
        <w:rPr>
          <w:rFonts w:ascii="Times New Roman" w:hAnsi="Times New Roman" w:cs="Times New Roman"/>
          <w:i/>
          <w:sz w:val="24"/>
          <w:szCs w:val="24"/>
        </w:rPr>
        <w:t>0</w:t>
      </w:r>
      <w:r w:rsidR="00F66260" w:rsidRPr="00F158ED">
        <w:rPr>
          <w:rFonts w:ascii="Times New Roman" w:hAnsi="Times New Roman" w:cs="Times New Roman"/>
          <w:i/>
          <w:sz w:val="24"/>
          <w:szCs w:val="24"/>
        </w:rPr>
        <w:t>.000</w:t>
      </w:r>
      <w:r w:rsidR="00322137">
        <w:rPr>
          <w:rFonts w:ascii="Times New Roman" w:hAnsi="Times New Roman" w:cs="Times New Roman"/>
          <w:i/>
          <w:sz w:val="24"/>
          <w:szCs w:val="24"/>
        </w:rPr>
        <w:t>.-</w:t>
      </w:r>
      <w:r w:rsidR="00F66260" w:rsidRPr="00F158ED">
        <w:rPr>
          <w:rFonts w:ascii="Times New Roman" w:hAnsi="Times New Roman" w:cs="Times New Roman"/>
          <w:i/>
          <w:sz w:val="24"/>
          <w:szCs w:val="24"/>
        </w:rPr>
        <w:t>TL</w:t>
      </w:r>
      <w:r>
        <w:rPr>
          <w:rFonts w:ascii="Times New Roman" w:hAnsi="Times New Roman" w:cs="Times New Roman"/>
          <w:i/>
          <w:sz w:val="24"/>
          <w:szCs w:val="24"/>
        </w:rPr>
        <w:t xml:space="preserve"> </w:t>
      </w:r>
      <w:proofErr w:type="spellStart"/>
      <w:r w:rsidR="00F66260" w:rsidRPr="00F158ED">
        <w:rPr>
          <w:rFonts w:ascii="Times New Roman" w:hAnsi="Times New Roman" w:cs="Times New Roman"/>
          <w:i/>
          <w:sz w:val="24"/>
          <w:szCs w:val="24"/>
        </w:rPr>
        <w:t>lik</w:t>
      </w:r>
      <w:proofErr w:type="spellEnd"/>
      <w:r w:rsidR="00F66260" w:rsidRPr="00F158ED">
        <w:rPr>
          <w:rFonts w:ascii="Times New Roman" w:hAnsi="Times New Roman" w:cs="Times New Roman"/>
          <w:i/>
          <w:sz w:val="24"/>
          <w:szCs w:val="24"/>
        </w:rPr>
        <w:t xml:space="preserve"> hizmet</w:t>
      </w:r>
      <w:r w:rsidR="004A17D8">
        <w:rPr>
          <w:rFonts w:ascii="Times New Roman" w:hAnsi="Times New Roman" w:cs="Times New Roman"/>
          <w:i/>
          <w:sz w:val="24"/>
          <w:szCs w:val="24"/>
        </w:rPr>
        <w:t xml:space="preserve"> </w:t>
      </w:r>
      <w:r w:rsidR="00394558">
        <w:rPr>
          <w:rFonts w:ascii="Times New Roman" w:hAnsi="Times New Roman" w:cs="Times New Roman"/>
          <w:i/>
          <w:sz w:val="24"/>
          <w:szCs w:val="24"/>
        </w:rPr>
        <w:t>alım</w:t>
      </w:r>
      <w:r w:rsidR="004A17D8">
        <w:rPr>
          <w:rFonts w:ascii="Times New Roman" w:hAnsi="Times New Roman" w:cs="Times New Roman"/>
          <w:i/>
          <w:sz w:val="24"/>
          <w:szCs w:val="24"/>
        </w:rPr>
        <w:t xml:space="preserve"> </w:t>
      </w:r>
      <w:r w:rsidR="00F66260" w:rsidRPr="00F158ED">
        <w:rPr>
          <w:rFonts w:ascii="Times New Roman" w:hAnsi="Times New Roman" w:cs="Times New Roman"/>
          <w:i/>
          <w:sz w:val="24"/>
          <w:szCs w:val="24"/>
        </w:rPr>
        <w:t>projesi sunulmuştur. Bu projenin bedeli hibeye esas proje azami sınırının altında olduğundan verilebilecek destek tu</w:t>
      </w:r>
      <w:r w:rsidR="005E4BB2" w:rsidRPr="00F158ED">
        <w:rPr>
          <w:rFonts w:ascii="Times New Roman" w:hAnsi="Times New Roman" w:cs="Times New Roman"/>
          <w:i/>
          <w:sz w:val="24"/>
          <w:szCs w:val="24"/>
        </w:rPr>
        <w:t xml:space="preserve">tarı </w:t>
      </w:r>
      <w:r w:rsidR="00334A09">
        <w:rPr>
          <w:rFonts w:ascii="Times New Roman" w:hAnsi="Times New Roman" w:cs="Times New Roman"/>
          <w:i/>
          <w:sz w:val="24"/>
          <w:szCs w:val="24"/>
        </w:rPr>
        <w:t>5</w:t>
      </w:r>
      <w:r w:rsidR="00334A09" w:rsidRPr="00F158ED">
        <w:rPr>
          <w:rFonts w:ascii="Times New Roman" w:hAnsi="Times New Roman" w:cs="Times New Roman"/>
          <w:i/>
          <w:sz w:val="24"/>
          <w:szCs w:val="24"/>
        </w:rPr>
        <w:t>0</w:t>
      </w:r>
      <w:r w:rsidR="005E4BB2" w:rsidRPr="00F158ED">
        <w:rPr>
          <w:rFonts w:ascii="Times New Roman" w:hAnsi="Times New Roman" w:cs="Times New Roman"/>
          <w:i/>
          <w:sz w:val="24"/>
          <w:szCs w:val="24"/>
        </w:rPr>
        <w:t>.000</w:t>
      </w:r>
      <w:r w:rsidR="00322137">
        <w:rPr>
          <w:rFonts w:ascii="Times New Roman" w:hAnsi="Times New Roman" w:cs="Times New Roman"/>
          <w:i/>
          <w:sz w:val="24"/>
          <w:szCs w:val="24"/>
        </w:rPr>
        <w:t>.-</w:t>
      </w:r>
      <w:r w:rsidR="005E4BB2" w:rsidRPr="00F158ED">
        <w:rPr>
          <w:rFonts w:ascii="Times New Roman" w:hAnsi="Times New Roman" w:cs="Times New Roman"/>
          <w:i/>
          <w:sz w:val="24"/>
          <w:szCs w:val="24"/>
        </w:rPr>
        <w:t>TL</w:t>
      </w:r>
      <w:r w:rsidR="00C37232">
        <w:rPr>
          <w:rFonts w:ascii="Times New Roman" w:hAnsi="Times New Roman" w:cs="Times New Roman"/>
          <w:i/>
          <w:sz w:val="24"/>
          <w:szCs w:val="24"/>
        </w:rPr>
        <w:t xml:space="preserve"> </w:t>
      </w:r>
      <w:r w:rsidR="005E4BB2" w:rsidRPr="00F158ED">
        <w:rPr>
          <w:rFonts w:ascii="Times New Roman" w:hAnsi="Times New Roman" w:cs="Times New Roman"/>
          <w:i/>
          <w:sz w:val="24"/>
          <w:szCs w:val="24"/>
        </w:rPr>
        <w:t>(</w:t>
      </w:r>
      <w:r w:rsidR="00334A09">
        <w:rPr>
          <w:rFonts w:ascii="Times New Roman" w:hAnsi="Times New Roman" w:cs="Times New Roman"/>
          <w:i/>
          <w:sz w:val="24"/>
          <w:szCs w:val="24"/>
        </w:rPr>
        <w:t>5</w:t>
      </w:r>
      <w:r w:rsidR="00334A09" w:rsidRPr="00F158ED">
        <w:rPr>
          <w:rFonts w:ascii="Times New Roman" w:hAnsi="Times New Roman" w:cs="Times New Roman"/>
          <w:i/>
          <w:sz w:val="24"/>
          <w:szCs w:val="24"/>
        </w:rPr>
        <w:t>0</w:t>
      </w:r>
      <w:r w:rsidR="005E4BB2" w:rsidRPr="00F158ED">
        <w:rPr>
          <w:rFonts w:ascii="Times New Roman" w:hAnsi="Times New Roman" w:cs="Times New Roman"/>
          <w:i/>
          <w:sz w:val="24"/>
          <w:szCs w:val="24"/>
        </w:rPr>
        <w:t>.000x%</w:t>
      </w:r>
      <w:r w:rsidR="00334A09">
        <w:rPr>
          <w:rFonts w:ascii="Times New Roman" w:hAnsi="Times New Roman" w:cs="Times New Roman"/>
          <w:i/>
          <w:sz w:val="24"/>
          <w:szCs w:val="24"/>
        </w:rPr>
        <w:t>10</w:t>
      </w:r>
      <w:r w:rsidR="00334A09" w:rsidRPr="00F158ED">
        <w:rPr>
          <w:rFonts w:ascii="Times New Roman" w:hAnsi="Times New Roman" w:cs="Times New Roman"/>
          <w:i/>
          <w:sz w:val="24"/>
          <w:szCs w:val="24"/>
        </w:rPr>
        <w:t>0</w:t>
      </w:r>
      <w:r w:rsidR="00F66260" w:rsidRPr="00F158ED">
        <w:rPr>
          <w:rFonts w:ascii="Times New Roman" w:hAnsi="Times New Roman" w:cs="Times New Roman"/>
          <w:i/>
          <w:sz w:val="24"/>
          <w:szCs w:val="24"/>
        </w:rPr>
        <w:t>)</w:t>
      </w:r>
      <w:r w:rsidR="00C37232">
        <w:rPr>
          <w:rFonts w:ascii="Times New Roman" w:hAnsi="Times New Roman" w:cs="Times New Roman"/>
          <w:i/>
          <w:sz w:val="24"/>
          <w:szCs w:val="24"/>
        </w:rPr>
        <w:t xml:space="preserve"> </w:t>
      </w:r>
      <w:proofErr w:type="spellStart"/>
      <w:r w:rsidR="00C37232">
        <w:rPr>
          <w:rFonts w:ascii="Times New Roman" w:hAnsi="Times New Roman" w:cs="Times New Roman"/>
          <w:i/>
          <w:sz w:val="24"/>
          <w:szCs w:val="24"/>
        </w:rPr>
        <w:t>dir</w:t>
      </w:r>
      <w:proofErr w:type="spellEnd"/>
      <w:r w:rsidR="00C37232">
        <w:rPr>
          <w:rFonts w:ascii="Times New Roman" w:hAnsi="Times New Roman" w:cs="Times New Roman"/>
          <w:i/>
          <w:sz w:val="24"/>
          <w:szCs w:val="24"/>
        </w:rPr>
        <w:t>.</w:t>
      </w:r>
    </w:p>
    <w:p w14:paraId="70773068" w14:textId="77777777" w:rsidR="00831E2F" w:rsidRDefault="00831E2F" w:rsidP="00E25F1B">
      <w:pPr>
        <w:tabs>
          <w:tab w:val="left" w:pos="567"/>
        </w:tabs>
        <w:spacing w:after="0" w:line="240" w:lineRule="auto"/>
        <w:jc w:val="both"/>
        <w:rPr>
          <w:rFonts w:ascii="Times New Roman" w:hAnsi="Times New Roman" w:cs="Times New Roman"/>
          <w:i/>
          <w:sz w:val="24"/>
          <w:szCs w:val="24"/>
        </w:rPr>
      </w:pPr>
    </w:p>
    <w:p w14:paraId="2788E9BD" w14:textId="77777777" w:rsidR="00781CE5" w:rsidRDefault="00C37232" w:rsidP="00E25F1B">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Yukarıdaki örnekler aşağıda tablo halinde gösterilmiştir.</w:t>
      </w:r>
    </w:p>
    <w:p w14:paraId="4A7BB720" w14:textId="77777777" w:rsidR="00CC5C2C" w:rsidRPr="00280404" w:rsidRDefault="00CC5C2C" w:rsidP="00E25F1B">
      <w:pPr>
        <w:tabs>
          <w:tab w:val="left" w:pos="567"/>
        </w:tabs>
        <w:spacing w:after="0" w:line="240" w:lineRule="auto"/>
        <w:jc w:val="both"/>
        <w:rPr>
          <w:rFonts w:ascii="Times New Roman" w:hAnsi="Times New Roman" w:cs="Times New Roman"/>
          <w:sz w:val="24"/>
          <w:szCs w:val="24"/>
        </w:rPr>
      </w:pPr>
    </w:p>
    <w:p w14:paraId="072D1AB3" w14:textId="77777777" w:rsidR="006E06E7" w:rsidRPr="00831E2F" w:rsidRDefault="00CC5C2C" w:rsidP="00CC5C2C">
      <w:pPr>
        <w:pStyle w:val="ResimYazs"/>
        <w:rPr>
          <w:rFonts w:cs="Times New Roman"/>
          <w:i/>
          <w:sz w:val="24"/>
          <w:szCs w:val="24"/>
        </w:rPr>
      </w:pPr>
      <w:bookmarkStart w:id="89" w:name="_Toc363474329"/>
      <w:bookmarkStart w:id="90" w:name="_Toc363474467"/>
      <w:bookmarkStart w:id="91" w:name="_Toc363475089"/>
      <w:r>
        <w:t xml:space="preserve">Tablo </w:t>
      </w:r>
      <w:r w:rsidR="00D20658">
        <w:fldChar w:fldCharType="begin"/>
      </w:r>
      <w:r w:rsidR="00F977F5">
        <w:instrText xml:space="preserve"> SEQ Tablo \* ARABIC </w:instrText>
      </w:r>
      <w:r w:rsidR="00D20658">
        <w:fldChar w:fldCharType="separate"/>
      </w:r>
      <w:r w:rsidR="008A2655">
        <w:rPr>
          <w:noProof/>
        </w:rPr>
        <w:t>2</w:t>
      </w:r>
      <w:r w:rsidR="00D20658">
        <w:rPr>
          <w:noProof/>
        </w:rPr>
        <w:fldChar w:fldCharType="end"/>
      </w:r>
      <w:r w:rsidRPr="00280404">
        <w:t xml:space="preserve">: </w:t>
      </w:r>
      <w:r w:rsidR="006E06E7" w:rsidRPr="00280404">
        <w:rPr>
          <w:rFonts w:cs="Times New Roman"/>
          <w:szCs w:val="20"/>
        </w:rPr>
        <w:t>Hizmet Alım Desteğine İlişkin Örnek Tablo</w:t>
      </w:r>
      <w:bookmarkEnd w:id="89"/>
      <w:bookmarkEnd w:id="90"/>
      <w:bookmarkEnd w:id="91"/>
    </w:p>
    <w:tbl>
      <w:tblPr>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9"/>
        <w:gridCol w:w="2035"/>
        <w:gridCol w:w="1248"/>
        <w:gridCol w:w="922"/>
        <w:gridCol w:w="1221"/>
        <w:gridCol w:w="1628"/>
      </w:tblGrid>
      <w:tr w:rsidR="00BB22DF" w:rsidRPr="00D4649A" w14:paraId="6EAE562C" w14:textId="77777777" w:rsidTr="00D4649A">
        <w:trPr>
          <w:trHeight w:val="835"/>
          <w:tblHeader/>
        </w:trPr>
        <w:tc>
          <w:tcPr>
            <w:tcW w:w="2139" w:type="dxa"/>
            <w:vAlign w:val="center"/>
          </w:tcPr>
          <w:p w14:paraId="6865F0DC" w14:textId="77777777" w:rsidR="00781CE5" w:rsidRPr="00D4649A" w:rsidRDefault="00280404" w:rsidP="000E32E7">
            <w:pPr>
              <w:tabs>
                <w:tab w:val="left" w:pos="567"/>
              </w:tabs>
              <w:spacing w:after="0"/>
              <w:jc w:val="center"/>
              <w:rPr>
                <w:rFonts w:ascii="Times New Roman" w:hAnsi="Times New Roman" w:cs="Times New Roman"/>
                <w:b/>
                <w:color w:val="000000" w:themeColor="text1"/>
                <w:sz w:val="16"/>
                <w:szCs w:val="16"/>
              </w:rPr>
            </w:pPr>
            <w:r w:rsidRPr="00D4649A">
              <w:rPr>
                <w:rFonts w:ascii="Times New Roman" w:hAnsi="Times New Roman" w:cs="Times New Roman"/>
                <w:b/>
                <w:color w:val="000000" w:themeColor="text1"/>
                <w:sz w:val="16"/>
                <w:szCs w:val="16"/>
              </w:rPr>
              <w:t>KOOPERATİF TÜRÜ</w:t>
            </w:r>
          </w:p>
        </w:tc>
        <w:tc>
          <w:tcPr>
            <w:tcW w:w="2035" w:type="dxa"/>
            <w:vAlign w:val="center"/>
          </w:tcPr>
          <w:p w14:paraId="29D60BBA" w14:textId="77777777" w:rsidR="00BB22DF" w:rsidRPr="00D4649A" w:rsidRDefault="00D20658" w:rsidP="000E32E7">
            <w:pPr>
              <w:spacing w:after="0"/>
              <w:jc w:val="center"/>
              <w:rPr>
                <w:rFonts w:ascii="Times New Roman" w:hAnsi="Times New Roman" w:cs="Times New Roman"/>
                <w:b/>
                <w:color w:val="000000" w:themeColor="text1"/>
                <w:sz w:val="16"/>
                <w:szCs w:val="16"/>
              </w:rPr>
            </w:pPr>
            <w:r w:rsidRPr="00D4649A">
              <w:rPr>
                <w:rFonts w:ascii="Times New Roman" w:hAnsi="Times New Roman" w:cs="Times New Roman"/>
                <w:b/>
                <w:color w:val="000000" w:themeColor="text1"/>
                <w:sz w:val="16"/>
                <w:szCs w:val="16"/>
              </w:rPr>
              <w:t>Kooperatifin Proje Bedeli</w:t>
            </w:r>
          </w:p>
          <w:p w14:paraId="138CB650" w14:textId="1A4BCE1C" w:rsidR="00781CE5" w:rsidRPr="00D4649A" w:rsidRDefault="00D20658" w:rsidP="000E32E7">
            <w:pPr>
              <w:spacing w:after="0"/>
              <w:jc w:val="center"/>
              <w:rPr>
                <w:rFonts w:ascii="Times New Roman" w:hAnsi="Times New Roman" w:cs="Times New Roman"/>
                <w:b/>
                <w:color w:val="000000" w:themeColor="text1"/>
                <w:sz w:val="16"/>
                <w:szCs w:val="16"/>
              </w:rPr>
            </w:pPr>
            <w:r w:rsidRPr="00D4649A">
              <w:rPr>
                <w:rFonts w:ascii="Times New Roman" w:hAnsi="Times New Roman" w:cs="Times New Roman"/>
                <w:b/>
                <w:color w:val="000000" w:themeColor="text1"/>
                <w:sz w:val="16"/>
                <w:szCs w:val="16"/>
              </w:rPr>
              <w:t>(KDV ve diğer vergiler hariç)</w:t>
            </w:r>
            <w:r w:rsidR="000E32E7">
              <w:rPr>
                <w:rFonts w:ascii="Times New Roman" w:hAnsi="Times New Roman" w:cs="Times New Roman"/>
                <w:b/>
                <w:color w:val="000000" w:themeColor="text1"/>
                <w:sz w:val="16"/>
                <w:szCs w:val="16"/>
              </w:rPr>
              <w:t xml:space="preserve"> (TL)</w:t>
            </w:r>
          </w:p>
        </w:tc>
        <w:tc>
          <w:tcPr>
            <w:tcW w:w="1248" w:type="dxa"/>
            <w:vAlign w:val="center"/>
          </w:tcPr>
          <w:p w14:paraId="183AE971" w14:textId="0683C006" w:rsidR="00781CE5" w:rsidRPr="00D4649A" w:rsidRDefault="00D20658" w:rsidP="000E32E7">
            <w:pPr>
              <w:spacing w:after="0"/>
              <w:jc w:val="center"/>
              <w:rPr>
                <w:rFonts w:ascii="Times New Roman" w:hAnsi="Times New Roman" w:cs="Times New Roman"/>
                <w:b/>
                <w:color w:val="000000" w:themeColor="text1"/>
                <w:sz w:val="16"/>
                <w:szCs w:val="16"/>
              </w:rPr>
            </w:pPr>
            <w:r w:rsidRPr="00D4649A">
              <w:rPr>
                <w:rFonts w:ascii="Times New Roman" w:hAnsi="Times New Roman" w:cs="Times New Roman"/>
                <w:b/>
                <w:color w:val="000000" w:themeColor="text1"/>
                <w:sz w:val="16"/>
                <w:szCs w:val="16"/>
              </w:rPr>
              <w:t>Hibeye Esas Proje Tutarının Azami Sınırı</w:t>
            </w:r>
            <w:r w:rsidR="000E32E7">
              <w:rPr>
                <w:rFonts w:ascii="Times New Roman" w:hAnsi="Times New Roman" w:cs="Times New Roman"/>
                <w:b/>
                <w:color w:val="000000" w:themeColor="text1"/>
                <w:sz w:val="16"/>
                <w:szCs w:val="16"/>
              </w:rPr>
              <w:t xml:space="preserve"> (TL)</w:t>
            </w:r>
          </w:p>
        </w:tc>
        <w:tc>
          <w:tcPr>
            <w:tcW w:w="922" w:type="dxa"/>
            <w:vAlign w:val="center"/>
          </w:tcPr>
          <w:p w14:paraId="271A4761" w14:textId="77777777" w:rsidR="00781CE5" w:rsidRPr="00D4649A" w:rsidRDefault="00D20658" w:rsidP="000E32E7">
            <w:pPr>
              <w:spacing w:after="0"/>
              <w:jc w:val="center"/>
              <w:rPr>
                <w:rFonts w:ascii="Times New Roman" w:hAnsi="Times New Roman" w:cs="Times New Roman"/>
                <w:b/>
                <w:color w:val="000000" w:themeColor="text1"/>
                <w:sz w:val="16"/>
                <w:szCs w:val="16"/>
              </w:rPr>
            </w:pPr>
            <w:r w:rsidRPr="00D4649A">
              <w:rPr>
                <w:rFonts w:ascii="Times New Roman" w:hAnsi="Times New Roman" w:cs="Times New Roman"/>
                <w:b/>
                <w:color w:val="000000" w:themeColor="text1"/>
                <w:sz w:val="16"/>
                <w:szCs w:val="16"/>
              </w:rPr>
              <w:t>Hibe Oranı</w:t>
            </w:r>
          </w:p>
          <w:p w14:paraId="363117F9" w14:textId="77777777" w:rsidR="00BB22DF" w:rsidRPr="00D4649A" w:rsidRDefault="00BB22DF" w:rsidP="000E32E7">
            <w:pPr>
              <w:spacing w:after="0"/>
              <w:jc w:val="center"/>
              <w:rPr>
                <w:rFonts w:ascii="Times New Roman" w:hAnsi="Times New Roman" w:cs="Times New Roman"/>
                <w:b/>
                <w:color w:val="000000" w:themeColor="text1"/>
                <w:sz w:val="16"/>
                <w:szCs w:val="16"/>
              </w:rPr>
            </w:pPr>
            <w:r w:rsidRPr="00D4649A">
              <w:rPr>
                <w:rFonts w:ascii="Times New Roman" w:hAnsi="Times New Roman" w:cs="Times New Roman"/>
                <w:b/>
                <w:color w:val="000000" w:themeColor="text1"/>
                <w:sz w:val="16"/>
                <w:szCs w:val="16"/>
              </w:rPr>
              <w:t>(%)</w:t>
            </w:r>
          </w:p>
        </w:tc>
        <w:tc>
          <w:tcPr>
            <w:tcW w:w="1221" w:type="dxa"/>
            <w:vAlign w:val="center"/>
          </w:tcPr>
          <w:p w14:paraId="14718D17" w14:textId="1357F23A" w:rsidR="00781CE5" w:rsidRPr="00D4649A" w:rsidRDefault="00D20658" w:rsidP="000E32E7">
            <w:pPr>
              <w:spacing w:after="0"/>
              <w:jc w:val="center"/>
              <w:rPr>
                <w:rFonts w:ascii="Times New Roman" w:hAnsi="Times New Roman" w:cs="Times New Roman"/>
                <w:b/>
                <w:color w:val="000000" w:themeColor="text1"/>
                <w:sz w:val="16"/>
                <w:szCs w:val="16"/>
              </w:rPr>
            </w:pPr>
            <w:r w:rsidRPr="00D4649A">
              <w:rPr>
                <w:rFonts w:ascii="Times New Roman" w:hAnsi="Times New Roman" w:cs="Times New Roman"/>
                <w:b/>
                <w:color w:val="000000" w:themeColor="text1"/>
                <w:sz w:val="16"/>
                <w:szCs w:val="16"/>
              </w:rPr>
              <w:t>Verilecek Hibe Destek Tutarı</w:t>
            </w:r>
            <w:r w:rsidR="000E32E7">
              <w:rPr>
                <w:rFonts w:ascii="Times New Roman" w:hAnsi="Times New Roman" w:cs="Times New Roman"/>
                <w:b/>
                <w:color w:val="000000" w:themeColor="text1"/>
                <w:sz w:val="16"/>
                <w:szCs w:val="16"/>
              </w:rPr>
              <w:t xml:space="preserve"> (TL)</w:t>
            </w:r>
          </w:p>
        </w:tc>
        <w:tc>
          <w:tcPr>
            <w:tcW w:w="1628" w:type="dxa"/>
            <w:vAlign w:val="center"/>
          </w:tcPr>
          <w:p w14:paraId="633E78D4" w14:textId="4C6A4C07" w:rsidR="00781CE5" w:rsidRPr="00D4649A" w:rsidRDefault="00D20658" w:rsidP="000E32E7">
            <w:pPr>
              <w:spacing w:after="0"/>
              <w:jc w:val="center"/>
              <w:rPr>
                <w:rFonts w:ascii="Times New Roman" w:hAnsi="Times New Roman" w:cs="Times New Roman"/>
                <w:b/>
                <w:color w:val="000000" w:themeColor="text1"/>
                <w:sz w:val="16"/>
                <w:szCs w:val="16"/>
              </w:rPr>
            </w:pPr>
            <w:r w:rsidRPr="00D4649A">
              <w:rPr>
                <w:rFonts w:ascii="Times New Roman" w:hAnsi="Times New Roman" w:cs="Times New Roman"/>
                <w:b/>
                <w:color w:val="000000" w:themeColor="text1"/>
                <w:sz w:val="16"/>
                <w:szCs w:val="16"/>
              </w:rPr>
              <w:t>Kooperatifin Katkısı</w:t>
            </w:r>
            <w:r w:rsidR="000E32E7">
              <w:rPr>
                <w:rFonts w:ascii="Times New Roman" w:hAnsi="Times New Roman" w:cs="Times New Roman"/>
                <w:b/>
                <w:color w:val="000000" w:themeColor="text1"/>
                <w:sz w:val="16"/>
                <w:szCs w:val="16"/>
              </w:rPr>
              <w:t xml:space="preserve"> (TL)</w:t>
            </w:r>
          </w:p>
        </w:tc>
      </w:tr>
      <w:tr w:rsidR="00BB22DF" w:rsidRPr="00D4649A" w14:paraId="68DBDD82" w14:textId="77777777" w:rsidTr="00D4649A">
        <w:trPr>
          <w:trHeight w:val="544"/>
        </w:trPr>
        <w:tc>
          <w:tcPr>
            <w:tcW w:w="2139" w:type="dxa"/>
            <w:vAlign w:val="center"/>
          </w:tcPr>
          <w:p w14:paraId="40B7F6AE" w14:textId="77777777" w:rsidR="00C71A3B" w:rsidRPr="00D4649A" w:rsidRDefault="00D20658" w:rsidP="00D4649A">
            <w:pPr>
              <w:tabs>
                <w:tab w:val="left" w:pos="567"/>
              </w:tabs>
              <w:spacing w:after="0"/>
              <w:jc w:val="center"/>
              <w:rPr>
                <w:rFonts w:ascii="Times New Roman" w:hAnsi="Times New Roman" w:cs="Times New Roman"/>
                <w:b/>
                <w:color w:val="000000" w:themeColor="text1"/>
                <w:sz w:val="16"/>
                <w:szCs w:val="16"/>
              </w:rPr>
            </w:pPr>
            <w:r w:rsidRPr="00D4649A">
              <w:rPr>
                <w:rFonts w:ascii="Times New Roman" w:hAnsi="Times New Roman" w:cs="Times New Roman"/>
                <w:b/>
                <w:color w:val="000000" w:themeColor="text1"/>
                <w:sz w:val="16"/>
                <w:szCs w:val="16"/>
              </w:rPr>
              <w:t>A Kooperatifi</w:t>
            </w:r>
          </w:p>
          <w:p w14:paraId="6C7F4F9E" w14:textId="16CCA250" w:rsidR="00C71A3B" w:rsidRPr="00D4649A" w:rsidRDefault="00C71A3B" w:rsidP="00D4649A">
            <w:pPr>
              <w:tabs>
                <w:tab w:val="left" w:pos="567"/>
              </w:tabs>
              <w:spacing w:after="0"/>
              <w:jc w:val="center"/>
              <w:rPr>
                <w:rFonts w:ascii="Times New Roman" w:hAnsi="Times New Roman" w:cs="Times New Roman"/>
                <w:b/>
                <w:color w:val="000000" w:themeColor="text1"/>
                <w:sz w:val="16"/>
                <w:szCs w:val="16"/>
              </w:rPr>
            </w:pPr>
          </w:p>
        </w:tc>
        <w:tc>
          <w:tcPr>
            <w:tcW w:w="2035" w:type="dxa"/>
            <w:vAlign w:val="center"/>
          </w:tcPr>
          <w:p w14:paraId="6B1E5B81" w14:textId="24F38DC6" w:rsidR="00A00194" w:rsidRPr="00D4649A" w:rsidRDefault="00226456" w:rsidP="00D4649A">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200</w:t>
            </w:r>
            <w:r w:rsidR="00D20658" w:rsidRPr="00D4649A">
              <w:rPr>
                <w:rFonts w:ascii="Times New Roman" w:hAnsi="Times New Roman" w:cs="Times New Roman"/>
                <w:color w:val="000000" w:themeColor="text1"/>
                <w:sz w:val="16"/>
                <w:szCs w:val="16"/>
              </w:rPr>
              <w:t>.000</w:t>
            </w:r>
          </w:p>
        </w:tc>
        <w:tc>
          <w:tcPr>
            <w:tcW w:w="1248" w:type="dxa"/>
            <w:vAlign w:val="center"/>
          </w:tcPr>
          <w:p w14:paraId="06A94E7D" w14:textId="2E92A79E" w:rsidR="00A00194" w:rsidRPr="00D4649A" w:rsidRDefault="00226456" w:rsidP="00D4649A">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150</w:t>
            </w:r>
            <w:r w:rsidR="00D20658" w:rsidRPr="00D4649A">
              <w:rPr>
                <w:rFonts w:ascii="Times New Roman" w:hAnsi="Times New Roman" w:cs="Times New Roman"/>
                <w:color w:val="000000" w:themeColor="text1"/>
                <w:sz w:val="16"/>
                <w:szCs w:val="16"/>
              </w:rPr>
              <w:t>.000</w:t>
            </w:r>
          </w:p>
        </w:tc>
        <w:tc>
          <w:tcPr>
            <w:tcW w:w="922" w:type="dxa"/>
            <w:vAlign w:val="center"/>
          </w:tcPr>
          <w:p w14:paraId="2834D72C" w14:textId="1BA7C450" w:rsidR="00781CE5" w:rsidRPr="00D4649A" w:rsidRDefault="00D20658" w:rsidP="00D4649A">
            <w:pPr>
              <w:tabs>
                <w:tab w:val="left" w:pos="567"/>
              </w:tabs>
              <w:spacing w:after="0"/>
              <w:jc w:val="center"/>
              <w:rPr>
                <w:rFonts w:ascii="Times New Roman" w:hAnsi="Times New Roman" w:cs="Times New Roman"/>
                <w:color w:val="000000" w:themeColor="text1"/>
                <w:sz w:val="16"/>
                <w:szCs w:val="16"/>
              </w:rPr>
            </w:pPr>
            <w:proofErr w:type="gramStart"/>
            <w:r w:rsidRPr="00D4649A">
              <w:rPr>
                <w:rFonts w:ascii="Times New Roman" w:hAnsi="Times New Roman" w:cs="Times New Roman"/>
                <w:color w:val="000000" w:themeColor="text1"/>
                <w:sz w:val="16"/>
                <w:szCs w:val="16"/>
              </w:rPr>
              <w:t xml:space="preserve">% </w:t>
            </w:r>
            <w:r w:rsidR="00226456">
              <w:rPr>
                <w:rFonts w:ascii="Times New Roman" w:hAnsi="Times New Roman" w:cs="Times New Roman"/>
                <w:color w:val="000000" w:themeColor="text1"/>
                <w:sz w:val="16"/>
                <w:szCs w:val="16"/>
              </w:rPr>
              <w:t>100</w:t>
            </w:r>
            <w:proofErr w:type="gramEnd"/>
          </w:p>
        </w:tc>
        <w:tc>
          <w:tcPr>
            <w:tcW w:w="1221" w:type="dxa"/>
            <w:vAlign w:val="center"/>
          </w:tcPr>
          <w:p w14:paraId="0E2F6A96" w14:textId="4B352533" w:rsidR="00C71A3B" w:rsidRPr="00D4649A" w:rsidRDefault="00226456" w:rsidP="00D4649A">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150</w:t>
            </w:r>
            <w:r w:rsidR="00D20658" w:rsidRPr="00D4649A">
              <w:rPr>
                <w:rFonts w:ascii="Times New Roman" w:hAnsi="Times New Roman" w:cs="Times New Roman"/>
                <w:color w:val="000000" w:themeColor="text1"/>
                <w:sz w:val="16"/>
                <w:szCs w:val="16"/>
              </w:rPr>
              <w:t>.000</w:t>
            </w:r>
          </w:p>
        </w:tc>
        <w:tc>
          <w:tcPr>
            <w:tcW w:w="1628" w:type="dxa"/>
            <w:vAlign w:val="center"/>
          </w:tcPr>
          <w:p w14:paraId="4C18A76D" w14:textId="50E0F656" w:rsidR="00C71A3B" w:rsidRPr="00D4649A" w:rsidRDefault="00E95C08" w:rsidP="00D4649A">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50.000</w:t>
            </w:r>
            <w:r w:rsidR="00F4687C" w:rsidRPr="00D4649A">
              <w:rPr>
                <w:rFonts w:ascii="Times New Roman" w:hAnsi="Times New Roman" w:cs="Times New Roman"/>
                <w:color w:val="000000" w:themeColor="text1"/>
                <w:sz w:val="16"/>
                <w:szCs w:val="16"/>
              </w:rPr>
              <w:t xml:space="preserve"> + KDV ve diğer vergiler</w:t>
            </w:r>
          </w:p>
        </w:tc>
      </w:tr>
      <w:tr w:rsidR="00BB22DF" w:rsidRPr="00D4649A" w14:paraId="486E72A6" w14:textId="77777777" w:rsidTr="00D4649A">
        <w:trPr>
          <w:trHeight w:val="538"/>
        </w:trPr>
        <w:tc>
          <w:tcPr>
            <w:tcW w:w="2139" w:type="dxa"/>
            <w:vAlign w:val="center"/>
          </w:tcPr>
          <w:p w14:paraId="55CDA70E" w14:textId="77777777" w:rsidR="00C71A3B" w:rsidRPr="00D4649A" w:rsidRDefault="00D20658" w:rsidP="00D4649A">
            <w:pPr>
              <w:tabs>
                <w:tab w:val="left" w:pos="567"/>
              </w:tabs>
              <w:spacing w:after="0"/>
              <w:jc w:val="center"/>
              <w:rPr>
                <w:rFonts w:ascii="Times New Roman" w:hAnsi="Times New Roman" w:cs="Times New Roman"/>
                <w:b/>
                <w:color w:val="000000" w:themeColor="text1"/>
                <w:sz w:val="16"/>
                <w:szCs w:val="16"/>
              </w:rPr>
            </w:pPr>
            <w:r w:rsidRPr="00D4649A">
              <w:rPr>
                <w:rFonts w:ascii="Times New Roman" w:hAnsi="Times New Roman" w:cs="Times New Roman"/>
                <w:b/>
                <w:color w:val="000000" w:themeColor="text1"/>
                <w:sz w:val="16"/>
                <w:szCs w:val="16"/>
              </w:rPr>
              <w:t>B Kooperatifi</w:t>
            </w:r>
          </w:p>
          <w:p w14:paraId="4D8EB454" w14:textId="48C42AEC" w:rsidR="00C71A3B" w:rsidRPr="00D4649A" w:rsidRDefault="00C71A3B" w:rsidP="00D4649A">
            <w:pPr>
              <w:tabs>
                <w:tab w:val="left" w:pos="567"/>
              </w:tabs>
              <w:spacing w:after="0"/>
              <w:jc w:val="center"/>
              <w:rPr>
                <w:rFonts w:ascii="Times New Roman" w:hAnsi="Times New Roman" w:cs="Times New Roman"/>
                <w:b/>
                <w:color w:val="000000" w:themeColor="text1"/>
                <w:sz w:val="16"/>
                <w:szCs w:val="16"/>
              </w:rPr>
            </w:pPr>
          </w:p>
        </w:tc>
        <w:tc>
          <w:tcPr>
            <w:tcW w:w="2035" w:type="dxa"/>
            <w:vAlign w:val="center"/>
          </w:tcPr>
          <w:p w14:paraId="76A8D819" w14:textId="61570ECB" w:rsidR="00A00194" w:rsidRPr="00D4649A" w:rsidRDefault="00226456" w:rsidP="00D4649A">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150</w:t>
            </w:r>
            <w:r w:rsidR="00D20658" w:rsidRPr="00D4649A">
              <w:rPr>
                <w:rFonts w:ascii="Times New Roman" w:hAnsi="Times New Roman" w:cs="Times New Roman"/>
                <w:color w:val="000000" w:themeColor="text1"/>
                <w:sz w:val="16"/>
                <w:szCs w:val="16"/>
              </w:rPr>
              <w:t>.000</w:t>
            </w:r>
          </w:p>
        </w:tc>
        <w:tc>
          <w:tcPr>
            <w:tcW w:w="1248" w:type="dxa"/>
            <w:vAlign w:val="center"/>
          </w:tcPr>
          <w:p w14:paraId="46773244" w14:textId="63DF5B82" w:rsidR="00A00194" w:rsidRPr="00D4649A" w:rsidRDefault="00226456" w:rsidP="00D4649A">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150</w:t>
            </w:r>
            <w:r w:rsidR="00D20658" w:rsidRPr="00D4649A">
              <w:rPr>
                <w:rFonts w:ascii="Times New Roman" w:hAnsi="Times New Roman" w:cs="Times New Roman"/>
                <w:color w:val="000000" w:themeColor="text1"/>
                <w:sz w:val="16"/>
                <w:szCs w:val="16"/>
              </w:rPr>
              <w:t>.000</w:t>
            </w:r>
          </w:p>
        </w:tc>
        <w:tc>
          <w:tcPr>
            <w:tcW w:w="922" w:type="dxa"/>
            <w:vAlign w:val="center"/>
          </w:tcPr>
          <w:p w14:paraId="65D025DB" w14:textId="461FE8D1" w:rsidR="00781CE5" w:rsidRPr="00D4649A" w:rsidRDefault="00D20658" w:rsidP="00D4649A">
            <w:pPr>
              <w:tabs>
                <w:tab w:val="left" w:pos="567"/>
              </w:tabs>
              <w:spacing w:after="0"/>
              <w:jc w:val="center"/>
              <w:rPr>
                <w:rFonts w:ascii="Times New Roman" w:hAnsi="Times New Roman" w:cs="Times New Roman"/>
                <w:color w:val="000000" w:themeColor="text1"/>
                <w:sz w:val="16"/>
                <w:szCs w:val="16"/>
              </w:rPr>
            </w:pPr>
            <w:proofErr w:type="gramStart"/>
            <w:r w:rsidRPr="00D4649A">
              <w:rPr>
                <w:rFonts w:ascii="Times New Roman" w:hAnsi="Times New Roman" w:cs="Times New Roman"/>
                <w:color w:val="000000" w:themeColor="text1"/>
                <w:sz w:val="16"/>
                <w:szCs w:val="16"/>
              </w:rPr>
              <w:t xml:space="preserve">% </w:t>
            </w:r>
            <w:r w:rsidR="00226456">
              <w:rPr>
                <w:rFonts w:ascii="Times New Roman" w:hAnsi="Times New Roman" w:cs="Times New Roman"/>
                <w:color w:val="000000" w:themeColor="text1"/>
                <w:sz w:val="16"/>
                <w:szCs w:val="16"/>
              </w:rPr>
              <w:t>100</w:t>
            </w:r>
            <w:proofErr w:type="gramEnd"/>
          </w:p>
        </w:tc>
        <w:tc>
          <w:tcPr>
            <w:tcW w:w="1221" w:type="dxa"/>
            <w:vAlign w:val="center"/>
          </w:tcPr>
          <w:p w14:paraId="7D492383" w14:textId="0AC67B4C" w:rsidR="00C71A3B" w:rsidRPr="00D4649A" w:rsidRDefault="00226456" w:rsidP="00D4649A">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150</w:t>
            </w:r>
            <w:r w:rsidR="00D20658" w:rsidRPr="00D4649A">
              <w:rPr>
                <w:rFonts w:ascii="Times New Roman" w:hAnsi="Times New Roman" w:cs="Times New Roman"/>
                <w:color w:val="000000" w:themeColor="text1"/>
                <w:sz w:val="16"/>
                <w:szCs w:val="16"/>
              </w:rPr>
              <w:t>.000</w:t>
            </w:r>
          </w:p>
        </w:tc>
        <w:tc>
          <w:tcPr>
            <w:tcW w:w="1628" w:type="dxa"/>
            <w:vAlign w:val="center"/>
          </w:tcPr>
          <w:p w14:paraId="79E45A70" w14:textId="1197DC00" w:rsidR="00C71A3B" w:rsidRPr="00D4649A" w:rsidRDefault="00F4687C" w:rsidP="00D4649A">
            <w:pPr>
              <w:tabs>
                <w:tab w:val="left" w:pos="567"/>
              </w:tabs>
              <w:spacing w:after="0"/>
              <w:jc w:val="center"/>
              <w:rPr>
                <w:rFonts w:ascii="Times New Roman" w:hAnsi="Times New Roman" w:cs="Times New Roman"/>
                <w:color w:val="000000" w:themeColor="text1"/>
                <w:sz w:val="16"/>
                <w:szCs w:val="16"/>
              </w:rPr>
            </w:pPr>
            <w:r w:rsidRPr="00D4649A">
              <w:rPr>
                <w:rFonts w:ascii="Times New Roman" w:hAnsi="Times New Roman" w:cs="Times New Roman"/>
                <w:color w:val="000000" w:themeColor="text1"/>
                <w:sz w:val="16"/>
                <w:szCs w:val="16"/>
              </w:rPr>
              <w:t>KDV ve diğer vergiler</w:t>
            </w:r>
          </w:p>
        </w:tc>
      </w:tr>
      <w:tr w:rsidR="00BB22DF" w:rsidRPr="00D4649A" w14:paraId="5B9F5D0D" w14:textId="77777777" w:rsidTr="00D4649A">
        <w:trPr>
          <w:trHeight w:val="538"/>
        </w:trPr>
        <w:tc>
          <w:tcPr>
            <w:tcW w:w="2139" w:type="dxa"/>
            <w:vAlign w:val="center"/>
          </w:tcPr>
          <w:p w14:paraId="50311CCD" w14:textId="77777777" w:rsidR="00F4687C" w:rsidRPr="00D4649A" w:rsidRDefault="00F4687C" w:rsidP="00D4649A">
            <w:pPr>
              <w:tabs>
                <w:tab w:val="left" w:pos="567"/>
              </w:tabs>
              <w:spacing w:after="0"/>
              <w:jc w:val="center"/>
              <w:rPr>
                <w:rFonts w:ascii="Times New Roman" w:hAnsi="Times New Roman" w:cs="Times New Roman"/>
                <w:b/>
                <w:color w:val="000000" w:themeColor="text1"/>
                <w:sz w:val="16"/>
                <w:szCs w:val="16"/>
              </w:rPr>
            </w:pPr>
            <w:r w:rsidRPr="00D4649A">
              <w:rPr>
                <w:rFonts w:ascii="Times New Roman" w:hAnsi="Times New Roman" w:cs="Times New Roman"/>
                <w:b/>
                <w:color w:val="000000" w:themeColor="text1"/>
                <w:sz w:val="16"/>
                <w:szCs w:val="16"/>
              </w:rPr>
              <w:t>C Kooperatifi</w:t>
            </w:r>
          </w:p>
          <w:p w14:paraId="072ABDCA" w14:textId="77C39488" w:rsidR="00C71A3B" w:rsidRPr="00D4649A" w:rsidRDefault="00C71A3B" w:rsidP="00D4649A">
            <w:pPr>
              <w:tabs>
                <w:tab w:val="left" w:pos="567"/>
              </w:tabs>
              <w:spacing w:after="0"/>
              <w:jc w:val="center"/>
              <w:rPr>
                <w:rFonts w:ascii="Times New Roman" w:hAnsi="Times New Roman" w:cs="Times New Roman"/>
                <w:b/>
                <w:color w:val="000000" w:themeColor="text1"/>
                <w:sz w:val="16"/>
                <w:szCs w:val="16"/>
              </w:rPr>
            </w:pPr>
          </w:p>
        </w:tc>
        <w:tc>
          <w:tcPr>
            <w:tcW w:w="2035" w:type="dxa"/>
            <w:vAlign w:val="center"/>
          </w:tcPr>
          <w:p w14:paraId="0DBFB5A5" w14:textId="7B74C9C1" w:rsidR="00A00194" w:rsidRPr="00D4649A" w:rsidRDefault="00226456" w:rsidP="00D4649A">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50</w:t>
            </w:r>
            <w:r w:rsidR="00D20658" w:rsidRPr="00D4649A">
              <w:rPr>
                <w:rFonts w:ascii="Times New Roman" w:hAnsi="Times New Roman" w:cs="Times New Roman"/>
                <w:color w:val="000000" w:themeColor="text1"/>
                <w:sz w:val="16"/>
                <w:szCs w:val="16"/>
              </w:rPr>
              <w:t>.000</w:t>
            </w:r>
          </w:p>
        </w:tc>
        <w:tc>
          <w:tcPr>
            <w:tcW w:w="1248" w:type="dxa"/>
            <w:vAlign w:val="center"/>
          </w:tcPr>
          <w:p w14:paraId="0EA82474" w14:textId="4A6CE554" w:rsidR="00A00194" w:rsidRPr="00D4649A" w:rsidRDefault="00226456" w:rsidP="00D4649A">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w:t>
            </w:r>
            <w:r w:rsidRPr="00186B2E">
              <w:rPr>
                <w:rFonts w:ascii="Times New Roman" w:hAnsi="Times New Roman" w:cs="Times New Roman"/>
                <w:color w:val="000000" w:themeColor="text1"/>
                <w:sz w:val="16"/>
                <w:szCs w:val="16"/>
              </w:rPr>
              <w:t>0</w:t>
            </w:r>
            <w:r w:rsidR="00D20658" w:rsidRPr="00186B2E">
              <w:rPr>
                <w:rFonts w:ascii="Times New Roman" w:hAnsi="Times New Roman" w:cs="Times New Roman"/>
                <w:color w:val="000000" w:themeColor="text1"/>
                <w:sz w:val="16"/>
                <w:szCs w:val="16"/>
              </w:rPr>
              <w:t>.000</w:t>
            </w:r>
          </w:p>
        </w:tc>
        <w:tc>
          <w:tcPr>
            <w:tcW w:w="922" w:type="dxa"/>
            <w:vAlign w:val="center"/>
          </w:tcPr>
          <w:p w14:paraId="638B41BE" w14:textId="2318A5AD" w:rsidR="00781CE5" w:rsidRPr="00D4649A" w:rsidRDefault="00D20658" w:rsidP="00D4649A">
            <w:pPr>
              <w:tabs>
                <w:tab w:val="left" w:pos="567"/>
              </w:tabs>
              <w:spacing w:after="0"/>
              <w:jc w:val="center"/>
              <w:rPr>
                <w:rFonts w:ascii="Times New Roman" w:hAnsi="Times New Roman" w:cs="Times New Roman"/>
                <w:color w:val="000000" w:themeColor="text1"/>
                <w:sz w:val="16"/>
                <w:szCs w:val="16"/>
              </w:rPr>
            </w:pPr>
            <w:proofErr w:type="gramStart"/>
            <w:r w:rsidRPr="00D4649A">
              <w:rPr>
                <w:rFonts w:ascii="Times New Roman" w:hAnsi="Times New Roman" w:cs="Times New Roman"/>
                <w:color w:val="000000" w:themeColor="text1"/>
                <w:sz w:val="16"/>
                <w:szCs w:val="16"/>
              </w:rPr>
              <w:t xml:space="preserve">% </w:t>
            </w:r>
            <w:r w:rsidR="00226456">
              <w:rPr>
                <w:rFonts w:ascii="Times New Roman" w:hAnsi="Times New Roman" w:cs="Times New Roman"/>
                <w:color w:val="000000" w:themeColor="text1"/>
                <w:sz w:val="16"/>
                <w:szCs w:val="16"/>
              </w:rPr>
              <w:t>10</w:t>
            </w:r>
            <w:r w:rsidR="00226456" w:rsidRPr="00D4649A">
              <w:rPr>
                <w:rFonts w:ascii="Times New Roman" w:hAnsi="Times New Roman" w:cs="Times New Roman"/>
                <w:color w:val="000000" w:themeColor="text1"/>
                <w:sz w:val="16"/>
                <w:szCs w:val="16"/>
              </w:rPr>
              <w:t>0</w:t>
            </w:r>
            <w:proofErr w:type="gramEnd"/>
          </w:p>
        </w:tc>
        <w:tc>
          <w:tcPr>
            <w:tcW w:w="1221" w:type="dxa"/>
            <w:vAlign w:val="center"/>
          </w:tcPr>
          <w:p w14:paraId="7065FA6D" w14:textId="4EA696DD" w:rsidR="00C71A3B" w:rsidRPr="00D4649A" w:rsidRDefault="00226456" w:rsidP="00D4649A">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50</w:t>
            </w:r>
            <w:r w:rsidR="00D20658" w:rsidRPr="00D4649A">
              <w:rPr>
                <w:rFonts w:ascii="Times New Roman" w:hAnsi="Times New Roman" w:cs="Times New Roman"/>
                <w:color w:val="000000" w:themeColor="text1"/>
                <w:sz w:val="16"/>
                <w:szCs w:val="16"/>
              </w:rPr>
              <w:t>.000</w:t>
            </w:r>
          </w:p>
        </w:tc>
        <w:tc>
          <w:tcPr>
            <w:tcW w:w="1628" w:type="dxa"/>
            <w:vAlign w:val="center"/>
          </w:tcPr>
          <w:p w14:paraId="134510BA" w14:textId="59F90297" w:rsidR="00C71A3B" w:rsidRPr="00D4649A" w:rsidRDefault="00F4687C" w:rsidP="00D4649A">
            <w:pPr>
              <w:tabs>
                <w:tab w:val="left" w:pos="567"/>
              </w:tabs>
              <w:spacing w:after="0"/>
              <w:jc w:val="center"/>
              <w:rPr>
                <w:rFonts w:ascii="Times New Roman" w:hAnsi="Times New Roman" w:cs="Times New Roman"/>
                <w:color w:val="000000" w:themeColor="text1"/>
                <w:sz w:val="16"/>
                <w:szCs w:val="16"/>
              </w:rPr>
            </w:pPr>
            <w:r w:rsidRPr="00D4649A">
              <w:rPr>
                <w:rFonts w:ascii="Times New Roman" w:hAnsi="Times New Roman" w:cs="Times New Roman"/>
                <w:color w:val="000000" w:themeColor="text1"/>
                <w:sz w:val="16"/>
                <w:szCs w:val="16"/>
              </w:rPr>
              <w:t>KDV ve diğer vergiler</w:t>
            </w:r>
          </w:p>
        </w:tc>
      </w:tr>
    </w:tbl>
    <w:p w14:paraId="6FDDA405" w14:textId="77777777" w:rsidR="00394558" w:rsidRDefault="00394558" w:rsidP="00E25F1B">
      <w:pPr>
        <w:tabs>
          <w:tab w:val="left" w:pos="567"/>
        </w:tabs>
        <w:spacing w:after="0" w:line="240" w:lineRule="auto"/>
        <w:jc w:val="both"/>
        <w:rPr>
          <w:rFonts w:ascii="Times New Roman" w:hAnsi="Times New Roman" w:cs="Times New Roman"/>
          <w:i/>
          <w:sz w:val="24"/>
          <w:szCs w:val="24"/>
        </w:rPr>
      </w:pPr>
    </w:p>
    <w:p w14:paraId="24EA3FB7" w14:textId="40E5390A" w:rsidR="000B212C" w:rsidRPr="00794A86" w:rsidRDefault="00864652" w:rsidP="00E25F1B">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r w:rsidR="001B3552">
        <w:rPr>
          <w:rFonts w:ascii="Times New Roman" w:hAnsi="Times New Roman" w:cs="Times New Roman"/>
          <w:color w:val="000000" w:themeColor="text1"/>
          <w:sz w:val="24"/>
          <w:szCs w:val="24"/>
        </w:rPr>
        <w:t>4</w:t>
      </w:r>
      <w:r w:rsidR="000B212C">
        <w:rPr>
          <w:rFonts w:ascii="Times New Roman" w:hAnsi="Times New Roman" w:cs="Times New Roman"/>
          <w:color w:val="000000" w:themeColor="text1"/>
          <w:sz w:val="24"/>
          <w:szCs w:val="24"/>
        </w:rPr>
        <w:t>)</w:t>
      </w:r>
      <w:r w:rsidR="008524D1">
        <w:rPr>
          <w:rFonts w:ascii="Times New Roman" w:hAnsi="Times New Roman" w:cs="Times New Roman"/>
          <w:color w:val="000000" w:themeColor="text1"/>
          <w:sz w:val="24"/>
          <w:szCs w:val="24"/>
        </w:rPr>
        <w:t xml:space="preserve"> </w:t>
      </w:r>
      <w:r w:rsidR="000B212C">
        <w:rPr>
          <w:rFonts w:ascii="Times New Roman" w:hAnsi="Times New Roman" w:cs="Times New Roman"/>
          <w:color w:val="000000" w:themeColor="text1"/>
          <w:sz w:val="24"/>
          <w:szCs w:val="24"/>
        </w:rPr>
        <w:t>Hizmet</w:t>
      </w:r>
      <w:r w:rsidR="000B212C" w:rsidRPr="00794A86">
        <w:rPr>
          <w:rFonts w:ascii="Times New Roman" w:hAnsi="Times New Roman" w:cs="Times New Roman"/>
          <w:color w:val="000000" w:themeColor="text1"/>
          <w:sz w:val="24"/>
          <w:szCs w:val="24"/>
        </w:rPr>
        <w:t xml:space="preserve"> alım </w:t>
      </w:r>
      <w:r w:rsidR="000B212C">
        <w:rPr>
          <w:rFonts w:ascii="Times New Roman" w:hAnsi="Times New Roman" w:cs="Times New Roman"/>
          <w:color w:val="000000" w:themeColor="text1"/>
          <w:sz w:val="24"/>
          <w:szCs w:val="24"/>
        </w:rPr>
        <w:t>bedeli</w:t>
      </w:r>
      <w:r w:rsidR="000B212C" w:rsidRPr="00794A86">
        <w:rPr>
          <w:rFonts w:ascii="Times New Roman" w:hAnsi="Times New Roman" w:cs="Times New Roman"/>
          <w:color w:val="000000" w:themeColor="text1"/>
          <w:sz w:val="24"/>
          <w:szCs w:val="24"/>
        </w:rPr>
        <w:t xml:space="preserve"> piyasa rayi</w:t>
      </w:r>
      <w:r w:rsidR="000B212C">
        <w:rPr>
          <w:rFonts w:ascii="Times New Roman" w:hAnsi="Times New Roman" w:cs="Times New Roman"/>
          <w:color w:val="000000" w:themeColor="text1"/>
          <w:sz w:val="24"/>
          <w:szCs w:val="24"/>
        </w:rPr>
        <w:t>cini</w:t>
      </w:r>
      <w:r w:rsidR="000B212C" w:rsidRPr="00794A86">
        <w:rPr>
          <w:rFonts w:ascii="Times New Roman" w:hAnsi="Times New Roman" w:cs="Times New Roman"/>
          <w:color w:val="000000" w:themeColor="text1"/>
          <w:sz w:val="24"/>
          <w:szCs w:val="24"/>
        </w:rPr>
        <w:t xml:space="preserve"> geçeme</w:t>
      </w:r>
      <w:r w:rsidR="0023255A">
        <w:rPr>
          <w:rFonts w:ascii="Times New Roman" w:hAnsi="Times New Roman" w:cs="Times New Roman"/>
          <w:color w:val="000000" w:themeColor="text1"/>
          <w:sz w:val="24"/>
          <w:szCs w:val="24"/>
        </w:rPr>
        <w:t>z</w:t>
      </w:r>
      <w:r w:rsidR="000B212C">
        <w:rPr>
          <w:rFonts w:ascii="Times New Roman" w:hAnsi="Times New Roman" w:cs="Times New Roman"/>
          <w:color w:val="000000" w:themeColor="text1"/>
          <w:sz w:val="24"/>
          <w:szCs w:val="24"/>
        </w:rPr>
        <w:t>. Kooperatiflerin sunmuş oldukları proje bedellerinin piyasa rayiçlerinin üstünde olması halinde, projeler İl Müdürlüğünce piyasa fiyat araştırmalarının yeniden yapılması amacıyla kooperatiflere iade edilir.</w:t>
      </w:r>
    </w:p>
    <w:p w14:paraId="499B1889" w14:textId="34CA1AD6" w:rsidR="000B212C" w:rsidRPr="000B212C" w:rsidRDefault="00864652" w:rsidP="00E25F1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t>(</w:t>
      </w:r>
      <w:r w:rsidR="001B3552">
        <w:rPr>
          <w:rFonts w:ascii="Times New Roman" w:hAnsi="Times New Roman" w:cs="Times New Roman"/>
          <w:color w:val="000000" w:themeColor="text1"/>
          <w:sz w:val="24"/>
          <w:szCs w:val="24"/>
        </w:rPr>
        <w:t>5</w:t>
      </w:r>
      <w:r w:rsidR="000B212C" w:rsidRPr="00077F9B">
        <w:rPr>
          <w:rFonts w:ascii="Times New Roman" w:hAnsi="Times New Roman" w:cs="Times New Roman"/>
          <w:color w:val="000000" w:themeColor="text1"/>
          <w:sz w:val="24"/>
          <w:szCs w:val="24"/>
        </w:rPr>
        <w:t xml:space="preserve">) </w:t>
      </w:r>
      <w:r w:rsidR="000B212C">
        <w:rPr>
          <w:rFonts w:ascii="Times New Roman" w:hAnsi="Times New Roman" w:cs="Times New Roman"/>
          <w:color w:val="000000" w:themeColor="text1"/>
          <w:sz w:val="24"/>
          <w:szCs w:val="24"/>
        </w:rPr>
        <w:t xml:space="preserve">Kooperatifin sunacağı projenin toplam bedeli </w:t>
      </w:r>
      <w:r w:rsidR="000B212C" w:rsidRPr="00077F9B">
        <w:rPr>
          <w:rFonts w:ascii="Times New Roman" w:hAnsi="Times New Roman" w:cs="Times New Roman"/>
          <w:color w:val="000000" w:themeColor="text1"/>
          <w:sz w:val="24"/>
          <w:szCs w:val="24"/>
        </w:rPr>
        <w:t>KDV</w:t>
      </w:r>
      <w:r w:rsidR="000B212C">
        <w:rPr>
          <w:rFonts w:ascii="Times New Roman" w:hAnsi="Times New Roman" w:cs="Times New Roman"/>
          <w:color w:val="000000" w:themeColor="text1"/>
          <w:sz w:val="24"/>
          <w:szCs w:val="24"/>
        </w:rPr>
        <w:t xml:space="preserve"> ve diğer vergiler</w:t>
      </w:r>
      <w:r w:rsidR="000B212C" w:rsidRPr="00077F9B">
        <w:rPr>
          <w:rFonts w:ascii="Times New Roman" w:hAnsi="Times New Roman" w:cs="Times New Roman"/>
          <w:color w:val="000000" w:themeColor="text1"/>
          <w:sz w:val="24"/>
          <w:szCs w:val="24"/>
        </w:rPr>
        <w:t xml:space="preserve"> hariç</w:t>
      </w:r>
      <w:r w:rsidR="000B212C">
        <w:rPr>
          <w:rFonts w:ascii="Times New Roman" w:hAnsi="Times New Roman" w:cs="Times New Roman"/>
          <w:color w:val="000000" w:themeColor="text1"/>
          <w:sz w:val="24"/>
          <w:szCs w:val="24"/>
        </w:rPr>
        <w:t xml:space="preserve"> ol</w:t>
      </w:r>
      <w:r w:rsidR="00BB22DF">
        <w:rPr>
          <w:rFonts w:ascii="Times New Roman" w:hAnsi="Times New Roman" w:cs="Times New Roman"/>
          <w:color w:val="000000" w:themeColor="text1"/>
          <w:sz w:val="24"/>
          <w:szCs w:val="24"/>
        </w:rPr>
        <w:t>mak üzere</w:t>
      </w:r>
      <w:r w:rsidR="000B212C" w:rsidRPr="00077F9B">
        <w:rPr>
          <w:rFonts w:ascii="Times New Roman" w:hAnsi="Times New Roman" w:cs="Times New Roman"/>
          <w:color w:val="000000" w:themeColor="text1"/>
          <w:sz w:val="24"/>
          <w:szCs w:val="24"/>
        </w:rPr>
        <w:t xml:space="preserve"> hazırlan</w:t>
      </w:r>
      <w:r w:rsidR="000B212C">
        <w:rPr>
          <w:rFonts w:ascii="Times New Roman" w:hAnsi="Times New Roman" w:cs="Times New Roman"/>
          <w:color w:val="000000" w:themeColor="text1"/>
          <w:sz w:val="24"/>
          <w:szCs w:val="24"/>
        </w:rPr>
        <w:t>ır</w:t>
      </w:r>
      <w:r w:rsidR="000B212C" w:rsidRPr="00077F9B">
        <w:rPr>
          <w:rFonts w:ascii="Times New Roman" w:hAnsi="Times New Roman" w:cs="Times New Roman"/>
          <w:color w:val="000000" w:themeColor="text1"/>
          <w:sz w:val="24"/>
          <w:szCs w:val="24"/>
        </w:rPr>
        <w:t>.</w:t>
      </w:r>
    </w:p>
    <w:p w14:paraId="5E091D6E" w14:textId="4874544A" w:rsidR="000B212C" w:rsidRDefault="00BE5499" w:rsidP="00864652">
      <w:pPr>
        <w:tabs>
          <w:tab w:val="left" w:pos="567"/>
          <w:tab w:val="left" w:pos="198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75D47">
        <w:rPr>
          <w:rFonts w:ascii="Times New Roman" w:hAnsi="Times New Roman" w:cs="Times New Roman"/>
          <w:color w:val="000000" w:themeColor="text1"/>
          <w:sz w:val="24"/>
          <w:szCs w:val="24"/>
        </w:rPr>
        <w:t>(</w:t>
      </w:r>
      <w:r w:rsidR="001B3552">
        <w:rPr>
          <w:rFonts w:ascii="Times New Roman" w:hAnsi="Times New Roman" w:cs="Times New Roman"/>
          <w:color w:val="000000" w:themeColor="text1"/>
          <w:sz w:val="24"/>
          <w:szCs w:val="24"/>
        </w:rPr>
        <w:t>6</w:t>
      </w:r>
      <w:r w:rsidR="000B212C" w:rsidRPr="00077F9B">
        <w:rPr>
          <w:rFonts w:ascii="Times New Roman" w:hAnsi="Times New Roman" w:cs="Times New Roman"/>
          <w:color w:val="000000" w:themeColor="text1"/>
          <w:sz w:val="24"/>
          <w:szCs w:val="24"/>
        </w:rPr>
        <w:t xml:space="preserve">) Başvuru sahibi kooperatifler, Bakanlığın vereceği hibe desteği </w:t>
      </w:r>
      <w:r w:rsidR="000B212C">
        <w:rPr>
          <w:rFonts w:ascii="Times New Roman" w:hAnsi="Times New Roman" w:cs="Times New Roman"/>
          <w:color w:val="000000" w:themeColor="text1"/>
          <w:sz w:val="24"/>
          <w:szCs w:val="24"/>
        </w:rPr>
        <w:t xml:space="preserve">tutarı </w:t>
      </w:r>
      <w:r w:rsidR="000B212C" w:rsidRPr="00077F9B">
        <w:rPr>
          <w:rFonts w:ascii="Times New Roman" w:hAnsi="Times New Roman" w:cs="Times New Roman"/>
          <w:color w:val="000000" w:themeColor="text1"/>
          <w:sz w:val="24"/>
          <w:szCs w:val="24"/>
        </w:rPr>
        <w:t>dışında kalan kendi katkı paylarını</w:t>
      </w:r>
      <w:r w:rsidR="00BB22DF">
        <w:rPr>
          <w:rFonts w:ascii="Times New Roman" w:hAnsi="Times New Roman" w:cs="Times New Roman"/>
          <w:color w:val="000000" w:themeColor="text1"/>
          <w:sz w:val="24"/>
          <w:szCs w:val="24"/>
        </w:rPr>
        <w:t xml:space="preserve"> karşılamakla</w:t>
      </w:r>
      <w:r w:rsidR="000B212C" w:rsidRPr="00077F9B">
        <w:rPr>
          <w:rFonts w:ascii="Times New Roman" w:hAnsi="Times New Roman" w:cs="Times New Roman"/>
          <w:color w:val="000000" w:themeColor="text1"/>
          <w:sz w:val="24"/>
          <w:szCs w:val="24"/>
        </w:rPr>
        <w:t xml:space="preserve"> yükümlü ve sorumludurlar</w:t>
      </w:r>
      <w:r w:rsidR="000B212C">
        <w:rPr>
          <w:rFonts w:ascii="Times New Roman" w:hAnsi="Times New Roman" w:cs="Times New Roman"/>
          <w:color w:val="000000" w:themeColor="text1"/>
          <w:sz w:val="24"/>
          <w:szCs w:val="24"/>
        </w:rPr>
        <w:t xml:space="preserve">. Kooperatifler kendi katkı payının finansmanında </w:t>
      </w:r>
      <w:r w:rsidR="00864652">
        <w:rPr>
          <w:rFonts w:ascii="Times New Roman" w:hAnsi="Times New Roman" w:cs="Times New Roman"/>
          <w:color w:val="000000" w:themeColor="text1"/>
          <w:sz w:val="24"/>
          <w:szCs w:val="24"/>
        </w:rPr>
        <w:t>diğer kamusal deste</w:t>
      </w:r>
      <w:r w:rsidR="007C09C1">
        <w:rPr>
          <w:rFonts w:ascii="Times New Roman" w:hAnsi="Times New Roman" w:cs="Times New Roman"/>
          <w:color w:val="000000" w:themeColor="text1"/>
          <w:sz w:val="24"/>
          <w:szCs w:val="24"/>
        </w:rPr>
        <w:t>klerden yararlanmamış olmalıdır.</w:t>
      </w:r>
    </w:p>
    <w:p w14:paraId="1EBAE0C0" w14:textId="77777777" w:rsidR="00F801C6" w:rsidRPr="005A4378" w:rsidRDefault="005A4378" w:rsidP="006F2FA1">
      <w:pPr>
        <w:pStyle w:val="Balk2"/>
        <w:rPr>
          <w:rFonts w:ascii="Times New Roman" w:hAnsi="Times New Roman" w:cs="Times New Roman"/>
          <w:color w:val="auto"/>
          <w:sz w:val="24"/>
          <w:szCs w:val="24"/>
        </w:rPr>
      </w:pPr>
      <w:bookmarkStart w:id="92" w:name="_Toc195129309"/>
      <w:r w:rsidRPr="005A4378">
        <w:rPr>
          <w:rFonts w:ascii="Times New Roman" w:hAnsi="Times New Roman" w:cs="Times New Roman"/>
          <w:color w:val="auto"/>
          <w:sz w:val="24"/>
          <w:szCs w:val="24"/>
        </w:rPr>
        <w:lastRenderedPageBreak/>
        <w:t xml:space="preserve">5.3. </w:t>
      </w:r>
      <w:r w:rsidR="00596ED4" w:rsidRPr="005A4378">
        <w:rPr>
          <w:rFonts w:ascii="Times New Roman" w:hAnsi="Times New Roman" w:cs="Times New Roman"/>
          <w:color w:val="auto"/>
          <w:sz w:val="24"/>
          <w:szCs w:val="24"/>
        </w:rPr>
        <w:t>Hibe Desteği Kapsamında</w:t>
      </w:r>
      <w:r w:rsidR="00BB22DF">
        <w:rPr>
          <w:rFonts w:ascii="Times New Roman" w:hAnsi="Times New Roman" w:cs="Times New Roman"/>
          <w:color w:val="auto"/>
          <w:sz w:val="24"/>
          <w:szCs w:val="24"/>
        </w:rPr>
        <w:t>ki Giderler ve Esasları</w:t>
      </w:r>
      <w:bookmarkEnd w:id="92"/>
    </w:p>
    <w:p w14:paraId="024CECC9" w14:textId="77777777" w:rsidR="00767853" w:rsidRPr="00D65455" w:rsidRDefault="00D65455" w:rsidP="006F2FA1">
      <w:pPr>
        <w:pStyle w:val="Balk3"/>
        <w:rPr>
          <w:rFonts w:ascii="Times New Roman" w:hAnsi="Times New Roman" w:cs="Times New Roman"/>
          <w:color w:val="auto"/>
          <w:sz w:val="24"/>
          <w:szCs w:val="24"/>
        </w:rPr>
      </w:pPr>
      <w:bookmarkStart w:id="93" w:name="_Toc195129310"/>
      <w:r w:rsidRPr="00D65455">
        <w:rPr>
          <w:rFonts w:ascii="Times New Roman" w:hAnsi="Times New Roman" w:cs="Times New Roman"/>
          <w:color w:val="auto"/>
          <w:sz w:val="24"/>
          <w:szCs w:val="24"/>
        </w:rPr>
        <w:t>5.3.1. Hibe Desteği Kapsamında Karşılanacak Giderler</w:t>
      </w:r>
      <w:bookmarkEnd w:id="93"/>
    </w:p>
    <w:p w14:paraId="5C2495FD" w14:textId="77777777" w:rsidR="004F1802" w:rsidRDefault="00767853" w:rsidP="00E25F1B">
      <w:pPr>
        <w:pStyle w:val="GvdeMetni3"/>
        <w:spacing w:after="0" w:line="240" w:lineRule="auto"/>
        <w:rPr>
          <w:sz w:val="24"/>
          <w:szCs w:val="24"/>
        </w:rPr>
      </w:pPr>
      <w:r>
        <w:rPr>
          <w:b/>
          <w:sz w:val="24"/>
          <w:szCs w:val="24"/>
        </w:rPr>
        <w:tab/>
      </w:r>
      <w:r w:rsidR="004F1802" w:rsidRPr="00997490">
        <w:rPr>
          <w:sz w:val="24"/>
          <w:szCs w:val="24"/>
        </w:rPr>
        <w:t>(1)</w:t>
      </w:r>
      <w:r w:rsidR="008524D1" w:rsidRPr="008524D1">
        <w:rPr>
          <w:sz w:val="24"/>
          <w:szCs w:val="24"/>
        </w:rPr>
        <w:t xml:space="preserve"> </w:t>
      </w:r>
      <w:r w:rsidR="008524D1">
        <w:rPr>
          <w:sz w:val="24"/>
          <w:szCs w:val="24"/>
        </w:rPr>
        <w:t>Yönetmelik</w:t>
      </w:r>
      <w:r w:rsidR="008524D1" w:rsidRPr="00997490">
        <w:rPr>
          <w:sz w:val="24"/>
          <w:szCs w:val="24"/>
        </w:rPr>
        <w:t xml:space="preserve"> </w:t>
      </w:r>
      <w:r w:rsidR="008524D1">
        <w:rPr>
          <w:sz w:val="24"/>
          <w:szCs w:val="24"/>
        </w:rPr>
        <w:t xml:space="preserve">ve </w:t>
      </w:r>
      <w:r w:rsidR="004F1802" w:rsidRPr="00997490">
        <w:rPr>
          <w:sz w:val="24"/>
          <w:szCs w:val="24"/>
        </w:rPr>
        <w:t>Kılavuz</w:t>
      </w:r>
      <w:r w:rsidR="008524D1">
        <w:rPr>
          <w:sz w:val="24"/>
          <w:szCs w:val="24"/>
        </w:rPr>
        <w:t xml:space="preserve">a </w:t>
      </w:r>
      <w:r w:rsidR="004F1802" w:rsidRPr="00997490">
        <w:rPr>
          <w:sz w:val="24"/>
          <w:szCs w:val="24"/>
        </w:rPr>
        <w:t>göre verilecek hibe desteği kapsamındaki proje giderleri</w:t>
      </w:r>
      <w:r w:rsidR="00386444">
        <w:rPr>
          <w:sz w:val="24"/>
          <w:szCs w:val="24"/>
        </w:rPr>
        <w:t xml:space="preserve"> ve bu giderlere ilişkin esaslar şunlardır.</w:t>
      </w:r>
      <w:r w:rsidR="004F1802" w:rsidRPr="00997490">
        <w:rPr>
          <w:sz w:val="24"/>
          <w:szCs w:val="24"/>
        </w:rPr>
        <w:t xml:space="preserve"> </w:t>
      </w:r>
    </w:p>
    <w:p w14:paraId="029AE2E2" w14:textId="77777777" w:rsidR="00386444" w:rsidRPr="00386444" w:rsidRDefault="00386444" w:rsidP="00E25F1B">
      <w:pPr>
        <w:pStyle w:val="GvdeMetni3"/>
        <w:spacing w:after="0" w:line="240" w:lineRule="auto"/>
        <w:rPr>
          <w:sz w:val="24"/>
          <w:szCs w:val="24"/>
        </w:rPr>
      </w:pPr>
      <w:r>
        <w:rPr>
          <w:sz w:val="24"/>
          <w:szCs w:val="24"/>
        </w:rPr>
        <w:tab/>
        <w:t xml:space="preserve">a) </w:t>
      </w:r>
      <w:r w:rsidR="00D20658" w:rsidRPr="00280404">
        <w:rPr>
          <w:rFonts w:eastAsia="ヒラギノ明朝 Pro W3"/>
          <w:sz w:val="24"/>
          <w:szCs w:val="24"/>
        </w:rPr>
        <w:t>Kooperatiflerin ürettikleri ürünlerin tanıtımı ve pazarlanmasına ilişkin sergi ve fuar katılımlarına yönelik hizmet alımları</w:t>
      </w:r>
      <w:r>
        <w:rPr>
          <w:rFonts w:eastAsia="ヒラギノ明朝 Pro W3"/>
          <w:sz w:val="24"/>
          <w:szCs w:val="24"/>
        </w:rPr>
        <w:t xml:space="preserve"> desteklenir.</w:t>
      </w:r>
    </w:p>
    <w:p w14:paraId="0AFEA5A9" w14:textId="77777777" w:rsidR="00F801C6" w:rsidRDefault="00386444" w:rsidP="00E25F1B">
      <w:pPr>
        <w:spacing w:after="0" w:line="240" w:lineRule="auto"/>
        <w:ind w:left="710"/>
        <w:jc w:val="both"/>
        <w:rPr>
          <w:rFonts w:ascii="Times New Roman" w:hAnsi="Times New Roman" w:cs="Times New Roman"/>
          <w:sz w:val="24"/>
          <w:szCs w:val="24"/>
        </w:rPr>
      </w:pPr>
      <w:r>
        <w:rPr>
          <w:rFonts w:ascii="Times New Roman" w:hAnsi="Times New Roman" w:cs="Times New Roman"/>
          <w:sz w:val="24"/>
          <w:szCs w:val="24"/>
        </w:rPr>
        <w:t>b</w:t>
      </w:r>
      <w:r w:rsidR="004F1802">
        <w:rPr>
          <w:rFonts w:ascii="Times New Roman" w:hAnsi="Times New Roman" w:cs="Times New Roman"/>
          <w:sz w:val="24"/>
          <w:szCs w:val="24"/>
        </w:rPr>
        <w:t>)</w:t>
      </w:r>
      <w:r w:rsidR="008524D1">
        <w:rPr>
          <w:rFonts w:ascii="Times New Roman" w:hAnsi="Times New Roman" w:cs="Times New Roman"/>
          <w:sz w:val="24"/>
          <w:szCs w:val="24"/>
        </w:rPr>
        <w:t xml:space="preserve"> </w:t>
      </w:r>
      <w:r w:rsidR="00832EDD" w:rsidRPr="00832EDD">
        <w:rPr>
          <w:rFonts w:ascii="Times New Roman" w:hAnsi="Times New Roman" w:cs="Times New Roman"/>
          <w:sz w:val="24"/>
          <w:szCs w:val="24"/>
        </w:rPr>
        <w:t>Kooperatif ile akdedilen hibe sözleşmesinden sonra gerçekleştirilmeli</w:t>
      </w:r>
      <w:r>
        <w:rPr>
          <w:rFonts w:ascii="Times New Roman" w:hAnsi="Times New Roman" w:cs="Times New Roman"/>
          <w:sz w:val="24"/>
          <w:szCs w:val="24"/>
        </w:rPr>
        <w:t>dir.</w:t>
      </w:r>
      <w:r w:rsidR="00832EDD" w:rsidRPr="00832EDD">
        <w:rPr>
          <w:rFonts w:ascii="Times New Roman" w:hAnsi="Times New Roman" w:cs="Times New Roman"/>
          <w:sz w:val="24"/>
          <w:szCs w:val="24"/>
        </w:rPr>
        <w:t xml:space="preserve"> </w:t>
      </w:r>
    </w:p>
    <w:p w14:paraId="662608A8" w14:textId="77777777" w:rsidR="00F801C6" w:rsidRDefault="00386444" w:rsidP="00DB7C98">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c</w:t>
      </w:r>
      <w:r w:rsidR="004F1802">
        <w:rPr>
          <w:rFonts w:ascii="Times New Roman" w:hAnsi="Times New Roman" w:cs="Times New Roman"/>
          <w:sz w:val="24"/>
          <w:szCs w:val="24"/>
        </w:rPr>
        <w:t xml:space="preserve">) </w:t>
      </w:r>
      <w:r w:rsidR="00A20D77">
        <w:rPr>
          <w:rFonts w:ascii="Times New Roman" w:hAnsi="Times New Roman" w:cs="Times New Roman"/>
          <w:sz w:val="24"/>
          <w:szCs w:val="24"/>
        </w:rPr>
        <w:t>P</w:t>
      </w:r>
      <w:r w:rsidR="004F1802">
        <w:rPr>
          <w:rFonts w:ascii="Times New Roman" w:hAnsi="Times New Roman" w:cs="Times New Roman"/>
          <w:sz w:val="24"/>
          <w:szCs w:val="24"/>
        </w:rPr>
        <w:t xml:space="preserve">roje başvuru formu </w:t>
      </w:r>
      <w:r>
        <w:rPr>
          <w:rFonts w:ascii="Times New Roman" w:hAnsi="Times New Roman" w:cs="Times New Roman"/>
          <w:sz w:val="24"/>
          <w:szCs w:val="24"/>
        </w:rPr>
        <w:t>ve hibe sözleşmesinde</w:t>
      </w:r>
      <w:r w:rsidR="004F1802">
        <w:rPr>
          <w:rFonts w:ascii="Times New Roman" w:hAnsi="Times New Roman" w:cs="Times New Roman"/>
          <w:sz w:val="24"/>
          <w:szCs w:val="24"/>
        </w:rPr>
        <w:t xml:space="preserve"> yer almalı</w:t>
      </w:r>
      <w:r>
        <w:rPr>
          <w:rFonts w:ascii="Times New Roman" w:hAnsi="Times New Roman" w:cs="Times New Roman"/>
          <w:sz w:val="24"/>
          <w:szCs w:val="24"/>
        </w:rPr>
        <w:t>dır.</w:t>
      </w:r>
    </w:p>
    <w:p w14:paraId="5C26F1B5" w14:textId="77777777" w:rsidR="00F801C6" w:rsidRDefault="00394558" w:rsidP="00394558">
      <w:pPr>
        <w:pStyle w:val="ListeParagraf"/>
        <w:tabs>
          <w:tab w:val="left" w:pos="0"/>
          <w:tab w:val="left" w:pos="1134"/>
        </w:tabs>
        <w:spacing w:after="0" w:line="240" w:lineRule="auto"/>
        <w:ind w:left="0" w:firstLine="709"/>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ç</w:t>
      </w:r>
      <w:proofErr w:type="gramEnd"/>
      <w:r>
        <w:rPr>
          <w:rFonts w:ascii="Times New Roman" w:hAnsi="Times New Roman" w:cs="Times New Roman"/>
          <w:sz w:val="24"/>
          <w:szCs w:val="24"/>
        </w:rPr>
        <w:t>)</w:t>
      </w:r>
      <w:r w:rsidR="008524D1">
        <w:rPr>
          <w:rFonts w:ascii="Times New Roman" w:hAnsi="Times New Roman" w:cs="Times New Roman"/>
          <w:sz w:val="24"/>
          <w:szCs w:val="24"/>
        </w:rPr>
        <w:t xml:space="preserve"> </w:t>
      </w:r>
      <w:r w:rsidR="004F1802" w:rsidRPr="00280AE8">
        <w:rPr>
          <w:rFonts w:ascii="Times New Roman" w:hAnsi="Times New Roman" w:cs="Times New Roman"/>
          <w:sz w:val="24"/>
          <w:szCs w:val="24"/>
        </w:rPr>
        <w:t>Hibe sözleşmesi</w:t>
      </w:r>
      <w:r w:rsidR="004F1802">
        <w:rPr>
          <w:rFonts w:ascii="Times New Roman" w:hAnsi="Times New Roman" w:cs="Times New Roman"/>
          <w:sz w:val="24"/>
          <w:szCs w:val="24"/>
        </w:rPr>
        <w:t>nde öngörülen süre</w:t>
      </w:r>
      <w:r w:rsidR="008524D1">
        <w:rPr>
          <w:rFonts w:ascii="Times New Roman" w:hAnsi="Times New Roman" w:cs="Times New Roman"/>
          <w:sz w:val="24"/>
          <w:szCs w:val="24"/>
        </w:rPr>
        <w:t xml:space="preserve"> </w:t>
      </w:r>
      <w:r w:rsidR="004F1802" w:rsidRPr="00280AE8">
        <w:rPr>
          <w:rFonts w:ascii="Times New Roman" w:hAnsi="Times New Roman" w:cs="Times New Roman"/>
          <w:sz w:val="24"/>
          <w:szCs w:val="24"/>
        </w:rPr>
        <w:t>içerisinde</w:t>
      </w:r>
      <w:r w:rsidR="008524D1">
        <w:rPr>
          <w:rFonts w:ascii="Times New Roman" w:hAnsi="Times New Roman" w:cs="Times New Roman"/>
          <w:sz w:val="24"/>
          <w:szCs w:val="24"/>
        </w:rPr>
        <w:t xml:space="preserve"> </w:t>
      </w:r>
      <w:r w:rsidR="004F1802" w:rsidRPr="00280AE8">
        <w:rPr>
          <w:rFonts w:ascii="Times New Roman" w:hAnsi="Times New Roman" w:cs="Times New Roman"/>
          <w:sz w:val="24"/>
          <w:szCs w:val="24"/>
        </w:rPr>
        <w:t>gerçekleş</w:t>
      </w:r>
      <w:r w:rsidR="0052548A">
        <w:rPr>
          <w:rFonts w:ascii="Times New Roman" w:hAnsi="Times New Roman" w:cs="Times New Roman"/>
          <w:sz w:val="24"/>
          <w:szCs w:val="24"/>
        </w:rPr>
        <w:t>tiril</w:t>
      </w:r>
      <w:r w:rsidR="004F1802" w:rsidRPr="00280AE8">
        <w:rPr>
          <w:rFonts w:ascii="Times New Roman" w:hAnsi="Times New Roman" w:cs="Times New Roman"/>
          <w:sz w:val="24"/>
          <w:szCs w:val="24"/>
        </w:rPr>
        <w:t>me</w:t>
      </w:r>
      <w:r w:rsidR="004F1802">
        <w:rPr>
          <w:rFonts w:ascii="Times New Roman" w:hAnsi="Times New Roman" w:cs="Times New Roman"/>
          <w:sz w:val="24"/>
          <w:szCs w:val="24"/>
        </w:rPr>
        <w:t>li</w:t>
      </w:r>
      <w:r w:rsidR="00386444">
        <w:rPr>
          <w:rFonts w:ascii="Times New Roman" w:hAnsi="Times New Roman" w:cs="Times New Roman"/>
          <w:sz w:val="24"/>
          <w:szCs w:val="24"/>
        </w:rPr>
        <w:t>dir.</w:t>
      </w:r>
    </w:p>
    <w:p w14:paraId="5D1391C1" w14:textId="77777777" w:rsidR="00A20D77" w:rsidRPr="009357C1" w:rsidRDefault="004F1802" w:rsidP="009357C1">
      <w:pPr>
        <w:pStyle w:val="ListeParagraf"/>
        <w:tabs>
          <w:tab w:val="left" w:pos="0"/>
          <w:tab w:val="left" w:pos="1134"/>
        </w:tabs>
        <w:spacing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d)</w:t>
      </w:r>
      <w:r w:rsidR="00C028BF">
        <w:rPr>
          <w:rFonts w:ascii="Times New Roman" w:hAnsi="Times New Roman" w:cs="Times New Roman"/>
          <w:sz w:val="24"/>
          <w:szCs w:val="24"/>
        </w:rPr>
        <w:t xml:space="preserve"> </w:t>
      </w:r>
      <w:r w:rsidR="0052548A">
        <w:rPr>
          <w:rFonts w:ascii="Times New Roman" w:hAnsi="Times New Roman" w:cs="Times New Roman"/>
          <w:sz w:val="24"/>
          <w:szCs w:val="24"/>
        </w:rPr>
        <w:t xml:space="preserve">Yönetmelik ve </w:t>
      </w:r>
      <w:r w:rsidR="00832EDD" w:rsidRPr="00832EDD">
        <w:rPr>
          <w:rFonts w:ascii="Times New Roman" w:hAnsi="Times New Roman" w:cs="Times New Roman"/>
          <w:sz w:val="24"/>
          <w:szCs w:val="24"/>
        </w:rPr>
        <w:t>Kılavuzda belirtilen kurallara uygun olarak gerçekleştirilmeli ve belgelere dayandırılmalı</w:t>
      </w:r>
      <w:r w:rsidR="00D274A6">
        <w:rPr>
          <w:rFonts w:ascii="Times New Roman" w:hAnsi="Times New Roman" w:cs="Times New Roman"/>
          <w:sz w:val="24"/>
          <w:szCs w:val="24"/>
        </w:rPr>
        <w:t>dır.</w:t>
      </w:r>
    </w:p>
    <w:p w14:paraId="52CB939F" w14:textId="77777777" w:rsidR="00330698" w:rsidRDefault="000026BE" w:rsidP="009357C1">
      <w:pPr>
        <w:pStyle w:val="ListeParagraf"/>
        <w:spacing w:line="240" w:lineRule="auto"/>
        <w:ind w:left="0" w:firstLine="709"/>
        <w:jc w:val="both"/>
        <w:rPr>
          <w:rFonts w:ascii="Times New Roman" w:hAnsi="Times New Roman" w:cs="Times New Roman"/>
          <w:sz w:val="24"/>
          <w:szCs w:val="24"/>
        </w:rPr>
      </w:pPr>
      <w:r w:rsidRPr="00EC4ECC">
        <w:rPr>
          <w:rFonts w:ascii="Times New Roman" w:hAnsi="Times New Roman" w:cs="Times New Roman"/>
          <w:sz w:val="24"/>
          <w:szCs w:val="24"/>
        </w:rPr>
        <w:t>(</w:t>
      </w:r>
      <w:r w:rsidR="0093129C">
        <w:rPr>
          <w:rFonts w:ascii="Times New Roman" w:hAnsi="Times New Roman" w:cs="Times New Roman"/>
          <w:sz w:val="24"/>
          <w:szCs w:val="24"/>
        </w:rPr>
        <w:t>2</w:t>
      </w:r>
      <w:r w:rsidRPr="00EC4ECC">
        <w:rPr>
          <w:rFonts w:ascii="Times New Roman" w:hAnsi="Times New Roman" w:cs="Times New Roman"/>
          <w:sz w:val="24"/>
          <w:szCs w:val="24"/>
        </w:rPr>
        <w:t>)</w:t>
      </w:r>
      <w:r w:rsidR="0052548A">
        <w:rPr>
          <w:rFonts w:ascii="Times New Roman" w:hAnsi="Times New Roman" w:cs="Times New Roman"/>
          <w:sz w:val="24"/>
          <w:szCs w:val="24"/>
        </w:rPr>
        <w:t xml:space="preserve"> </w:t>
      </w:r>
      <w:r w:rsidRPr="00EC4ECC">
        <w:rPr>
          <w:rFonts w:ascii="Times New Roman" w:hAnsi="Times New Roman" w:cs="Times New Roman"/>
          <w:sz w:val="24"/>
          <w:szCs w:val="24"/>
        </w:rPr>
        <w:t xml:space="preserve">Hibe başvurularında belirtilecek projenin toplam maliyeti piyasa </w:t>
      </w:r>
      <w:r w:rsidR="00330698">
        <w:rPr>
          <w:rFonts w:ascii="Times New Roman" w:hAnsi="Times New Roman" w:cs="Times New Roman"/>
          <w:sz w:val="24"/>
          <w:szCs w:val="24"/>
        </w:rPr>
        <w:t>rayicine uygun olmalı</w:t>
      </w:r>
      <w:r w:rsidRPr="00EC4ECC">
        <w:rPr>
          <w:rFonts w:ascii="Times New Roman" w:hAnsi="Times New Roman" w:cs="Times New Roman"/>
          <w:sz w:val="24"/>
          <w:szCs w:val="24"/>
        </w:rPr>
        <w:t>, ayrıntılı olarak belirtil</w:t>
      </w:r>
      <w:r w:rsidR="0052548A">
        <w:rPr>
          <w:rFonts w:ascii="Times New Roman" w:hAnsi="Times New Roman" w:cs="Times New Roman"/>
          <w:sz w:val="24"/>
          <w:szCs w:val="24"/>
        </w:rPr>
        <w:t>meli</w:t>
      </w:r>
      <w:r w:rsidRPr="00EC4ECC">
        <w:rPr>
          <w:rFonts w:ascii="Times New Roman" w:hAnsi="Times New Roman" w:cs="Times New Roman"/>
          <w:sz w:val="24"/>
          <w:szCs w:val="24"/>
        </w:rPr>
        <w:t xml:space="preserve"> ve başvuru süresince artırıl</w:t>
      </w:r>
      <w:r w:rsidR="0052548A">
        <w:rPr>
          <w:rFonts w:ascii="Times New Roman" w:hAnsi="Times New Roman" w:cs="Times New Roman"/>
          <w:sz w:val="24"/>
          <w:szCs w:val="24"/>
        </w:rPr>
        <w:t>mamalıdır</w:t>
      </w:r>
      <w:r w:rsidR="00330698">
        <w:rPr>
          <w:rFonts w:ascii="Times New Roman" w:hAnsi="Times New Roman" w:cs="Times New Roman"/>
          <w:sz w:val="24"/>
          <w:szCs w:val="24"/>
        </w:rPr>
        <w:t>.</w:t>
      </w:r>
    </w:p>
    <w:p w14:paraId="66EB13ED" w14:textId="77777777" w:rsidR="00F801C6" w:rsidRPr="009357C1" w:rsidRDefault="00D274A6" w:rsidP="009357C1">
      <w:pPr>
        <w:pStyle w:val="ListeParagraf"/>
        <w:spacing w:line="240" w:lineRule="auto"/>
        <w:ind w:left="0"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(3</w:t>
      </w:r>
      <w:r w:rsidRPr="00A65E2E">
        <w:rPr>
          <w:rFonts w:ascii="Times New Roman" w:hAnsi="Times New Roman" w:cs="Times New Roman"/>
          <w:color w:val="000000" w:themeColor="text1"/>
          <w:sz w:val="24"/>
          <w:szCs w:val="24"/>
        </w:rPr>
        <w:t>)</w:t>
      </w:r>
      <w:r w:rsidR="005254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Kooperatifler, ürettikleri ürünlerin tanıtımı </w:t>
      </w:r>
      <w:r w:rsidR="00C028BF">
        <w:rPr>
          <w:rFonts w:ascii="Times New Roman" w:hAnsi="Times New Roman" w:cs="Times New Roman"/>
          <w:color w:val="000000" w:themeColor="text1"/>
          <w:sz w:val="24"/>
          <w:szCs w:val="24"/>
        </w:rPr>
        <w:t xml:space="preserve">ve pazarlamasına ilişkin </w:t>
      </w:r>
      <w:r>
        <w:rPr>
          <w:rFonts w:ascii="Times New Roman" w:hAnsi="Times New Roman" w:cs="Times New Roman"/>
          <w:color w:val="000000" w:themeColor="text1"/>
          <w:sz w:val="24"/>
          <w:szCs w:val="24"/>
        </w:rPr>
        <w:t xml:space="preserve">fuar ve sergi destekleri için hizmet alımına yönelik proje başvurusunda bulunabileceklerdir. Bu kapsamda </w:t>
      </w:r>
      <w:r w:rsidR="00330698">
        <w:rPr>
          <w:rFonts w:ascii="Times New Roman" w:hAnsi="Times New Roman" w:cs="Times New Roman"/>
          <w:color w:val="000000" w:themeColor="text1"/>
          <w:sz w:val="24"/>
          <w:szCs w:val="24"/>
        </w:rPr>
        <w:t xml:space="preserve">en fazla </w:t>
      </w:r>
      <w:r w:rsidR="00330698" w:rsidRPr="00C028BF">
        <w:rPr>
          <w:rFonts w:ascii="Times New Roman" w:hAnsi="Times New Roman" w:cs="Times New Roman"/>
          <w:color w:val="000000" w:themeColor="text1"/>
          <w:sz w:val="24"/>
          <w:szCs w:val="24"/>
        </w:rPr>
        <w:t>7</w:t>
      </w:r>
      <w:r w:rsidRPr="00C028BF">
        <w:rPr>
          <w:rFonts w:ascii="Times New Roman" w:hAnsi="Times New Roman" w:cs="Times New Roman"/>
          <w:color w:val="000000" w:themeColor="text1"/>
          <w:sz w:val="24"/>
          <w:szCs w:val="24"/>
        </w:rPr>
        <w:t xml:space="preserve"> günlük</w:t>
      </w:r>
      <w:r>
        <w:rPr>
          <w:rFonts w:ascii="Times New Roman" w:hAnsi="Times New Roman" w:cs="Times New Roman"/>
          <w:color w:val="000000" w:themeColor="text1"/>
          <w:sz w:val="24"/>
          <w:szCs w:val="24"/>
        </w:rPr>
        <w:t xml:space="preserve"> boş alan yer kirası, </w:t>
      </w:r>
      <w:proofErr w:type="spellStart"/>
      <w:r>
        <w:rPr>
          <w:rFonts w:ascii="Times New Roman" w:hAnsi="Times New Roman" w:cs="Times New Roman"/>
          <w:color w:val="000000" w:themeColor="text1"/>
          <w:sz w:val="24"/>
          <w:szCs w:val="24"/>
        </w:rPr>
        <w:t>stand</w:t>
      </w:r>
      <w:proofErr w:type="spellEnd"/>
      <w:r w:rsidR="008524D1">
        <w:rPr>
          <w:rFonts w:ascii="Times New Roman" w:hAnsi="Times New Roman" w:cs="Times New Roman"/>
          <w:color w:val="000000" w:themeColor="text1"/>
          <w:sz w:val="24"/>
          <w:szCs w:val="24"/>
        </w:rPr>
        <w:t xml:space="preserve"> </w:t>
      </w:r>
      <w:r w:rsidR="00803EC4">
        <w:rPr>
          <w:rFonts w:ascii="Times New Roman" w:hAnsi="Times New Roman" w:cs="Times New Roman"/>
          <w:color w:val="000000" w:themeColor="text1"/>
          <w:sz w:val="24"/>
          <w:szCs w:val="24"/>
        </w:rPr>
        <w:t>konstrüksiyonu</w:t>
      </w:r>
      <w:r>
        <w:rPr>
          <w:rFonts w:ascii="Times New Roman" w:hAnsi="Times New Roman" w:cs="Times New Roman"/>
          <w:color w:val="000000" w:themeColor="text1"/>
          <w:sz w:val="24"/>
          <w:szCs w:val="24"/>
        </w:rPr>
        <w:t xml:space="preserve"> </w:t>
      </w:r>
      <w:r w:rsidR="00803EC4" w:rsidRPr="00985C91">
        <w:rPr>
          <w:rFonts w:ascii="Times New Roman" w:hAnsi="Times New Roman" w:cs="Times New Roman"/>
          <w:sz w:val="24"/>
          <w:szCs w:val="24"/>
        </w:rPr>
        <w:t>ile ilgili</w:t>
      </w:r>
      <w:r w:rsidR="00803EC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hizmet giderleri için destek talebinde bulunabil</w:t>
      </w:r>
      <w:r w:rsidR="00BF7FAB">
        <w:rPr>
          <w:rFonts w:ascii="Times New Roman" w:hAnsi="Times New Roman" w:cs="Times New Roman"/>
          <w:color w:val="000000" w:themeColor="text1"/>
          <w:sz w:val="24"/>
          <w:szCs w:val="24"/>
        </w:rPr>
        <w:t xml:space="preserve">irler. </w:t>
      </w:r>
      <w:r>
        <w:rPr>
          <w:rFonts w:ascii="Times New Roman" w:hAnsi="Times New Roman" w:cs="Times New Roman"/>
          <w:color w:val="000000" w:themeColor="text1"/>
          <w:sz w:val="24"/>
          <w:szCs w:val="24"/>
        </w:rPr>
        <w:t>Hibe</w:t>
      </w:r>
      <w:r w:rsidR="008524D1">
        <w:rPr>
          <w:rFonts w:ascii="Times New Roman" w:hAnsi="Times New Roman" w:cs="Times New Roman"/>
          <w:color w:val="000000" w:themeColor="text1"/>
          <w:sz w:val="24"/>
          <w:szCs w:val="24"/>
        </w:rPr>
        <w:t xml:space="preserve"> </w:t>
      </w:r>
      <w:r w:rsidRPr="00EC4ECC">
        <w:rPr>
          <w:rFonts w:ascii="Times New Roman" w:hAnsi="Times New Roman" w:cs="Times New Roman"/>
          <w:sz w:val="24"/>
          <w:szCs w:val="24"/>
        </w:rPr>
        <w:t>desteği talebinde bulundukları sergi veya fuar giderlerinin</w:t>
      </w:r>
      <w:r w:rsidR="00521F25">
        <w:rPr>
          <w:rFonts w:ascii="Times New Roman" w:hAnsi="Times New Roman" w:cs="Times New Roman"/>
          <w:sz w:val="24"/>
          <w:szCs w:val="24"/>
        </w:rPr>
        <w:t xml:space="preserve"> tümü</w:t>
      </w:r>
      <w:r w:rsidRPr="00EC4ECC">
        <w:rPr>
          <w:rFonts w:ascii="Times New Roman" w:hAnsi="Times New Roman" w:cs="Times New Roman"/>
          <w:sz w:val="24"/>
          <w:szCs w:val="24"/>
        </w:rPr>
        <w:t xml:space="preserve"> tek bir faturada yer alması gerekmektedir. Boş alan yer kirasından ayrı faturalanmış diğer giderlere Program kapsamında hibe desteği verilmez.</w:t>
      </w:r>
    </w:p>
    <w:p w14:paraId="63684AC7" w14:textId="77777777" w:rsidR="00F801C6" w:rsidRPr="009357C1" w:rsidRDefault="0093129C" w:rsidP="009357C1">
      <w:pPr>
        <w:pStyle w:val="ListeParagraf"/>
        <w:spacing w:line="240" w:lineRule="auto"/>
        <w:ind w:left="0" w:firstLine="709"/>
        <w:jc w:val="both"/>
        <w:rPr>
          <w:rFonts w:ascii="Times New Roman" w:hAnsi="Times New Roman" w:cs="Times New Roman"/>
          <w:color w:val="000000"/>
          <w:sz w:val="24"/>
          <w:szCs w:val="24"/>
        </w:rPr>
      </w:pPr>
      <w:r w:rsidRPr="00BD0778">
        <w:rPr>
          <w:rFonts w:ascii="Times New Roman" w:hAnsi="Times New Roman" w:cs="Times New Roman"/>
          <w:color w:val="000000"/>
          <w:sz w:val="24"/>
          <w:szCs w:val="24"/>
        </w:rPr>
        <w:t>(</w:t>
      </w:r>
      <w:r w:rsidR="0052548A">
        <w:rPr>
          <w:rFonts w:ascii="Times New Roman" w:hAnsi="Times New Roman" w:cs="Times New Roman"/>
          <w:color w:val="000000"/>
          <w:sz w:val="24"/>
          <w:szCs w:val="24"/>
        </w:rPr>
        <w:t>4</w:t>
      </w:r>
      <w:r w:rsidR="00636AFF" w:rsidRPr="00BD0778">
        <w:rPr>
          <w:rFonts w:ascii="Times New Roman" w:hAnsi="Times New Roman" w:cs="Times New Roman"/>
          <w:color w:val="000000"/>
          <w:sz w:val="24"/>
          <w:szCs w:val="24"/>
        </w:rPr>
        <w:t>)</w:t>
      </w:r>
      <w:r w:rsidR="00803EC4">
        <w:rPr>
          <w:rFonts w:ascii="Times New Roman" w:hAnsi="Times New Roman" w:cs="Times New Roman"/>
          <w:color w:val="000000"/>
          <w:sz w:val="24"/>
          <w:szCs w:val="24"/>
        </w:rPr>
        <w:t xml:space="preserve"> </w:t>
      </w:r>
      <w:r w:rsidR="00D274A6" w:rsidRPr="00BD0778">
        <w:rPr>
          <w:rFonts w:ascii="Times New Roman" w:hAnsi="Times New Roman" w:cs="Times New Roman"/>
          <w:color w:val="000000"/>
          <w:sz w:val="24"/>
          <w:szCs w:val="24"/>
        </w:rPr>
        <w:t>Kooperatifler tarafından, Yönetmelik kapsamında satın alınacak ve hibe desteği verilecek tüm hizmet al</w:t>
      </w:r>
      <w:r w:rsidR="00D274A6" w:rsidRPr="00985C91">
        <w:rPr>
          <w:rFonts w:ascii="Times New Roman" w:hAnsi="Times New Roman" w:cs="Times New Roman"/>
          <w:color w:val="000000"/>
          <w:sz w:val="24"/>
          <w:szCs w:val="24"/>
        </w:rPr>
        <w:t>ımları yüklenicilerle yapılacak sözleşmeler</w:t>
      </w:r>
      <w:r w:rsidR="0052548A" w:rsidRPr="00985C91">
        <w:rPr>
          <w:rFonts w:ascii="Times New Roman" w:hAnsi="Times New Roman" w:cs="Times New Roman"/>
          <w:color w:val="000000"/>
          <w:sz w:val="24"/>
          <w:szCs w:val="24"/>
        </w:rPr>
        <w:t xml:space="preserve">e </w:t>
      </w:r>
      <w:r w:rsidR="001549D6" w:rsidRPr="00985C91">
        <w:rPr>
          <w:rFonts w:ascii="Times New Roman" w:hAnsi="Times New Roman" w:cs="Times New Roman"/>
          <w:color w:val="000000"/>
          <w:sz w:val="24"/>
          <w:szCs w:val="24"/>
        </w:rPr>
        <w:t xml:space="preserve">veya yüklenicilerce verilecek diğer belgelere </w:t>
      </w:r>
      <w:r w:rsidR="0052548A" w:rsidRPr="00985C91">
        <w:rPr>
          <w:rFonts w:ascii="Times New Roman" w:hAnsi="Times New Roman" w:cs="Times New Roman"/>
          <w:color w:val="000000"/>
          <w:sz w:val="24"/>
          <w:szCs w:val="24"/>
        </w:rPr>
        <w:t>dayandırılır</w:t>
      </w:r>
      <w:r w:rsidR="0052548A">
        <w:rPr>
          <w:rFonts w:ascii="Times New Roman" w:hAnsi="Times New Roman" w:cs="Times New Roman"/>
          <w:color w:val="000000"/>
          <w:sz w:val="24"/>
          <w:szCs w:val="24"/>
        </w:rPr>
        <w:t>.</w:t>
      </w:r>
    </w:p>
    <w:p w14:paraId="3309B2C6" w14:textId="77777777" w:rsidR="00767853" w:rsidRPr="00D65455" w:rsidRDefault="00D65455" w:rsidP="006F2FA1">
      <w:pPr>
        <w:pStyle w:val="Balk3"/>
        <w:rPr>
          <w:rFonts w:ascii="Times New Roman" w:hAnsi="Times New Roman" w:cs="Times New Roman"/>
          <w:color w:val="auto"/>
          <w:sz w:val="24"/>
          <w:szCs w:val="24"/>
        </w:rPr>
      </w:pPr>
      <w:bookmarkStart w:id="94" w:name="_Toc195129311"/>
      <w:r w:rsidRPr="00394558">
        <w:rPr>
          <w:rFonts w:ascii="Times New Roman" w:hAnsi="Times New Roman" w:cs="Times New Roman"/>
          <w:color w:val="auto"/>
          <w:sz w:val="24"/>
          <w:szCs w:val="24"/>
        </w:rPr>
        <w:t xml:space="preserve">5.3.2. </w:t>
      </w:r>
      <w:r w:rsidR="001436C9">
        <w:rPr>
          <w:rFonts w:ascii="Times New Roman" w:hAnsi="Times New Roman" w:cs="Times New Roman"/>
          <w:color w:val="auto"/>
          <w:sz w:val="24"/>
          <w:szCs w:val="24"/>
        </w:rPr>
        <w:t xml:space="preserve">Hibe Desteği Kapsamında Karşılanmayacak </w:t>
      </w:r>
      <w:r w:rsidRPr="00D65455">
        <w:rPr>
          <w:rFonts w:ascii="Times New Roman" w:hAnsi="Times New Roman" w:cs="Times New Roman"/>
          <w:color w:val="auto"/>
          <w:sz w:val="24"/>
          <w:szCs w:val="24"/>
        </w:rPr>
        <w:t>Giderler</w:t>
      </w:r>
      <w:bookmarkEnd w:id="94"/>
    </w:p>
    <w:p w14:paraId="161C20C9" w14:textId="77777777" w:rsidR="002D0594" w:rsidRPr="00D21015" w:rsidRDefault="00767853" w:rsidP="00E25F1B">
      <w:pPr>
        <w:tabs>
          <w:tab w:val="left" w:pos="567"/>
        </w:tabs>
        <w:spacing w:after="0" w:line="240" w:lineRule="auto"/>
        <w:jc w:val="both"/>
        <w:rPr>
          <w:rFonts w:ascii="Times New Roman" w:hAnsi="Times New Roman" w:cs="Times New Roman"/>
          <w:strike/>
          <w:color w:val="FF0000"/>
          <w:sz w:val="24"/>
          <w:szCs w:val="24"/>
        </w:rPr>
      </w:pPr>
      <w:r>
        <w:rPr>
          <w:rFonts w:ascii="Times New Roman" w:hAnsi="Times New Roman" w:cs="Times New Roman"/>
          <w:b/>
          <w:sz w:val="24"/>
          <w:szCs w:val="24"/>
        </w:rPr>
        <w:tab/>
      </w:r>
      <w:r w:rsidR="002D0594">
        <w:rPr>
          <w:rFonts w:ascii="Times New Roman" w:hAnsi="Times New Roman" w:cs="Times New Roman"/>
          <w:color w:val="000000"/>
          <w:sz w:val="24"/>
          <w:szCs w:val="24"/>
        </w:rPr>
        <w:t>(1)</w:t>
      </w:r>
      <w:r w:rsidR="005F7336">
        <w:rPr>
          <w:rFonts w:ascii="Times New Roman" w:hAnsi="Times New Roman" w:cs="Times New Roman"/>
          <w:color w:val="000000"/>
          <w:sz w:val="24"/>
          <w:szCs w:val="24"/>
        </w:rPr>
        <w:t xml:space="preserve"> </w:t>
      </w:r>
      <w:r w:rsidR="002D0594" w:rsidRPr="006160A2">
        <w:rPr>
          <w:rFonts w:ascii="Times New Roman" w:hAnsi="Times New Roman" w:cs="Times New Roman"/>
          <w:color w:val="000000"/>
          <w:sz w:val="24"/>
          <w:szCs w:val="24"/>
        </w:rPr>
        <w:t>Hibe desteği kapsamı</w:t>
      </w:r>
      <w:r w:rsidR="000D4DA7">
        <w:rPr>
          <w:rFonts w:ascii="Times New Roman" w:hAnsi="Times New Roman" w:cs="Times New Roman"/>
          <w:color w:val="000000"/>
          <w:sz w:val="24"/>
          <w:szCs w:val="24"/>
        </w:rPr>
        <w:t>nda karşılan</w:t>
      </w:r>
      <w:r w:rsidR="001436C9">
        <w:rPr>
          <w:rFonts w:ascii="Times New Roman" w:hAnsi="Times New Roman" w:cs="Times New Roman"/>
          <w:color w:val="000000"/>
          <w:sz w:val="24"/>
          <w:szCs w:val="24"/>
        </w:rPr>
        <w:t>m</w:t>
      </w:r>
      <w:r w:rsidR="000D4DA7">
        <w:rPr>
          <w:rFonts w:ascii="Times New Roman" w:hAnsi="Times New Roman" w:cs="Times New Roman"/>
          <w:color w:val="000000"/>
          <w:sz w:val="24"/>
          <w:szCs w:val="24"/>
        </w:rPr>
        <w:t>a</w:t>
      </w:r>
      <w:r w:rsidR="001436C9">
        <w:rPr>
          <w:rFonts w:ascii="Times New Roman" w:hAnsi="Times New Roman" w:cs="Times New Roman"/>
          <w:color w:val="000000"/>
          <w:sz w:val="24"/>
          <w:szCs w:val="24"/>
        </w:rPr>
        <w:t>yacak</w:t>
      </w:r>
      <w:r w:rsidR="002D0594" w:rsidRPr="006160A2">
        <w:rPr>
          <w:rFonts w:ascii="Times New Roman" w:hAnsi="Times New Roman" w:cs="Times New Roman"/>
          <w:color w:val="000000"/>
          <w:sz w:val="24"/>
          <w:szCs w:val="24"/>
        </w:rPr>
        <w:t xml:space="preserve"> </w:t>
      </w:r>
      <w:r w:rsidR="002D0594" w:rsidRPr="007C6C61">
        <w:rPr>
          <w:rFonts w:ascii="Times New Roman" w:hAnsi="Times New Roman" w:cs="Times New Roman"/>
          <w:sz w:val="24"/>
          <w:szCs w:val="24"/>
        </w:rPr>
        <w:t>giderler</w:t>
      </w:r>
      <w:r w:rsidR="001436C9" w:rsidRPr="007C6C61">
        <w:rPr>
          <w:rFonts w:ascii="Times New Roman" w:hAnsi="Times New Roman" w:cs="Times New Roman"/>
          <w:sz w:val="24"/>
          <w:szCs w:val="24"/>
        </w:rPr>
        <w:t xml:space="preserve"> ve bu giderlere ilişkin esaslar</w:t>
      </w:r>
      <w:r w:rsidR="002D0594" w:rsidRPr="007C6C61">
        <w:rPr>
          <w:rFonts w:ascii="Times New Roman" w:hAnsi="Times New Roman" w:cs="Times New Roman"/>
          <w:sz w:val="24"/>
          <w:szCs w:val="24"/>
        </w:rPr>
        <w:t xml:space="preserve"> </w:t>
      </w:r>
      <w:r w:rsidR="001722B1" w:rsidRPr="007C6C61">
        <w:rPr>
          <w:rFonts w:ascii="Times New Roman" w:hAnsi="Times New Roman" w:cs="Times New Roman"/>
          <w:sz w:val="24"/>
          <w:szCs w:val="24"/>
        </w:rPr>
        <w:t>Kılavuzun 4.3.2. başlığın</w:t>
      </w:r>
      <w:r w:rsidR="00D21015" w:rsidRPr="007C6C61">
        <w:rPr>
          <w:rFonts w:ascii="Times New Roman" w:hAnsi="Times New Roman" w:cs="Times New Roman"/>
          <w:sz w:val="24"/>
          <w:szCs w:val="24"/>
        </w:rPr>
        <w:t xml:space="preserve">ın 1 inci fıkrasında </w:t>
      </w:r>
      <w:r w:rsidR="001722B1" w:rsidRPr="007C6C61">
        <w:rPr>
          <w:rFonts w:ascii="Times New Roman" w:hAnsi="Times New Roman" w:cs="Times New Roman"/>
          <w:sz w:val="24"/>
          <w:szCs w:val="24"/>
        </w:rPr>
        <w:t>açıklandığı şekildedir.</w:t>
      </w:r>
      <w:r w:rsidR="001722B1">
        <w:rPr>
          <w:rFonts w:ascii="Times New Roman" w:hAnsi="Times New Roman" w:cs="Times New Roman"/>
          <w:color w:val="000000"/>
          <w:sz w:val="24"/>
          <w:szCs w:val="24"/>
        </w:rPr>
        <w:t xml:space="preserve"> </w:t>
      </w:r>
    </w:p>
    <w:p w14:paraId="5022841A" w14:textId="77777777" w:rsidR="002D0594" w:rsidRPr="00280AE8" w:rsidRDefault="007C6C61" w:rsidP="00E25F1B">
      <w:pPr>
        <w:pStyle w:val="ListeParagraf"/>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D0594">
        <w:rPr>
          <w:rFonts w:ascii="Times New Roman" w:hAnsi="Times New Roman" w:cs="Times New Roman"/>
          <w:color w:val="000000"/>
          <w:sz w:val="24"/>
          <w:szCs w:val="24"/>
        </w:rPr>
        <w:t>(2) Program kapsamında</w:t>
      </w:r>
      <w:r w:rsidR="002D0594" w:rsidRPr="00280AE8">
        <w:rPr>
          <w:rFonts w:ascii="Times New Roman" w:hAnsi="Times New Roman" w:cs="Times New Roman"/>
          <w:color w:val="000000"/>
          <w:sz w:val="24"/>
          <w:szCs w:val="24"/>
        </w:rPr>
        <w:t xml:space="preserve"> hibe sözleşmesi </w:t>
      </w:r>
      <w:r w:rsidR="002D0594">
        <w:rPr>
          <w:rFonts w:ascii="Times New Roman" w:hAnsi="Times New Roman" w:cs="Times New Roman"/>
          <w:color w:val="000000"/>
          <w:sz w:val="24"/>
          <w:szCs w:val="24"/>
        </w:rPr>
        <w:t>imzalanmadan önce</w:t>
      </w:r>
      <w:r w:rsidR="005F7336">
        <w:rPr>
          <w:rFonts w:ascii="Times New Roman" w:hAnsi="Times New Roman" w:cs="Times New Roman"/>
          <w:color w:val="000000"/>
          <w:sz w:val="24"/>
          <w:szCs w:val="24"/>
        </w:rPr>
        <w:t xml:space="preserve"> </w:t>
      </w:r>
      <w:r w:rsidR="002D0594">
        <w:rPr>
          <w:rFonts w:ascii="Times New Roman" w:hAnsi="Times New Roman" w:cs="Times New Roman"/>
          <w:color w:val="000000"/>
          <w:sz w:val="24"/>
          <w:szCs w:val="24"/>
        </w:rPr>
        <w:t>projelerle ilgili yapılan giderler</w:t>
      </w:r>
      <w:r w:rsidR="002D0594" w:rsidRPr="00280AE8">
        <w:rPr>
          <w:rFonts w:ascii="Times New Roman" w:hAnsi="Times New Roman" w:cs="Times New Roman"/>
          <w:color w:val="000000"/>
          <w:sz w:val="24"/>
          <w:szCs w:val="24"/>
        </w:rPr>
        <w:t xml:space="preserve"> karşılanmaz, bu giderlerden dolayı</w:t>
      </w:r>
      <w:r w:rsidR="005F7336">
        <w:rPr>
          <w:rFonts w:ascii="Times New Roman" w:hAnsi="Times New Roman" w:cs="Times New Roman"/>
          <w:color w:val="000000"/>
          <w:sz w:val="24"/>
          <w:szCs w:val="24"/>
        </w:rPr>
        <w:t xml:space="preserve"> </w:t>
      </w:r>
      <w:r w:rsidR="002D0594" w:rsidRPr="00EE2080">
        <w:rPr>
          <w:rFonts w:ascii="Times New Roman" w:hAnsi="Times New Roman" w:cs="Times New Roman"/>
          <w:sz w:val="24"/>
          <w:szCs w:val="24"/>
        </w:rPr>
        <w:t>Bakanlığa herhangi bir sorumluluk yükleneme</w:t>
      </w:r>
      <w:r w:rsidR="006453CD">
        <w:rPr>
          <w:rFonts w:ascii="Times New Roman" w:hAnsi="Times New Roman" w:cs="Times New Roman"/>
          <w:sz w:val="24"/>
          <w:szCs w:val="24"/>
        </w:rPr>
        <w:t>z</w:t>
      </w:r>
      <w:r w:rsidR="002D0594" w:rsidRPr="00EE2080">
        <w:rPr>
          <w:rFonts w:ascii="Times New Roman" w:hAnsi="Times New Roman" w:cs="Times New Roman"/>
          <w:sz w:val="24"/>
          <w:szCs w:val="24"/>
        </w:rPr>
        <w:t xml:space="preserve">. </w:t>
      </w:r>
    </w:p>
    <w:p w14:paraId="5732C56A" w14:textId="77777777" w:rsidR="002D0594" w:rsidRDefault="002D0594" w:rsidP="00E25F1B">
      <w:pPr>
        <w:pStyle w:val="ListeParagraf"/>
        <w:spacing w:after="0" w:line="240" w:lineRule="auto"/>
        <w:ind w:left="0" w:firstLine="709"/>
        <w:jc w:val="both"/>
        <w:rPr>
          <w:rFonts w:ascii="Times New Roman" w:hAnsi="Times New Roman" w:cs="Times New Roman"/>
          <w:color w:val="000000"/>
          <w:sz w:val="24"/>
          <w:szCs w:val="24"/>
        </w:rPr>
      </w:pPr>
      <w:r w:rsidRPr="00280AE8">
        <w:rPr>
          <w:rFonts w:ascii="Times New Roman" w:hAnsi="Times New Roman" w:cs="Times New Roman"/>
          <w:color w:val="000000"/>
          <w:sz w:val="24"/>
          <w:szCs w:val="24"/>
        </w:rPr>
        <w:t>(3</w:t>
      </w:r>
      <w:r>
        <w:rPr>
          <w:rFonts w:ascii="Times New Roman" w:hAnsi="Times New Roman" w:cs="Times New Roman"/>
          <w:color w:val="000000"/>
          <w:sz w:val="24"/>
          <w:szCs w:val="24"/>
        </w:rPr>
        <w:t xml:space="preserve">)  Yönetmelik, Kılavuz ve ilgili diğer mevzuatta </w:t>
      </w:r>
      <w:r w:rsidRPr="00280AE8">
        <w:rPr>
          <w:rFonts w:ascii="Times New Roman" w:hAnsi="Times New Roman" w:cs="Times New Roman"/>
          <w:color w:val="000000"/>
          <w:sz w:val="24"/>
          <w:szCs w:val="24"/>
        </w:rPr>
        <w:t>belirtilen usul ve esaslara uygun olarak gerçekleştirilmeyen, belgelendirilmeyen h</w:t>
      </w:r>
      <w:r>
        <w:rPr>
          <w:rFonts w:ascii="Times New Roman" w:hAnsi="Times New Roman" w:cs="Times New Roman"/>
          <w:color w:val="000000"/>
          <w:sz w:val="24"/>
          <w:szCs w:val="24"/>
        </w:rPr>
        <w:t>er türlü gider</w:t>
      </w:r>
      <w:r w:rsidRPr="00280AE8">
        <w:rPr>
          <w:rFonts w:ascii="Times New Roman" w:hAnsi="Times New Roman" w:cs="Times New Roman"/>
          <w:color w:val="000000"/>
          <w:sz w:val="24"/>
          <w:szCs w:val="24"/>
        </w:rPr>
        <w:t>, hibeye esas gider kapsamında olsa dahi hibe desteğinden karşılan</w:t>
      </w:r>
      <w:r>
        <w:rPr>
          <w:rFonts w:ascii="Times New Roman" w:hAnsi="Times New Roman" w:cs="Times New Roman"/>
          <w:color w:val="000000"/>
          <w:sz w:val="24"/>
          <w:szCs w:val="24"/>
        </w:rPr>
        <w:t>ma</w:t>
      </w:r>
      <w:r w:rsidR="0024518F">
        <w:rPr>
          <w:rFonts w:ascii="Times New Roman" w:hAnsi="Times New Roman" w:cs="Times New Roman"/>
          <w:color w:val="000000"/>
          <w:sz w:val="24"/>
          <w:szCs w:val="24"/>
        </w:rPr>
        <w:t>z</w:t>
      </w:r>
      <w:r w:rsidRPr="00280AE8">
        <w:rPr>
          <w:rFonts w:ascii="Times New Roman" w:hAnsi="Times New Roman" w:cs="Times New Roman"/>
          <w:color w:val="000000"/>
          <w:sz w:val="24"/>
          <w:szCs w:val="24"/>
        </w:rPr>
        <w:t>.</w:t>
      </w:r>
    </w:p>
    <w:p w14:paraId="51CC69E5" w14:textId="77777777" w:rsidR="002D0594" w:rsidRDefault="002D0594" w:rsidP="00E25F1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(4) Hibe sözleşmesi sonrasında </w:t>
      </w:r>
      <w:r w:rsidRPr="00616A6B">
        <w:rPr>
          <w:rFonts w:ascii="Times New Roman" w:hAnsi="Times New Roman" w:cs="Times New Roman"/>
          <w:sz w:val="24"/>
          <w:szCs w:val="24"/>
        </w:rPr>
        <w:t>hizmet alım tutarlarında oluşacak artışlar</w:t>
      </w:r>
      <w:r>
        <w:rPr>
          <w:rFonts w:ascii="Times New Roman" w:hAnsi="Times New Roman" w:cs="Times New Roman"/>
          <w:sz w:val="24"/>
          <w:szCs w:val="24"/>
        </w:rPr>
        <w:t>,</w:t>
      </w:r>
      <w:r w:rsidRPr="00616A6B">
        <w:rPr>
          <w:rFonts w:ascii="Times New Roman" w:hAnsi="Times New Roman" w:cs="Times New Roman"/>
          <w:sz w:val="24"/>
          <w:szCs w:val="24"/>
        </w:rPr>
        <w:t xml:space="preserve"> Bakanlıkça verilecek hibe </w:t>
      </w:r>
      <w:r w:rsidRPr="00F945EE">
        <w:rPr>
          <w:rFonts w:ascii="Times New Roman" w:hAnsi="Times New Roman" w:cs="Times New Roman"/>
          <w:sz w:val="24"/>
          <w:szCs w:val="24"/>
        </w:rPr>
        <w:t xml:space="preserve">tutarını </w:t>
      </w:r>
      <w:r w:rsidRPr="00616A6B">
        <w:rPr>
          <w:rFonts w:ascii="Times New Roman" w:hAnsi="Times New Roman" w:cs="Times New Roman"/>
          <w:sz w:val="24"/>
          <w:szCs w:val="24"/>
        </w:rPr>
        <w:t>değiştirmeksizin kooperatifçe karşılan</w:t>
      </w:r>
      <w:r>
        <w:rPr>
          <w:rFonts w:ascii="Times New Roman" w:hAnsi="Times New Roman" w:cs="Times New Roman"/>
          <w:sz w:val="24"/>
          <w:szCs w:val="24"/>
        </w:rPr>
        <w:t>ır</w:t>
      </w:r>
      <w:r w:rsidRPr="00616A6B">
        <w:rPr>
          <w:rFonts w:ascii="Times New Roman" w:hAnsi="Times New Roman" w:cs="Times New Roman"/>
          <w:sz w:val="24"/>
          <w:szCs w:val="24"/>
        </w:rPr>
        <w:t>.</w:t>
      </w:r>
    </w:p>
    <w:p w14:paraId="2A074FBB" w14:textId="77777777" w:rsidR="00D21015" w:rsidRPr="009357C1" w:rsidRDefault="002D0594" w:rsidP="009357C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(5) </w:t>
      </w:r>
      <w:r w:rsidRPr="00471AAB">
        <w:rPr>
          <w:rFonts w:ascii="Times New Roman" w:hAnsi="Times New Roman" w:cs="Times New Roman"/>
          <w:sz w:val="24"/>
          <w:szCs w:val="24"/>
        </w:rPr>
        <w:t>Yönetmelik kapsamında desteklenen projelere</w:t>
      </w:r>
      <w:r>
        <w:rPr>
          <w:rFonts w:ascii="Times New Roman" w:hAnsi="Times New Roman" w:cs="Times New Roman"/>
          <w:sz w:val="24"/>
          <w:szCs w:val="24"/>
        </w:rPr>
        <w:t xml:space="preserve">, hibe </w:t>
      </w:r>
      <w:r w:rsidRPr="00471AAB">
        <w:rPr>
          <w:rFonts w:ascii="Times New Roman" w:hAnsi="Times New Roman" w:cs="Times New Roman"/>
          <w:sz w:val="24"/>
          <w:szCs w:val="24"/>
        </w:rPr>
        <w:t>sözleşme</w:t>
      </w:r>
      <w:r>
        <w:rPr>
          <w:rFonts w:ascii="Times New Roman" w:hAnsi="Times New Roman" w:cs="Times New Roman"/>
          <w:sz w:val="24"/>
          <w:szCs w:val="24"/>
        </w:rPr>
        <w:t>sin</w:t>
      </w:r>
      <w:r w:rsidRPr="00471AAB">
        <w:rPr>
          <w:rFonts w:ascii="Times New Roman" w:hAnsi="Times New Roman" w:cs="Times New Roman"/>
          <w:sz w:val="24"/>
          <w:szCs w:val="24"/>
        </w:rPr>
        <w:t>de belirtilen amacın dışında herhangi bir ödeme yapılma</w:t>
      </w:r>
      <w:r w:rsidR="008872D5">
        <w:rPr>
          <w:rFonts w:ascii="Times New Roman" w:hAnsi="Times New Roman" w:cs="Times New Roman"/>
          <w:sz w:val="24"/>
          <w:szCs w:val="24"/>
        </w:rPr>
        <w:t>z</w:t>
      </w:r>
      <w:r w:rsidRPr="00471AAB">
        <w:rPr>
          <w:rFonts w:ascii="Times New Roman" w:hAnsi="Times New Roman" w:cs="Times New Roman"/>
          <w:sz w:val="24"/>
          <w:szCs w:val="24"/>
        </w:rPr>
        <w:t>.</w:t>
      </w:r>
    </w:p>
    <w:p w14:paraId="758A9518" w14:textId="77777777" w:rsidR="00C71A3B" w:rsidRPr="00075DC8" w:rsidRDefault="00D20658" w:rsidP="00075DC8">
      <w:pPr>
        <w:pStyle w:val="Balk2"/>
        <w:rPr>
          <w:rFonts w:ascii="Times New Roman" w:hAnsi="Times New Roman" w:cs="Times New Roman"/>
          <w:color w:val="auto"/>
          <w:sz w:val="24"/>
          <w:szCs w:val="24"/>
        </w:rPr>
      </w:pPr>
      <w:bookmarkStart w:id="95" w:name="_Toc195129312"/>
      <w:r w:rsidRPr="00075DC8">
        <w:rPr>
          <w:rFonts w:ascii="Times New Roman" w:hAnsi="Times New Roman" w:cs="Times New Roman"/>
          <w:color w:val="auto"/>
          <w:sz w:val="24"/>
          <w:szCs w:val="24"/>
        </w:rPr>
        <w:t>5.4.</w:t>
      </w:r>
      <w:r w:rsidR="00874EA1" w:rsidRPr="00075DC8">
        <w:rPr>
          <w:rFonts w:ascii="Times New Roman" w:hAnsi="Times New Roman" w:cs="Times New Roman"/>
          <w:color w:val="auto"/>
          <w:sz w:val="24"/>
          <w:szCs w:val="24"/>
        </w:rPr>
        <w:t xml:space="preserve"> </w:t>
      </w:r>
      <w:r w:rsidRPr="00075DC8">
        <w:rPr>
          <w:rFonts w:ascii="Times New Roman" w:hAnsi="Times New Roman" w:cs="Times New Roman"/>
          <w:color w:val="auto"/>
          <w:sz w:val="24"/>
          <w:szCs w:val="24"/>
        </w:rPr>
        <w:t>Hizmet Alım Projesine Başvuru</w:t>
      </w:r>
      <w:bookmarkEnd w:id="95"/>
    </w:p>
    <w:p w14:paraId="6086A397" w14:textId="77777777" w:rsidR="00F801C6" w:rsidRPr="00D65455" w:rsidRDefault="00D65455" w:rsidP="006F2FA1">
      <w:pPr>
        <w:pStyle w:val="Balk3"/>
        <w:rPr>
          <w:rFonts w:ascii="Times New Roman" w:hAnsi="Times New Roman" w:cs="Times New Roman"/>
          <w:color w:val="auto"/>
          <w:sz w:val="24"/>
          <w:szCs w:val="24"/>
        </w:rPr>
      </w:pPr>
      <w:bookmarkStart w:id="96" w:name="_Toc195129313"/>
      <w:r w:rsidRPr="00D65455">
        <w:rPr>
          <w:rFonts w:ascii="Times New Roman" w:hAnsi="Times New Roman" w:cs="Times New Roman"/>
          <w:color w:val="auto"/>
          <w:sz w:val="24"/>
          <w:szCs w:val="24"/>
        </w:rPr>
        <w:t>5.</w:t>
      </w:r>
      <w:r w:rsidR="00874EA1">
        <w:rPr>
          <w:rFonts w:ascii="Times New Roman" w:hAnsi="Times New Roman" w:cs="Times New Roman"/>
          <w:color w:val="auto"/>
          <w:sz w:val="24"/>
          <w:szCs w:val="24"/>
        </w:rPr>
        <w:t>4</w:t>
      </w:r>
      <w:r w:rsidRPr="00D65455">
        <w:rPr>
          <w:rFonts w:ascii="Times New Roman" w:hAnsi="Times New Roman" w:cs="Times New Roman"/>
          <w:color w:val="auto"/>
          <w:sz w:val="24"/>
          <w:szCs w:val="24"/>
        </w:rPr>
        <w:t>.</w:t>
      </w:r>
      <w:r w:rsidR="00874EA1">
        <w:rPr>
          <w:rFonts w:ascii="Times New Roman" w:hAnsi="Times New Roman" w:cs="Times New Roman"/>
          <w:color w:val="auto"/>
          <w:sz w:val="24"/>
          <w:szCs w:val="24"/>
        </w:rPr>
        <w:t>1</w:t>
      </w:r>
      <w:r w:rsidRPr="00D65455">
        <w:rPr>
          <w:rFonts w:ascii="Times New Roman" w:hAnsi="Times New Roman" w:cs="Times New Roman"/>
          <w:color w:val="auto"/>
          <w:sz w:val="24"/>
          <w:szCs w:val="24"/>
        </w:rPr>
        <w:t xml:space="preserve">. </w:t>
      </w:r>
      <w:r w:rsidR="00E44590" w:rsidRPr="00D65455">
        <w:rPr>
          <w:rFonts w:ascii="Times New Roman" w:hAnsi="Times New Roman" w:cs="Times New Roman"/>
          <w:color w:val="auto"/>
          <w:sz w:val="24"/>
          <w:szCs w:val="24"/>
        </w:rPr>
        <w:t>Başvuru Süreci</w:t>
      </w:r>
      <w:bookmarkEnd w:id="96"/>
      <w:r w:rsidR="00E44590" w:rsidRPr="00D65455">
        <w:rPr>
          <w:rFonts w:ascii="Times New Roman" w:hAnsi="Times New Roman" w:cs="Times New Roman"/>
          <w:color w:val="auto"/>
          <w:sz w:val="24"/>
          <w:szCs w:val="24"/>
        </w:rPr>
        <w:t xml:space="preserve"> </w:t>
      </w:r>
    </w:p>
    <w:p w14:paraId="283ECB06" w14:textId="77777777" w:rsidR="001A3055" w:rsidRDefault="00394558" w:rsidP="00394558">
      <w:pPr>
        <w:pStyle w:val="ListeParagraf"/>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2D0594" w:rsidRPr="007A4914">
        <w:rPr>
          <w:rFonts w:ascii="Times New Roman" w:hAnsi="Times New Roman" w:cs="Times New Roman"/>
          <w:sz w:val="24"/>
          <w:szCs w:val="24"/>
        </w:rPr>
        <w:t>(1)</w:t>
      </w:r>
      <w:r w:rsidR="00A20F40" w:rsidRPr="00A20F40">
        <w:rPr>
          <w:rFonts w:ascii="Times New Roman" w:hAnsi="Times New Roman" w:cs="Times New Roman"/>
          <w:sz w:val="24"/>
          <w:szCs w:val="24"/>
        </w:rPr>
        <w:t xml:space="preserve"> </w:t>
      </w:r>
      <w:r w:rsidR="001A3055" w:rsidRPr="00182388">
        <w:rPr>
          <w:rFonts w:ascii="Times New Roman" w:hAnsi="Times New Roman" w:cs="Times New Roman"/>
          <w:sz w:val="24"/>
          <w:szCs w:val="24"/>
        </w:rPr>
        <w:t>Kooperatifler; katılacak</w:t>
      </w:r>
      <w:r w:rsidR="001A3055">
        <w:rPr>
          <w:rFonts w:ascii="Times New Roman" w:hAnsi="Times New Roman" w:cs="Times New Roman"/>
          <w:sz w:val="24"/>
          <w:szCs w:val="24"/>
        </w:rPr>
        <w:t>ları sergi ve fuarlara</w:t>
      </w:r>
      <w:r w:rsidR="001A3055" w:rsidRPr="00182388">
        <w:rPr>
          <w:rFonts w:ascii="Times New Roman" w:hAnsi="Times New Roman" w:cs="Times New Roman"/>
          <w:sz w:val="24"/>
          <w:szCs w:val="24"/>
        </w:rPr>
        <w:t xml:space="preserve"> ilişkin</w:t>
      </w:r>
      <w:r w:rsidR="001A3055">
        <w:rPr>
          <w:rFonts w:ascii="Times New Roman" w:hAnsi="Times New Roman" w:cs="Times New Roman"/>
          <w:sz w:val="24"/>
          <w:szCs w:val="24"/>
        </w:rPr>
        <w:t xml:space="preserve"> başvurularını, </w:t>
      </w:r>
      <w:r w:rsidR="001A32E7">
        <w:rPr>
          <w:rFonts w:ascii="Times New Roman" w:hAnsi="Times New Roman" w:cs="Times New Roman"/>
          <w:sz w:val="24"/>
          <w:szCs w:val="24"/>
        </w:rPr>
        <w:t>kooperatif merkezinin bulunduğu İ</w:t>
      </w:r>
      <w:r w:rsidR="001A32E7" w:rsidRPr="007A4914">
        <w:rPr>
          <w:rFonts w:ascii="Times New Roman" w:hAnsi="Times New Roman" w:cs="Times New Roman"/>
          <w:sz w:val="24"/>
          <w:szCs w:val="24"/>
        </w:rPr>
        <w:t xml:space="preserve">l </w:t>
      </w:r>
      <w:r w:rsidR="001A32E7">
        <w:rPr>
          <w:rFonts w:ascii="Times New Roman" w:hAnsi="Times New Roman" w:cs="Times New Roman"/>
          <w:sz w:val="24"/>
          <w:szCs w:val="24"/>
        </w:rPr>
        <w:t>M</w:t>
      </w:r>
      <w:r w:rsidR="001A32E7" w:rsidRPr="007A4914">
        <w:rPr>
          <w:rFonts w:ascii="Times New Roman" w:hAnsi="Times New Roman" w:cs="Times New Roman"/>
          <w:sz w:val="24"/>
          <w:szCs w:val="24"/>
        </w:rPr>
        <w:t>üdürlü</w:t>
      </w:r>
      <w:r w:rsidR="001A32E7">
        <w:rPr>
          <w:rFonts w:ascii="Times New Roman" w:hAnsi="Times New Roman" w:cs="Times New Roman"/>
          <w:sz w:val="24"/>
          <w:szCs w:val="24"/>
        </w:rPr>
        <w:t>ğüne</w:t>
      </w:r>
      <w:r w:rsidR="001A32E7" w:rsidRPr="007A4914">
        <w:rPr>
          <w:rFonts w:ascii="Times New Roman" w:hAnsi="Times New Roman" w:cs="Times New Roman"/>
          <w:sz w:val="24"/>
          <w:szCs w:val="24"/>
        </w:rPr>
        <w:t xml:space="preserve"> </w:t>
      </w:r>
      <w:r w:rsidR="001A3055">
        <w:rPr>
          <w:rFonts w:ascii="Times New Roman" w:hAnsi="Times New Roman" w:cs="Times New Roman"/>
          <w:sz w:val="24"/>
          <w:szCs w:val="24"/>
        </w:rPr>
        <w:t xml:space="preserve">sergi ve fuarın </w:t>
      </w:r>
      <w:r w:rsidR="001A3055" w:rsidRPr="00182388">
        <w:rPr>
          <w:rFonts w:ascii="Times New Roman" w:hAnsi="Times New Roman" w:cs="Times New Roman"/>
          <w:sz w:val="24"/>
          <w:szCs w:val="24"/>
        </w:rPr>
        <w:t>ilan</w:t>
      </w:r>
      <w:r w:rsidR="001A3055">
        <w:rPr>
          <w:rFonts w:ascii="Times New Roman" w:hAnsi="Times New Roman" w:cs="Times New Roman"/>
          <w:sz w:val="24"/>
          <w:szCs w:val="24"/>
        </w:rPr>
        <w:t>ı</w:t>
      </w:r>
      <w:r w:rsidR="001A3055" w:rsidRPr="00182388">
        <w:rPr>
          <w:rFonts w:ascii="Times New Roman" w:hAnsi="Times New Roman" w:cs="Times New Roman"/>
          <w:sz w:val="24"/>
          <w:szCs w:val="24"/>
        </w:rPr>
        <w:t xml:space="preserve"> veya bildirim</w:t>
      </w:r>
      <w:r w:rsidR="001A3055">
        <w:rPr>
          <w:rFonts w:ascii="Times New Roman" w:hAnsi="Times New Roman" w:cs="Times New Roman"/>
          <w:sz w:val="24"/>
          <w:szCs w:val="24"/>
        </w:rPr>
        <w:t>i</w:t>
      </w:r>
      <w:r w:rsidR="001A3055" w:rsidRPr="00182388">
        <w:rPr>
          <w:rFonts w:ascii="Times New Roman" w:hAnsi="Times New Roman" w:cs="Times New Roman"/>
          <w:sz w:val="24"/>
          <w:szCs w:val="24"/>
        </w:rPr>
        <w:t xml:space="preserve"> tarihinden sonra gerçekleşt</w:t>
      </w:r>
      <w:r w:rsidR="001A3055">
        <w:rPr>
          <w:rFonts w:ascii="Times New Roman" w:hAnsi="Times New Roman" w:cs="Times New Roman"/>
          <w:sz w:val="24"/>
          <w:szCs w:val="24"/>
        </w:rPr>
        <w:t>irir.</w:t>
      </w:r>
    </w:p>
    <w:p w14:paraId="0BFF5FA1" w14:textId="77777777" w:rsidR="00C71A3B" w:rsidRDefault="001327FB" w:rsidP="006675F5">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(2) </w:t>
      </w:r>
      <w:r w:rsidRPr="00FC305B">
        <w:rPr>
          <w:rFonts w:ascii="Times New Roman" w:hAnsi="Times New Roman" w:cs="Times New Roman"/>
          <w:sz w:val="24"/>
          <w:szCs w:val="24"/>
        </w:rPr>
        <w:t>Başvuru sahibi kooperatifler</w:t>
      </w:r>
      <w:r>
        <w:rPr>
          <w:rFonts w:ascii="Times New Roman" w:hAnsi="Times New Roman" w:cs="Times New Roman"/>
          <w:sz w:val="24"/>
          <w:szCs w:val="24"/>
        </w:rPr>
        <w:t>,</w:t>
      </w:r>
      <w:r w:rsidRPr="00FC305B">
        <w:rPr>
          <w:rFonts w:ascii="Times New Roman" w:hAnsi="Times New Roman" w:cs="Times New Roman"/>
          <w:sz w:val="24"/>
          <w:szCs w:val="24"/>
        </w:rPr>
        <w:t xml:space="preserve"> proje konularında</w:t>
      </w:r>
      <w:r>
        <w:rPr>
          <w:rFonts w:ascii="Times New Roman" w:hAnsi="Times New Roman" w:cs="Times New Roman"/>
          <w:sz w:val="24"/>
          <w:szCs w:val="24"/>
        </w:rPr>
        <w:t>n makine ve</w:t>
      </w:r>
      <w:r w:rsidR="001A32E7">
        <w:rPr>
          <w:rFonts w:ascii="Times New Roman" w:hAnsi="Times New Roman" w:cs="Times New Roman"/>
          <w:sz w:val="24"/>
          <w:szCs w:val="24"/>
        </w:rPr>
        <w:t>/veya</w:t>
      </w:r>
      <w:r>
        <w:rPr>
          <w:rFonts w:ascii="Times New Roman" w:hAnsi="Times New Roman" w:cs="Times New Roman"/>
          <w:sz w:val="24"/>
          <w:szCs w:val="24"/>
        </w:rPr>
        <w:t xml:space="preserve"> ekipm</w:t>
      </w:r>
      <w:r w:rsidRPr="00FC305B">
        <w:rPr>
          <w:rFonts w:ascii="Times New Roman" w:hAnsi="Times New Roman" w:cs="Times New Roman"/>
          <w:sz w:val="24"/>
          <w:szCs w:val="24"/>
        </w:rPr>
        <w:t>an veya yatırım malı ve</w:t>
      </w:r>
      <w:r w:rsidR="001A32E7">
        <w:rPr>
          <w:rFonts w:ascii="Times New Roman" w:hAnsi="Times New Roman" w:cs="Times New Roman"/>
          <w:sz w:val="24"/>
          <w:szCs w:val="24"/>
        </w:rPr>
        <w:t>ya</w:t>
      </w:r>
      <w:r w:rsidRPr="00FC305B">
        <w:rPr>
          <w:rFonts w:ascii="Times New Roman" w:hAnsi="Times New Roman" w:cs="Times New Roman"/>
          <w:sz w:val="24"/>
          <w:szCs w:val="24"/>
        </w:rPr>
        <w:t xml:space="preserve"> hizmet alımları </w:t>
      </w:r>
      <w:r>
        <w:rPr>
          <w:rFonts w:ascii="Times New Roman" w:hAnsi="Times New Roman" w:cs="Times New Roman"/>
          <w:sz w:val="24"/>
          <w:szCs w:val="24"/>
        </w:rPr>
        <w:t xml:space="preserve">için </w:t>
      </w:r>
      <w:r w:rsidRPr="00FC305B">
        <w:rPr>
          <w:rFonts w:ascii="Times New Roman" w:hAnsi="Times New Roman" w:cs="Times New Roman"/>
          <w:sz w:val="24"/>
          <w:szCs w:val="24"/>
        </w:rPr>
        <w:t>ayrı ayrı talepte bul</w:t>
      </w:r>
      <w:r>
        <w:rPr>
          <w:rFonts w:ascii="Times New Roman" w:hAnsi="Times New Roman" w:cs="Times New Roman"/>
          <w:sz w:val="24"/>
          <w:szCs w:val="24"/>
        </w:rPr>
        <w:t>u</w:t>
      </w:r>
      <w:r w:rsidRPr="00FC305B">
        <w:rPr>
          <w:rFonts w:ascii="Times New Roman" w:hAnsi="Times New Roman" w:cs="Times New Roman"/>
          <w:sz w:val="24"/>
          <w:szCs w:val="24"/>
        </w:rPr>
        <w:t xml:space="preserve">nabilecekleri gibi, </w:t>
      </w:r>
      <w:r>
        <w:rPr>
          <w:rFonts w:ascii="Times New Roman" w:hAnsi="Times New Roman" w:cs="Times New Roman"/>
          <w:sz w:val="24"/>
          <w:szCs w:val="24"/>
        </w:rPr>
        <w:t xml:space="preserve">bu </w:t>
      </w:r>
      <w:r w:rsidRPr="00FC305B">
        <w:rPr>
          <w:rFonts w:ascii="Times New Roman" w:hAnsi="Times New Roman" w:cs="Times New Roman"/>
          <w:sz w:val="24"/>
          <w:szCs w:val="24"/>
        </w:rPr>
        <w:t xml:space="preserve">proje konularının </w:t>
      </w:r>
      <w:r w:rsidR="001F0059">
        <w:rPr>
          <w:rFonts w:ascii="Times New Roman" w:hAnsi="Times New Roman" w:cs="Times New Roman"/>
          <w:sz w:val="24"/>
          <w:szCs w:val="24"/>
        </w:rPr>
        <w:t xml:space="preserve">tümüne de </w:t>
      </w:r>
      <w:r w:rsidRPr="00FC305B">
        <w:rPr>
          <w:rFonts w:ascii="Times New Roman" w:hAnsi="Times New Roman" w:cs="Times New Roman"/>
          <w:sz w:val="24"/>
          <w:szCs w:val="24"/>
        </w:rPr>
        <w:t>talepte bul</w:t>
      </w:r>
      <w:r>
        <w:rPr>
          <w:rFonts w:ascii="Times New Roman" w:hAnsi="Times New Roman" w:cs="Times New Roman"/>
          <w:sz w:val="24"/>
          <w:szCs w:val="24"/>
        </w:rPr>
        <w:t>u</w:t>
      </w:r>
      <w:r w:rsidRPr="00FC305B">
        <w:rPr>
          <w:rFonts w:ascii="Times New Roman" w:hAnsi="Times New Roman" w:cs="Times New Roman"/>
          <w:sz w:val="24"/>
          <w:szCs w:val="24"/>
        </w:rPr>
        <w:t xml:space="preserve">nabilirler. </w:t>
      </w:r>
      <w:r w:rsidRPr="00AD57F4">
        <w:rPr>
          <w:rFonts w:ascii="Times New Roman" w:hAnsi="Times New Roman" w:cs="Times New Roman"/>
          <w:sz w:val="24"/>
          <w:szCs w:val="24"/>
        </w:rPr>
        <w:t>Nitelikli personel istihdam desteğinden de yararlanmak isteyen kooperatifler ise mal ve/veya yatırım malı alımı proje konularıyla birlikte başvuruda bulunmalıdır.</w:t>
      </w:r>
    </w:p>
    <w:p w14:paraId="5F044AAD" w14:textId="77777777" w:rsidR="001327FB" w:rsidRDefault="00C36ED3" w:rsidP="00394558">
      <w:pPr>
        <w:pStyle w:val="ListeParagraf"/>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(3) </w:t>
      </w:r>
      <w:r w:rsidRPr="00AD192F">
        <w:rPr>
          <w:rFonts w:ascii="Times New Roman" w:hAnsi="Times New Roman" w:cs="Times New Roman"/>
          <w:sz w:val="24"/>
          <w:szCs w:val="24"/>
        </w:rPr>
        <w:t xml:space="preserve">Kooperatifler </w:t>
      </w:r>
      <w:r>
        <w:rPr>
          <w:rFonts w:ascii="Times New Roman" w:hAnsi="Times New Roman" w:cs="Times New Roman"/>
          <w:sz w:val="24"/>
          <w:szCs w:val="24"/>
        </w:rPr>
        <w:t xml:space="preserve">proje </w:t>
      </w:r>
      <w:r w:rsidRPr="00AD192F">
        <w:rPr>
          <w:rFonts w:ascii="Times New Roman" w:hAnsi="Times New Roman" w:cs="Times New Roman"/>
          <w:sz w:val="24"/>
          <w:szCs w:val="24"/>
        </w:rPr>
        <w:t>başvuru formunu doldurmadan önce projenin</w:t>
      </w:r>
      <w:r>
        <w:rPr>
          <w:rFonts w:ascii="Times New Roman" w:hAnsi="Times New Roman" w:cs="Times New Roman"/>
          <w:sz w:val="24"/>
          <w:szCs w:val="24"/>
        </w:rPr>
        <w:t xml:space="preserve"> toplam bedelini belirlerken</w:t>
      </w:r>
      <w:r w:rsidRPr="00AD192F">
        <w:rPr>
          <w:rFonts w:ascii="Times New Roman" w:hAnsi="Times New Roman" w:cs="Times New Roman"/>
          <w:sz w:val="24"/>
          <w:szCs w:val="24"/>
        </w:rPr>
        <w:t xml:space="preserve"> Kılavuzun 6. Bölümünde yer alan hususlar</w:t>
      </w:r>
      <w:r>
        <w:rPr>
          <w:rFonts w:ascii="Times New Roman" w:hAnsi="Times New Roman" w:cs="Times New Roman"/>
          <w:sz w:val="24"/>
          <w:szCs w:val="24"/>
        </w:rPr>
        <w:t>a dikkat eder.</w:t>
      </w:r>
      <w:r w:rsidRPr="00AD192F">
        <w:rPr>
          <w:rFonts w:ascii="Times New Roman" w:hAnsi="Times New Roman" w:cs="Times New Roman"/>
          <w:sz w:val="24"/>
          <w:szCs w:val="24"/>
        </w:rPr>
        <w:t xml:space="preserve"> </w:t>
      </w:r>
    </w:p>
    <w:p w14:paraId="42B1A89D" w14:textId="77777777" w:rsidR="00F801C6" w:rsidRDefault="002D0594" w:rsidP="00E25F1B">
      <w:pPr>
        <w:pStyle w:val="ListeParagraf"/>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w:t>
      </w:r>
      <w:r w:rsidR="00C36ED3">
        <w:rPr>
          <w:rFonts w:ascii="Times New Roman" w:hAnsi="Times New Roman" w:cs="Times New Roman"/>
          <w:sz w:val="24"/>
          <w:szCs w:val="24"/>
        </w:rPr>
        <w:t>4</w:t>
      </w:r>
      <w:r>
        <w:rPr>
          <w:rFonts w:ascii="Times New Roman" w:hAnsi="Times New Roman" w:cs="Times New Roman"/>
          <w:sz w:val="24"/>
          <w:szCs w:val="24"/>
        </w:rPr>
        <w:t>)</w:t>
      </w:r>
      <w:r w:rsidR="00054C01">
        <w:rPr>
          <w:rFonts w:ascii="Times New Roman" w:hAnsi="Times New Roman" w:cs="Times New Roman"/>
          <w:sz w:val="24"/>
          <w:szCs w:val="24"/>
        </w:rPr>
        <w:t xml:space="preserve"> </w:t>
      </w:r>
      <w:r>
        <w:rPr>
          <w:rFonts w:ascii="Times New Roman" w:hAnsi="Times New Roman" w:cs="Times New Roman"/>
          <w:sz w:val="24"/>
          <w:szCs w:val="24"/>
        </w:rPr>
        <w:t xml:space="preserve">Program kapsamında </w:t>
      </w:r>
      <w:r w:rsidR="00793675">
        <w:rPr>
          <w:rFonts w:ascii="Times New Roman" w:hAnsi="Times New Roman" w:cs="Times New Roman"/>
          <w:sz w:val="24"/>
          <w:szCs w:val="24"/>
        </w:rPr>
        <w:t xml:space="preserve">sergi ve fuar katılımına yönelik hizmet alımı konusunda </w:t>
      </w:r>
      <w:r>
        <w:rPr>
          <w:rFonts w:ascii="Times New Roman" w:hAnsi="Times New Roman" w:cs="Times New Roman"/>
          <w:sz w:val="24"/>
          <w:szCs w:val="24"/>
        </w:rPr>
        <w:t xml:space="preserve">hibe desteği alan kooperatifler, aynı proje konusunda </w:t>
      </w:r>
      <w:r w:rsidRPr="006160A2">
        <w:rPr>
          <w:rFonts w:ascii="Times New Roman" w:hAnsi="Times New Roman" w:cs="Times New Roman"/>
          <w:sz w:val="24"/>
          <w:szCs w:val="24"/>
        </w:rPr>
        <w:t>5 yıl içerisinde tekrar hibe desteği başvurusunda bulunama</w:t>
      </w:r>
      <w:r w:rsidR="002207E6">
        <w:rPr>
          <w:rFonts w:ascii="Times New Roman" w:hAnsi="Times New Roman" w:cs="Times New Roman"/>
          <w:sz w:val="24"/>
          <w:szCs w:val="24"/>
        </w:rPr>
        <w:t>z</w:t>
      </w:r>
      <w:r>
        <w:rPr>
          <w:rFonts w:ascii="Times New Roman" w:hAnsi="Times New Roman" w:cs="Times New Roman"/>
          <w:sz w:val="24"/>
          <w:szCs w:val="24"/>
        </w:rPr>
        <w:t>lar.</w:t>
      </w:r>
      <w:r w:rsidR="00CB2AA5">
        <w:rPr>
          <w:rFonts w:ascii="Times New Roman" w:hAnsi="Times New Roman" w:cs="Times New Roman"/>
          <w:b/>
          <w:sz w:val="24"/>
          <w:szCs w:val="24"/>
        </w:rPr>
        <w:tab/>
      </w:r>
      <w:r w:rsidR="00CB2AA5">
        <w:rPr>
          <w:rFonts w:ascii="Times New Roman" w:hAnsi="Times New Roman" w:cs="Times New Roman"/>
          <w:sz w:val="24"/>
          <w:szCs w:val="24"/>
        </w:rPr>
        <w:tab/>
      </w:r>
    </w:p>
    <w:p w14:paraId="349E59BD" w14:textId="77777777" w:rsidR="00F801C6" w:rsidRPr="00D65455" w:rsidRDefault="00D65455" w:rsidP="006F2FA1">
      <w:pPr>
        <w:pStyle w:val="Balk3"/>
        <w:rPr>
          <w:rFonts w:ascii="Times New Roman" w:hAnsi="Times New Roman" w:cs="Times New Roman"/>
          <w:color w:val="auto"/>
          <w:sz w:val="24"/>
          <w:szCs w:val="24"/>
        </w:rPr>
      </w:pPr>
      <w:bookmarkStart w:id="97" w:name="_Toc195129314"/>
      <w:r w:rsidRPr="00D65455">
        <w:rPr>
          <w:rFonts w:ascii="Times New Roman" w:hAnsi="Times New Roman" w:cs="Times New Roman"/>
          <w:color w:val="auto"/>
          <w:sz w:val="24"/>
          <w:szCs w:val="24"/>
        </w:rPr>
        <w:t>5.</w:t>
      </w:r>
      <w:r w:rsidR="00874EA1">
        <w:rPr>
          <w:rFonts w:ascii="Times New Roman" w:hAnsi="Times New Roman" w:cs="Times New Roman"/>
          <w:color w:val="auto"/>
          <w:sz w:val="24"/>
          <w:szCs w:val="24"/>
        </w:rPr>
        <w:t>4</w:t>
      </w:r>
      <w:r w:rsidRPr="00D65455">
        <w:rPr>
          <w:rFonts w:ascii="Times New Roman" w:hAnsi="Times New Roman" w:cs="Times New Roman"/>
          <w:color w:val="auto"/>
          <w:sz w:val="24"/>
          <w:szCs w:val="24"/>
        </w:rPr>
        <w:t>.</w:t>
      </w:r>
      <w:r w:rsidR="00874EA1">
        <w:rPr>
          <w:rFonts w:ascii="Times New Roman" w:hAnsi="Times New Roman" w:cs="Times New Roman"/>
          <w:color w:val="auto"/>
          <w:sz w:val="24"/>
          <w:szCs w:val="24"/>
        </w:rPr>
        <w:t>2</w:t>
      </w:r>
      <w:r w:rsidRPr="00D65455">
        <w:rPr>
          <w:rFonts w:ascii="Times New Roman" w:hAnsi="Times New Roman" w:cs="Times New Roman"/>
          <w:color w:val="auto"/>
          <w:sz w:val="24"/>
          <w:szCs w:val="24"/>
        </w:rPr>
        <w:t>. Proje Başvurusunda Bulunacak Kooperatiflere Sağlanacak Bilgi</w:t>
      </w:r>
      <w:bookmarkEnd w:id="97"/>
    </w:p>
    <w:p w14:paraId="39E5852C" w14:textId="77777777" w:rsidR="00793675" w:rsidRPr="007A4914" w:rsidRDefault="00C422E3" w:rsidP="00E25F1B">
      <w:pPr>
        <w:tabs>
          <w:tab w:val="left" w:pos="56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4276D4" w:rsidRPr="00C55FC9">
        <w:rPr>
          <w:rFonts w:ascii="Times New Roman" w:hAnsi="Times New Roman" w:cs="Times New Roman"/>
          <w:sz w:val="24"/>
          <w:szCs w:val="24"/>
        </w:rPr>
        <w:t xml:space="preserve">(1) </w:t>
      </w:r>
      <w:r w:rsidR="001647D3">
        <w:rPr>
          <w:rFonts w:ascii="Times New Roman" w:hAnsi="Times New Roman" w:cs="Times New Roman"/>
          <w:sz w:val="24"/>
          <w:szCs w:val="24"/>
        </w:rPr>
        <w:t>K</w:t>
      </w:r>
      <w:r w:rsidR="004276D4" w:rsidRPr="00C55FC9">
        <w:rPr>
          <w:rFonts w:ascii="Times New Roman" w:hAnsi="Times New Roman" w:cs="Times New Roman"/>
          <w:sz w:val="24"/>
          <w:szCs w:val="24"/>
        </w:rPr>
        <w:t>ooperatifler, başvuru konusunda il proje yürütme birimlerine müracaat ederek ihtiyaç duyulan bilgiyi herhangi bir ücret ödemeden alabil</w:t>
      </w:r>
      <w:r w:rsidR="004276D4">
        <w:rPr>
          <w:rFonts w:ascii="Times New Roman" w:hAnsi="Times New Roman" w:cs="Times New Roman"/>
          <w:sz w:val="24"/>
          <w:szCs w:val="24"/>
        </w:rPr>
        <w:t>i</w:t>
      </w:r>
      <w:r w:rsidR="004276D4" w:rsidRPr="00C55FC9">
        <w:rPr>
          <w:rFonts w:ascii="Times New Roman" w:hAnsi="Times New Roman" w:cs="Times New Roman"/>
          <w:sz w:val="24"/>
          <w:szCs w:val="24"/>
        </w:rPr>
        <w:t>r.</w:t>
      </w:r>
    </w:p>
    <w:p w14:paraId="3532B6D6" w14:textId="77777777" w:rsidR="00793675" w:rsidRPr="007A4914" w:rsidRDefault="00793675" w:rsidP="00E25F1B">
      <w:pPr>
        <w:tabs>
          <w:tab w:val="left" w:pos="567"/>
        </w:tabs>
        <w:spacing w:after="0" w:line="240" w:lineRule="auto"/>
        <w:jc w:val="both"/>
        <w:rPr>
          <w:rFonts w:ascii="Times New Roman" w:hAnsi="Times New Roman" w:cs="Times New Roman"/>
          <w:color w:val="000000"/>
          <w:sz w:val="24"/>
          <w:szCs w:val="24"/>
        </w:rPr>
      </w:pPr>
      <w:r w:rsidRPr="007A4914">
        <w:rPr>
          <w:rFonts w:ascii="Times New Roman" w:hAnsi="Times New Roman" w:cs="Times New Roman"/>
          <w:color w:val="000000"/>
          <w:sz w:val="24"/>
          <w:szCs w:val="24"/>
        </w:rPr>
        <w:tab/>
        <w:t>(2) İl proje yürütme birimlerince verilecek bilgi, başvuru</w:t>
      </w:r>
      <w:r>
        <w:rPr>
          <w:rFonts w:ascii="Times New Roman" w:hAnsi="Times New Roman" w:cs="Times New Roman"/>
          <w:color w:val="000000"/>
          <w:sz w:val="24"/>
          <w:szCs w:val="24"/>
        </w:rPr>
        <w:t>ların</w:t>
      </w:r>
      <w:r w:rsidRPr="007A4914">
        <w:rPr>
          <w:rFonts w:ascii="Times New Roman" w:hAnsi="Times New Roman" w:cs="Times New Roman"/>
          <w:color w:val="000000"/>
          <w:sz w:val="24"/>
          <w:szCs w:val="24"/>
        </w:rPr>
        <w:t xml:space="preserve"> hazırlanmasında karşılaşılacak sorulara cevap </w:t>
      </w:r>
      <w:r w:rsidR="006E00AD">
        <w:rPr>
          <w:rFonts w:ascii="Times New Roman" w:hAnsi="Times New Roman" w:cs="Times New Roman"/>
          <w:color w:val="000000"/>
          <w:sz w:val="24"/>
          <w:szCs w:val="24"/>
        </w:rPr>
        <w:t>niteliğindedir</w:t>
      </w:r>
      <w:r w:rsidR="001647D3">
        <w:rPr>
          <w:rFonts w:ascii="Times New Roman" w:hAnsi="Times New Roman" w:cs="Times New Roman"/>
          <w:color w:val="000000"/>
          <w:sz w:val="24"/>
          <w:szCs w:val="24"/>
        </w:rPr>
        <w:t>.</w:t>
      </w:r>
      <w:r w:rsidRPr="007A4914">
        <w:rPr>
          <w:rFonts w:ascii="Times New Roman" w:hAnsi="Times New Roman" w:cs="Times New Roman"/>
          <w:color w:val="000000"/>
          <w:sz w:val="24"/>
          <w:szCs w:val="24"/>
        </w:rPr>
        <w:t xml:space="preserve"> Bu bilgi başvuru</w:t>
      </w:r>
      <w:r w:rsidR="00A104BE">
        <w:rPr>
          <w:rFonts w:ascii="Times New Roman" w:hAnsi="Times New Roman" w:cs="Times New Roman"/>
          <w:color w:val="000000"/>
          <w:sz w:val="24"/>
          <w:szCs w:val="24"/>
        </w:rPr>
        <w:t>ların</w:t>
      </w:r>
      <w:r w:rsidRPr="007A4914">
        <w:rPr>
          <w:rFonts w:ascii="Times New Roman" w:hAnsi="Times New Roman" w:cs="Times New Roman"/>
          <w:color w:val="000000"/>
          <w:sz w:val="24"/>
          <w:szCs w:val="24"/>
        </w:rPr>
        <w:t xml:space="preserve"> kabul edilmesi konusunda bir taahhüt niteliği taşıma</w:t>
      </w:r>
      <w:r w:rsidR="000573BF">
        <w:rPr>
          <w:rFonts w:ascii="Times New Roman" w:hAnsi="Times New Roman" w:cs="Times New Roman"/>
          <w:color w:val="000000"/>
          <w:sz w:val="24"/>
          <w:szCs w:val="24"/>
        </w:rPr>
        <w:t>z</w:t>
      </w:r>
      <w:r w:rsidRPr="007A4914">
        <w:rPr>
          <w:rFonts w:ascii="Times New Roman" w:hAnsi="Times New Roman" w:cs="Times New Roman"/>
          <w:color w:val="000000"/>
          <w:sz w:val="24"/>
          <w:szCs w:val="24"/>
        </w:rPr>
        <w:t>.</w:t>
      </w:r>
    </w:p>
    <w:p w14:paraId="759CFF03" w14:textId="77777777" w:rsidR="00793675" w:rsidRPr="007A4914" w:rsidRDefault="006E00AD" w:rsidP="00E25F1B">
      <w:pPr>
        <w:tabs>
          <w:tab w:val="left" w:pos="56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 İl proje yürütme birim</w:t>
      </w:r>
      <w:r w:rsidR="00793675" w:rsidRPr="007A4914">
        <w:rPr>
          <w:rFonts w:ascii="Times New Roman" w:hAnsi="Times New Roman" w:cs="Times New Roman"/>
          <w:color w:val="000000"/>
          <w:sz w:val="24"/>
          <w:szCs w:val="24"/>
        </w:rPr>
        <w:t>inin, kooperatiflere</w:t>
      </w:r>
      <w:r w:rsidR="007936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proje başvuru formu</w:t>
      </w:r>
      <w:r w:rsidRPr="007A4914">
        <w:rPr>
          <w:rFonts w:ascii="Times New Roman" w:hAnsi="Times New Roman" w:cs="Times New Roman"/>
          <w:color w:val="000000"/>
          <w:sz w:val="24"/>
          <w:szCs w:val="24"/>
        </w:rPr>
        <w:t xml:space="preserve"> </w:t>
      </w:r>
      <w:r w:rsidR="00793675" w:rsidRPr="007A4914">
        <w:rPr>
          <w:rFonts w:ascii="Times New Roman" w:hAnsi="Times New Roman" w:cs="Times New Roman"/>
          <w:color w:val="000000"/>
          <w:sz w:val="24"/>
          <w:szCs w:val="24"/>
        </w:rPr>
        <w:t>hazırlama sorumluluğu yoktur.</w:t>
      </w:r>
    </w:p>
    <w:p w14:paraId="22F01D0A" w14:textId="77777777" w:rsidR="001A3055" w:rsidRDefault="00793675" w:rsidP="00E25F1B">
      <w:pPr>
        <w:tabs>
          <w:tab w:val="left" w:pos="567"/>
        </w:tabs>
        <w:spacing w:after="0" w:line="240" w:lineRule="auto"/>
        <w:jc w:val="both"/>
        <w:rPr>
          <w:rFonts w:ascii="Times New Roman" w:hAnsi="Times New Roman" w:cs="Times New Roman"/>
          <w:color w:val="000000"/>
          <w:sz w:val="24"/>
          <w:szCs w:val="24"/>
        </w:rPr>
      </w:pPr>
      <w:r w:rsidRPr="007A4914">
        <w:rPr>
          <w:rFonts w:ascii="Times New Roman" w:hAnsi="Times New Roman" w:cs="Times New Roman"/>
          <w:color w:val="000000"/>
          <w:sz w:val="24"/>
          <w:szCs w:val="24"/>
        </w:rPr>
        <w:tab/>
        <w:t>(4)</w:t>
      </w:r>
      <w:r w:rsidR="00A104BE">
        <w:rPr>
          <w:rFonts w:ascii="Times New Roman" w:hAnsi="Times New Roman" w:cs="Times New Roman"/>
          <w:color w:val="000000"/>
          <w:sz w:val="24"/>
          <w:szCs w:val="24"/>
        </w:rPr>
        <w:t xml:space="preserve"> </w:t>
      </w:r>
      <w:r w:rsidRPr="007A4914">
        <w:rPr>
          <w:rFonts w:ascii="Times New Roman" w:hAnsi="Times New Roman" w:cs="Times New Roman"/>
          <w:color w:val="000000"/>
          <w:sz w:val="24"/>
          <w:szCs w:val="24"/>
        </w:rPr>
        <w:t>Kooperatifler,</w:t>
      </w:r>
      <w:r>
        <w:rPr>
          <w:rFonts w:ascii="Times New Roman" w:hAnsi="Times New Roman" w:cs="Times New Roman"/>
          <w:color w:val="000000"/>
          <w:sz w:val="24"/>
          <w:szCs w:val="24"/>
        </w:rPr>
        <w:t xml:space="preserve"> Yönetmeli</w:t>
      </w:r>
      <w:r w:rsidR="00874EA1">
        <w:rPr>
          <w:rFonts w:ascii="Times New Roman" w:hAnsi="Times New Roman" w:cs="Times New Roman"/>
          <w:color w:val="000000"/>
          <w:sz w:val="24"/>
          <w:szCs w:val="24"/>
        </w:rPr>
        <w:t>k</w:t>
      </w:r>
      <w:r>
        <w:rPr>
          <w:rFonts w:ascii="Times New Roman" w:hAnsi="Times New Roman" w:cs="Times New Roman"/>
          <w:color w:val="000000"/>
          <w:sz w:val="24"/>
          <w:szCs w:val="24"/>
        </w:rPr>
        <w:t>, Kılavuz</w:t>
      </w:r>
      <w:r w:rsidRPr="007A4914">
        <w:rPr>
          <w:rFonts w:ascii="Times New Roman" w:hAnsi="Times New Roman" w:cs="Times New Roman"/>
          <w:color w:val="000000"/>
          <w:sz w:val="24"/>
          <w:szCs w:val="24"/>
        </w:rPr>
        <w:t>, başvuru form</w:t>
      </w:r>
      <w:r w:rsidR="00874EA1">
        <w:rPr>
          <w:rFonts w:ascii="Times New Roman" w:hAnsi="Times New Roman" w:cs="Times New Roman"/>
          <w:color w:val="000000"/>
          <w:sz w:val="24"/>
          <w:szCs w:val="24"/>
        </w:rPr>
        <w:t>u</w:t>
      </w:r>
      <w:r w:rsidRPr="007A4914">
        <w:rPr>
          <w:rFonts w:ascii="Times New Roman" w:hAnsi="Times New Roman" w:cs="Times New Roman"/>
          <w:color w:val="000000"/>
          <w:sz w:val="24"/>
          <w:szCs w:val="24"/>
        </w:rPr>
        <w:t xml:space="preserve"> ve bilgilendirici diğer dokümanları İl Müdürlüğü veya</w:t>
      </w:r>
      <w:r w:rsidR="009B07A6">
        <w:rPr>
          <w:rFonts w:ascii="Times New Roman" w:hAnsi="Times New Roman" w:cs="Times New Roman"/>
          <w:color w:val="000000"/>
          <w:sz w:val="24"/>
          <w:szCs w:val="24"/>
        </w:rPr>
        <w:t xml:space="preserve"> Bakanlık internet sayfasından</w:t>
      </w:r>
      <w:r>
        <w:rPr>
          <w:rFonts w:ascii="Times New Roman" w:hAnsi="Times New Roman" w:cs="Times New Roman"/>
          <w:color w:val="000000"/>
          <w:sz w:val="24"/>
          <w:szCs w:val="24"/>
        </w:rPr>
        <w:t xml:space="preserve"> temin ede</w:t>
      </w:r>
      <w:r w:rsidR="00874EA1">
        <w:rPr>
          <w:rFonts w:ascii="Times New Roman" w:hAnsi="Times New Roman" w:cs="Times New Roman"/>
          <w:color w:val="000000"/>
          <w:sz w:val="24"/>
          <w:szCs w:val="24"/>
        </w:rPr>
        <w:t>bilir</w:t>
      </w:r>
      <w:r w:rsidR="006E00AD">
        <w:rPr>
          <w:rFonts w:ascii="Times New Roman" w:hAnsi="Times New Roman" w:cs="Times New Roman"/>
          <w:color w:val="000000"/>
          <w:sz w:val="24"/>
          <w:szCs w:val="24"/>
        </w:rPr>
        <w:t>.</w:t>
      </w:r>
    </w:p>
    <w:p w14:paraId="7096C15A" w14:textId="77777777" w:rsidR="007F049B" w:rsidRPr="00075DC8" w:rsidRDefault="00D20658" w:rsidP="00075DC8">
      <w:pPr>
        <w:pStyle w:val="Balk3"/>
        <w:rPr>
          <w:rFonts w:ascii="Times New Roman" w:hAnsi="Times New Roman" w:cs="Times New Roman"/>
          <w:color w:val="auto"/>
        </w:rPr>
      </w:pPr>
      <w:bookmarkStart w:id="98" w:name="_Toc195129315"/>
      <w:r w:rsidRPr="00075DC8">
        <w:rPr>
          <w:rFonts w:ascii="Times New Roman" w:hAnsi="Times New Roman" w:cs="Times New Roman"/>
          <w:color w:val="auto"/>
        </w:rPr>
        <w:t>5.4.3. Başvuru Şekli</w:t>
      </w:r>
      <w:bookmarkEnd w:id="98"/>
    </w:p>
    <w:p w14:paraId="628486CA" w14:textId="77777777" w:rsidR="001A3055" w:rsidRDefault="001A3055" w:rsidP="001A3055">
      <w:pPr>
        <w:pStyle w:val="ListeParagraf"/>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 </w:t>
      </w:r>
      <w:r w:rsidRPr="00855E98">
        <w:rPr>
          <w:rFonts w:ascii="Times New Roman" w:hAnsi="Times New Roman" w:cs="Times New Roman"/>
          <w:sz w:val="24"/>
          <w:szCs w:val="24"/>
        </w:rPr>
        <w:t>Kooperatifçe</w:t>
      </w:r>
      <w:r>
        <w:rPr>
          <w:rFonts w:ascii="Times New Roman" w:hAnsi="Times New Roman" w:cs="Times New Roman"/>
          <w:sz w:val="24"/>
          <w:szCs w:val="24"/>
        </w:rPr>
        <w:t xml:space="preserve"> </w:t>
      </w:r>
      <w:r w:rsidR="00C57BE8">
        <w:rPr>
          <w:rFonts w:ascii="Times New Roman" w:hAnsi="Times New Roman" w:cs="Times New Roman"/>
          <w:sz w:val="24"/>
          <w:szCs w:val="24"/>
        </w:rPr>
        <w:t xml:space="preserve">Proje Başvuru Formu (Ek: 2-a) ile “Taahhütname 1” ve “Taahhütname 2” </w:t>
      </w:r>
      <w:r w:rsidR="00C57BE8" w:rsidRPr="00C76A93">
        <w:rPr>
          <w:rFonts w:ascii="Times New Roman" w:hAnsi="Times New Roman" w:cs="Times New Roman"/>
          <w:sz w:val="24"/>
          <w:szCs w:val="24"/>
        </w:rPr>
        <w:t>doldur</w:t>
      </w:r>
      <w:r w:rsidR="00C57BE8">
        <w:rPr>
          <w:rFonts w:ascii="Times New Roman" w:hAnsi="Times New Roman" w:cs="Times New Roman"/>
          <w:sz w:val="24"/>
          <w:szCs w:val="24"/>
        </w:rPr>
        <w:t>ul</w:t>
      </w:r>
      <w:r w:rsidR="00C57BE8" w:rsidRPr="00C76A93">
        <w:rPr>
          <w:rFonts w:ascii="Times New Roman" w:hAnsi="Times New Roman" w:cs="Times New Roman"/>
          <w:sz w:val="24"/>
          <w:szCs w:val="24"/>
        </w:rPr>
        <w:t xml:space="preserve">arak, </w:t>
      </w:r>
      <w:r w:rsidR="00A212A7">
        <w:rPr>
          <w:rFonts w:ascii="Times New Roman" w:hAnsi="Times New Roman" w:cs="Times New Roman"/>
          <w:sz w:val="24"/>
          <w:szCs w:val="24"/>
        </w:rPr>
        <w:t xml:space="preserve">ekleri ile birlikte eksiksiz olarak kooperatif merkezinin bulunduğu ildeki </w:t>
      </w:r>
      <w:r>
        <w:rPr>
          <w:rFonts w:ascii="Times New Roman" w:hAnsi="Times New Roman" w:cs="Times New Roman"/>
          <w:sz w:val="24"/>
          <w:szCs w:val="24"/>
        </w:rPr>
        <w:t>İ</w:t>
      </w:r>
      <w:r w:rsidRPr="007A4914">
        <w:rPr>
          <w:rFonts w:ascii="Times New Roman" w:hAnsi="Times New Roman" w:cs="Times New Roman"/>
          <w:sz w:val="24"/>
          <w:szCs w:val="24"/>
        </w:rPr>
        <w:t xml:space="preserve">l </w:t>
      </w:r>
      <w:r>
        <w:rPr>
          <w:rFonts w:ascii="Times New Roman" w:hAnsi="Times New Roman" w:cs="Times New Roman"/>
          <w:sz w:val="24"/>
          <w:szCs w:val="24"/>
        </w:rPr>
        <w:t>M</w:t>
      </w:r>
      <w:r w:rsidRPr="007A4914">
        <w:rPr>
          <w:rFonts w:ascii="Times New Roman" w:hAnsi="Times New Roman" w:cs="Times New Roman"/>
          <w:sz w:val="24"/>
          <w:szCs w:val="24"/>
        </w:rPr>
        <w:t>üdürlü</w:t>
      </w:r>
      <w:r>
        <w:rPr>
          <w:rFonts w:ascii="Times New Roman" w:hAnsi="Times New Roman" w:cs="Times New Roman"/>
          <w:sz w:val="24"/>
          <w:szCs w:val="24"/>
        </w:rPr>
        <w:t>ğüne</w:t>
      </w:r>
      <w:r w:rsidRPr="007A4914">
        <w:rPr>
          <w:rFonts w:ascii="Times New Roman" w:hAnsi="Times New Roman" w:cs="Times New Roman"/>
          <w:sz w:val="24"/>
          <w:szCs w:val="24"/>
        </w:rPr>
        <w:t xml:space="preserve"> teslim edil</w:t>
      </w:r>
      <w:r>
        <w:rPr>
          <w:rFonts w:ascii="Times New Roman" w:hAnsi="Times New Roman" w:cs="Times New Roman"/>
          <w:sz w:val="24"/>
          <w:szCs w:val="24"/>
        </w:rPr>
        <w:t>ir.</w:t>
      </w:r>
    </w:p>
    <w:p w14:paraId="1133DF35" w14:textId="77777777" w:rsidR="001647D3" w:rsidRDefault="001647D3" w:rsidP="0000751A">
      <w:pPr>
        <w:pStyle w:val="ListeParagraf"/>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C36ED3">
        <w:rPr>
          <w:rFonts w:ascii="Times New Roman" w:hAnsi="Times New Roman" w:cs="Times New Roman"/>
          <w:sz w:val="24"/>
          <w:szCs w:val="24"/>
        </w:rPr>
        <w:tab/>
        <w:t>(2</w:t>
      </w:r>
      <w:r w:rsidRPr="00AD192F">
        <w:rPr>
          <w:rFonts w:ascii="Times New Roman" w:hAnsi="Times New Roman" w:cs="Times New Roman"/>
          <w:sz w:val="24"/>
          <w:szCs w:val="24"/>
        </w:rPr>
        <w:t xml:space="preserve">) </w:t>
      </w:r>
      <w:r>
        <w:rPr>
          <w:rFonts w:ascii="Times New Roman" w:hAnsi="Times New Roman" w:cs="Times New Roman"/>
          <w:sz w:val="24"/>
          <w:szCs w:val="24"/>
        </w:rPr>
        <w:t>Proje b</w:t>
      </w:r>
      <w:r w:rsidRPr="00AD192F">
        <w:rPr>
          <w:rFonts w:ascii="Times New Roman" w:hAnsi="Times New Roman" w:cs="Times New Roman"/>
          <w:sz w:val="24"/>
          <w:szCs w:val="24"/>
        </w:rPr>
        <w:t>aşvuru</w:t>
      </w:r>
      <w:r w:rsidR="00A212A7">
        <w:rPr>
          <w:rFonts w:ascii="Times New Roman" w:hAnsi="Times New Roman" w:cs="Times New Roman"/>
          <w:sz w:val="24"/>
          <w:szCs w:val="24"/>
        </w:rPr>
        <w:t xml:space="preserve"> formu iki nüsha, ekleri ise tek nüsha olarak</w:t>
      </w:r>
      <w:r w:rsidRPr="00AD192F">
        <w:rPr>
          <w:rFonts w:ascii="Times New Roman" w:hAnsi="Times New Roman" w:cs="Times New Roman"/>
          <w:sz w:val="24"/>
          <w:szCs w:val="24"/>
        </w:rPr>
        <w:t xml:space="preserve"> elden teslim edil</w:t>
      </w:r>
      <w:r>
        <w:rPr>
          <w:rFonts w:ascii="Times New Roman" w:hAnsi="Times New Roman" w:cs="Times New Roman"/>
          <w:sz w:val="24"/>
          <w:szCs w:val="24"/>
        </w:rPr>
        <w:t>ir ve bu başvurulara</w:t>
      </w:r>
      <w:r w:rsidR="00A212A7">
        <w:rPr>
          <w:rFonts w:ascii="Times New Roman" w:hAnsi="Times New Roman" w:cs="Times New Roman"/>
          <w:sz w:val="24"/>
          <w:szCs w:val="24"/>
        </w:rPr>
        <w:t xml:space="preserve"> ilişkin kodlama</w:t>
      </w:r>
      <w:r>
        <w:rPr>
          <w:rFonts w:ascii="Times New Roman" w:hAnsi="Times New Roman" w:cs="Times New Roman"/>
          <w:sz w:val="24"/>
          <w:szCs w:val="24"/>
        </w:rPr>
        <w:t xml:space="preserve"> İ</w:t>
      </w:r>
      <w:r w:rsidRPr="00AD192F">
        <w:rPr>
          <w:rFonts w:ascii="Times New Roman" w:hAnsi="Times New Roman" w:cs="Times New Roman"/>
          <w:sz w:val="24"/>
          <w:szCs w:val="24"/>
        </w:rPr>
        <w:t>l</w:t>
      </w:r>
      <w:r>
        <w:rPr>
          <w:rFonts w:ascii="Times New Roman" w:hAnsi="Times New Roman" w:cs="Times New Roman"/>
          <w:sz w:val="24"/>
          <w:szCs w:val="24"/>
        </w:rPr>
        <w:t xml:space="preserve"> </w:t>
      </w:r>
      <w:r w:rsidR="006E00AD">
        <w:rPr>
          <w:rFonts w:ascii="Times New Roman" w:hAnsi="Times New Roman" w:cs="Times New Roman"/>
          <w:sz w:val="24"/>
          <w:szCs w:val="24"/>
        </w:rPr>
        <w:t xml:space="preserve">Proje Yürütme Birimince </w:t>
      </w:r>
      <w:r>
        <w:rPr>
          <w:rFonts w:ascii="Times New Roman" w:hAnsi="Times New Roman" w:cs="Times New Roman"/>
          <w:sz w:val="24"/>
          <w:szCs w:val="24"/>
        </w:rPr>
        <w:t>K</w:t>
      </w:r>
      <w:r w:rsidRPr="00AD192F">
        <w:rPr>
          <w:rFonts w:ascii="Times New Roman" w:hAnsi="Times New Roman" w:cs="Times New Roman"/>
          <w:sz w:val="24"/>
          <w:szCs w:val="24"/>
        </w:rPr>
        <w:t>ılavuzun</w:t>
      </w:r>
      <w:r>
        <w:rPr>
          <w:rFonts w:ascii="Times New Roman" w:hAnsi="Times New Roman" w:cs="Times New Roman"/>
          <w:sz w:val="24"/>
          <w:szCs w:val="24"/>
        </w:rPr>
        <w:t xml:space="preserve"> “</w:t>
      </w:r>
      <w:r w:rsidRPr="00C422E3">
        <w:rPr>
          <w:rFonts w:ascii="Times New Roman" w:hAnsi="Times New Roman" w:cs="Times New Roman"/>
          <w:sz w:val="24"/>
          <w:szCs w:val="24"/>
        </w:rPr>
        <w:t>3.2.</w:t>
      </w:r>
      <w:r w:rsidR="00C57BE8">
        <w:rPr>
          <w:rFonts w:ascii="Times New Roman" w:hAnsi="Times New Roman" w:cs="Times New Roman"/>
          <w:sz w:val="24"/>
          <w:szCs w:val="24"/>
        </w:rPr>
        <w:t xml:space="preserve"> </w:t>
      </w:r>
      <w:r w:rsidRPr="00AD192F">
        <w:rPr>
          <w:rFonts w:ascii="Times New Roman" w:hAnsi="Times New Roman" w:cs="Times New Roman"/>
          <w:sz w:val="24"/>
          <w:szCs w:val="24"/>
        </w:rPr>
        <w:t xml:space="preserve">Projelerin </w:t>
      </w:r>
      <w:proofErr w:type="gramStart"/>
      <w:r w:rsidRPr="00AD192F">
        <w:rPr>
          <w:rFonts w:ascii="Times New Roman" w:hAnsi="Times New Roman" w:cs="Times New Roman"/>
          <w:sz w:val="24"/>
          <w:szCs w:val="24"/>
        </w:rPr>
        <w:t>Kodla</w:t>
      </w:r>
      <w:r w:rsidR="00A212A7">
        <w:rPr>
          <w:rFonts w:ascii="Times New Roman" w:hAnsi="Times New Roman" w:cs="Times New Roman"/>
          <w:sz w:val="24"/>
          <w:szCs w:val="24"/>
        </w:rPr>
        <w:t>n</w:t>
      </w:r>
      <w:r w:rsidRPr="00AD192F">
        <w:rPr>
          <w:rFonts w:ascii="Times New Roman" w:hAnsi="Times New Roman" w:cs="Times New Roman"/>
          <w:sz w:val="24"/>
          <w:szCs w:val="24"/>
        </w:rPr>
        <w:t>ması”  başlığı</w:t>
      </w:r>
      <w:proofErr w:type="gramEnd"/>
      <w:r w:rsidRPr="00AD192F">
        <w:rPr>
          <w:rFonts w:ascii="Times New Roman" w:hAnsi="Times New Roman" w:cs="Times New Roman"/>
          <w:sz w:val="24"/>
          <w:szCs w:val="24"/>
        </w:rPr>
        <w:t xml:space="preserve"> altında</w:t>
      </w:r>
      <w:r w:rsidR="00A212A7">
        <w:rPr>
          <w:rFonts w:ascii="Times New Roman" w:hAnsi="Times New Roman" w:cs="Times New Roman"/>
          <w:sz w:val="24"/>
          <w:szCs w:val="24"/>
        </w:rPr>
        <w:t>ki açıklamalara göre yapılır.</w:t>
      </w:r>
    </w:p>
    <w:p w14:paraId="0E06B658" w14:textId="77777777" w:rsidR="00874EA1" w:rsidRPr="00D65455" w:rsidRDefault="005A4378" w:rsidP="00874EA1">
      <w:pPr>
        <w:pStyle w:val="Balk3"/>
        <w:rPr>
          <w:rFonts w:ascii="Times New Roman" w:hAnsi="Times New Roman" w:cs="Times New Roman"/>
          <w:color w:val="auto"/>
          <w:sz w:val="24"/>
          <w:szCs w:val="24"/>
        </w:rPr>
      </w:pPr>
      <w:bookmarkStart w:id="99" w:name="_Toc195129316"/>
      <w:r w:rsidRPr="005A4378">
        <w:rPr>
          <w:rFonts w:ascii="Times New Roman" w:hAnsi="Times New Roman" w:cs="Times New Roman"/>
          <w:color w:val="auto"/>
          <w:sz w:val="24"/>
          <w:szCs w:val="24"/>
        </w:rPr>
        <w:t>5.4.</w:t>
      </w:r>
      <w:r w:rsidR="00874EA1">
        <w:rPr>
          <w:rFonts w:ascii="Times New Roman" w:hAnsi="Times New Roman" w:cs="Times New Roman"/>
          <w:color w:val="auto"/>
          <w:sz w:val="24"/>
          <w:szCs w:val="24"/>
        </w:rPr>
        <w:t>4.</w:t>
      </w:r>
      <w:r w:rsidRPr="005A4378">
        <w:rPr>
          <w:rFonts w:ascii="Times New Roman" w:hAnsi="Times New Roman" w:cs="Times New Roman"/>
          <w:color w:val="auto"/>
          <w:sz w:val="24"/>
          <w:szCs w:val="24"/>
        </w:rPr>
        <w:t xml:space="preserve"> </w:t>
      </w:r>
      <w:r w:rsidR="00E44590" w:rsidRPr="005A4378">
        <w:rPr>
          <w:rFonts w:ascii="Times New Roman" w:hAnsi="Times New Roman" w:cs="Times New Roman"/>
          <w:color w:val="auto"/>
          <w:sz w:val="24"/>
          <w:szCs w:val="24"/>
        </w:rPr>
        <w:t xml:space="preserve">Başvuruların </w:t>
      </w:r>
      <w:r w:rsidR="00874EA1" w:rsidRPr="00D65455">
        <w:rPr>
          <w:rFonts w:ascii="Times New Roman" w:hAnsi="Times New Roman" w:cs="Times New Roman"/>
          <w:color w:val="auto"/>
          <w:sz w:val="24"/>
          <w:szCs w:val="24"/>
        </w:rPr>
        <w:t>Uygunluk Açısından İncelenmesi</w:t>
      </w:r>
      <w:bookmarkEnd w:id="99"/>
    </w:p>
    <w:p w14:paraId="328E0963" w14:textId="77777777" w:rsidR="00F801C6" w:rsidRPr="0024031F" w:rsidRDefault="0024031F" w:rsidP="0024031F">
      <w:pPr>
        <w:tabs>
          <w:tab w:val="left" w:pos="567"/>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543495">
        <w:rPr>
          <w:rFonts w:ascii="Times New Roman" w:hAnsi="Times New Roman" w:cs="Times New Roman"/>
          <w:sz w:val="24"/>
          <w:szCs w:val="24"/>
        </w:rPr>
        <w:t>(</w:t>
      </w:r>
      <w:r w:rsidR="00543495" w:rsidRPr="0024031F">
        <w:rPr>
          <w:rFonts w:ascii="Times New Roman" w:hAnsi="Times New Roman" w:cs="Times New Roman"/>
          <w:color w:val="000000"/>
          <w:sz w:val="24"/>
          <w:szCs w:val="24"/>
        </w:rPr>
        <w:t>1)</w:t>
      </w:r>
      <w:r w:rsidR="00A104BE">
        <w:rPr>
          <w:rFonts w:ascii="Times New Roman" w:hAnsi="Times New Roman" w:cs="Times New Roman"/>
          <w:color w:val="000000"/>
          <w:sz w:val="24"/>
          <w:szCs w:val="24"/>
        </w:rPr>
        <w:t xml:space="preserve"> </w:t>
      </w:r>
      <w:r w:rsidR="00CD7864" w:rsidRPr="0024031F">
        <w:rPr>
          <w:rFonts w:ascii="Times New Roman" w:hAnsi="Times New Roman" w:cs="Times New Roman"/>
          <w:color w:val="000000"/>
          <w:sz w:val="24"/>
          <w:szCs w:val="24"/>
        </w:rPr>
        <w:t xml:space="preserve">İl Proje Yürütme Birimince, </w:t>
      </w:r>
      <w:r w:rsidR="00E170EF">
        <w:rPr>
          <w:rFonts w:ascii="Times New Roman" w:hAnsi="Times New Roman" w:cs="Times New Roman"/>
          <w:color w:val="000000"/>
          <w:sz w:val="24"/>
          <w:szCs w:val="24"/>
        </w:rPr>
        <w:t xml:space="preserve">yapılan </w:t>
      </w:r>
      <w:r w:rsidR="00E170EF" w:rsidRPr="0024031F">
        <w:rPr>
          <w:rFonts w:ascii="Times New Roman" w:hAnsi="Times New Roman" w:cs="Times New Roman"/>
          <w:color w:val="000000"/>
          <w:sz w:val="24"/>
          <w:szCs w:val="24"/>
        </w:rPr>
        <w:t>başvurular</w:t>
      </w:r>
      <w:r w:rsidR="00E170EF" w:rsidRPr="0024031F" w:rsidDel="00874EA1">
        <w:rPr>
          <w:rFonts w:ascii="Times New Roman" w:hAnsi="Times New Roman" w:cs="Times New Roman"/>
          <w:color w:val="000000"/>
          <w:sz w:val="24"/>
          <w:szCs w:val="24"/>
        </w:rPr>
        <w:t xml:space="preserve"> </w:t>
      </w:r>
      <w:r w:rsidR="00E170EF" w:rsidRPr="0024031F">
        <w:rPr>
          <w:rFonts w:ascii="Times New Roman" w:hAnsi="Times New Roman" w:cs="Times New Roman"/>
          <w:color w:val="000000"/>
          <w:sz w:val="24"/>
          <w:szCs w:val="24"/>
        </w:rPr>
        <w:t xml:space="preserve">en geç başvuru tarihinden sonraki </w:t>
      </w:r>
      <w:r w:rsidR="0005367D">
        <w:rPr>
          <w:rFonts w:ascii="Times New Roman" w:hAnsi="Times New Roman" w:cs="Times New Roman"/>
          <w:color w:val="000000"/>
          <w:sz w:val="24"/>
          <w:szCs w:val="24"/>
        </w:rPr>
        <w:t>5</w:t>
      </w:r>
      <w:r w:rsidR="00E170EF">
        <w:rPr>
          <w:rFonts w:ascii="Times New Roman" w:hAnsi="Times New Roman" w:cs="Times New Roman"/>
          <w:color w:val="000000"/>
          <w:sz w:val="24"/>
          <w:szCs w:val="24"/>
        </w:rPr>
        <w:t xml:space="preserve"> </w:t>
      </w:r>
      <w:r w:rsidR="00D74596">
        <w:rPr>
          <w:rFonts w:ascii="Times New Roman" w:hAnsi="Times New Roman" w:cs="Times New Roman"/>
          <w:color w:val="000000"/>
          <w:sz w:val="24"/>
          <w:szCs w:val="24"/>
        </w:rPr>
        <w:t>(</w:t>
      </w:r>
      <w:r w:rsidR="0005367D">
        <w:rPr>
          <w:rFonts w:ascii="Times New Roman" w:hAnsi="Times New Roman" w:cs="Times New Roman"/>
          <w:color w:val="000000"/>
          <w:sz w:val="24"/>
          <w:szCs w:val="24"/>
        </w:rPr>
        <w:t>beş</w:t>
      </w:r>
      <w:r w:rsidR="00D74596">
        <w:rPr>
          <w:rFonts w:ascii="Times New Roman" w:hAnsi="Times New Roman" w:cs="Times New Roman"/>
          <w:color w:val="000000"/>
          <w:sz w:val="24"/>
          <w:szCs w:val="24"/>
        </w:rPr>
        <w:t xml:space="preserve">) </w:t>
      </w:r>
      <w:r w:rsidR="00E170EF" w:rsidRPr="0024031F">
        <w:rPr>
          <w:rFonts w:ascii="Times New Roman" w:hAnsi="Times New Roman" w:cs="Times New Roman"/>
          <w:color w:val="000000"/>
          <w:sz w:val="24"/>
          <w:szCs w:val="24"/>
        </w:rPr>
        <w:t xml:space="preserve">iş günü içinde </w:t>
      </w:r>
      <w:r w:rsidR="00CD7864" w:rsidRPr="0024031F">
        <w:rPr>
          <w:rFonts w:ascii="Times New Roman" w:hAnsi="Times New Roman" w:cs="Times New Roman"/>
          <w:color w:val="000000"/>
          <w:sz w:val="24"/>
          <w:szCs w:val="24"/>
        </w:rPr>
        <w:t>Yönetmelik ve Kılavuz hükümlerine göre</w:t>
      </w:r>
      <w:r w:rsidR="00874EA1" w:rsidRPr="0024031F">
        <w:rPr>
          <w:rFonts w:ascii="Times New Roman" w:hAnsi="Times New Roman" w:cs="Times New Roman"/>
          <w:color w:val="000000"/>
          <w:sz w:val="24"/>
          <w:szCs w:val="24"/>
        </w:rPr>
        <w:t xml:space="preserve"> incelenir</w:t>
      </w:r>
      <w:r w:rsidR="00874EA1">
        <w:rPr>
          <w:rFonts w:ascii="Times New Roman" w:hAnsi="Times New Roman" w:cs="Times New Roman"/>
          <w:color w:val="000000"/>
          <w:sz w:val="24"/>
          <w:szCs w:val="24"/>
        </w:rPr>
        <w:t xml:space="preserve"> ve sonuçlandırılır.</w:t>
      </w:r>
      <w:r w:rsidR="00CD7864" w:rsidRPr="0024031F">
        <w:rPr>
          <w:rFonts w:ascii="Times New Roman" w:hAnsi="Times New Roman" w:cs="Times New Roman"/>
          <w:color w:val="000000"/>
          <w:sz w:val="24"/>
          <w:szCs w:val="24"/>
        </w:rPr>
        <w:t xml:space="preserve"> </w:t>
      </w:r>
    </w:p>
    <w:p w14:paraId="0E0AF661" w14:textId="77777777" w:rsidR="00D74596" w:rsidRDefault="0024031F" w:rsidP="00D74596">
      <w:pPr>
        <w:tabs>
          <w:tab w:val="left" w:pos="567"/>
        </w:tabs>
        <w:spacing w:after="0" w:line="240" w:lineRule="auto"/>
        <w:jc w:val="both"/>
        <w:rPr>
          <w:rFonts w:ascii="Times New Roman" w:hAnsi="Times New Roman" w:cs="Times New Roman"/>
          <w:sz w:val="24"/>
          <w:szCs w:val="24"/>
        </w:rPr>
      </w:pPr>
      <w:r w:rsidRPr="0024031F">
        <w:rPr>
          <w:rFonts w:ascii="Times New Roman" w:hAnsi="Times New Roman" w:cs="Times New Roman"/>
          <w:color w:val="000000"/>
          <w:sz w:val="24"/>
          <w:szCs w:val="24"/>
        </w:rPr>
        <w:tab/>
      </w:r>
      <w:r w:rsidR="00CD7864" w:rsidRPr="0024031F">
        <w:rPr>
          <w:rFonts w:ascii="Times New Roman" w:hAnsi="Times New Roman" w:cs="Times New Roman"/>
          <w:color w:val="000000"/>
          <w:sz w:val="24"/>
          <w:szCs w:val="24"/>
        </w:rPr>
        <w:t>(2)</w:t>
      </w:r>
      <w:r w:rsidRPr="0024031F">
        <w:rPr>
          <w:rFonts w:ascii="Times New Roman" w:hAnsi="Times New Roman" w:cs="Times New Roman"/>
          <w:color w:val="000000"/>
          <w:sz w:val="24"/>
          <w:szCs w:val="24"/>
        </w:rPr>
        <w:t xml:space="preserve"> İl Proje Yürütme Birimi</w:t>
      </w:r>
      <w:r w:rsidR="00874EA1">
        <w:rPr>
          <w:rFonts w:ascii="Times New Roman" w:hAnsi="Times New Roman" w:cs="Times New Roman"/>
          <w:color w:val="000000"/>
          <w:sz w:val="24"/>
          <w:szCs w:val="24"/>
        </w:rPr>
        <w:t xml:space="preserve"> öncelikli olarak başvuru belgelerini Kılavuzun 3.1. başlığındaki 1</w:t>
      </w:r>
      <w:r w:rsidR="00E170EF">
        <w:rPr>
          <w:rFonts w:ascii="Times New Roman" w:hAnsi="Times New Roman" w:cs="Times New Roman"/>
          <w:color w:val="000000"/>
          <w:sz w:val="24"/>
          <w:szCs w:val="24"/>
        </w:rPr>
        <w:t xml:space="preserve"> </w:t>
      </w:r>
      <w:r w:rsidR="00874EA1">
        <w:rPr>
          <w:rFonts w:ascii="Times New Roman" w:hAnsi="Times New Roman" w:cs="Times New Roman"/>
          <w:color w:val="000000"/>
          <w:sz w:val="24"/>
          <w:szCs w:val="24"/>
        </w:rPr>
        <w:t>inci fıkrada yer alan hususlara uygunluğu ile sunulan bilgi ve belgelerin tam ve doğruluğu yönünden inceler.</w:t>
      </w:r>
      <w:r w:rsidR="00DD7B15">
        <w:rPr>
          <w:rFonts w:ascii="Times New Roman" w:hAnsi="Times New Roman" w:cs="Times New Roman"/>
          <w:color w:val="000000"/>
          <w:sz w:val="24"/>
          <w:szCs w:val="24"/>
        </w:rPr>
        <w:t xml:space="preserve"> </w:t>
      </w:r>
      <w:r w:rsidR="00E170EF" w:rsidRPr="00924126">
        <w:rPr>
          <w:rFonts w:ascii="Times New Roman" w:hAnsi="Times New Roman" w:cs="Times New Roman"/>
          <w:sz w:val="24"/>
          <w:szCs w:val="24"/>
        </w:rPr>
        <w:t xml:space="preserve">Yapılan </w:t>
      </w:r>
      <w:r w:rsidR="00E170EF">
        <w:rPr>
          <w:rFonts w:ascii="Times New Roman" w:hAnsi="Times New Roman" w:cs="Times New Roman"/>
          <w:sz w:val="24"/>
          <w:szCs w:val="24"/>
        </w:rPr>
        <w:t>incelemelerde</w:t>
      </w:r>
      <w:r w:rsidR="00E170EF" w:rsidRPr="00924126">
        <w:rPr>
          <w:rFonts w:ascii="Times New Roman" w:hAnsi="Times New Roman" w:cs="Times New Roman"/>
          <w:sz w:val="24"/>
          <w:szCs w:val="24"/>
        </w:rPr>
        <w:t xml:space="preserve"> </w:t>
      </w:r>
      <w:r w:rsidR="00E170EF">
        <w:rPr>
          <w:rFonts w:ascii="Times New Roman" w:hAnsi="Times New Roman" w:cs="Times New Roman"/>
          <w:sz w:val="24"/>
          <w:szCs w:val="24"/>
        </w:rPr>
        <w:t>aranan</w:t>
      </w:r>
      <w:r w:rsidR="00E170EF" w:rsidRPr="00924126">
        <w:rPr>
          <w:rFonts w:ascii="Times New Roman" w:hAnsi="Times New Roman" w:cs="Times New Roman"/>
          <w:sz w:val="24"/>
          <w:szCs w:val="24"/>
        </w:rPr>
        <w:t xml:space="preserve"> kriterleri</w:t>
      </w:r>
      <w:r w:rsidR="00E170EF">
        <w:rPr>
          <w:rFonts w:ascii="Times New Roman" w:hAnsi="Times New Roman" w:cs="Times New Roman"/>
          <w:sz w:val="24"/>
          <w:szCs w:val="24"/>
        </w:rPr>
        <w:t xml:space="preserve"> sağlayan eksiksiz başvurular için </w:t>
      </w:r>
      <w:r w:rsidR="002C42E7">
        <w:rPr>
          <w:rFonts w:ascii="Times New Roman" w:hAnsi="Times New Roman" w:cs="Times New Roman"/>
          <w:color w:val="000000"/>
          <w:sz w:val="24"/>
          <w:szCs w:val="24"/>
        </w:rPr>
        <w:t xml:space="preserve">Proje Başvuru </w:t>
      </w:r>
      <w:r w:rsidR="00DD753F">
        <w:rPr>
          <w:rFonts w:ascii="Times New Roman" w:hAnsi="Times New Roman" w:cs="Times New Roman"/>
          <w:color w:val="000000"/>
          <w:sz w:val="24"/>
          <w:szCs w:val="24"/>
        </w:rPr>
        <w:t xml:space="preserve">Puanlama Cetveli </w:t>
      </w:r>
      <w:r w:rsidR="00C57BE8">
        <w:rPr>
          <w:rFonts w:ascii="Times New Roman" w:hAnsi="Times New Roman" w:cs="Times New Roman"/>
          <w:color w:val="000000"/>
          <w:sz w:val="24"/>
          <w:szCs w:val="24"/>
        </w:rPr>
        <w:t xml:space="preserve">(Ek: 2-b) </w:t>
      </w:r>
      <w:r w:rsidR="00D74596">
        <w:rPr>
          <w:rFonts w:ascii="Times New Roman" w:hAnsi="Times New Roman" w:cs="Times New Roman"/>
          <w:sz w:val="24"/>
          <w:szCs w:val="24"/>
        </w:rPr>
        <w:t xml:space="preserve">doldurularak İl Proje Komisyonuna sunulur. </w:t>
      </w:r>
    </w:p>
    <w:p w14:paraId="559AB1CA" w14:textId="77777777" w:rsidR="00F801C6" w:rsidRPr="00DB009A" w:rsidRDefault="00760A55" w:rsidP="009357C1">
      <w:pPr>
        <w:pStyle w:val="ListeParagraf"/>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(3)</w:t>
      </w:r>
      <w:r w:rsidR="00D74596">
        <w:rPr>
          <w:rFonts w:ascii="Times New Roman" w:hAnsi="Times New Roman" w:cs="Times New Roman"/>
          <w:sz w:val="24"/>
          <w:szCs w:val="24"/>
        </w:rPr>
        <w:t xml:space="preserve"> </w:t>
      </w:r>
      <w:r w:rsidR="00CD7864" w:rsidRPr="00CD7864">
        <w:rPr>
          <w:rFonts w:ascii="Times New Roman" w:hAnsi="Times New Roman" w:cs="Times New Roman"/>
          <w:sz w:val="24"/>
          <w:szCs w:val="24"/>
        </w:rPr>
        <w:t>Yapılan kontrollerde</w:t>
      </w:r>
      <w:r w:rsidR="002C42E7">
        <w:rPr>
          <w:rFonts w:ascii="Times New Roman" w:hAnsi="Times New Roman" w:cs="Times New Roman"/>
          <w:sz w:val="24"/>
          <w:szCs w:val="24"/>
        </w:rPr>
        <w:t xml:space="preserve"> başvuru</w:t>
      </w:r>
      <w:r w:rsidR="00D74596">
        <w:rPr>
          <w:rFonts w:ascii="Times New Roman" w:hAnsi="Times New Roman" w:cs="Times New Roman"/>
          <w:sz w:val="24"/>
          <w:szCs w:val="24"/>
        </w:rPr>
        <w:t xml:space="preserve"> k</w:t>
      </w:r>
      <w:r w:rsidR="00CD7864" w:rsidRPr="00CD7864">
        <w:rPr>
          <w:rFonts w:ascii="Times New Roman" w:hAnsi="Times New Roman" w:cs="Times New Roman"/>
          <w:sz w:val="24"/>
          <w:szCs w:val="24"/>
        </w:rPr>
        <w:t>riterleri</w:t>
      </w:r>
      <w:r w:rsidR="00D74596">
        <w:rPr>
          <w:rFonts w:ascii="Times New Roman" w:hAnsi="Times New Roman" w:cs="Times New Roman"/>
          <w:sz w:val="24"/>
          <w:szCs w:val="24"/>
        </w:rPr>
        <w:t>ni</w:t>
      </w:r>
      <w:r w:rsidR="00CD7864" w:rsidRPr="00CD7864">
        <w:rPr>
          <w:rFonts w:ascii="Times New Roman" w:hAnsi="Times New Roman" w:cs="Times New Roman"/>
          <w:sz w:val="24"/>
          <w:szCs w:val="24"/>
        </w:rPr>
        <w:t xml:space="preserve"> sağlamayan ve</w:t>
      </w:r>
      <w:r w:rsidR="001A6D7A">
        <w:rPr>
          <w:rFonts w:ascii="Times New Roman" w:hAnsi="Times New Roman" w:cs="Times New Roman"/>
          <w:sz w:val="24"/>
          <w:szCs w:val="24"/>
        </w:rPr>
        <w:t>/veya</w:t>
      </w:r>
      <w:r w:rsidR="00CD7864" w:rsidRPr="00CD7864">
        <w:rPr>
          <w:rFonts w:ascii="Times New Roman" w:hAnsi="Times New Roman" w:cs="Times New Roman"/>
          <w:sz w:val="24"/>
          <w:szCs w:val="24"/>
        </w:rPr>
        <w:t xml:space="preserve"> eksik başvuruların tespiti halinde başvurular kooperatife iade edilir. </w:t>
      </w:r>
      <w:r w:rsidR="00611BED">
        <w:rPr>
          <w:rFonts w:ascii="Times New Roman" w:hAnsi="Times New Roman" w:cs="Times New Roman"/>
          <w:sz w:val="24"/>
          <w:szCs w:val="24"/>
        </w:rPr>
        <w:t>K</w:t>
      </w:r>
      <w:r w:rsidR="00CD7864" w:rsidRPr="00CD7864">
        <w:rPr>
          <w:rFonts w:ascii="Times New Roman" w:hAnsi="Times New Roman" w:cs="Times New Roman"/>
          <w:sz w:val="24"/>
          <w:szCs w:val="24"/>
        </w:rPr>
        <w:t xml:space="preserve">ooperatifler başvuruların iade edilmesinden itibaren en geç </w:t>
      </w:r>
      <w:r w:rsidR="002C42E7">
        <w:rPr>
          <w:rFonts w:ascii="Times New Roman" w:hAnsi="Times New Roman" w:cs="Times New Roman"/>
          <w:sz w:val="24"/>
          <w:szCs w:val="24"/>
        </w:rPr>
        <w:t xml:space="preserve">5 </w:t>
      </w:r>
      <w:r w:rsidR="00135553">
        <w:rPr>
          <w:rFonts w:ascii="Times New Roman" w:hAnsi="Times New Roman" w:cs="Times New Roman"/>
          <w:sz w:val="24"/>
          <w:szCs w:val="24"/>
        </w:rPr>
        <w:t xml:space="preserve">(beş) </w:t>
      </w:r>
      <w:r w:rsidR="002C42E7">
        <w:rPr>
          <w:rFonts w:ascii="Times New Roman" w:hAnsi="Times New Roman" w:cs="Times New Roman"/>
          <w:sz w:val="24"/>
          <w:szCs w:val="24"/>
        </w:rPr>
        <w:t>iş</w:t>
      </w:r>
      <w:r w:rsidR="00CD7864" w:rsidRPr="00CD7864">
        <w:rPr>
          <w:rFonts w:ascii="Times New Roman" w:hAnsi="Times New Roman" w:cs="Times New Roman"/>
          <w:sz w:val="24"/>
          <w:szCs w:val="24"/>
        </w:rPr>
        <w:t xml:space="preserve"> gün</w:t>
      </w:r>
      <w:r w:rsidR="002C42E7">
        <w:rPr>
          <w:rFonts w:ascii="Times New Roman" w:hAnsi="Times New Roman" w:cs="Times New Roman"/>
          <w:sz w:val="24"/>
          <w:szCs w:val="24"/>
        </w:rPr>
        <w:t>ü</w:t>
      </w:r>
      <w:r w:rsidR="00CD7864" w:rsidRPr="00CD7864">
        <w:rPr>
          <w:rFonts w:ascii="Times New Roman" w:hAnsi="Times New Roman" w:cs="Times New Roman"/>
          <w:sz w:val="24"/>
          <w:szCs w:val="24"/>
        </w:rPr>
        <w:t xml:space="preserve"> içinde</w:t>
      </w:r>
      <w:r w:rsidR="00252385">
        <w:rPr>
          <w:rFonts w:ascii="Times New Roman" w:hAnsi="Times New Roman" w:cs="Times New Roman"/>
          <w:sz w:val="24"/>
          <w:szCs w:val="24"/>
        </w:rPr>
        <w:t xml:space="preserve"> iade edilme gerekçesini gidererek</w:t>
      </w:r>
      <w:r w:rsidR="00135553">
        <w:rPr>
          <w:rFonts w:ascii="Times New Roman" w:hAnsi="Times New Roman" w:cs="Times New Roman"/>
          <w:sz w:val="24"/>
          <w:szCs w:val="24"/>
        </w:rPr>
        <w:t xml:space="preserve">, </w:t>
      </w:r>
      <w:r w:rsidR="00252385">
        <w:rPr>
          <w:rFonts w:ascii="Times New Roman" w:hAnsi="Times New Roman" w:cs="Times New Roman"/>
          <w:sz w:val="24"/>
          <w:szCs w:val="24"/>
        </w:rPr>
        <w:t xml:space="preserve">başvurularını </w:t>
      </w:r>
      <w:r w:rsidR="00CD7864" w:rsidRPr="00CD7864">
        <w:rPr>
          <w:rFonts w:ascii="Times New Roman" w:hAnsi="Times New Roman" w:cs="Times New Roman"/>
          <w:sz w:val="24"/>
          <w:szCs w:val="24"/>
        </w:rPr>
        <w:t>İl Müdürlüğüne teslim e</w:t>
      </w:r>
      <w:r w:rsidR="0000751A">
        <w:rPr>
          <w:rFonts w:ascii="Times New Roman" w:hAnsi="Times New Roman" w:cs="Times New Roman"/>
          <w:sz w:val="24"/>
          <w:szCs w:val="24"/>
        </w:rPr>
        <w:t>der.</w:t>
      </w:r>
      <w:r w:rsidR="00CD7864" w:rsidRPr="00CD7864">
        <w:rPr>
          <w:rFonts w:ascii="Times New Roman" w:hAnsi="Times New Roman" w:cs="Times New Roman"/>
          <w:sz w:val="24"/>
          <w:szCs w:val="24"/>
        </w:rPr>
        <w:t xml:space="preserve"> Aksi takdirde başvuruları kabul edilme</w:t>
      </w:r>
      <w:r w:rsidR="006E4197">
        <w:rPr>
          <w:rFonts w:ascii="Times New Roman" w:hAnsi="Times New Roman" w:cs="Times New Roman"/>
          <w:sz w:val="24"/>
          <w:szCs w:val="24"/>
        </w:rPr>
        <w:t>z</w:t>
      </w:r>
      <w:r w:rsidR="00CD7864" w:rsidRPr="00CD7864">
        <w:rPr>
          <w:rFonts w:ascii="Times New Roman" w:hAnsi="Times New Roman" w:cs="Times New Roman"/>
          <w:sz w:val="24"/>
          <w:szCs w:val="24"/>
        </w:rPr>
        <w:t xml:space="preserve">.  </w:t>
      </w:r>
    </w:p>
    <w:p w14:paraId="2AA38852" w14:textId="77777777" w:rsidR="00F801C6" w:rsidRPr="00D65455" w:rsidRDefault="00D65455" w:rsidP="006F2FA1">
      <w:pPr>
        <w:pStyle w:val="Balk3"/>
        <w:rPr>
          <w:rFonts w:ascii="Times New Roman" w:hAnsi="Times New Roman" w:cs="Times New Roman"/>
          <w:color w:val="auto"/>
          <w:sz w:val="24"/>
          <w:szCs w:val="24"/>
        </w:rPr>
      </w:pPr>
      <w:bookmarkStart w:id="100" w:name="_Toc195129317"/>
      <w:r w:rsidRPr="00D65455">
        <w:rPr>
          <w:rFonts w:ascii="Times New Roman" w:hAnsi="Times New Roman" w:cs="Times New Roman"/>
          <w:color w:val="auto"/>
          <w:sz w:val="24"/>
          <w:szCs w:val="24"/>
        </w:rPr>
        <w:t>5.4.</w:t>
      </w:r>
      <w:r w:rsidR="001A6D7A">
        <w:rPr>
          <w:rFonts w:ascii="Times New Roman" w:hAnsi="Times New Roman" w:cs="Times New Roman"/>
          <w:color w:val="auto"/>
          <w:sz w:val="24"/>
          <w:szCs w:val="24"/>
        </w:rPr>
        <w:t>5</w:t>
      </w:r>
      <w:r w:rsidRPr="00D65455">
        <w:rPr>
          <w:rFonts w:ascii="Times New Roman" w:hAnsi="Times New Roman" w:cs="Times New Roman"/>
          <w:color w:val="auto"/>
          <w:sz w:val="24"/>
          <w:szCs w:val="24"/>
        </w:rPr>
        <w:t>. Projelerin Değerlendir</w:t>
      </w:r>
      <w:r w:rsidR="00FD1287">
        <w:rPr>
          <w:rFonts w:ascii="Times New Roman" w:hAnsi="Times New Roman" w:cs="Times New Roman"/>
          <w:color w:val="auto"/>
          <w:sz w:val="24"/>
          <w:szCs w:val="24"/>
        </w:rPr>
        <w:t>il</w:t>
      </w:r>
      <w:r w:rsidRPr="00D65455">
        <w:rPr>
          <w:rFonts w:ascii="Times New Roman" w:hAnsi="Times New Roman" w:cs="Times New Roman"/>
          <w:color w:val="auto"/>
          <w:sz w:val="24"/>
          <w:szCs w:val="24"/>
        </w:rPr>
        <w:t>mesi</w:t>
      </w:r>
      <w:bookmarkEnd w:id="100"/>
    </w:p>
    <w:p w14:paraId="5EB187E1" w14:textId="77777777" w:rsidR="00B44B3E" w:rsidRDefault="00002EC3" w:rsidP="00E25F1B">
      <w:pPr>
        <w:tabs>
          <w:tab w:val="left" w:pos="567"/>
        </w:tabs>
        <w:spacing w:after="0" w:line="240" w:lineRule="auto"/>
        <w:jc w:val="both"/>
        <w:rPr>
          <w:rFonts w:ascii="Times New Roman" w:hAnsi="Times New Roman" w:cs="Times New Roman"/>
          <w:sz w:val="24"/>
          <w:szCs w:val="24"/>
        </w:rPr>
      </w:pPr>
      <w:r w:rsidRPr="00DB009A">
        <w:rPr>
          <w:rFonts w:ascii="Times New Roman" w:hAnsi="Times New Roman" w:cs="Times New Roman"/>
          <w:color w:val="000000"/>
          <w:sz w:val="24"/>
          <w:szCs w:val="24"/>
        </w:rPr>
        <w:tab/>
      </w:r>
      <w:r w:rsidR="00EB61C0" w:rsidRPr="00DB009A">
        <w:rPr>
          <w:rFonts w:ascii="Times New Roman" w:hAnsi="Times New Roman" w:cs="Times New Roman"/>
          <w:color w:val="000000"/>
          <w:sz w:val="24"/>
          <w:szCs w:val="24"/>
        </w:rPr>
        <w:t>(1)</w:t>
      </w:r>
      <w:r w:rsidR="009B716C">
        <w:rPr>
          <w:rFonts w:ascii="Times New Roman" w:hAnsi="Times New Roman" w:cs="Times New Roman"/>
          <w:color w:val="000000"/>
          <w:sz w:val="24"/>
          <w:szCs w:val="24"/>
        </w:rPr>
        <w:t xml:space="preserve"> </w:t>
      </w:r>
      <w:r w:rsidR="00B44B3E" w:rsidRPr="00BC1327">
        <w:rPr>
          <w:rFonts w:ascii="Times New Roman" w:hAnsi="Times New Roman" w:cs="Times New Roman"/>
          <w:sz w:val="24"/>
          <w:szCs w:val="24"/>
        </w:rPr>
        <w:t>İl Proje Komisyonunca, İl Proje Yürütme Birimi tarafından başvurular için düzenlenen Proje</w:t>
      </w:r>
      <w:r w:rsidR="00B44B3E">
        <w:rPr>
          <w:rFonts w:ascii="Times New Roman" w:hAnsi="Times New Roman" w:cs="Times New Roman"/>
          <w:sz w:val="24"/>
          <w:szCs w:val="24"/>
        </w:rPr>
        <w:t xml:space="preserve"> Başvuru </w:t>
      </w:r>
      <w:r w:rsidR="00DD753F">
        <w:rPr>
          <w:rFonts w:ascii="Times New Roman" w:hAnsi="Times New Roman" w:cs="Times New Roman"/>
          <w:sz w:val="24"/>
          <w:szCs w:val="24"/>
        </w:rPr>
        <w:t xml:space="preserve">Puanlama Cetvelinin </w:t>
      </w:r>
      <w:r w:rsidR="00B44B3E">
        <w:rPr>
          <w:rFonts w:ascii="Times New Roman" w:hAnsi="Times New Roman" w:cs="Times New Roman"/>
          <w:sz w:val="24"/>
          <w:szCs w:val="24"/>
        </w:rPr>
        <w:t xml:space="preserve">doğruluğu incelendikten sonra projenin ekonomik </w:t>
      </w:r>
      <w:r w:rsidR="008839DE">
        <w:rPr>
          <w:rFonts w:ascii="Times New Roman" w:hAnsi="Times New Roman" w:cs="Times New Roman"/>
          <w:sz w:val="24"/>
          <w:szCs w:val="24"/>
        </w:rPr>
        <w:t xml:space="preserve">olup olmadığı </w:t>
      </w:r>
      <w:r w:rsidR="00B44B3E">
        <w:rPr>
          <w:rFonts w:ascii="Times New Roman" w:hAnsi="Times New Roman" w:cs="Times New Roman"/>
          <w:sz w:val="24"/>
          <w:szCs w:val="24"/>
        </w:rPr>
        <w:t>ve ilin ihtiyaçları gibi hususla</w:t>
      </w:r>
      <w:r w:rsidR="008839DE">
        <w:rPr>
          <w:rFonts w:ascii="Times New Roman" w:hAnsi="Times New Roman" w:cs="Times New Roman"/>
          <w:sz w:val="24"/>
          <w:szCs w:val="24"/>
        </w:rPr>
        <w:t>r</w:t>
      </w:r>
      <w:r w:rsidR="00B44B3E">
        <w:rPr>
          <w:rFonts w:ascii="Times New Roman" w:hAnsi="Times New Roman" w:cs="Times New Roman"/>
          <w:sz w:val="24"/>
          <w:szCs w:val="24"/>
        </w:rPr>
        <w:t xml:space="preserve"> </w:t>
      </w:r>
      <w:r w:rsidR="008839DE">
        <w:rPr>
          <w:rFonts w:ascii="Times New Roman" w:hAnsi="Times New Roman" w:cs="Times New Roman"/>
          <w:sz w:val="24"/>
          <w:szCs w:val="24"/>
        </w:rPr>
        <w:t xml:space="preserve">İl </w:t>
      </w:r>
      <w:r w:rsidR="00B44B3E" w:rsidRPr="00BC1327">
        <w:rPr>
          <w:rFonts w:ascii="Times New Roman" w:hAnsi="Times New Roman" w:cs="Times New Roman"/>
          <w:sz w:val="24"/>
          <w:szCs w:val="24"/>
        </w:rPr>
        <w:t xml:space="preserve">Proje Değerlendirme </w:t>
      </w:r>
      <w:r w:rsidR="008839DE">
        <w:rPr>
          <w:rFonts w:ascii="Times New Roman" w:hAnsi="Times New Roman" w:cs="Times New Roman"/>
          <w:sz w:val="24"/>
          <w:szCs w:val="24"/>
        </w:rPr>
        <w:t xml:space="preserve">Raporunda </w:t>
      </w:r>
      <w:r w:rsidR="00B44B3E">
        <w:rPr>
          <w:rFonts w:ascii="Times New Roman" w:hAnsi="Times New Roman" w:cs="Times New Roman"/>
          <w:sz w:val="24"/>
          <w:szCs w:val="24"/>
        </w:rPr>
        <w:t>değerlendirilir.</w:t>
      </w:r>
    </w:p>
    <w:p w14:paraId="5BB6B7A0" w14:textId="77777777" w:rsidR="008839DE" w:rsidRDefault="008839DE" w:rsidP="008839DE">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(2) İl Proje Komisyonu, </w:t>
      </w:r>
      <w:r w:rsidRPr="00435C71">
        <w:rPr>
          <w:rFonts w:ascii="Times New Roman" w:hAnsi="Times New Roman" w:cs="Times New Roman"/>
          <w:sz w:val="24"/>
          <w:szCs w:val="24"/>
        </w:rPr>
        <w:t xml:space="preserve">Proje Başvuru </w:t>
      </w:r>
      <w:r w:rsidR="00DD753F" w:rsidRPr="00435C71">
        <w:rPr>
          <w:rFonts w:ascii="Times New Roman" w:hAnsi="Times New Roman" w:cs="Times New Roman"/>
          <w:sz w:val="24"/>
          <w:szCs w:val="24"/>
        </w:rPr>
        <w:t xml:space="preserve">Puanlama Cetvellerinin </w:t>
      </w:r>
      <w:r w:rsidRPr="00435C71">
        <w:rPr>
          <w:rFonts w:ascii="Times New Roman" w:hAnsi="Times New Roman" w:cs="Times New Roman"/>
          <w:sz w:val="24"/>
          <w:szCs w:val="24"/>
        </w:rPr>
        <w:t xml:space="preserve">gelmesinden itibaren </w:t>
      </w:r>
      <w:r w:rsidRPr="00A86657">
        <w:rPr>
          <w:rFonts w:ascii="Times New Roman" w:hAnsi="Times New Roman" w:cs="Times New Roman"/>
          <w:sz w:val="24"/>
          <w:szCs w:val="24"/>
        </w:rPr>
        <w:t>1</w:t>
      </w:r>
      <w:r w:rsidR="0005367D" w:rsidRPr="00A86657">
        <w:rPr>
          <w:rFonts w:ascii="Times New Roman" w:hAnsi="Times New Roman" w:cs="Times New Roman"/>
          <w:sz w:val="24"/>
          <w:szCs w:val="24"/>
        </w:rPr>
        <w:t>0</w:t>
      </w:r>
      <w:r w:rsidRPr="00A86657">
        <w:rPr>
          <w:rFonts w:ascii="Times New Roman" w:hAnsi="Times New Roman" w:cs="Times New Roman"/>
          <w:sz w:val="24"/>
          <w:szCs w:val="24"/>
        </w:rPr>
        <w:t xml:space="preserve"> (on) gün içinde</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yapacağı değerlendirme sonuçlarına göre </w:t>
      </w:r>
      <w:r>
        <w:rPr>
          <w:rFonts w:ascii="Times New Roman" w:hAnsi="Times New Roman" w:cs="Times New Roman"/>
          <w:sz w:val="24"/>
          <w:szCs w:val="24"/>
        </w:rPr>
        <w:t>İl Proje Yürütme Birimine hazırlattırılan İl Proje Değerlendirme Raporunu</w:t>
      </w:r>
      <w:r w:rsidR="00C57BE8">
        <w:rPr>
          <w:rFonts w:ascii="Times New Roman" w:hAnsi="Times New Roman" w:cs="Times New Roman"/>
          <w:sz w:val="24"/>
          <w:szCs w:val="24"/>
        </w:rPr>
        <w:t xml:space="preserve"> (Ek: 2-c</w:t>
      </w:r>
      <w:proofErr w:type="gramStart"/>
      <w:r w:rsidR="00C57BE8">
        <w:rPr>
          <w:rFonts w:ascii="Times New Roman" w:hAnsi="Times New Roman" w:cs="Times New Roman"/>
          <w:sz w:val="24"/>
          <w:szCs w:val="24"/>
        </w:rPr>
        <w:t xml:space="preserve">) </w:t>
      </w:r>
      <w:r>
        <w:rPr>
          <w:rFonts w:ascii="Times New Roman" w:hAnsi="Times New Roman" w:cs="Times New Roman"/>
          <w:sz w:val="24"/>
          <w:szCs w:val="24"/>
        </w:rPr>
        <w:t xml:space="preserve"> imzalar</w:t>
      </w:r>
      <w:proofErr w:type="gramEnd"/>
      <w:r>
        <w:rPr>
          <w:rFonts w:ascii="Times New Roman" w:hAnsi="Times New Roman" w:cs="Times New Roman"/>
          <w:sz w:val="24"/>
          <w:szCs w:val="24"/>
        </w:rPr>
        <w:t>.</w:t>
      </w:r>
      <w:r w:rsidRPr="002865C6">
        <w:rPr>
          <w:rFonts w:ascii="Times New Roman" w:hAnsi="Times New Roman" w:cs="Times New Roman"/>
        </w:rPr>
        <w:t xml:space="preserve"> </w:t>
      </w:r>
    </w:p>
    <w:p w14:paraId="0BAF5CC1" w14:textId="77777777" w:rsidR="00AD42D5" w:rsidRDefault="00AD42D5" w:rsidP="00AD42D5">
      <w:pPr>
        <w:pStyle w:val="ListeParagraf"/>
        <w:spacing w:after="0" w:line="240" w:lineRule="auto"/>
        <w:ind w:left="0" w:firstLine="709"/>
        <w:contextualSpacing w:val="0"/>
        <w:jc w:val="both"/>
        <w:rPr>
          <w:rFonts w:ascii="Times New Roman" w:hAnsi="Times New Roman" w:cs="Times New Roman"/>
          <w:sz w:val="24"/>
          <w:szCs w:val="24"/>
        </w:rPr>
      </w:pPr>
      <w:r w:rsidRPr="002865C6">
        <w:rPr>
          <w:rFonts w:ascii="Times New Roman" w:hAnsi="Times New Roman" w:cs="Times New Roman"/>
          <w:sz w:val="24"/>
          <w:szCs w:val="24"/>
        </w:rPr>
        <w:t>(3)</w:t>
      </w:r>
      <w:r w:rsidR="00365083" w:rsidRPr="00365083">
        <w:rPr>
          <w:rFonts w:ascii="Times New Roman" w:hAnsi="Times New Roman" w:cs="Times New Roman"/>
          <w:sz w:val="24"/>
          <w:szCs w:val="24"/>
        </w:rPr>
        <w:t xml:space="preserve"> </w:t>
      </w:r>
      <w:r w:rsidR="00365083">
        <w:rPr>
          <w:rFonts w:ascii="Times New Roman" w:hAnsi="Times New Roman" w:cs="Times New Roman"/>
          <w:sz w:val="24"/>
          <w:szCs w:val="24"/>
        </w:rPr>
        <w:t>İl Proje Değerlendirme Raporunda olumlu görülen k</w:t>
      </w:r>
      <w:r w:rsidR="00365083" w:rsidRPr="00BC1327">
        <w:rPr>
          <w:rFonts w:ascii="Times New Roman" w:hAnsi="Times New Roman" w:cs="Times New Roman"/>
          <w:sz w:val="24"/>
          <w:szCs w:val="24"/>
        </w:rPr>
        <w:t>ooperatif projeleri</w:t>
      </w:r>
      <w:r w:rsidR="00365083">
        <w:rPr>
          <w:rFonts w:ascii="Times New Roman" w:hAnsi="Times New Roman" w:cs="Times New Roman"/>
          <w:sz w:val="24"/>
          <w:szCs w:val="24"/>
        </w:rPr>
        <w:t xml:space="preserve"> ile ilgili olarak Başvuru Listesi (Ek: 2-d)</w:t>
      </w:r>
      <w:r w:rsidR="00365083" w:rsidRPr="00BC1327">
        <w:rPr>
          <w:rFonts w:ascii="Times New Roman" w:hAnsi="Times New Roman" w:cs="Times New Roman"/>
          <w:sz w:val="24"/>
          <w:szCs w:val="24"/>
        </w:rPr>
        <w:t xml:space="preserve"> İl Müdürlüğünce </w:t>
      </w:r>
      <w:r w:rsidR="00365083">
        <w:rPr>
          <w:rFonts w:ascii="Times New Roman" w:hAnsi="Times New Roman" w:cs="Times New Roman"/>
          <w:sz w:val="24"/>
          <w:szCs w:val="24"/>
        </w:rPr>
        <w:t>düzenlenir. Bu liste</w:t>
      </w:r>
      <w:r>
        <w:rPr>
          <w:rFonts w:ascii="Times New Roman" w:hAnsi="Times New Roman" w:cs="Times New Roman"/>
          <w:sz w:val="24"/>
          <w:szCs w:val="24"/>
        </w:rPr>
        <w:t xml:space="preserve"> </w:t>
      </w:r>
      <w:r w:rsidRPr="00BC1327">
        <w:rPr>
          <w:rFonts w:ascii="Times New Roman" w:hAnsi="Times New Roman" w:cs="Times New Roman"/>
          <w:sz w:val="24"/>
          <w:szCs w:val="24"/>
        </w:rPr>
        <w:t>Merkez Proje Komisyonun</w:t>
      </w:r>
      <w:r>
        <w:rPr>
          <w:rFonts w:ascii="Times New Roman" w:hAnsi="Times New Roman" w:cs="Times New Roman"/>
          <w:sz w:val="24"/>
          <w:szCs w:val="24"/>
        </w:rPr>
        <w:t>c</w:t>
      </w:r>
      <w:r w:rsidRPr="00BC1327">
        <w:rPr>
          <w:rFonts w:ascii="Times New Roman" w:hAnsi="Times New Roman" w:cs="Times New Roman"/>
          <w:sz w:val="24"/>
          <w:szCs w:val="24"/>
        </w:rPr>
        <w:t>a</w:t>
      </w:r>
      <w:r w:rsidRPr="00855E98">
        <w:rPr>
          <w:rFonts w:ascii="Times New Roman" w:hAnsi="Times New Roman" w:cs="Times New Roman"/>
          <w:sz w:val="24"/>
          <w:szCs w:val="24"/>
        </w:rPr>
        <w:t xml:space="preserve"> nihai karar verilmek üzere en geç</w:t>
      </w:r>
      <w:r>
        <w:rPr>
          <w:rFonts w:ascii="Times New Roman" w:hAnsi="Times New Roman" w:cs="Times New Roman"/>
          <w:sz w:val="24"/>
          <w:szCs w:val="24"/>
        </w:rPr>
        <w:t xml:space="preserve"> 5</w:t>
      </w:r>
      <w:r w:rsidRPr="00855E98">
        <w:rPr>
          <w:rFonts w:ascii="Times New Roman" w:hAnsi="Times New Roman" w:cs="Times New Roman"/>
          <w:sz w:val="24"/>
          <w:szCs w:val="24"/>
        </w:rPr>
        <w:t xml:space="preserve"> </w:t>
      </w:r>
      <w:r>
        <w:rPr>
          <w:rFonts w:ascii="Times New Roman" w:hAnsi="Times New Roman" w:cs="Times New Roman"/>
          <w:sz w:val="24"/>
          <w:szCs w:val="24"/>
        </w:rPr>
        <w:t xml:space="preserve">(beş) </w:t>
      </w:r>
      <w:r w:rsidRPr="00855E98">
        <w:rPr>
          <w:rFonts w:ascii="Times New Roman" w:hAnsi="Times New Roman" w:cs="Times New Roman"/>
          <w:sz w:val="24"/>
          <w:szCs w:val="24"/>
        </w:rPr>
        <w:t xml:space="preserve">gün içinde </w:t>
      </w:r>
      <w:r>
        <w:rPr>
          <w:rFonts w:ascii="Times New Roman" w:hAnsi="Times New Roman" w:cs="Times New Roman"/>
          <w:sz w:val="24"/>
          <w:szCs w:val="24"/>
        </w:rPr>
        <w:t>yazı</w:t>
      </w:r>
      <w:r w:rsidRPr="00855E98">
        <w:rPr>
          <w:rFonts w:ascii="Times New Roman" w:hAnsi="Times New Roman" w:cs="Times New Roman"/>
          <w:sz w:val="24"/>
          <w:szCs w:val="24"/>
        </w:rPr>
        <w:t xml:space="preserve"> </w:t>
      </w:r>
      <w:r w:rsidR="00C57BE8">
        <w:rPr>
          <w:rFonts w:ascii="Times New Roman" w:hAnsi="Times New Roman" w:cs="Times New Roman"/>
          <w:sz w:val="24"/>
          <w:szCs w:val="24"/>
        </w:rPr>
        <w:t xml:space="preserve">(Ek: </w:t>
      </w:r>
      <w:r w:rsidR="00365083">
        <w:rPr>
          <w:rFonts w:ascii="Times New Roman" w:hAnsi="Times New Roman" w:cs="Times New Roman"/>
          <w:sz w:val="24"/>
          <w:szCs w:val="24"/>
        </w:rPr>
        <w:t xml:space="preserve">2-e) </w:t>
      </w:r>
      <w:r w:rsidRPr="00855E98">
        <w:rPr>
          <w:rFonts w:ascii="Times New Roman" w:hAnsi="Times New Roman" w:cs="Times New Roman"/>
          <w:sz w:val="24"/>
          <w:szCs w:val="24"/>
        </w:rPr>
        <w:t>ile birlikte</w:t>
      </w:r>
      <w:r>
        <w:rPr>
          <w:rFonts w:ascii="Times New Roman" w:hAnsi="Times New Roman" w:cs="Times New Roman"/>
          <w:sz w:val="24"/>
          <w:szCs w:val="24"/>
        </w:rPr>
        <w:t xml:space="preserve"> Genel Müdürlüğe</w:t>
      </w:r>
      <w:r w:rsidRPr="00BC1327">
        <w:rPr>
          <w:rFonts w:ascii="Times New Roman" w:hAnsi="Times New Roman" w:cs="Times New Roman"/>
          <w:sz w:val="24"/>
          <w:szCs w:val="24"/>
        </w:rPr>
        <w:t xml:space="preserve"> gönderilir.</w:t>
      </w:r>
      <w:r w:rsidRPr="00551A85">
        <w:rPr>
          <w:rFonts w:ascii="Times New Roman" w:hAnsi="Times New Roman" w:cs="Times New Roman"/>
          <w:sz w:val="24"/>
          <w:szCs w:val="24"/>
        </w:rPr>
        <w:t xml:space="preserve"> </w:t>
      </w:r>
      <w:r w:rsidRPr="00855E98">
        <w:rPr>
          <w:rFonts w:ascii="Times New Roman" w:hAnsi="Times New Roman" w:cs="Times New Roman"/>
          <w:sz w:val="24"/>
          <w:szCs w:val="24"/>
        </w:rPr>
        <w:t xml:space="preserve">İl Proje Değerlendirme Raporunda </w:t>
      </w:r>
      <w:r>
        <w:rPr>
          <w:rFonts w:ascii="Times New Roman" w:hAnsi="Times New Roman" w:cs="Times New Roman"/>
          <w:sz w:val="24"/>
          <w:szCs w:val="24"/>
        </w:rPr>
        <w:t>uygun bulunmayarak</w:t>
      </w:r>
      <w:r w:rsidRPr="00855E98">
        <w:rPr>
          <w:rFonts w:ascii="Times New Roman" w:hAnsi="Times New Roman" w:cs="Times New Roman"/>
          <w:sz w:val="24"/>
          <w:szCs w:val="24"/>
        </w:rPr>
        <w:t xml:space="preserve"> İl Müdürlüğünce iade edilen başvurular</w:t>
      </w:r>
      <w:r>
        <w:rPr>
          <w:rFonts w:ascii="Times New Roman" w:hAnsi="Times New Roman" w:cs="Times New Roman"/>
          <w:sz w:val="24"/>
          <w:szCs w:val="24"/>
        </w:rPr>
        <w:t xml:space="preserve"> </w:t>
      </w:r>
      <w:r w:rsidRPr="00855E98">
        <w:rPr>
          <w:rFonts w:ascii="Times New Roman" w:hAnsi="Times New Roman" w:cs="Times New Roman"/>
          <w:sz w:val="24"/>
          <w:szCs w:val="24"/>
        </w:rPr>
        <w:t>tekrar</w:t>
      </w:r>
      <w:r>
        <w:rPr>
          <w:rFonts w:ascii="Times New Roman" w:hAnsi="Times New Roman" w:cs="Times New Roman"/>
          <w:sz w:val="24"/>
          <w:szCs w:val="24"/>
        </w:rPr>
        <w:t xml:space="preserve"> </w:t>
      </w:r>
      <w:r w:rsidRPr="00855E98">
        <w:rPr>
          <w:rFonts w:ascii="Times New Roman" w:hAnsi="Times New Roman" w:cs="Times New Roman"/>
          <w:sz w:val="24"/>
          <w:szCs w:val="24"/>
        </w:rPr>
        <w:t>kabul edilme</w:t>
      </w:r>
      <w:r>
        <w:rPr>
          <w:rFonts w:ascii="Times New Roman" w:hAnsi="Times New Roman" w:cs="Times New Roman"/>
          <w:sz w:val="24"/>
          <w:szCs w:val="24"/>
        </w:rPr>
        <w:t>z</w:t>
      </w:r>
      <w:r w:rsidRPr="00855E98">
        <w:rPr>
          <w:rFonts w:ascii="Times New Roman" w:hAnsi="Times New Roman" w:cs="Times New Roman"/>
          <w:sz w:val="24"/>
          <w:szCs w:val="24"/>
        </w:rPr>
        <w:t>.</w:t>
      </w:r>
      <w:r w:rsidRPr="00BC1327">
        <w:rPr>
          <w:rFonts w:ascii="Times New Roman" w:hAnsi="Times New Roman" w:cs="Times New Roman"/>
          <w:sz w:val="24"/>
          <w:szCs w:val="24"/>
        </w:rPr>
        <w:t xml:space="preserve">  </w:t>
      </w:r>
    </w:p>
    <w:p w14:paraId="6186139B" w14:textId="77777777" w:rsidR="00A45F96" w:rsidRPr="00247B2E" w:rsidRDefault="00A45F96" w:rsidP="00A45F96">
      <w:pPr>
        <w:pStyle w:val="ListeParagraf"/>
        <w:spacing w:after="0" w:line="240" w:lineRule="auto"/>
        <w:ind w:left="0" w:firstLine="709"/>
        <w:contextualSpacing w:val="0"/>
        <w:jc w:val="both"/>
        <w:rPr>
          <w:rFonts w:ascii="Times New Roman" w:hAnsi="Times New Roman" w:cs="Times New Roman"/>
          <w:sz w:val="24"/>
          <w:szCs w:val="24"/>
        </w:rPr>
      </w:pPr>
      <w:r w:rsidRPr="00855E98">
        <w:rPr>
          <w:rFonts w:ascii="Times New Roman" w:hAnsi="Times New Roman" w:cs="Times New Roman"/>
          <w:sz w:val="24"/>
          <w:szCs w:val="24"/>
        </w:rPr>
        <w:t>(</w:t>
      </w:r>
      <w:r>
        <w:rPr>
          <w:rFonts w:ascii="Times New Roman" w:hAnsi="Times New Roman" w:cs="Times New Roman"/>
          <w:sz w:val="24"/>
          <w:szCs w:val="24"/>
        </w:rPr>
        <w:t>4</w:t>
      </w:r>
      <w:r w:rsidRPr="00855E98">
        <w:rPr>
          <w:rFonts w:ascii="Times New Roman" w:hAnsi="Times New Roman" w:cs="Times New Roman"/>
          <w:sz w:val="24"/>
          <w:szCs w:val="24"/>
        </w:rPr>
        <w:t>) Genel Müdürlükçe,</w:t>
      </w:r>
      <w:r>
        <w:rPr>
          <w:rFonts w:ascii="Times New Roman" w:hAnsi="Times New Roman" w:cs="Times New Roman"/>
          <w:sz w:val="24"/>
          <w:szCs w:val="24"/>
        </w:rPr>
        <w:t xml:space="preserve"> </w:t>
      </w:r>
      <w:r w:rsidRPr="00855E98">
        <w:rPr>
          <w:rFonts w:ascii="Times New Roman" w:hAnsi="Times New Roman" w:cs="Times New Roman"/>
          <w:sz w:val="24"/>
          <w:szCs w:val="24"/>
        </w:rPr>
        <w:t>İl</w:t>
      </w:r>
      <w:r>
        <w:rPr>
          <w:rFonts w:ascii="Times New Roman" w:hAnsi="Times New Roman" w:cs="Times New Roman"/>
          <w:sz w:val="24"/>
          <w:szCs w:val="24"/>
        </w:rPr>
        <w:t xml:space="preserve"> </w:t>
      </w:r>
      <w:r w:rsidRPr="00855E98">
        <w:rPr>
          <w:rFonts w:ascii="Times New Roman" w:hAnsi="Times New Roman" w:cs="Times New Roman"/>
          <w:sz w:val="24"/>
          <w:szCs w:val="24"/>
        </w:rPr>
        <w:t>Müdürlükleri tarafından gönderilen</w:t>
      </w:r>
      <w:r>
        <w:rPr>
          <w:rFonts w:ascii="Times New Roman" w:hAnsi="Times New Roman" w:cs="Times New Roman"/>
          <w:sz w:val="24"/>
          <w:szCs w:val="24"/>
        </w:rPr>
        <w:t xml:space="preserve"> </w:t>
      </w:r>
      <w:r w:rsidRPr="00855E98">
        <w:rPr>
          <w:rFonts w:ascii="Times New Roman" w:hAnsi="Times New Roman" w:cs="Times New Roman"/>
          <w:sz w:val="24"/>
          <w:szCs w:val="24"/>
        </w:rPr>
        <w:t>İl Proje Değerlendirme Raporları,</w:t>
      </w:r>
      <w:r>
        <w:rPr>
          <w:rFonts w:ascii="Times New Roman" w:hAnsi="Times New Roman" w:cs="Times New Roman"/>
          <w:sz w:val="24"/>
          <w:szCs w:val="24"/>
        </w:rPr>
        <w:t xml:space="preserve"> </w:t>
      </w:r>
      <w:r w:rsidRPr="00855E98">
        <w:rPr>
          <w:rFonts w:ascii="Times New Roman" w:hAnsi="Times New Roman" w:cs="Times New Roman"/>
          <w:sz w:val="24"/>
          <w:szCs w:val="24"/>
        </w:rPr>
        <w:t>hibe desteği nihai kararı için Merkez Proje Komisyonuna sunul</w:t>
      </w:r>
      <w:r>
        <w:rPr>
          <w:rFonts w:ascii="Times New Roman" w:hAnsi="Times New Roman" w:cs="Times New Roman"/>
          <w:sz w:val="24"/>
          <w:szCs w:val="24"/>
        </w:rPr>
        <w:t>u</w:t>
      </w:r>
      <w:r w:rsidRPr="00855E98">
        <w:rPr>
          <w:rFonts w:ascii="Times New Roman" w:hAnsi="Times New Roman" w:cs="Times New Roman"/>
          <w:sz w:val="24"/>
          <w:szCs w:val="24"/>
        </w:rPr>
        <w:t>r.</w:t>
      </w:r>
      <w:r>
        <w:rPr>
          <w:rFonts w:ascii="Times New Roman" w:hAnsi="Times New Roman" w:cs="Times New Roman"/>
          <w:sz w:val="24"/>
          <w:szCs w:val="24"/>
        </w:rPr>
        <w:t xml:space="preserve"> </w:t>
      </w:r>
      <w:r w:rsidRPr="00855E98">
        <w:rPr>
          <w:rFonts w:ascii="Times New Roman" w:hAnsi="Times New Roman" w:cs="Times New Roman"/>
          <w:sz w:val="24"/>
          <w:szCs w:val="24"/>
        </w:rPr>
        <w:t>Merkez Proje Komisyonu</w:t>
      </w:r>
      <w:r>
        <w:rPr>
          <w:rFonts w:ascii="Times New Roman" w:hAnsi="Times New Roman" w:cs="Times New Roman"/>
          <w:sz w:val="24"/>
          <w:szCs w:val="24"/>
        </w:rPr>
        <w:t>,</w:t>
      </w:r>
      <w:r w:rsidRPr="00855E98">
        <w:rPr>
          <w:rFonts w:ascii="Times New Roman" w:hAnsi="Times New Roman" w:cs="Times New Roman"/>
          <w:sz w:val="24"/>
          <w:szCs w:val="24"/>
        </w:rPr>
        <w:t xml:space="preserve"> İl Proje Değerlendirme Raporlarının sunulmasından itibaren</w:t>
      </w:r>
      <w:r>
        <w:rPr>
          <w:rFonts w:ascii="Times New Roman" w:hAnsi="Times New Roman" w:cs="Times New Roman"/>
          <w:sz w:val="24"/>
          <w:szCs w:val="24"/>
        </w:rPr>
        <w:t xml:space="preserve">, </w:t>
      </w:r>
      <w:r w:rsidRPr="00FC305B">
        <w:rPr>
          <w:rFonts w:ascii="Times New Roman" w:hAnsi="Times New Roman" w:cs="Times New Roman"/>
          <w:sz w:val="24"/>
          <w:szCs w:val="24"/>
        </w:rPr>
        <w:t>Bakanlığa sağlanan bütçe imkanları çerçevesinde</w:t>
      </w:r>
      <w:r>
        <w:rPr>
          <w:rFonts w:ascii="Times New Roman" w:hAnsi="Times New Roman" w:cs="Times New Roman"/>
          <w:sz w:val="24"/>
          <w:szCs w:val="24"/>
        </w:rPr>
        <w:t xml:space="preserve"> kooperatifin faaliyet gösterdiği sektör, bulunduğu il, kooperatifin </w:t>
      </w:r>
      <w:r>
        <w:rPr>
          <w:rFonts w:ascii="Times New Roman" w:hAnsi="Times New Roman" w:cs="Times New Roman"/>
          <w:sz w:val="24"/>
          <w:szCs w:val="24"/>
        </w:rPr>
        <w:lastRenderedPageBreak/>
        <w:t xml:space="preserve">durumu, İl Proje Değerlendirme Raporu ve Bakanlığın kooperatifçilik politikası gibi hususları da dikkate alarak nihai </w:t>
      </w:r>
      <w:r w:rsidRPr="00FC305B">
        <w:rPr>
          <w:rFonts w:ascii="Times New Roman" w:hAnsi="Times New Roman" w:cs="Times New Roman"/>
          <w:sz w:val="24"/>
          <w:szCs w:val="24"/>
        </w:rPr>
        <w:t>karar</w:t>
      </w:r>
      <w:r>
        <w:rPr>
          <w:rFonts w:ascii="Times New Roman" w:hAnsi="Times New Roman" w:cs="Times New Roman"/>
          <w:sz w:val="24"/>
          <w:szCs w:val="24"/>
        </w:rPr>
        <w:t>ını</w:t>
      </w:r>
      <w:r w:rsidR="00365083">
        <w:rPr>
          <w:rFonts w:ascii="Times New Roman" w:hAnsi="Times New Roman" w:cs="Times New Roman"/>
          <w:sz w:val="24"/>
          <w:szCs w:val="24"/>
        </w:rPr>
        <w:t xml:space="preserve"> (Ek: 2-f) </w:t>
      </w:r>
      <w:r w:rsidR="0005367D" w:rsidRPr="000B3CCE">
        <w:rPr>
          <w:rFonts w:ascii="Times New Roman" w:hAnsi="Times New Roman" w:cs="Times New Roman"/>
          <w:sz w:val="24"/>
          <w:szCs w:val="24"/>
        </w:rPr>
        <w:t>en geç 20</w:t>
      </w:r>
      <w:r w:rsidRPr="000B3CCE">
        <w:rPr>
          <w:rFonts w:ascii="Times New Roman" w:hAnsi="Times New Roman" w:cs="Times New Roman"/>
          <w:sz w:val="24"/>
          <w:szCs w:val="24"/>
        </w:rPr>
        <w:t xml:space="preserve"> (</w:t>
      </w:r>
      <w:r w:rsidR="0005367D" w:rsidRPr="000B3CCE">
        <w:rPr>
          <w:rFonts w:ascii="Times New Roman" w:hAnsi="Times New Roman" w:cs="Times New Roman"/>
          <w:sz w:val="24"/>
          <w:szCs w:val="24"/>
        </w:rPr>
        <w:t>yirmi</w:t>
      </w:r>
      <w:r w:rsidRPr="000B3CCE">
        <w:rPr>
          <w:rFonts w:ascii="Times New Roman" w:hAnsi="Times New Roman" w:cs="Times New Roman"/>
          <w:sz w:val="24"/>
          <w:szCs w:val="24"/>
        </w:rPr>
        <w:t xml:space="preserve">) </w:t>
      </w:r>
      <w:r w:rsidR="0005367D" w:rsidRPr="000B3CCE">
        <w:rPr>
          <w:rFonts w:ascii="Times New Roman" w:hAnsi="Times New Roman" w:cs="Times New Roman"/>
          <w:sz w:val="24"/>
          <w:szCs w:val="24"/>
        </w:rPr>
        <w:t>gün</w:t>
      </w:r>
      <w:r w:rsidRPr="000B3CCE">
        <w:rPr>
          <w:rFonts w:ascii="Times New Roman" w:hAnsi="Times New Roman" w:cs="Times New Roman"/>
          <w:sz w:val="24"/>
          <w:szCs w:val="24"/>
        </w:rPr>
        <w:t xml:space="preserve"> içinde</w:t>
      </w:r>
      <w:r w:rsidRPr="00855E98">
        <w:rPr>
          <w:rFonts w:ascii="Times New Roman" w:hAnsi="Times New Roman" w:cs="Times New Roman"/>
          <w:sz w:val="24"/>
          <w:szCs w:val="24"/>
        </w:rPr>
        <w:t xml:space="preserve"> verir.</w:t>
      </w:r>
      <w:r>
        <w:rPr>
          <w:rFonts w:ascii="Times New Roman" w:hAnsi="Times New Roman" w:cs="Times New Roman"/>
          <w:sz w:val="24"/>
          <w:szCs w:val="24"/>
        </w:rPr>
        <w:t xml:space="preserve"> </w:t>
      </w:r>
    </w:p>
    <w:p w14:paraId="6FAB03B0" w14:textId="77777777" w:rsidR="00A45F96" w:rsidRDefault="00A45F96" w:rsidP="00A45F96">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7F2405">
        <w:rPr>
          <w:rFonts w:ascii="Times New Roman" w:hAnsi="Times New Roman" w:cs="Times New Roman"/>
          <w:sz w:val="24"/>
          <w:szCs w:val="24"/>
        </w:rPr>
        <w:t>(</w:t>
      </w:r>
      <w:r>
        <w:rPr>
          <w:rFonts w:ascii="Times New Roman" w:hAnsi="Times New Roman" w:cs="Times New Roman"/>
          <w:sz w:val="24"/>
          <w:szCs w:val="24"/>
        </w:rPr>
        <w:t>5</w:t>
      </w:r>
      <w:r w:rsidRPr="007F2405">
        <w:rPr>
          <w:rFonts w:ascii="Times New Roman" w:hAnsi="Times New Roman" w:cs="Times New Roman"/>
          <w:sz w:val="24"/>
          <w:szCs w:val="24"/>
        </w:rPr>
        <w:t xml:space="preserve">) Bütçe imkanları nedeniyle desteklenmesine ilişkin karar alınamayan projeler </w:t>
      </w:r>
      <w:r w:rsidR="00970DF1">
        <w:rPr>
          <w:rFonts w:ascii="Times New Roman" w:hAnsi="Times New Roman" w:cs="Times New Roman"/>
          <w:sz w:val="24"/>
          <w:szCs w:val="24"/>
        </w:rPr>
        <w:t>dışında</w:t>
      </w:r>
      <w:r w:rsidRPr="007F2405">
        <w:rPr>
          <w:rFonts w:ascii="Times New Roman" w:hAnsi="Times New Roman" w:cs="Times New Roman"/>
          <w:sz w:val="24"/>
          <w:szCs w:val="24"/>
        </w:rPr>
        <w:t xml:space="preserve">, Merkez Proje </w:t>
      </w:r>
      <w:r w:rsidRPr="007F2405">
        <w:rPr>
          <w:rFonts w:ascii="Times New Roman" w:hAnsi="Times New Roman" w:cs="Times New Roman"/>
          <w:color w:val="000000" w:themeColor="text1"/>
          <w:sz w:val="24"/>
          <w:szCs w:val="24"/>
        </w:rPr>
        <w:t xml:space="preserve">Komisyonunca </w:t>
      </w:r>
      <w:r w:rsidRPr="007F2405">
        <w:rPr>
          <w:rFonts w:ascii="Times New Roman" w:hAnsi="Times New Roman" w:cs="Times New Roman"/>
          <w:sz w:val="24"/>
          <w:szCs w:val="24"/>
        </w:rPr>
        <w:t>kabul edilmeyen</w:t>
      </w:r>
      <w:r w:rsidRPr="007F2405">
        <w:rPr>
          <w:rFonts w:ascii="Times New Roman" w:hAnsi="Times New Roman" w:cs="Times New Roman"/>
          <w:color w:val="000000" w:themeColor="text1"/>
          <w:sz w:val="24"/>
          <w:szCs w:val="24"/>
        </w:rPr>
        <w:t xml:space="preserve"> projeler tekrar değerlendirmeye alınma</w:t>
      </w:r>
      <w:r>
        <w:rPr>
          <w:rFonts w:ascii="Times New Roman" w:hAnsi="Times New Roman" w:cs="Times New Roman"/>
          <w:color w:val="000000" w:themeColor="text1"/>
          <w:sz w:val="24"/>
          <w:szCs w:val="24"/>
        </w:rPr>
        <w:t>z.</w:t>
      </w:r>
    </w:p>
    <w:p w14:paraId="0EB963BD" w14:textId="77777777" w:rsidR="00F801C6" w:rsidRPr="00D65455" w:rsidRDefault="00D65455" w:rsidP="006F2FA1">
      <w:pPr>
        <w:pStyle w:val="Balk3"/>
        <w:rPr>
          <w:rFonts w:ascii="Times New Roman" w:hAnsi="Times New Roman" w:cs="Times New Roman"/>
          <w:color w:val="auto"/>
          <w:sz w:val="24"/>
          <w:szCs w:val="24"/>
        </w:rPr>
      </w:pPr>
      <w:bookmarkStart w:id="101" w:name="_Toc195129318"/>
      <w:r w:rsidRPr="00D65455">
        <w:rPr>
          <w:rFonts w:ascii="Times New Roman" w:hAnsi="Times New Roman" w:cs="Times New Roman"/>
          <w:color w:val="auto"/>
          <w:sz w:val="24"/>
          <w:szCs w:val="24"/>
        </w:rPr>
        <w:t>5.4.</w:t>
      </w:r>
      <w:r w:rsidR="00FD1287">
        <w:rPr>
          <w:rFonts w:ascii="Times New Roman" w:hAnsi="Times New Roman" w:cs="Times New Roman"/>
          <w:color w:val="auto"/>
          <w:sz w:val="24"/>
          <w:szCs w:val="24"/>
        </w:rPr>
        <w:t>6</w:t>
      </w:r>
      <w:r w:rsidRPr="00D65455">
        <w:rPr>
          <w:rFonts w:ascii="Times New Roman" w:hAnsi="Times New Roman" w:cs="Times New Roman"/>
          <w:color w:val="auto"/>
          <w:sz w:val="24"/>
          <w:szCs w:val="24"/>
        </w:rPr>
        <w:t>. Değerlendirme Sonuçlarının Açıklanması</w:t>
      </w:r>
      <w:bookmarkEnd w:id="101"/>
    </w:p>
    <w:p w14:paraId="7933F33E" w14:textId="77777777" w:rsidR="009F7B1A" w:rsidRPr="00A45F96" w:rsidRDefault="00A45F96" w:rsidP="00A45F9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9F7B1A" w:rsidRPr="00A45F96">
        <w:rPr>
          <w:rFonts w:ascii="Times New Roman" w:hAnsi="Times New Roman" w:cs="Times New Roman"/>
          <w:sz w:val="24"/>
          <w:szCs w:val="24"/>
        </w:rPr>
        <w:t>Merkez Proje Komisyonunun kararları kesindir. Hibe desteği verilmesi kabul edilen projeler, Bakanlık</w:t>
      </w:r>
      <w:r w:rsidR="00306230" w:rsidRPr="00A45F96">
        <w:rPr>
          <w:rFonts w:ascii="Times New Roman" w:hAnsi="Times New Roman" w:cs="Times New Roman"/>
          <w:sz w:val="24"/>
          <w:szCs w:val="24"/>
        </w:rPr>
        <w:t xml:space="preserve"> internet sayfasından </w:t>
      </w:r>
      <w:r w:rsidR="009F7B1A" w:rsidRPr="00A45F96">
        <w:rPr>
          <w:rFonts w:ascii="Times New Roman" w:hAnsi="Times New Roman" w:cs="Times New Roman"/>
          <w:sz w:val="24"/>
          <w:szCs w:val="24"/>
        </w:rPr>
        <w:t>duyurul</w:t>
      </w:r>
      <w:r w:rsidR="003E1BD8" w:rsidRPr="00A45F96">
        <w:rPr>
          <w:rFonts w:ascii="Times New Roman" w:hAnsi="Times New Roman" w:cs="Times New Roman"/>
          <w:sz w:val="24"/>
          <w:szCs w:val="24"/>
        </w:rPr>
        <w:t>u</w:t>
      </w:r>
      <w:r w:rsidR="009F7B1A" w:rsidRPr="00A45F96">
        <w:rPr>
          <w:rFonts w:ascii="Times New Roman" w:hAnsi="Times New Roman" w:cs="Times New Roman"/>
          <w:sz w:val="24"/>
          <w:szCs w:val="24"/>
        </w:rPr>
        <w:t>r.</w:t>
      </w:r>
      <w:r w:rsidR="00E77712" w:rsidRPr="00A45F96">
        <w:rPr>
          <w:rFonts w:ascii="Times New Roman" w:hAnsi="Times New Roman" w:cs="Times New Roman"/>
          <w:sz w:val="24"/>
          <w:szCs w:val="24"/>
        </w:rPr>
        <w:t xml:space="preserve"> </w:t>
      </w:r>
      <w:r>
        <w:rPr>
          <w:rFonts w:ascii="Times New Roman" w:hAnsi="Times New Roman" w:cs="Times New Roman"/>
          <w:sz w:val="24"/>
          <w:szCs w:val="24"/>
        </w:rPr>
        <w:t xml:space="preserve">Ayrıca kararlar </w:t>
      </w:r>
      <w:r w:rsidRPr="00B31BDB">
        <w:rPr>
          <w:rFonts w:ascii="Times New Roman" w:hAnsi="Times New Roman" w:cs="Times New Roman"/>
          <w:sz w:val="24"/>
          <w:szCs w:val="24"/>
        </w:rPr>
        <w:t>İl Mü</w:t>
      </w:r>
      <w:r>
        <w:rPr>
          <w:rFonts w:ascii="Times New Roman" w:hAnsi="Times New Roman" w:cs="Times New Roman"/>
          <w:sz w:val="24"/>
          <w:szCs w:val="24"/>
        </w:rPr>
        <w:t>dürlüğüne bildirilir. Kooperatifler, kararlar hakkında İl Müdürlüğü aracılığıyla bilgilendirilir.</w:t>
      </w:r>
    </w:p>
    <w:p w14:paraId="59078A75" w14:textId="77777777" w:rsidR="00F801C6" w:rsidRPr="005A4378" w:rsidRDefault="005A4378" w:rsidP="006F2FA1">
      <w:pPr>
        <w:pStyle w:val="Balk2"/>
        <w:rPr>
          <w:rFonts w:ascii="Times New Roman" w:hAnsi="Times New Roman" w:cs="Times New Roman"/>
          <w:color w:val="auto"/>
          <w:sz w:val="24"/>
          <w:szCs w:val="24"/>
        </w:rPr>
      </w:pPr>
      <w:bookmarkStart w:id="102" w:name="_Toc363212115"/>
      <w:bookmarkStart w:id="103" w:name="_Toc363212203"/>
      <w:bookmarkStart w:id="104" w:name="_Toc363464661"/>
      <w:bookmarkStart w:id="105" w:name="_Toc195129319"/>
      <w:r w:rsidRPr="005A4378">
        <w:rPr>
          <w:rFonts w:ascii="Times New Roman" w:hAnsi="Times New Roman" w:cs="Times New Roman"/>
          <w:color w:val="auto"/>
          <w:sz w:val="24"/>
          <w:szCs w:val="24"/>
        </w:rPr>
        <w:t>5.5. Hibe Sözleşmesinin Akdedilmesi</w:t>
      </w:r>
      <w:bookmarkEnd w:id="102"/>
      <w:bookmarkEnd w:id="103"/>
      <w:bookmarkEnd w:id="104"/>
      <w:bookmarkEnd w:id="105"/>
    </w:p>
    <w:p w14:paraId="11578AF1" w14:textId="77777777" w:rsidR="00F801C6" w:rsidRPr="00D65455" w:rsidRDefault="00D65455" w:rsidP="006F2FA1">
      <w:pPr>
        <w:pStyle w:val="Balk3"/>
        <w:rPr>
          <w:rFonts w:ascii="Times New Roman" w:hAnsi="Times New Roman" w:cs="Times New Roman"/>
          <w:color w:val="auto"/>
          <w:sz w:val="24"/>
          <w:szCs w:val="24"/>
        </w:rPr>
      </w:pPr>
      <w:bookmarkStart w:id="106" w:name="_Toc195129320"/>
      <w:r w:rsidRPr="00D65455">
        <w:rPr>
          <w:rFonts w:ascii="Times New Roman" w:hAnsi="Times New Roman" w:cs="Times New Roman"/>
          <w:color w:val="auto"/>
          <w:sz w:val="24"/>
          <w:szCs w:val="24"/>
        </w:rPr>
        <w:t>5.5.1. Hibe Sözleşmesi</w:t>
      </w:r>
      <w:bookmarkEnd w:id="106"/>
    </w:p>
    <w:p w14:paraId="6679EA42" w14:textId="77777777" w:rsidR="009F7B1A" w:rsidRDefault="00F31E23" w:rsidP="00E25F1B">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9F7B1A">
        <w:rPr>
          <w:rFonts w:ascii="Times New Roman" w:hAnsi="Times New Roman" w:cs="Times New Roman"/>
          <w:sz w:val="24"/>
          <w:szCs w:val="24"/>
        </w:rPr>
        <w:t xml:space="preserve">(1) </w:t>
      </w:r>
      <w:r w:rsidR="00E7409A">
        <w:rPr>
          <w:rFonts w:ascii="Times New Roman" w:hAnsi="Times New Roman" w:cs="Times New Roman"/>
          <w:sz w:val="24"/>
          <w:szCs w:val="24"/>
        </w:rPr>
        <w:t>Kooperatiflerin imzaya yetkili yönetim kurulu üyelerinden en az ikisi</w:t>
      </w:r>
      <w:r w:rsidR="009F7B1A">
        <w:rPr>
          <w:rFonts w:ascii="Times New Roman" w:hAnsi="Times New Roman" w:cs="Times New Roman"/>
          <w:sz w:val="24"/>
          <w:szCs w:val="24"/>
        </w:rPr>
        <w:t>, p</w:t>
      </w:r>
      <w:r w:rsidR="009F7B1A" w:rsidRPr="00C07A22">
        <w:rPr>
          <w:rFonts w:ascii="Times New Roman" w:hAnsi="Times New Roman" w:cs="Times New Roman"/>
          <w:sz w:val="24"/>
          <w:szCs w:val="24"/>
        </w:rPr>
        <w:t>rojelerinin desteklenmesi</w:t>
      </w:r>
      <w:r w:rsidR="009F7B1A">
        <w:rPr>
          <w:rFonts w:ascii="Times New Roman" w:hAnsi="Times New Roman" w:cs="Times New Roman"/>
          <w:sz w:val="24"/>
          <w:szCs w:val="24"/>
        </w:rPr>
        <w:t xml:space="preserve"> kararının</w:t>
      </w:r>
      <w:r w:rsidR="009F7B1A" w:rsidRPr="00C07A22">
        <w:rPr>
          <w:rFonts w:ascii="Times New Roman" w:hAnsi="Times New Roman" w:cs="Times New Roman"/>
          <w:sz w:val="24"/>
          <w:szCs w:val="24"/>
        </w:rPr>
        <w:t xml:space="preserve"> Bakanlık </w:t>
      </w:r>
      <w:r>
        <w:rPr>
          <w:rFonts w:ascii="Times New Roman" w:hAnsi="Times New Roman" w:cs="Times New Roman"/>
          <w:sz w:val="24"/>
          <w:szCs w:val="24"/>
        </w:rPr>
        <w:t>internet</w:t>
      </w:r>
      <w:r w:rsidR="009F7B1A">
        <w:rPr>
          <w:rFonts w:ascii="Times New Roman" w:hAnsi="Times New Roman" w:cs="Times New Roman"/>
          <w:sz w:val="24"/>
          <w:szCs w:val="24"/>
        </w:rPr>
        <w:t xml:space="preserve"> sayfasında duyurulmasından </w:t>
      </w:r>
      <w:r w:rsidR="009F7B1A" w:rsidRPr="00C07A22">
        <w:rPr>
          <w:rFonts w:ascii="Times New Roman" w:hAnsi="Times New Roman" w:cs="Times New Roman"/>
          <w:sz w:val="24"/>
          <w:szCs w:val="24"/>
        </w:rPr>
        <w:t xml:space="preserve">itibaren </w:t>
      </w:r>
      <w:r w:rsidR="004E2A46">
        <w:rPr>
          <w:rFonts w:ascii="Times New Roman" w:hAnsi="Times New Roman" w:cs="Times New Roman"/>
          <w:sz w:val="24"/>
          <w:szCs w:val="24"/>
        </w:rPr>
        <w:t>20</w:t>
      </w:r>
      <w:r w:rsidR="004E2A46" w:rsidRPr="00BB10A8">
        <w:rPr>
          <w:rFonts w:ascii="Times New Roman" w:hAnsi="Times New Roman" w:cs="Times New Roman"/>
          <w:sz w:val="24"/>
          <w:szCs w:val="24"/>
        </w:rPr>
        <w:t xml:space="preserve"> (</w:t>
      </w:r>
      <w:r w:rsidR="004E2A46">
        <w:rPr>
          <w:rFonts w:ascii="Times New Roman" w:hAnsi="Times New Roman" w:cs="Times New Roman"/>
          <w:sz w:val="24"/>
          <w:szCs w:val="24"/>
        </w:rPr>
        <w:t>yirmi</w:t>
      </w:r>
      <w:r w:rsidR="004E2A46" w:rsidRPr="00BB10A8">
        <w:rPr>
          <w:rFonts w:ascii="Times New Roman" w:hAnsi="Times New Roman" w:cs="Times New Roman"/>
          <w:sz w:val="24"/>
          <w:szCs w:val="24"/>
        </w:rPr>
        <w:t xml:space="preserve">) </w:t>
      </w:r>
      <w:r w:rsidR="009F7B1A" w:rsidRPr="00F31E23">
        <w:rPr>
          <w:rFonts w:ascii="Times New Roman" w:hAnsi="Times New Roman" w:cs="Times New Roman"/>
          <w:sz w:val="24"/>
          <w:szCs w:val="24"/>
        </w:rPr>
        <w:t>gün</w:t>
      </w:r>
      <w:r w:rsidR="009F7B1A" w:rsidRPr="00C07A22">
        <w:rPr>
          <w:rFonts w:ascii="Times New Roman" w:hAnsi="Times New Roman" w:cs="Times New Roman"/>
          <w:sz w:val="24"/>
          <w:szCs w:val="24"/>
        </w:rPr>
        <w:t xml:space="preserve"> içerisinde </w:t>
      </w:r>
      <w:r w:rsidR="009F7B1A">
        <w:rPr>
          <w:rFonts w:ascii="Times New Roman" w:hAnsi="Times New Roman" w:cs="Times New Roman"/>
          <w:sz w:val="24"/>
          <w:szCs w:val="24"/>
        </w:rPr>
        <w:t>İ</w:t>
      </w:r>
      <w:r w:rsidR="009F7B1A" w:rsidRPr="00C07A22">
        <w:rPr>
          <w:rFonts w:ascii="Times New Roman" w:hAnsi="Times New Roman" w:cs="Times New Roman"/>
          <w:sz w:val="24"/>
          <w:szCs w:val="24"/>
        </w:rPr>
        <w:t xml:space="preserve">l </w:t>
      </w:r>
      <w:r w:rsidR="009F7B1A">
        <w:rPr>
          <w:rFonts w:ascii="Times New Roman" w:hAnsi="Times New Roman" w:cs="Times New Roman"/>
          <w:sz w:val="24"/>
          <w:szCs w:val="24"/>
        </w:rPr>
        <w:t>M</w:t>
      </w:r>
      <w:r w:rsidR="009F7B1A" w:rsidRPr="00C07A22">
        <w:rPr>
          <w:rFonts w:ascii="Times New Roman" w:hAnsi="Times New Roman" w:cs="Times New Roman"/>
          <w:sz w:val="24"/>
          <w:szCs w:val="24"/>
        </w:rPr>
        <w:t>üdürü ile hibe sözleşmesi</w:t>
      </w:r>
      <w:r w:rsidR="00E7409A">
        <w:rPr>
          <w:rFonts w:ascii="Times New Roman" w:hAnsi="Times New Roman" w:cs="Times New Roman"/>
          <w:sz w:val="24"/>
          <w:szCs w:val="24"/>
        </w:rPr>
        <w:t xml:space="preserve"> </w:t>
      </w:r>
      <w:r w:rsidR="00365083">
        <w:rPr>
          <w:rFonts w:ascii="Times New Roman" w:hAnsi="Times New Roman" w:cs="Times New Roman"/>
          <w:sz w:val="24"/>
          <w:szCs w:val="24"/>
        </w:rPr>
        <w:t xml:space="preserve">(Ek: 2-g) </w:t>
      </w:r>
      <w:r w:rsidR="00E7409A">
        <w:rPr>
          <w:rFonts w:ascii="Times New Roman" w:hAnsi="Times New Roman" w:cs="Times New Roman"/>
          <w:sz w:val="24"/>
          <w:szCs w:val="24"/>
        </w:rPr>
        <w:t>ve ekleri</w:t>
      </w:r>
      <w:r w:rsidR="00365083">
        <w:rPr>
          <w:rFonts w:ascii="Times New Roman" w:hAnsi="Times New Roman" w:cs="Times New Roman"/>
          <w:sz w:val="24"/>
          <w:szCs w:val="24"/>
        </w:rPr>
        <w:t xml:space="preserve"> ile “Taahhütname 3”ü </w:t>
      </w:r>
      <w:r w:rsidR="009F7B1A" w:rsidRPr="00C07A22">
        <w:rPr>
          <w:rFonts w:ascii="Times New Roman" w:hAnsi="Times New Roman" w:cs="Times New Roman"/>
          <w:sz w:val="24"/>
          <w:szCs w:val="24"/>
        </w:rPr>
        <w:t>imzala</w:t>
      </w:r>
      <w:r w:rsidR="00B35A34">
        <w:rPr>
          <w:rFonts w:ascii="Times New Roman" w:hAnsi="Times New Roman" w:cs="Times New Roman"/>
          <w:sz w:val="24"/>
          <w:szCs w:val="24"/>
        </w:rPr>
        <w:t>r</w:t>
      </w:r>
      <w:r w:rsidR="009F7B1A">
        <w:rPr>
          <w:rFonts w:ascii="Times New Roman" w:hAnsi="Times New Roman" w:cs="Times New Roman"/>
          <w:sz w:val="24"/>
          <w:szCs w:val="24"/>
        </w:rPr>
        <w:t>.</w:t>
      </w:r>
      <w:r w:rsidR="009F7B1A" w:rsidRPr="00C07A22">
        <w:rPr>
          <w:rFonts w:ascii="Times New Roman" w:hAnsi="Times New Roman" w:cs="Times New Roman"/>
          <w:sz w:val="24"/>
          <w:szCs w:val="24"/>
        </w:rPr>
        <w:t xml:space="preserve"> </w:t>
      </w:r>
      <w:r w:rsidR="00970DF1">
        <w:rPr>
          <w:rFonts w:ascii="Times New Roman" w:hAnsi="Times New Roman" w:cs="Times New Roman"/>
          <w:sz w:val="24"/>
          <w:szCs w:val="24"/>
        </w:rPr>
        <w:t>Bu süre, s</w:t>
      </w:r>
      <w:r w:rsidR="009F7B1A" w:rsidRPr="00C07A22">
        <w:rPr>
          <w:rFonts w:ascii="Times New Roman" w:hAnsi="Times New Roman" w:cs="Times New Roman"/>
          <w:sz w:val="24"/>
          <w:szCs w:val="24"/>
        </w:rPr>
        <w:t>on günün tatil gününe denk gelmesi halinde takip eden i</w:t>
      </w:r>
      <w:r w:rsidR="00970DF1">
        <w:rPr>
          <w:rFonts w:ascii="Times New Roman" w:hAnsi="Times New Roman" w:cs="Times New Roman"/>
          <w:sz w:val="24"/>
          <w:szCs w:val="24"/>
        </w:rPr>
        <w:t xml:space="preserve">lk iş günü mesai bitimine kadar uzar. Taraflarca </w:t>
      </w:r>
      <w:r w:rsidR="009F7B1A" w:rsidRPr="00C07A22">
        <w:rPr>
          <w:rFonts w:ascii="Times New Roman" w:hAnsi="Times New Roman" w:cs="Times New Roman"/>
          <w:sz w:val="24"/>
          <w:szCs w:val="24"/>
        </w:rPr>
        <w:t>hibe sözleşmesi</w:t>
      </w:r>
      <w:r w:rsidR="00E7409A">
        <w:rPr>
          <w:rFonts w:ascii="Times New Roman" w:hAnsi="Times New Roman" w:cs="Times New Roman"/>
          <w:sz w:val="24"/>
          <w:szCs w:val="24"/>
        </w:rPr>
        <w:t xml:space="preserve"> ve </w:t>
      </w:r>
      <w:r w:rsidR="009F7B1A">
        <w:rPr>
          <w:rFonts w:ascii="Times New Roman" w:hAnsi="Times New Roman" w:cs="Times New Roman"/>
          <w:sz w:val="24"/>
          <w:szCs w:val="24"/>
        </w:rPr>
        <w:t>eklerinin her</w:t>
      </w:r>
      <w:r w:rsidR="00970DF1">
        <w:rPr>
          <w:rFonts w:ascii="Times New Roman" w:hAnsi="Times New Roman" w:cs="Times New Roman"/>
          <w:sz w:val="24"/>
          <w:szCs w:val="24"/>
        </w:rPr>
        <w:t xml:space="preserve"> </w:t>
      </w:r>
      <w:r w:rsidR="009F7B1A">
        <w:rPr>
          <w:rFonts w:ascii="Times New Roman" w:hAnsi="Times New Roman" w:cs="Times New Roman"/>
          <w:sz w:val="24"/>
          <w:szCs w:val="24"/>
        </w:rPr>
        <w:t>bir sayfası</w:t>
      </w:r>
      <w:r w:rsidR="00970DF1">
        <w:rPr>
          <w:rFonts w:ascii="Times New Roman" w:hAnsi="Times New Roman" w:cs="Times New Roman"/>
          <w:sz w:val="24"/>
          <w:szCs w:val="24"/>
        </w:rPr>
        <w:t xml:space="preserve"> </w:t>
      </w:r>
      <w:r w:rsidR="009F7B1A">
        <w:rPr>
          <w:rFonts w:ascii="Times New Roman" w:hAnsi="Times New Roman" w:cs="Times New Roman"/>
          <w:sz w:val="24"/>
          <w:szCs w:val="24"/>
        </w:rPr>
        <w:t>imzalanır.</w:t>
      </w:r>
    </w:p>
    <w:p w14:paraId="6E1CD458" w14:textId="77777777" w:rsidR="009F7B1A" w:rsidRPr="003A4EDF" w:rsidRDefault="009F7B1A" w:rsidP="00E25F1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b/>
        <w:t xml:space="preserve">(2) </w:t>
      </w:r>
      <w:r w:rsidR="00AE7E94" w:rsidRPr="003A4EDF">
        <w:rPr>
          <w:rFonts w:ascii="Times New Roman" w:hAnsi="Times New Roman" w:cs="Times New Roman"/>
          <w:sz w:val="24"/>
          <w:szCs w:val="24"/>
        </w:rPr>
        <w:t xml:space="preserve">Hibe sözleşmesinin imzalanması sonrasında proje </w:t>
      </w:r>
      <w:r w:rsidR="00970DF1">
        <w:rPr>
          <w:rFonts w:ascii="Times New Roman" w:hAnsi="Times New Roman" w:cs="Times New Roman"/>
          <w:sz w:val="24"/>
          <w:szCs w:val="24"/>
        </w:rPr>
        <w:t>kodlanmasına</w:t>
      </w:r>
      <w:r w:rsidR="00AE7E94" w:rsidRPr="003A4EDF">
        <w:rPr>
          <w:rFonts w:ascii="Times New Roman" w:hAnsi="Times New Roman" w:cs="Times New Roman"/>
          <w:sz w:val="24"/>
          <w:szCs w:val="24"/>
        </w:rPr>
        <w:t xml:space="preserve"> sözleşmenin imzalandığını gösteren “</w:t>
      </w:r>
      <w:proofErr w:type="gramStart"/>
      <w:r w:rsidR="00AE7E94" w:rsidRPr="003A4EDF">
        <w:rPr>
          <w:rFonts w:ascii="Times New Roman" w:hAnsi="Times New Roman" w:cs="Times New Roman"/>
          <w:sz w:val="24"/>
          <w:szCs w:val="24"/>
        </w:rPr>
        <w:t>S”  harfi</w:t>
      </w:r>
      <w:proofErr w:type="gramEnd"/>
      <w:r w:rsidR="00AE7E94" w:rsidRPr="003A4EDF">
        <w:rPr>
          <w:rFonts w:ascii="Times New Roman" w:hAnsi="Times New Roman" w:cs="Times New Roman"/>
          <w:sz w:val="24"/>
          <w:szCs w:val="24"/>
        </w:rPr>
        <w:t xml:space="preserve"> eklenir</w:t>
      </w:r>
      <w:r w:rsidRPr="003A4EDF">
        <w:rPr>
          <w:rFonts w:ascii="Times New Roman" w:hAnsi="Times New Roman" w:cs="Times New Roman"/>
          <w:sz w:val="24"/>
          <w:szCs w:val="24"/>
        </w:rPr>
        <w:t>.</w:t>
      </w:r>
    </w:p>
    <w:p w14:paraId="630B2329" w14:textId="77777777" w:rsidR="009F7B1A" w:rsidRPr="00657C3B" w:rsidRDefault="00F31E23" w:rsidP="00E25F1B">
      <w:pPr>
        <w:pStyle w:val="ListeParagraf"/>
        <w:tabs>
          <w:tab w:val="left" w:pos="709"/>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394558">
        <w:rPr>
          <w:rFonts w:ascii="Times New Roman" w:hAnsi="Times New Roman" w:cs="Times New Roman"/>
          <w:color w:val="000000" w:themeColor="text1"/>
          <w:sz w:val="24"/>
          <w:szCs w:val="24"/>
        </w:rPr>
        <w:t>(3) İl Müdürlüğünce</w:t>
      </w:r>
      <w:r w:rsidR="009F7B1A">
        <w:rPr>
          <w:rFonts w:ascii="Times New Roman" w:hAnsi="Times New Roman" w:cs="Times New Roman"/>
          <w:color w:val="000000" w:themeColor="text1"/>
          <w:sz w:val="24"/>
          <w:szCs w:val="24"/>
        </w:rPr>
        <w:t>;</w:t>
      </w:r>
    </w:p>
    <w:p w14:paraId="3D50CB04" w14:textId="77777777" w:rsidR="009F7B1A" w:rsidRDefault="009F7B1A" w:rsidP="00E25F1B">
      <w:pPr>
        <w:pStyle w:val="ListeParagraf"/>
        <w:tabs>
          <w:tab w:val="left" w:pos="709"/>
        </w:tabs>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BF4728">
        <w:rPr>
          <w:rFonts w:ascii="Times New Roman" w:hAnsi="Times New Roman" w:cs="Times New Roman"/>
          <w:color w:val="000000" w:themeColor="text1"/>
          <w:sz w:val="24"/>
          <w:szCs w:val="24"/>
        </w:rPr>
        <w:t xml:space="preserve"> </w:t>
      </w:r>
      <w:r w:rsidRPr="00E93218">
        <w:rPr>
          <w:rFonts w:ascii="Times New Roman" w:hAnsi="Times New Roman" w:cs="Times New Roman"/>
          <w:color w:val="000000" w:themeColor="text1"/>
          <w:sz w:val="24"/>
          <w:szCs w:val="24"/>
        </w:rPr>
        <w:t xml:space="preserve">Kooperatiflerin projelerine </w:t>
      </w:r>
      <w:r w:rsidR="00BF4728">
        <w:rPr>
          <w:rFonts w:ascii="Times New Roman" w:hAnsi="Times New Roman" w:cs="Times New Roman"/>
          <w:color w:val="000000" w:themeColor="text1"/>
          <w:sz w:val="24"/>
          <w:szCs w:val="24"/>
        </w:rPr>
        <w:t xml:space="preserve">hibe </w:t>
      </w:r>
      <w:r w:rsidRPr="00E93218">
        <w:rPr>
          <w:rFonts w:ascii="Times New Roman" w:hAnsi="Times New Roman" w:cs="Times New Roman"/>
          <w:color w:val="000000" w:themeColor="text1"/>
          <w:sz w:val="24"/>
          <w:szCs w:val="24"/>
        </w:rPr>
        <w:t>deste</w:t>
      </w:r>
      <w:r w:rsidR="00BF4728">
        <w:rPr>
          <w:rFonts w:ascii="Times New Roman" w:hAnsi="Times New Roman" w:cs="Times New Roman"/>
          <w:color w:val="000000" w:themeColor="text1"/>
          <w:sz w:val="24"/>
          <w:szCs w:val="24"/>
        </w:rPr>
        <w:t>ği</w:t>
      </w:r>
      <w:r w:rsidRPr="00E93218">
        <w:rPr>
          <w:rFonts w:ascii="Times New Roman" w:hAnsi="Times New Roman" w:cs="Times New Roman"/>
          <w:color w:val="000000" w:themeColor="text1"/>
          <w:sz w:val="24"/>
          <w:szCs w:val="24"/>
        </w:rPr>
        <w:t xml:space="preserve"> verilmesine yönelik olarak </w:t>
      </w:r>
      <w:r>
        <w:rPr>
          <w:rFonts w:ascii="Times New Roman" w:hAnsi="Times New Roman" w:cs="Times New Roman"/>
          <w:color w:val="000000" w:themeColor="text1"/>
          <w:sz w:val="24"/>
          <w:szCs w:val="24"/>
        </w:rPr>
        <w:t xml:space="preserve">Merkez </w:t>
      </w:r>
      <w:r w:rsidR="00BF4728">
        <w:rPr>
          <w:rFonts w:ascii="Times New Roman" w:hAnsi="Times New Roman" w:cs="Times New Roman"/>
          <w:color w:val="000000" w:themeColor="text1"/>
          <w:sz w:val="24"/>
          <w:szCs w:val="24"/>
        </w:rPr>
        <w:t xml:space="preserve">Proje </w:t>
      </w:r>
      <w:r>
        <w:rPr>
          <w:rFonts w:ascii="Times New Roman" w:hAnsi="Times New Roman" w:cs="Times New Roman"/>
          <w:color w:val="000000" w:themeColor="text1"/>
          <w:sz w:val="24"/>
          <w:szCs w:val="24"/>
        </w:rPr>
        <w:t>Komisyonu kararı alınmaması,</w:t>
      </w:r>
    </w:p>
    <w:p w14:paraId="5F891A3D" w14:textId="77777777" w:rsidR="009F7B1A" w:rsidRDefault="009F7B1A" w:rsidP="00E25F1B">
      <w:pPr>
        <w:pStyle w:val="ListeParagraf"/>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b)</w:t>
      </w:r>
      <w:r w:rsidR="00BF4728">
        <w:rPr>
          <w:rFonts w:ascii="Times New Roman" w:hAnsi="Times New Roman" w:cs="Times New Roman"/>
          <w:sz w:val="24"/>
          <w:szCs w:val="24"/>
        </w:rPr>
        <w:t xml:space="preserve"> </w:t>
      </w:r>
      <w:r w:rsidRPr="00B57BBE">
        <w:rPr>
          <w:rFonts w:ascii="Times New Roman" w:hAnsi="Times New Roman" w:cs="Times New Roman"/>
          <w:sz w:val="24"/>
          <w:szCs w:val="24"/>
        </w:rPr>
        <w:t xml:space="preserve">Yönetmeliğin </w:t>
      </w:r>
      <w:proofErr w:type="gramStart"/>
      <w:r w:rsidRPr="00B57BBE">
        <w:rPr>
          <w:rFonts w:ascii="Times New Roman" w:hAnsi="Times New Roman" w:cs="Times New Roman"/>
          <w:sz w:val="24"/>
          <w:szCs w:val="24"/>
        </w:rPr>
        <w:t>23 üncü</w:t>
      </w:r>
      <w:proofErr w:type="gramEnd"/>
      <w:r w:rsidRPr="00B57BBE">
        <w:rPr>
          <w:rFonts w:ascii="Times New Roman" w:hAnsi="Times New Roman" w:cs="Times New Roman"/>
          <w:sz w:val="24"/>
          <w:szCs w:val="24"/>
        </w:rPr>
        <w:t xml:space="preserve"> maddesinin </w:t>
      </w:r>
      <w:r>
        <w:rPr>
          <w:rFonts w:ascii="Times New Roman" w:hAnsi="Times New Roman" w:cs="Times New Roman"/>
          <w:sz w:val="24"/>
          <w:szCs w:val="24"/>
        </w:rPr>
        <w:t>birinci fıkrasının (</w:t>
      </w:r>
      <w:r w:rsidRPr="00B57BBE">
        <w:rPr>
          <w:rFonts w:ascii="Times New Roman" w:hAnsi="Times New Roman" w:cs="Times New Roman"/>
          <w:sz w:val="24"/>
          <w:szCs w:val="24"/>
        </w:rPr>
        <w:t>b</w:t>
      </w:r>
      <w:r>
        <w:rPr>
          <w:rFonts w:ascii="Times New Roman" w:hAnsi="Times New Roman" w:cs="Times New Roman"/>
          <w:sz w:val="24"/>
          <w:szCs w:val="24"/>
        </w:rPr>
        <w:t>)</w:t>
      </w:r>
      <w:r w:rsidRPr="00B57BBE">
        <w:rPr>
          <w:rFonts w:ascii="Times New Roman" w:hAnsi="Times New Roman" w:cs="Times New Roman"/>
          <w:sz w:val="24"/>
          <w:szCs w:val="24"/>
        </w:rPr>
        <w:t xml:space="preserve">, </w:t>
      </w:r>
      <w:r>
        <w:rPr>
          <w:rFonts w:ascii="Times New Roman" w:hAnsi="Times New Roman" w:cs="Times New Roman"/>
          <w:sz w:val="24"/>
          <w:szCs w:val="24"/>
        </w:rPr>
        <w:t>(</w:t>
      </w:r>
      <w:r w:rsidRPr="00B57BBE">
        <w:rPr>
          <w:rFonts w:ascii="Times New Roman" w:hAnsi="Times New Roman" w:cs="Times New Roman"/>
          <w:sz w:val="24"/>
          <w:szCs w:val="24"/>
        </w:rPr>
        <w:t>c</w:t>
      </w:r>
      <w:r>
        <w:rPr>
          <w:rFonts w:ascii="Times New Roman" w:hAnsi="Times New Roman" w:cs="Times New Roman"/>
          <w:sz w:val="24"/>
          <w:szCs w:val="24"/>
        </w:rPr>
        <w:t>)</w:t>
      </w:r>
      <w:r w:rsidRPr="00B57BBE">
        <w:rPr>
          <w:rFonts w:ascii="Times New Roman" w:hAnsi="Times New Roman" w:cs="Times New Roman"/>
          <w:sz w:val="24"/>
          <w:szCs w:val="24"/>
        </w:rPr>
        <w:t xml:space="preserve">, </w:t>
      </w:r>
      <w:r>
        <w:rPr>
          <w:rFonts w:ascii="Times New Roman" w:hAnsi="Times New Roman" w:cs="Times New Roman"/>
          <w:sz w:val="24"/>
          <w:szCs w:val="24"/>
        </w:rPr>
        <w:t>(</w:t>
      </w:r>
      <w:r w:rsidRPr="00B57BBE">
        <w:rPr>
          <w:rFonts w:ascii="Times New Roman" w:hAnsi="Times New Roman" w:cs="Times New Roman"/>
          <w:sz w:val="24"/>
          <w:szCs w:val="24"/>
        </w:rPr>
        <w:t>ç</w:t>
      </w:r>
      <w:r>
        <w:rPr>
          <w:rFonts w:ascii="Times New Roman" w:hAnsi="Times New Roman" w:cs="Times New Roman"/>
          <w:sz w:val="24"/>
          <w:szCs w:val="24"/>
        </w:rPr>
        <w:t>)</w:t>
      </w:r>
      <w:r w:rsidRPr="00B57BBE">
        <w:rPr>
          <w:rFonts w:ascii="Times New Roman" w:hAnsi="Times New Roman" w:cs="Times New Roman"/>
          <w:sz w:val="24"/>
          <w:szCs w:val="24"/>
        </w:rPr>
        <w:t xml:space="preserve"> ve </w:t>
      </w:r>
      <w:r>
        <w:rPr>
          <w:rFonts w:ascii="Times New Roman" w:hAnsi="Times New Roman" w:cs="Times New Roman"/>
          <w:sz w:val="24"/>
          <w:szCs w:val="24"/>
        </w:rPr>
        <w:t>(</w:t>
      </w:r>
      <w:r w:rsidRPr="00B57BBE">
        <w:rPr>
          <w:rFonts w:ascii="Times New Roman" w:hAnsi="Times New Roman" w:cs="Times New Roman"/>
          <w:sz w:val="24"/>
          <w:szCs w:val="24"/>
        </w:rPr>
        <w:t>d</w:t>
      </w:r>
      <w:r>
        <w:rPr>
          <w:rFonts w:ascii="Times New Roman" w:hAnsi="Times New Roman" w:cs="Times New Roman"/>
          <w:sz w:val="24"/>
          <w:szCs w:val="24"/>
        </w:rPr>
        <w:t>)</w:t>
      </w:r>
      <w:r w:rsidRPr="00B57BBE">
        <w:rPr>
          <w:rFonts w:ascii="Times New Roman" w:hAnsi="Times New Roman" w:cs="Times New Roman"/>
          <w:sz w:val="24"/>
          <w:szCs w:val="24"/>
        </w:rPr>
        <w:t xml:space="preserve"> bentlerinde yer alan hususların tespit edilmesi</w:t>
      </w:r>
      <w:r>
        <w:rPr>
          <w:rFonts w:ascii="Times New Roman" w:hAnsi="Times New Roman" w:cs="Times New Roman"/>
          <w:sz w:val="24"/>
          <w:szCs w:val="24"/>
        </w:rPr>
        <w:t>,</w:t>
      </w:r>
    </w:p>
    <w:p w14:paraId="29C0826F" w14:textId="77777777" w:rsidR="0050661D" w:rsidRDefault="0050661D" w:rsidP="00E25F1B">
      <w:pPr>
        <w:pStyle w:val="ListeParagraf"/>
        <w:spacing w:after="0" w:line="240" w:lineRule="auto"/>
        <w:ind w:left="0"/>
        <w:jc w:val="both"/>
        <w:rPr>
          <w:rFonts w:ascii="Times New Roman" w:hAnsi="Times New Roman" w:cs="Times New Roman"/>
          <w:color w:val="000000"/>
          <w:sz w:val="24"/>
          <w:szCs w:val="24"/>
        </w:rPr>
      </w:pPr>
    </w:p>
    <w:p w14:paraId="5958A1DB" w14:textId="77777777" w:rsidR="00E01F23" w:rsidRDefault="009F7B1A" w:rsidP="00E01F23">
      <w:pPr>
        <w:pStyle w:val="ListeParagraf"/>
        <w:spacing w:after="0" w:line="240" w:lineRule="auto"/>
        <w:ind w:left="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sz w:val="24"/>
          <w:szCs w:val="24"/>
        </w:rPr>
        <w:t>durum</w:t>
      </w:r>
      <w:r w:rsidR="002E4FF9">
        <w:rPr>
          <w:rFonts w:ascii="Times New Roman" w:hAnsi="Times New Roman" w:cs="Times New Roman"/>
          <w:color w:val="000000"/>
          <w:sz w:val="24"/>
          <w:szCs w:val="24"/>
        </w:rPr>
        <w:t>ların</w:t>
      </w:r>
      <w:r>
        <w:rPr>
          <w:rFonts w:ascii="Times New Roman" w:hAnsi="Times New Roman" w:cs="Times New Roman"/>
          <w:color w:val="000000"/>
          <w:sz w:val="24"/>
          <w:szCs w:val="24"/>
        </w:rPr>
        <w:t>da</w:t>
      </w:r>
      <w:proofErr w:type="gramEnd"/>
      <w:r w:rsidRPr="00E93218">
        <w:rPr>
          <w:rFonts w:ascii="Times New Roman" w:hAnsi="Times New Roman" w:cs="Times New Roman"/>
          <w:color w:val="000000" w:themeColor="text1"/>
          <w:sz w:val="24"/>
          <w:szCs w:val="24"/>
        </w:rPr>
        <w:t xml:space="preserve"> hibe sözleşmesi düzenlen</w:t>
      </w:r>
      <w:r w:rsidR="0050661D">
        <w:rPr>
          <w:rFonts w:ascii="Times New Roman" w:hAnsi="Times New Roman" w:cs="Times New Roman"/>
          <w:color w:val="000000" w:themeColor="text1"/>
          <w:sz w:val="24"/>
          <w:szCs w:val="24"/>
        </w:rPr>
        <w:t>mez</w:t>
      </w:r>
      <w:r w:rsidRPr="00E9321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Merkez Proje Komisyonu</w:t>
      </w:r>
      <w:r w:rsidR="0050661D">
        <w:rPr>
          <w:rFonts w:ascii="Times New Roman" w:hAnsi="Times New Roman" w:cs="Times New Roman"/>
          <w:color w:val="000000" w:themeColor="text1"/>
          <w:sz w:val="24"/>
          <w:szCs w:val="24"/>
        </w:rPr>
        <w:t xml:space="preserve"> destek</w:t>
      </w:r>
      <w:r>
        <w:rPr>
          <w:rFonts w:ascii="Times New Roman" w:hAnsi="Times New Roman" w:cs="Times New Roman"/>
          <w:color w:val="000000" w:themeColor="text1"/>
          <w:sz w:val="24"/>
          <w:szCs w:val="24"/>
        </w:rPr>
        <w:t xml:space="preserve"> kararı </w:t>
      </w:r>
      <w:r w:rsidRPr="00E93218">
        <w:rPr>
          <w:rFonts w:ascii="Times New Roman" w:hAnsi="Times New Roman" w:cs="Times New Roman"/>
          <w:color w:val="000000" w:themeColor="text1"/>
          <w:sz w:val="24"/>
          <w:szCs w:val="24"/>
        </w:rPr>
        <w:t>alınmadan düzenlen</w:t>
      </w:r>
      <w:r>
        <w:rPr>
          <w:rFonts w:ascii="Times New Roman" w:hAnsi="Times New Roman" w:cs="Times New Roman"/>
          <w:color w:val="000000" w:themeColor="text1"/>
          <w:sz w:val="24"/>
          <w:szCs w:val="24"/>
        </w:rPr>
        <w:t>ecek</w:t>
      </w:r>
      <w:r w:rsidRPr="00E93218">
        <w:rPr>
          <w:rFonts w:ascii="Times New Roman" w:hAnsi="Times New Roman" w:cs="Times New Roman"/>
          <w:color w:val="000000" w:themeColor="text1"/>
          <w:sz w:val="24"/>
          <w:szCs w:val="24"/>
        </w:rPr>
        <w:t xml:space="preserve"> hibe sözleşmesi hükümsüz</w:t>
      </w:r>
      <w:r w:rsidR="00266BC4">
        <w:rPr>
          <w:rFonts w:ascii="Times New Roman" w:hAnsi="Times New Roman" w:cs="Times New Roman"/>
          <w:color w:val="000000" w:themeColor="text1"/>
          <w:sz w:val="24"/>
          <w:szCs w:val="24"/>
        </w:rPr>
        <w:t>dür</w:t>
      </w:r>
      <w:r w:rsidR="00E01F23">
        <w:rPr>
          <w:rFonts w:ascii="Times New Roman" w:hAnsi="Times New Roman" w:cs="Times New Roman"/>
          <w:color w:val="000000" w:themeColor="text1"/>
          <w:sz w:val="24"/>
          <w:szCs w:val="24"/>
        </w:rPr>
        <w:t xml:space="preserve"> ve bu husustan dolayı Bakanlık</w:t>
      </w:r>
      <w:r w:rsidR="00E01F23" w:rsidRPr="00C55FC9">
        <w:rPr>
          <w:rFonts w:ascii="Times New Roman" w:hAnsi="Times New Roman" w:cs="Times New Roman"/>
          <w:color w:val="000000" w:themeColor="text1"/>
          <w:sz w:val="24"/>
          <w:szCs w:val="24"/>
        </w:rPr>
        <w:t xml:space="preserve"> hukuken sorumlu tutulama</w:t>
      </w:r>
      <w:r w:rsidR="00E01F23">
        <w:rPr>
          <w:rFonts w:ascii="Times New Roman" w:hAnsi="Times New Roman" w:cs="Times New Roman"/>
          <w:color w:val="000000" w:themeColor="text1"/>
          <w:sz w:val="24"/>
          <w:szCs w:val="24"/>
        </w:rPr>
        <w:t>z</w:t>
      </w:r>
      <w:r w:rsidR="00E01F23" w:rsidRPr="00C55FC9">
        <w:rPr>
          <w:rFonts w:ascii="Times New Roman" w:hAnsi="Times New Roman" w:cs="Times New Roman"/>
          <w:color w:val="000000" w:themeColor="text1"/>
          <w:sz w:val="24"/>
          <w:szCs w:val="24"/>
        </w:rPr>
        <w:t>.</w:t>
      </w:r>
    </w:p>
    <w:p w14:paraId="38463DFA" w14:textId="77777777" w:rsidR="009F7B1A" w:rsidRPr="00E14773" w:rsidRDefault="009F7B1A" w:rsidP="00E01F23">
      <w:pPr>
        <w:pStyle w:val="ListeParagraf"/>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ab/>
      </w:r>
      <w:r w:rsidRPr="00991D4D">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991D4D">
        <w:rPr>
          <w:rFonts w:ascii="Times New Roman" w:hAnsi="Times New Roman" w:cs="Times New Roman"/>
          <w:color w:val="000000"/>
          <w:sz w:val="24"/>
          <w:szCs w:val="24"/>
        </w:rPr>
        <w:t>) Desteklenmesi kabul edilen projelerin duyurulmasını takip eden</w:t>
      </w:r>
      <w:r w:rsidR="004E2A46">
        <w:rPr>
          <w:rFonts w:ascii="Times New Roman" w:hAnsi="Times New Roman" w:cs="Times New Roman"/>
          <w:color w:val="000000"/>
          <w:sz w:val="24"/>
          <w:szCs w:val="24"/>
        </w:rPr>
        <w:t xml:space="preserve"> </w:t>
      </w:r>
      <w:r w:rsidR="004E2A46">
        <w:rPr>
          <w:rFonts w:ascii="Times New Roman" w:hAnsi="Times New Roman" w:cs="Times New Roman"/>
          <w:sz w:val="24"/>
          <w:szCs w:val="24"/>
        </w:rPr>
        <w:t>20</w:t>
      </w:r>
      <w:r w:rsidR="004E2A46" w:rsidRPr="00BB10A8">
        <w:rPr>
          <w:rFonts w:ascii="Times New Roman" w:hAnsi="Times New Roman" w:cs="Times New Roman"/>
          <w:sz w:val="24"/>
          <w:szCs w:val="24"/>
        </w:rPr>
        <w:t xml:space="preserve"> (</w:t>
      </w:r>
      <w:r w:rsidR="004E2A46">
        <w:rPr>
          <w:rFonts w:ascii="Times New Roman" w:hAnsi="Times New Roman" w:cs="Times New Roman"/>
          <w:sz w:val="24"/>
          <w:szCs w:val="24"/>
        </w:rPr>
        <w:t>yirmi</w:t>
      </w:r>
      <w:r w:rsidR="004E2A46" w:rsidRPr="00BB10A8">
        <w:rPr>
          <w:rFonts w:ascii="Times New Roman" w:hAnsi="Times New Roman" w:cs="Times New Roman"/>
          <w:sz w:val="24"/>
          <w:szCs w:val="24"/>
        </w:rPr>
        <w:t xml:space="preserve">) </w:t>
      </w:r>
      <w:r w:rsidRPr="00991D4D">
        <w:rPr>
          <w:rFonts w:ascii="Times New Roman" w:hAnsi="Times New Roman" w:cs="Times New Roman"/>
          <w:color w:val="000000"/>
          <w:sz w:val="24"/>
          <w:szCs w:val="24"/>
        </w:rPr>
        <w:t>gün içerisinde İl Müdürü ile hibe sözleşmesini imzalamayan veya hibe sözleşmesi eki dokümanlarını tamamlamayan kooperatiflerle hibe sözleşmesi yapıl</w:t>
      </w:r>
      <w:r>
        <w:rPr>
          <w:rFonts w:ascii="Times New Roman" w:hAnsi="Times New Roman" w:cs="Times New Roman"/>
          <w:color w:val="000000"/>
          <w:sz w:val="24"/>
          <w:szCs w:val="24"/>
        </w:rPr>
        <w:t>m</w:t>
      </w:r>
      <w:r w:rsidRPr="00991D4D">
        <w:rPr>
          <w:rFonts w:ascii="Times New Roman" w:hAnsi="Times New Roman" w:cs="Times New Roman"/>
          <w:color w:val="000000"/>
          <w:sz w:val="24"/>
          <w:szCs w:val="24"/>
        </w:rPr>
        <w:t>a</w:t>
      </w:r>
      <w:r w:rsidR="00B81227">
        <w:rPr>
          <w:rFonts w:ascii="Times New Roman" w:hAnsi="Times New Roman" w:cs="Times New Roman"/>
          <w:color w:val="000000"/>
          <w:sz w:val="24"/>
          <w:szCs w:val="24"/>
        </w:rPr>
        <w:t>z</w:t>
      </w:r>
      <w:r>
        <w:rPr>
          <w:rFonts w:ascii="Times New Roman" w:hAnsi="Times New Roman" w:cs="Times New Roman"/>
          <w:color w:val="000000"/>
          <w:sz w:val="24"/>
          <w:szCs w:val="24"/>
        </w:rPr>
        <w:t>.</w:t>
      </w:r>
      <w:r w:rsidR="00BF4728">
        <w:rPr>
          <w:rFonts w:ascii="Times New Roman" w:hAnsi="Times New Roman" w:cs="Times New Roman"/>
          <w:color w:val="000000"/>
          <w:sz w:val="24"/>
          <w:szCs w:val="24"/>
        </w:rPr>
        <w:t xml:space="preserve"> </w:t>
      </w:r>
      <w:r w:rsidRPr="00991D4D">
        <w:rPr>
          <w:rFonts w:ascii="Times New Roman" w:hAnsi="Times New Roman" w:cs="Times New Roman"/>
          <w:color w:val="000000"/>
          <w:sz w:val="24"/>
          <w:szCs w:val="24"/>
        </w:rPr>
        <w:t xml:space="preserve">Ancak </w:t>
      </w:r>
      <w:r w:rsidR="002E4FF9">
        <w:rPr>
          <w:rFonts w:ascii="Times New Roman" w:hAnsi="Times New Roman" w:cs="Times New Roman"/>
          <w:color w:val="000000"/>
          <w:sz w:val="24"/>
          <w:szCs w:val="24"/>
        </w:rPr>
        <w:t>kooperatifin proje ödemelerine yönelik ortaklarından ek ödeme almak için gerekli olan genel kurul kararının gecikmesi, proje faaliyetlerine yönelik diğer kamu kurumlarından alınacak belgelerde gecikmenin yaşanması gibi zorunluluk hallerinde, kooperatif gerekçesi ile birlikte bir defaya mahsus 30 güne kadar ek süre talep edebilir.</w:t>
      </w:r>
      <w:r w:rsidR="00CE5A06">
        <w:rPr>
          <w:rFonts w:ascii="Times New Roman" w:hAnsi="Times New Roman" w:cs="Times New Roman"/>
          <w:color w:val="000000"/>
          <w:sz w:val="24"/>
          <w:szCs w:val="24"/>
        </w:rPr>
        <w:t xml:space="preserve"> </w:t>
      </w:r>
      <w:r w:rsidR="002E4FF9">
        <w:rPr>
          <w:rFonts w:ascii="Times New Roman" w:hAnsi="Times New Roman" w:cs="Times New Roman"/>
          <w:color w:val="000000" w:themeColor="text1"/>
          <w:sz w:val="24"/>
          <w:szCs w:val="24"/>
        </w:rPr>
        <w:t xml:space="preserve">Doğal afetler, genel salgın hastalıklar, kısmi veya genel seferberlik ilanı gibi mücbir sebepler </w:t>
      </w:r>
      <w:r w:rsidRPr="00E14773">
        <w:rPr>
          <w:rFonts w:ascii="Times New Roman" w:hAnsi="Times New Roman" w:cs="Times New Roman"/>
          <w:color w:val="000000" w:themeColor="text1"/>
          <w:sz w:val="24"/>
          <w:szCs w:val="24"/>
        </w:rPr>
        <w:t>var ise 30</w:t>
      </w:r>
      <w:r w:rsidR="00CE5A06">
        <w:rPr>
          <w:rFonts w:ascii="Times New Roman" w:hAnsi="Times New Roman" w:cs="Times New Roman"/>
          <w:color w:val="000000" w:themeColor="text1"/>
          <w:sz w:val="24"/>
          <w:szCs w:val="24"/>
        </w:rPr>
        <w:t xml:space="preserve"> </w:t>
      </w:r>
      <w:r w:rsidRPr="00E14773">
        <w:rPr>
          <w:rFonts w:ascii="Times New Roman" w:hAnsi="Times New Roman" w:cs="Times New Roman"/>
          <w:color w:val="000000" w:themeColor="text1"/>
          <w:sz w:val="24"/>
          <w:szCs w:val="24"/>
        </w:rPr>
        <w:t>(otuz) günden daha uzun ek süre de verilebil</w:t>
      </w:r>
      <w:r>
        <w:rPr>
          <w:rFonts w:ascii="Times New Roman" w:hAnsi="Times New Roman" w:cs="Times New Roman"/>
          <w:color w:val="000000" w:themeColor="text1"/>
          <w:sz w:val="24"/>
          <w:szCs w:val="24"/>
        </w:rPr>
        <w:t>ir.</w:t>
      </w:r>
    </w:p>
    <w:p w14:paraId="79C47D7A" w14:textId="77777777" w:rsidR="009F7B1A" w:rsidRPr="00F3669C" w:rsidRDefault="009F7B1A" w:rsidP="00F3669C">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293375">
        <w:rPr>
          <w:rFonts w:ascii="Times New Roman" w:hAnsi="Times New Roman" w:cs="Times New Roman"/>
          <w:sz w:val="24"/>
          <w:szCs w:val="24"/>
        </w:rPr>
        <w:t xml:space="preserve">(5) </w:t>
      </w:r>
      <w:r w:rsidRPr="00991D4D">
        <w:rPr>
          <w:rFonts w:ascii="Times New Roman" w:hAnsi="Times New Roman" w:cs="Times New Roman"/>
          <w:sz w:val="24"/>
          <w:szCs w:val="24"/>
        </w:rPr>
        <w:t>Projelerinin kabul edildiği duyurulan kooperatifler</w:t>
      </w:r>
      <w:r w:rsidR="00BF4728">
        <w:rPr>
          <w:rFonts w:ascii="Times New Roman" w:hAnsi="Times New Roman" w:cs="Times New Roman"/>
          <w:sz w:val="24"/>
          <w:szCs w:val="24"/>
        </w:rPr>
        <w:t>,</w:t>
      </w:r>
      <w:r w:rsidRPr="00991D4D">
        <w:rPr>
          <w:rFonts w:ascii="Times New Roman" w:hAnsi="Times New Roman" w:cs="Times New Roman"/>
          <w:sz w:val="24"/>
          <w:szCs w:val="24"/>
        </w:rPr>
        <w:t xml:space="preserve"> süresi içerisinde hibe sözleşmesini imzalama</w:t>
      </w:r>
      <w:r>
        <w:rPr>
          <w:rFonts w:ascii="Times New Roman" w:hAnsi="Times New Roman" w:cs="Times New Roman"/>
          <w:sz w:val="24"/>
          <w:szCs w:val="24"/>
        </w:rPr>
        <w:t>zlar</w:t>
      </w:r>
      <w:r w:rsidRPr="00991D4D">
        <w:rPr>
          <w:rFonts w:ascii="Times New Roman" w:hAnsi="Times New Roman" w:cs="Times New Roman"/>
          <w:sz w:val="24"/>
          <w:szCs w:val="24"/>
        </w:rPr>
        <w:t xml:space="preserve"> veya hibe </w:t>
      </w:r>
      <w:r w:rsidRPr="00394558">
        <w:rPr>
          <w:rFonts w:ascii="Times New Roman" w:hAnsi="Times New Roman" w:cs="Times New Roman"/>
          <w:sz w:val="24"/>
          <w:szCs w:val="24"/>
        </w:rPr>
        <w:t>sözleşmesini imzalama</w:t>
      </w:r>
      <w:r w:rsidR="002E4FF9">
        <w:rPr>
          <w:rFonts w:ascii="Times New Roman" w:hAnsi="Times New Roman" w:cs="Times New Roman"/>
          <w:sz w:val="24"/>
          <w:szCs w:val="24"/>
        </w:rPr>
        <w:t xml:space="preserve">da gecikme </w:t>
      </w:r>
      <w:r w:rsidRPr="00394558">
        <w:rPr>
          <w:rFonts w:ascii="Times New Roman" w:hAnsi="Times New Roman" w:cs="Times New Roman"/>
          <w:sz w:val="24"/>
          <w:szCs w:val="24"/>
        </w:rPr>
        <w:t xml:space="preserve">nedenlerini bildirerek imzalamak için ek süre </w:t>
      </w:r>
      <w:r w:rsidR="002E4FF9">
        <w:rPr>
          <w:rFonts w:ascii="Times New Roman" w:hAnsi="Times New Roman" w:cs="Times New Roman"/>
          <w:sz w:val="24"/>
          <w:szCs w:val="24"/>
        </w:rPr>
        <w:t>talep etmezlerse veya alınan ek süre sonunda da imzalamazlarsa</w:t>
      </w:r>
      <w:r w:rsidRPr="00394558">
        <w:rPr>
          <w:rFonts w:ascii="Times New Roman" w:hAnsi="Times New Roman" w:cs="Times New Roman"/>
          <w:sz w:val="24"/>
          <w:szCs w:val="24"/>
        </w:rPr>
        <w:t xml:space="preserve"> İl Müdürlüğü bu kooperatiflere ilişkin hibe desteği </w:t>
      </w:r>
      <w:r w:rsidR="00BF4728">
        <w:rPr>
          <w:rFonts w:ascii="Times New Roman" w:hAnsi="Times New Roman" w:cs="Times New Roman"/>
          <w:sz w:val="24"/>
          <w:szCs w:val="24"/>
        </w:rPr>
        <w:t xml:space="preserve">verilmesi </w:t>
      </w:r>
      <w:r w:rsidRPr="00394558">
        <w:rPr>
          <w:rFonts w:ascii="Times New Roman" w:hAnsi="Times New Roman" w:cs="Times New Roman"/>
          <w:sz w:val="24"/>
          <w:szCs w:val="24"/>
        </w:rPr>
        <w:t>kararının iptali amacıyla</w:t>
      </w:r>
      <w:r w:rsidR="002E4FF9">
        <w:rPr>
          <w:rFonts w:ascii="Times New Roman" w:hAnsi="Times New Roman" w:cs="Times New Roman"/>
          <w:sz w:val="24"/>
          <w:szCs w:val="24"/>
        </w:rPr>
        <w:t xml:space="preserve"> 7 </w:t>
      </w:r>
      <w:r w:rsidR="00CE5A06">
        <w:rPr>
          <w:rFonts w:ascii="Times New Roman" w:hAnsi="Times New Roman" w:cs="Times New Roman"/>
          <w:sz w:val="24"/>
          <w:szCs w:val="24"/>
        </w:rPr>
        <w:t xml:space="preserve">(yedi) </w:t>
      </w:r>
      <w:r w:rsidR="002E4FF9">
        <w:rPr>
          <w:rFonts w:ascii="Times New Roman" w:hAnsi="Times New Roman" w:cs="Times New Roman"/>
          <w:sz w:val="24"/>
          <w:szCs w:val="24"/>
        </w:rPr>
        <w:t xml:space="preserve">gün içinde </w:t>
      </w:r>
      <w:r w:rsidRPr="00394558">
        <w:rPr>
          <w:rFonts w:ascii="Times New Roman" w:hAnsi="Times New Roman" w:cs="Times New Roman"/>
          <w:sz w:val="24"/>
          <w:szCs w:val="24"/>
        </w:rPr>
        <w:t>Bakanlığa yazılı bildirim yapa</w:t>
      </w:r>
      <w:r w:rsidR="00394558">
        <w:rPr>
          <w:rFonts w:ascii="Times New Roman" w:hAnsi="Times New Roman" w:cs="Times New Roman"/>
          <w:sz w:val="24"/>
          <w:szCs w:val="24"/>
        </w:rPr>
        <w:t>r.</w:t>
      </w:r>
      <w:r w:rsidR="00F050C6">
        <w:rPr>
          <w:rFonts w:ascii="Times New Roman" w:hAnsi="Times New Roman" w:cs="Times New Roman"/>
          <w:sz w:val="24"/>
          <w:szCs w:val="24"/>
        </w:rPr>
        <w:t xml:space="preserve"> </w:t>
      </w:r>
      <w:r w:rsidR="002E4FF9">
        <w:rPr>
          <w:rFonts w:ascii="Times New Roman" w:hAnsi="Times New Roman" w:cs="Times New Roman"/>
          <w:sz w:val="24"/>
          <w:szCs w:val="24"/>
        </w:rPr>
        <w:t>Bu durumdaki kooperatifin yerine Merkez Proje Komisyonu, gelen kooperatif başvuruları arasından desteklenecek yeni projeyi belirler, buna ilişkin duyuru, Bakanl</w:t>
      </w:r>
      <w:r w:rsidR="00F3669C">
        <w:rPr>
          <w:rFonts w:ascii="Times New Roman" w:hAnsi="Times New Roman" w:cs="Times New Roman"/>
          <w:sz w:val="24"/>
          <w:szCs w:val="24"/>
        </w:rPr>
        <w:t>ık internet sayfasından yapılır,</w:t>
      </w:r>
      <w:r w:rsidR="002E4FF9">
        <w:rPr>
          <w:rFonts w:ascii="Times New Roman" w:hAnsi="Times New Roman" w:cs="Times New Roman"/>
          <w:sz w:val="24"/>
          <w:szCs w:val="24"/>
        </w:rPr>
        <w:t xml:space="preserve"> ayrıca </w:t>
      </w:r>
      <w:r w:rsidR="00F3669C">
        <w:rPr>
          <w:rFonts w:ascii="Times New Roman" w:hAnsi="Times New Roman" w:cs="Times New Roman"/>
          <w:sz w:val="24"/>
          <w:szCs w:val="24"/>
        </w:rPr>
        <w:t xml:space="preserve">karara yönelik </w:t>
      </w:r>
      <w:r w:rsidR="002E4FF9">
        <w:rPr>
          <w:rFonts w:ascii="Times New Roman" w:hAnsi="Times New Roman" w:cs="Times New Roman"/>
          <w:sz w:val="24"/>
          <w:szCs w:val="24"/>
        </w:rPr>
        <w:t>İl Müdürlüğüne bildirimde bulunulur.</w:t>
      </w:r>
      <w:r w:rsidR="00F3669C">
        <w:rPr>
          <w:rFonts w:ascii="Times New Roman" w:hAnsi="Times New Roman" w:cs="Times New Roman"/>
          <w:sz w:val="24"/>
          <w:szCs w:val="24"/>
        </w:rPr>
        <w:t xml:space="preserve"> Kooperatifler, kararlar hakkında İl Müdürlüğü aracılığıyla bilgilendirilir.</w:t>
      </w:r>
    </w:p>
    <w:p w14:paraId="020EB37A" w14:textId="77777777" w:rsidR="009F7B1A" w:rsidRDefault="00F9798E" w:rsidP="00F3669C">
      <w:pPr>
        <w:tabs>
          <w:tab w:val="left" w:pos="0"/>
          <w:tab w:val="left" w:pos="567"/>
          <w:tab w:val="left" w:pos="2281"/>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293375" w:rsidRPr="00394558">
        <w:rPr>
          <w:rFonts w:ascii="Times New Roman" w:hAnsi="Times New Roman" w:cs="Times New Roman"/>
          <w:sz w:val="24"/>
          <w:szCs w:val="24"/>
        </w:rPr>
        <w:t>(</w:t>
      </w:r>
      <w:r w:rsidR="002E4FF9">
        <w:rPr>
          <w:rFonts w:ascii="Times New Roman" w:hAnsi="Times New Roman" w:cs="Times New Roman"/>
          <w:sz w:val="24"/>
          <w:szCs w:val="24"/>
        </w:rPr>
        <w:t>6</w:t>
      </w:r>
      <w:r w:rsidR="009F7B1A" w:rsidRPr="00394558">
        <w:rPr>
          <w:rFonts w:ascii="Times New Roman" w:hAnsi="Times New Roman" w:cs="Times New Roman"/>
          <w:sz w:val="24"/>
          <w:szCs w:val="24"/>
        </w:rPr>
        <w:t>)</w:t>
      </w:r>
      <w:r w:rsidR="00F3669C">
        <w:rPr>
          <w:rFonts w:ascii="Times New Roman" w:hAnsi="Times New Roman" w:cs="Times New Roman"/>
          <w:sz w:val="24"/>
          <w:szCs w:val="24"/>
        </w:rPr>
        <w:t xml:space="preserve"> </w:t>
      </w:r>
      <w:r w:rsidR="009F7B1A" w:rsidRPr="00394558">
        <w:rPr>
          <w:rFonts w:ascii="Times New Roman" w:hAnsi="Times New Roman" w:cs="Times New Roman"/>
          <w:sz w:val="24"/>
          <w:szCs w:val="24"/>
        </w:rPr>
        <w:t>Kooperatiflerin hibe kaynaklarından</w:t>
      </w:r>
      <w:r w:rsidR="009F7B1A" w:rsidRPr="00280AE8">
        <w:rPr>
          <w:rFonts w:ascii="Times New Roman" w:hAnsi="Times New Roman" w:cs="Times New Roman"/>
          <w:color w:val="000000"/>
          <w:sz w:val="24"/>
          <w:szCs w:val="24"/>
        </w:rPr>
        <w:t xml:space="preserve"> yararlanabilmesi için hibe sözle</w:t>
      </w:r>
      <w:r w:rsidR="009F7B1A">
        <w:rPr>
          <w:rFonts w:ascii="Times New Roman" w:hAnsi="Times New Roman" w:cs="Times New Roman"/>
          <w:color w:val="000000"/>
          <w:sz w:val="24"/>
          <w:szCs w:val="24"/>
        </w:rPr>
        <w:t>şmesini imzalaması ön koşuldur.</w:t>
      </w:r>
    </w:p>
    <w:p w14:paraId="0907F011" w14:textId="77777777" w:rsidR="009F7B1A" w:rsidRDefault="00293375" w:rsidP="00F9798E">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3669C">
        <w:rPr>
          <w:rFonts w:ascii="Times New Roman" w:hAnsi="Times New Roman" w:cs="Times New Roman"/>
          <w:color w:val="000000"/>
          <w:sz w:val="24"/>
          <w:szCs w:val="24"/>
        </w:rPr>
        <w:t>7</w:t>
      </w:r>
      <w:r w:rsidR="009F7B1A" w:rsidRPr="00915DCA">
        <w:rPr>
          <w:rFonts w:ascii="Times New Roman" w:hAnsi="Times New Roman" w:cs="Times New Roman"/>
          <w:color w:val="000000"/>
          <w:sz w:val="24"/>
          <w:szCs w:val="24"/>
        </w:rPr>
        <w:t>)</w:t>
      </w:r>
      <w:r w:rsidR="009F7B1A">
        <w:rPr>
          <w:rFonts w:ascii="Times New Roman" w:hAnsi="Times New Roman" w:cs="Times New Roman"/>
          <w:color w:val="000000"/>
          <w:sz w:val="24"/>
          <w:szCs w:val="24"/>
        </w:rPr>
        <w:t xml:space="preserve"> Merkez Proje Komisyonunca verilmesi kararlaştırılan hibe destek tutarı ve oranı hibe sözleşmesinde aşılama</w:t>
      </w:r>
      <w:r w:rsidR="00240F0E">
        <w:rPr>
          <w:rFonts w:ascii="Times New Roman" w:hAnsi="Times New Roman" w:cs="Times New Roman"/>
          <w:color w:val="000000"/>
          <w:sz w:val="24"/>
          <w:szCs w:val="24"/>
        </w:rPr>
        <w:t>z</w:t>
      </w:r>
      <w:r w:rsidR="009F7B1A">
        <w:rPr>
          <w:rFonts w:ascii="Times New Roman" w:hAnsi="Times New Roman" w:cs="Times New Roman"/>
          <w:color w:val="000000"/>
          <w:sz w:val="24"/>
          <w:szCs w:val="24"/>
        </w:rPr>
        <w:t>.</w:t>
      </w:r>
    </w:p>
    <w:p w14:paraId="10917E1E" w14:textId="77777777" w:rsidR="009F7B1A" w:rsidRPr="008A1AF3" w:rsidRDefault="009F7B1A" w:rsidP="00F9798E">
      <w:pPr>
        <w:pStyle w:val="ListeParagraf"/>
        <w:spacing w:after="0" w:line="240" w:lineRule="auto"/>
        <w:ind w:left="0" w:firstLine="709"/>
        <w:jc w:val="both"/>
        <w:rPr>
          <w:rFonts w:ascii="Times New Roman" w:hAnsi="Times New Roman" w:cs="Times New Roman"/>
          <w:color w:val="000000"/>
          <w:sz w:val="24"/>
          <w:szCs w:val="24"/>
        </w:rPr>
      </w:pPr>
      <w:r w:rsidRPr="008A1AF3">
        <w:rPr>
          <w:rFonts w:ascii="Times New Roman" w:hAnsi="Times New Roman" w:cs="Times New Roman"/>
          <w:sz w:val="24"/>
          <w:szCs w:val="24"/>
        </w:rPr>
        <w:t>(</w:t>
      </w:r>
      <w:r w:rsidR="00F3669C">
        <w:rPr>
          <w:rFonts w:ascii="Times New Roman" w:hAnsi="Times New Roman" w:cs="Times New Roman"/>
          <w:sz w:val="24"/>
          <w:szCs w:val="24"/>
        </w:rPr>
        <w:t>8</w:t>
      </w:r>
      <w:r w:rsidRPr="008A1AF3">
        <w:rPr>
          <w:rFonts w:ascii="Times New Roman" w:hAnsi="Times New Roman" w:cs="Times New Roman"/>
          <w:sz w:val="24"/>
          <w:szCs w:val="24"/>
        </w:rPr>
        <w:t>)</w:t>
      </w:r>
      <w:r w:rsidRPr="008A1AF3">
        <w:rPr>
          <w:rFonts w:ascii="Times New Roman" w:hAnsi="Times New Roman" w:cs="Times New Roman"/>
          <w:color w:val="000000"/>
          <w:sz w:val="24"/>
          <w:szCs w:val="24"/>
        </w:rPr>
        <w:t xml:space="preserve"> Hibe sözleşmesi, İl Müdürü ve </w:t>
      </w:r>
      <w:r>
        <w:rPr>
          <w:rFonts w:ascii="Times New Roman" w:hAnsi="Times New Roman" w:cs="Times New Roman"/>
          <w:color w:val="000000"/>
          <w:sz w:val="24"/>
          <w:szCs w:val="24"/>
        </w:rPr>
        <w:t>başvuruda bulunan</w:t>
      </w:r>
      <w:r w:rsidR="00DD5E2D">
        <w:rPr>
          <w:rFonts w:ascii="Times New Roman" w:hAnsi="Times New Roman" w:cs="Times New Roman"/>
          <w:color w:val="000000"/>
          <w:sz w:val="24"/>
          <w:szCs w:val="24"/>
        </w:rPr>
        <w:t xml:space="preserve"> </w:t>
      </w:r>
      <w:r w:rsidRPr="00C07A22">
        <w:rPr>
          <w:rFonts w:ascii="Times New Roman" w:hAnsi="Times New Roman" w:cs="Times New Roman"/>
          <w:sz w:val="24"/>
          <w:szCs w:val="24"/>
        </w:rPr>
        <w:t>kooperatifin imzaya yetkili yönetim kurulu üyeleri</w:t>
      </w:r>
      <w:r w:rsidR="002E4FF9">
        <w:rPr>
          <w:rFonts w:ascii="Times New Roman" w:hAnsi="Times New Roman" w:cs="Times New Roman"/>
          <w:sz w:val="24"/>
          <w:szCs w:val="24"/>
        </w:rPr>
        <w:t>nden en az ikisi</w:t>
      </w:r>
      <w:r w:rsidRPr="008A1AF3">
        <w:rPr>
          <w:rFonts w:ascii="Times New Roman" w:hAnsi="Times New Roman" w:cs="Times New Roman"/>
          <w:color w:val="000000"/>
          <w:sz w:val="24"/>
          <w:szCs w:val="24"/>
        </w:rPr>
        <w:t xml:space="preserve"> arasında üç nüsha olarak akdedil</w:t>
      </w:r>
      <w:r>
        <w:rPr>
          <w:rFonts w:ascii="Times New Roman" w:hAnsi="Times New Roman" w:cs="Times New Roman"/>
          <w:color w:val="000000"/>
          <w:sz w:val="24"/>
          <w:szCs w:val="24"/>
        </w:rPr>
        <w:t>ir.</w:t>
      </w:r>
      <w:r w:rsidRPr="008A1AF3">
        <w:rPr>
          <w:rFonts w:ascii="Times New Roman" w:hAnsi="Times New Roman" w:cs="Times New Roman"/>
          <w:color w:val="000000"/>
          <w:sz w:val="24"/>
          <w:szCs w:val="24"/>
        </w:rPr>
        <w:t xml:space="preserve"> İmzalanan hibe sözleşmesinin </w:t>
      </w:r>
      <w:r w:rsidRPr="008A1AF3">
        <w:rPr>
          <w:rFonts w:ascii="Times New Roman" w:hAnsi="Times New Roman" w:cs="Times New Roman"/>
          <w:color w:val="000000"/>
          <w:sz w:val="24"/>
          <w:szCs w:val="24"/>
        </w:rPr>
        <w:lastRenderedPageBreak/>
        <w:t xml:space="preserve">bir nüshası ve ekleri </w:t>
      </w:r>
      <w:r>
        <w:rPr>
          <w:rFonts w:ascii="Times New Roman" w:hAnsi="Times New Roman" w:cs="Times New Roman"/>
          <w:color w:val="000000"/>
          <w:sz w:val="24"/>
          <w:szCs w:val="24"/>
        </w:rPr>
        <w:t>İ</w:t>
      </w:r>
      <w:r w:rsidRPr="008A1AF3">
        <w:rPr>
          <w:rFonts w:ascii="Times New Roman" w:hAnsi="Times New Roman" w:cs="Times New Roman"/>
          <w:color w:val="000000"/>
          <w:sz w:val="24"/>
          <w:szCs w:val="24"/>
        </w:rPr>
        <w:t xml:space="preserve">l </w:t>
      </w:r>
      <w:r>
        <w:rPr>
          <w:rFonts w:ascii="Times New Roman" w:hAnsi="Times New Roman" w:cs="Times New Roman"/>
          <w:color w:val="000000"/>
          <w:sz w:val="24"/>
          <w:szCs w:val="24"/>
        </w:rPr>
        <w:t>M</w:t>
      </w:r>
      <w:r w:rsidRPr="008A1AF3">
        <w:rPr>
          <w:rFonts w:ascii="Times New Roman" w:hAnsi="Times New Roman" w:cs="Times New Roman"/>
          <w:color w:val="000000"/>
          <w:sz w:val="24"/>
          <w:szCs w:val="24"/>
        </w:rPr>
        <w:t xml:space="preserve">üdürlüğünde, bir nüshası ve ekleri </w:t>
      </w:r>
      <w:r>
        <w:rPr>
          <w:rFonts w:ascii="Times New Roman" w:hAnsi="Times New Roman" w:cs="Times New Roman"/>
          <w:color w:val="000000"/>
          <w:sz w:val="24"/>
          <w:szCs w:val="24"/>
        </w:rPr>
        <w:t>başvuruda bulunan</w:t>
      </w:r>
      <w:r w:rsidRPr="008A1AF3">
        <w:rPr>
          <w:rFonts w:ascii="Times New Roman" w:hAnsi="Times New Roman" w:cs="Times New Roman"/>
          <w:color w:val="000000"/>
          <w:sz w:val="24"/>
          <w:szCs w:val="24"/>
        </w:rPr>
        <w:t xml:space="preserve"> kooperatifte</w:t>
      </w:r>
      <w:r>
        <w:rPr>
          <w:rFonts w:ascii="Times New Roman" w:hAnsi="Times New Roman" w:cs="Times New Roman"/>
          <w:color w:val="000000"/>
          <w:sz w:val="24"/>
          <w:szCs w:val="24"/>
        </w:rPr>
        <w:t>,</w:t>
      </w:r>
      <w:r w:rsidRPr="008A1AF3">
        <w:rPr>
          <w:rFonts w:ascii="Times New Roman" w:hAnsi="Times New Roman" w:cs="Times New Roman"/>
          <w:color w:val="000000"/>
          <w:sz w:val="24"/>
          <w:szCs w:val="24"/>
        </w:rPr>
        <w:t xml:space="preserve"> bir nüshası </w:t>
      </w:r>
      <w:r w:rsidR="00F9798E">
        <w:rPr>
          <w:rFonts w:ascii="Times New Roman" w:hAnsi="Times New Roman" w:cs="Times New Roman"/>
          <w:color w:val="000000"/>
          <w:sz w:val="24"/>
          <w:szCs w:val="24"/>
        </w:rPr>
        <w:t xml:space="preserve">ve ekleri </w:t>
      </w:r>
      <w:r w:rsidRPr="008A1AF3">
        <w:rPr>
          <w:rFonts w:ascii="Times New Roman" w:hAnsi="Times New Roman" w:cs="Times New Roman"/>
          <w:color w:val="000000"/>
          <w:sz w:val="24"/>
          <w:szCs w:val="24"/>
        </w:rPr>
        <w:t>ise, uygulamada karşılaşılan sorunların giderilmesinde yardımcı olmak üzere Bakanlıkta muhafaza edil</w:t>
      </w:r>
      <w:r>
        <w:rPr>
          <w:rFonts w:ascii="Times New Roman" w:hAnsi="Times New Roman" w:cs="Times New Roman"/>
          <w:color w:val="000000"/>
          <w:sz w:val="24"/>
          <w:szCs w:val="24"/>
        </w:rPr>
        <w:t>ir.</w:t>
      </w:r>
    </w:p>
    <w:p w14:paraId="38A00960" w14:textId="77777777" w:rsidR="009F7B1A" w:rsidRDefault="00FF2436" w:rsidP="00E25F1B">
      <w:pPr>
        <w:pStyle w:val="ListeParagraf"/>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w:t>
      </w:r>
      <w:r w:rsidR="00F9798E">
        <w:rPr>
          <w:rFonts w:ascii="Times New Roman" w:hAnsi="Times New Roman" w:cs="Times New Roman"/>
          <w:color w:val="000000"/>
          <w:sz w:val="24"/>
          <w:szCs w:val="24"/>
        </w:rPr>
        <w:t>9</w:t>
      </w:r>
      <w:r w:rsidR="009F7B1A">
        <w:rPr>
          <w:rFonts w:ascii="Times New Roman" w:hAnsi="Times New Roman" w:cs="Times New Roman"/>
          <w:color w:val="000000"/>
          <w:sz w:val="24"/>
          <w:szCs w:val="24"/>
        </w:rPr>
        <w:t xml:space="preserve">) </w:t>
      </w:r>
      <w:r w:rsidR="009F7B1A" w:rsidRPr="003F6888">
        <w:rPr>
          <w:rFonts w:ascii="Times New Roman" w:hAnsi="Times New Roman" w:cs="Times New Roman"/>
          <w:color w:val="000000"/>
          <w:sz w:val="24"/>
          <w:szCs w:val="24"/>
        </w:rPr>
        <w:t>H</w:t>
      </w:r>
      <w:r w:rsidR="009F7B1A">
        <w:rPr>
          <w:rFonts w:ascii="Times New Roman" w:hAnsi="Times New Roman" w:cs="Times New Roman"/>
          <w:color w:val="000000"/>
          <w:sz w:val="24"/>
          <w:szCs w:val="24"/>
        </w:rPr>
        <w:t>ibe</w:t>
      </w:r>
      <w:r w:rsidR="009F7B1A" w:rsidRPr="00280AE8">
        <w:rPr>
          <w:rFonts w:ascii="Times New Roman" w:hAnsi="Times New Roman" w:cs="Times New Roman"/>
          <w:color w:val="000000"/>
          <w:sz w:val="24"/>
          <w:szCs w:val="24"/>
        </w:rPr>
        <w:t xml:space="preserve"> sözleşme</w:t>
      </w:r>
      <w:r w:rsidR="009F7B1A">
        <w:rPr>
          <w:rFonts w:ascii="Times New Roman" w:hAnsi="Times New Roman" w:cs="Times New Roman"/>
          <w:color w:val="000000"/>
          <w:sz w:val="24"/>
          <w:szCs w:val="24"/>
        </w:rPr>
        <w:t xml:space="preserve">sinde </w:t>
      </w:r>
      <w:r w:rsidR="009F7B1A" w:rsidRPr="00280AE8">
        <w:rPr>
          <w:rFonts w:ascii="Times New Roman" w:hAnsi="Times New Roman" w:cs="Times New Roman"/>
          <w:color w:val="000000"/>
          <w:sz w:val="24"/>
          <w:szCs w:val="24"/>
        </w:rPr>
        <w:t>hüküm bulunma</w:t>
      </w:r>
      <w:r w:rsidR="009F7B1A">
        <w:rPr>
          <w:rFonts w:ascii="Times New Roman" w:hAnsi="Times New Roman" w:cs="Times New Roman"/>
          <w:color w:val="000000"/>
          <w:sz w:val="24"/>
          <w:szCs w:val="24"/>
        </w:rPr>
        <w:t>yan hallerde</w:t>
      </w:r>
      <w:r w:rsidR="009F7B1A" w:rsidRPr="00280AE8">
        <w:rPr>
          <w:rFonts w:ascii="Times New Roman" w:hAnsi="Times New Roman" w:cs="Times New Roman"/>
          <w:color w:val="000000"/>
          <w:sz w:val="24"/>
          <w:szCs w:val="24"/>
        </w:rPr>
        <w:t xml:space="preserve"> Yönetmelik</w:t>
      </w:r>
      <w:r w:rsidR="009F7B1A">
        <w:rPr>
          <w:rFonts w:ascii="Times New Roman" w:hAnsi="Times New Roman" w:cs="Times New Roman"/>
          <w:color w:val="000000"/>
          <w:sz w:val="24"/>
          <w:szCs w:val="24"/>
        </w:rPr>
        <w:t xml:space="preserve">, Kılavuz ve </w:t>
      </w:r>
      <w:r w:rsidR="009F7B1A">
        <w:rPr>
          <w:rFonts w:ascii="Times New Roman" w:hAnsi="Times New Roman" w:cs="Times New Roman"/>
          <w:sz w:val="24"/>
          <w:szCs w:val="24"/>
        </w:rPr>
        <w:t>ilgili mevzuat</w:t>
      </w:r>
      <w:r w:rsidR="009F7B1A" w:rsidRPr="00280AE8">
        <w:rPr>
          <w:rFonts w:ascii="Times New Roman" w:hAnsi="Times New Roman" w:cs="Times New Roman"/>
          <w:color w:val="000000"/>
          <w:sz w:val="24"/>
          <w:szCs w:val="24"/>
        </w:rPr>
        <w:t xml:space="preserve"> hükümleri uygulan</w:t>
      </w:r>
      <w:r w:rsidR="009F7B1A">
        <w:rPr>
          <w:rFonts w:ascii="Times New Roman" w:hAnsi="Times New Roman" w:cs="Times New Roman"/>
          <w:color w:val="000000"/>
          <w:sz w:val="24"/>
          <w:szCs w:val="24"/>
        </w:rPr>
        <w:t>ır</w:t>
      </w:r>
      <w:r w:rsidR="009F7B1A" w:rsidRPr="00280AE8">
        <w:rPr>
          <w:rFonts w:ascii="Times New Roman" w:hAnsi="Times New Roman" w:cs="Times New Roman"/>
          <w:color w:val="000000"/>
          <w:sz w:val="24"/>
          <w:szCs w:val="24"/>
        </w:rPr>
        <w:t xml:space="preserve">. </w:t>
      </w:r>
    </w:p>
    <w:p w14:paraId="6E947336" w14:textId="77777777" w:rsidR="009F7B1A" w:rsidRDefault="00293375"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w:t>
      </w:r>
      <w:r w:rsidR="00F9798E">
        <w:rPr>
          <w:rFonts w:ascii="Times New Roman" w:hAnsi="Times New Roman" w:cs="Times New Roman"/>
          <w:sz w:val="24"/>
          <w:szCs w:val="24"/>
        </w:rPr>
        <w:t>0</w:t>
      </w:r>
      <w:r w:rsidR="009F7B1A" w:rsidRPr="00A700A2">
        <w:rPr>
          <w:rFonts w:ascii="Times New Roman" w:hAnsi="Times New Roman" w:cs="Times New Roman"/>
          <w:sz w:val="24"/>
          <w:szCs w:val="24"/>
        </w:rPr>
        <w:t>)</w:t>
      </w:r>
      <w:r w:rsidR="00F9798E">
        <w:rPr>
          <w:rFonts w:ascii="Times New Roman" w:hAnsi="Times New Roman" w:cs="Times New Roman"/>
          <w:sz w:val="24"/>
          <w:szCs w:val="24"/>
        </w:rPr>
        <w:t xml:space="preserve"> </w:t>
      </w:r>
      <w:r w:rsidR="009F7B1A" w:rsidRPr="00280AE8">
        <w:rPr>
          <w:rFonts w:ascii="Times New Roman" w:hAnsi="Times New Roman" w:cs="Times New Roman"/>
          <w:sz w:val="24"/>
          <w:szCs w:val="24"/>
        </w:rPr>
        <w:t>Hibe sözleşme</w:t>
      </w:r>
      <w:r w:rsidR="009F7B1A">
        <w:rPr>
          <w:rFonts w:ascii="Times New Roman" w:hAnsi="Times New Roman" w:cs="Times New Roman"/>
          <w:sz w:val="24"/>
          <w:szCs w:val="24"/>
        </w:rPr>
        <w:t>si</w:t>
      </w:r>
      <w:r w:rsidR="009F7B1A" w:rsidRPr="00280AE8">
        <w:rPr>
          <w:rFonts w:ascii="Times New Roman" w:hAnsi="Times New Roman" w:cs="Times New Roman"/>
          <w:sz w:val="24"/>
          <w:szCs w:val="24"/>
        </w:rPr>
        <w:t xml:space="preserve"> devredileme</w:t>
      </w:r>
      <w:r w:rsidR="0048240A">
        <w:rPr>
          <w:rFonts w:ascii="Times New Roman" w:hAnsi="Times New Roman" w:cs="Times New Roman"/>
          <w:sz w:val="24"/>
          <w:szCs w:val="24"/>
        </w:rPr>
        <w:t>z</w:t>
      </w:r>
      <w:r w:rsidR="009F7B1A">
        <w:rPr>
          <w:rFonts w:ascii="Times New Roman" w:hAnsi="Times New Roman" w:cs="Times New Roman"/>
          <w:sz w:val="24"/>
          <w:szCs w:val="24"/>
        </w:rPr>
        <w:t>.</w:t>
      </w:r>
    </w:p>
    <w:p w14:paraId="5014E424" w14:textId="77777777" w:rsidR="00C71A3B" w:rsidRDefault="009F7B1A" w:rsidP="009357C1">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8A1AF3">
        <w:rPr>
          <w:rFonts w:ascii="Times New Roman" w:hAnsi="Times New Roman" w:cs="Times New Roman"/>
          <w:sz w:val="24"/>
          <w:szCs w:val="24"/>
        </w:rPr>
        <w:t>(1</w:t>
      </w:r>
      <w:r w:rsidR="00F9798E">
        <w:rPr>
          <w:rFonts w:ascii="Times New Roman" w:hAnsi="Times New Roman" w:cs="Times New Roman"/>
          <w:sz w:val="24"/>
          <w:szCs w:val="24"/>
        </w:rPr>
        <w:t>1</w:t>
      </w:r>
      <w:r w:rsidRPr="008A1AF3">
        <w:rPr>
          <w:rFonts w:ascii="Times New Roman" w:hAnsi="Times New Roman" w:cs="Times New Roman"/>
          <w:sz w:val="24"/>
          <w:szCs w:val="24"/>
        </w:rPr>
        <w:t>)</w:t>
      </w:r>
      <w:r w:rsidR="00F9798E">
        <w:rPr>
          <w:rFonts w:ascii="Times New Roman" w:hAnsi="Times New Roman" w:cs="Times New Roman"/>
          <w:sz w:val="24"/>
          <w:szCs w:val="24"/>
        </w:rPr>
        <w:t xml:space="preserve"> </w:t>
      </w:r>
      <w:r w:rsidRPr="008A1AF3">
        <w:rPr>
          <w:rFonts w:ascii="Times New Roman" w:hAnsi="Times New Roman" w:cs="Times New Roman"/>
          <w:sz w:val="24"/>
          <w:szCs w:val="24"/>
        </w:rPr>
        <w:t xml:space="preserve">İl </w:t>
      </w:r>
      <w:r>
        <w:rPr>
          <w:rFonts w:ascii="Times New Roman" w:hAnsi="Times New Roman" w:cs="Times New Roman"/>
          <w:sz w:val="24"/>
          <w:szCs w:val="24"/>
        </w:rPr>
        <w:t>M</w:t>
      </w:r>
      <w:r w:rsidRPr="008A1AF3">
        <w:rPr>
          <w:rFonts w:ascii="Times New Roman" w:hAnsi="Times New Roman" w:cs="Times New Roman"/>
          <w:sz w:val="24"/>
          <w:szCs w:val="24"/>
        </w:rPr>
        <w:t xml:space="preserve">üdürlüğü, hibe sözleşmesi </w:t>
      </w:r>
      <w:r w:rsidR="00365083">
        <w:rPr>
          <w:rFonts w:ascii="Times New Roman" w:hAnsi="Times New Roman" w:cs="Times New Roman"/>
          <w:sz w:val="24"/>
          <w:szCs w:val="24"/>
        </w:rPr>
        <w:t xml:space="preserve">imzalayan </w:t>
      </w:r>
      <w:r w:rsidRPr="008A1AF3">
        <w:rPr>
          <w:rFonts w:ascii="Times New Roman" w:hAnsi="Times New Roman" w:cs="Times New Roman"/>
          <w:sz w:val="24"/>
          <w:szCs w:val="24"/>
        </w:rPr>
        <w:t>kooperatifler</w:t>
      </w:r>
      <w:r w:rsidR="00365083">
        <w:rPr>
          <w:rFonts w:ascii="Times New Roman" w:hAnsi="Times New Roman" w:cs="Times New Roman"/>
          <w:sz w:val="24"/>
          <w:szCs w:val="24"/>
        </w:rPr>
        <w:t xml:space="preserve">in </w:t>
      </w:r>
      <w:r w:rsidR="00F9798E">
        <w:rPr>
          <w:rFonts w:ascii="Times New Roman" w:hAnsi="Times New Roman" w:cs="Times New Roman"/>
          <w:sz w:val="24"/>
          <w:szCs w:val="24"/>
        </w:rPr>
        <w:t>liste</w:t>
      </w:r>
      <w:r w:rsidR="00365083">
        <w:rPr>
          <w:rFonts w:ascii="Times New Roman" w:hAnsi="Times New Roman" w:cs="Times New Roman"/>
          <w:sz w:val="24"/>
          <w:szCs w:val="24"/>
        </w:rPr>
        <w:t>sini (Ek: 2-h)</w:t>
      </w:r>
      <w:r w:rsidRPr="008A1AF3">
        <w:rPr>
          <w:rFonts w:ascii="Times New Roman" w:hAnsi="Times New Roman" w:cs="Times New Roman"/>
          <w:sz w:val="24"/>
          <w:szCs w:val="24"/>
        </w:rPr>
        <w:t xml:space="preserve"> hazırla</w:t>
      </w:r>
      <w:r w:rsidR="00C4760D">
        <w:rPr>
          <w:rFonts w:ascii="Times New Roman" w:hAnsi="Times New Roman" w:cs="Times New Roman"/>
          <w:sz w:val="24"/>
          <w:szCs w:val="24"/>
        </w:rPr>
        <w:t xml:space="preserve">yıp, </w:t>
      </w:r>
      <w:r w:rsidR="00385412">
        <w:rPr>
          <w:rFonts w:ascii="Times New Roman" w:hAnsi="Times New Roman" w:cs="Times New Roman"/>
          <w:sz w:val="24"/>
          <w:szCs w:val="24"/>
        </w:rPr>
        <w:t xml:space="preserve">bu listeyi </w:t>
      </w:r>
      <w:r w:rsidR="00C4760D">
        <w:rPr>
          <w:rFonts w:ascii="Times New Roman" w:hAnsi="Times New Roman" w:cs="Times New Roman"/>
          <w:sz w:val="24"/>
          <w:szCs w:val="24"/>
        </w:rPr>
        <w:t xml:space="preserve">ekleri ile birlikte </w:t>
      </w:r>
      <w:r w:rsidR="00385412">
        <w:rPr>
          <w:rFonts w:ascii="Times New Roman" w:hAnsi="Times New Roman" w:cs="Times New Roman"/>
          <w:sz w:val="24"/>
          <w:szCs w:val="24"/>
        </w:rPr>
        <w:t xml:space="preserve">Genel Müdürlüğe </w:t>
      </w:r>
      <w:r w:rsidR="00C4760D">
        <w:rPr>
          <w:rFonts w:ascii="Times New Roman" w:hAnsi="Times New Roman" w:cs="Times New Roman"/>
          <w:sz w:val="24"/>
          <w:szCs w:val="24"/>
        </w:rPr>
        <w:t>gönderir.</w:t>
      </w:r>
      <w:r w:rsidR="00385412">
        <w:rPr>
          <w:rFonts w:ascii="Times New Roman" w:hAnsi="Times New Roman" w:cs="Times New Roman"/>
          <w:sz w:val="24"/>
          <w:szCs w:val="24"/>
        </w:rPr>
        <w:t xml:space="preserve"> </w:t>
      </w:r>
    </w:p>
    <w:p w14:paraId="4C8106EE" w14:textId="77777777" w:rsidR="00E20DC4" w:rsidRPr="00D65455" w:rsidRDefault="00D65455" w:rsidP="006F2FA1">
      <w:pPr>
        <w:pStyle w:val="Balk3"/>
        <w:rPr>
          <w:rFonts w:ascii="Times New Roman" w:hAnsi="Times New Roman" w:cs="Times New Roman"/>
          <w:color w:val="auto"/>
          <w:sz w:val="24"/>
          <w:szCs w:val="24"/>
        </w:rPr>
      </w:pPr>
      <w:bookmarkStart w:id="107" w:name="_Toc195129321"/>
      <w:r w:rsidRPr="00D65455">
        <w:rPr>
          <w:rFonts w:ascii="Times New Roman" w:hAnsi="Times New Roman" w:cs="Times New Roman"/>
          <w:color w:val="auto"/>
          <w:sz w:val="24"/>
          <w:szCs w:val="24"/>
        </w:rPr>
        <w:t>5.5.2. Hibenin Nihai Tutarı</w:t>
      </w:r>
      <w:bookmarkEnd w:id="107"/>
    </w:p>
    <w:p w14:paraId="0CF3A7BD" w14:textId="77777777" w:rsidR="009F7B1A" w:rsidRDefault="00AF3ABF" w:rsidP="00E25F1B">
      <w:pPr>
        <w:pStyle w:val="AltBilgi"/>
        <w:tabs>
          <w:tab w:val="left" w:pos="709"/>
        </w:tabs>
        <w:spacing w:line="240" w:lineRule="auto"/>
      </w:pPr>
      <w:r>
        <w:rPr>
          <w:b/>
          <w:color w:val="000000"/>
        </w:rPr>
        <w:tab/>
      </w:r>
      <w:r w:rsidR="009F7B1A" w:rsidRPr="00AF3ABF">
        <w:rPr>
          <w:color w:val="000000"/>
        </w:rPr>
        <w:t>(1)</w:t>
      </w:r>
      <w:r w:rsidR="00DD5E2D">
        <w:rPr>
          <w:color w:val="000000"/>
        </w:rPr>
        <w:t xml:space="preserve"> </w:t>
      </w:r>
      <w:r w:rsidR="009F7B1A">
        <w:rPr>
          <w:color w:val="000000"/>
        </w:rPr>
        <w:t>Merkez Proje Komisyonunca verilmesi kararlaştırılan hibe destek tutarı ve oranı hibe sözleşmesinde yer alır.</w:t>
      </w:r>
      <w:r w:rsidR="009F7B1A" w:rsidRPr="00646322">
        <w:t xml:space="preserve"> Hibe sözleşmesinde yer alan </w:t>
      </w:r>
      <w:r w:rsidR="00385412">
        <w:t xml:space="preserve">hibe </w:t>
      </w:r>
      <w:r w:rsidR="009F7B1A" w:rsidRPr="00646322">
        <w:t>tutar</w:t>
      </w:r>
      <w:r w:rsidR="00385412">
        <w:t>ı</w:t>
      </w:r>
      <w:r w:rsidR="009F7B1A" w:rsidRPr="00646322">
        <w:t xml:space="preserve"> üst limit niteliğindedir. Hibenin nihai tutarı, fiili gerçekleşmeler ve tahakkuklar sonrasında ortaya çıka</w:t>
      </w:r>
      <w:r w:rsidR="009F7B1A">
        <w:t>r.</w:t>
      </w:r>
    </w:p>
    <w:p w14:paraId="7A76B7E0" w14:textId="77777777" w:rsidR="006754AD" w:rsidRPr="007252C3" w:rsidRDefault="00394558" w:rsidP="007252C3">
      <w:pPr>
        <w:pStyle w:val="AltBilgi"/>
        <w:tabs>
          <w:tab w:val="left" w:pos="709"/>
        </w:tabs>
        <w:spacing w:line="240" w:lineRule="auto"/>
        <w:rPr>
          <w:color w:val="000000"/>
        </w:rPr>
      </w:pPr>
      <w:r>
        <w:tab/>
      </w:r>
      <w:r w:rsidRPr="007252C3">
        <w:rPr>
          <w:color w:val="000000"/>
        </w:rPr>
        <w:t>(2)</w:t>
      </w:r>
      <w:r w:rsidR="00DD5E2D" w:rsidRPr="007252C3">
        <w:rPr>
          <w:color w:val="000000"/>
        </w:rPr>
        <w:t xml:space="preserve"> </w:t>
      </w:r>
      <w:r w:rsidR="009F7B1A" w:rsidRPr="007252C3">
        <w:rPr>
          <w:color w:val="000000"/>
        </w:rPr>
        <w:t>Alına</w:t>
      </w:r>
      <w:r w:rsidR="008057B7" w:rsidRPr="007252C3">
        <w:rPr>
          <w:color w:val="000000"/>
        </w:rPr>
        <w:t>cak</w:t>
      </w:r>
      <w:r w:rsidR="009F7B1A" w:rsidRPr="007252C3">
        <w:rPr>
          <w:color w:val="000000"/>
        </w:rPr>
        <w:t xml:space="preserve"> hizmetin maliyeti</w:t>
      </w:r>
      <w:r w:rsidR="00385412">
        <w:rPr>
          <w:color w:val="000000"/>
        </w:rPr>
        <w:t xml:space="preserve"> </w:t>
      </w:r>
      <w:r w:rsidR="009F7B1A" w:rsidRPr="007252C3">
        <w:rPr>
          <w:color w:val="000000"/>
        </w:rPr>
        <w:t>(</w:t>
      </w:r>
      <w:proofErr w:type="spellStart"/>
      <w:r w:rsidR="009F7B1A" w:rsidRPr="007252C3">
        <w:rPr>
          <w:color w:val="000000"/>
        </w:rPr>
        <w:t>KDV+diğer</w:t>
      </w:r>
      <w:proofErr w:type="spellEnd"/>
      <w:r w:rsidR="009F7B1A" w:rsidRPr="007252C3">
        <w:rPr>
          <w:color w:val="000000"/>
        </w:rPr>
        <w:t xml:space="preserve"> vergiler hariç)</w:t>
      </w:r>
      <w:r w:rsidR="008D6982" w:rsidRPr="007252C3">
        <w:rPr>
          <w:color w:val="000000"/>
        </w:rPr>
        <w:t xml:space="preserve"> hibeye esas proje tutarı </w:t>
      </w:r>
      <w:r w:rsidR="009F7B1A" w:rsidRPr="007252C3">
        <w:rPr>
          <w:color w:val="000000"/>
        </w:rPr>
        <w:t>(</w:t>
      </w:r>
      <w:proofErr w:type="spellStart"/>
      <w:r w:rsidR="009F7B1A" w:rsidRPr="007252C3">
        <w:rPr>
          <w:color w:val="000000"/>
        </w:rPr>
        <w:t>KDV+diğer</w:t>
      </w:r>
      <w:proofErr w:type="spellEnd"/>
      <w:r w:rsidR="00C05FEF" w:rsidRPr="007252C3">
        <w:rPr>
          <w:color w:val="000000"/>
        </w:rPr>
        <w:t xml:space="preserve"> </w:t>
      </w:r>
      <w:r w:rsidR="009F7B1A" w:rsidRPr="007252C3">
        <w:rPr>
          <w:color w:val="000000"/>
        </w:rPr>
        <w:t>vergiler hariç)</w:t>
      </w:r>
      <w:r w:rsidR="00385412">
        <w:rPr>
          <w:color w:val="000000"/>
        </w:rPr>
        <w:t xml:space="preserve"> </w:t>
      </w:r>
      <w:r w:rsidR="009F7B1A" w:rsidRPr="007252C3">
        <w:rPr>
          <w:b/>
          <w:color w:val="000000"/>
        </w:rPr>
        <w:t>azami sınırının altın</w:t>
      </w:r>
      <w:r w:rsidR="00E147E2" w:rsidRPr="007252C3">
        <w:rPr>
          <w:b/>
          <w:color w:val="000000"/>
        </w:rPr>
        <w:t>d</w:t>
      </w:r>
      <w:r w:rsidR="009F7B1A" w:rsidRPr="007252C3">
        <w:rPr>
          <w:b/>
          <w:color w:val="000000"/>
        </w:rPr>
        <w:t>a olması</w:t>
      </w:r>
      <w:r w:rsidR="009F7B1A" w:rsidRPr="007252C3">
        <w:rPr>
          <w:color w:val="000000"/>
        </w:rPr>
        <w:t xml:space="preserve"> halinde; hibeye esas proje tutarı olarak,</w:t>
      </w:r>
      <w:r w:rsidR="00C05FEF" w:rsidRPr="007252C3">
        <w:rPr>
          <w:color w:val="000000"/>
        </w:rPr>
        <w:t xml:space="preserve"> </w:t>
      </w:r>
      <w:r w:rsidR="009F7B1A" w:rsidRPr="007252C3">
        <w:rPr>
          <w:color w:val="000000"/>
        </w:rPr>
        <w:t>alına</w:t>
      </w:r>
      <w:r w:rsidR="008057B7" w:rsidRPr="007252C3">
        <w:rPr>
          <w:color w:val="000000"/>
        </w:rPr>
        <w:t>cak</w:t>
      </w:r>
      <w:r w:rsidR="00C05FEF" w:rsidRPr="007252C3">
        <w:rPr>
          <w:color w:val="000000"/>
        </w:rPr>
        <w:t xml:space="preserve"> </w:t>
      </w:r>
      <w:r w:rsidR="00AF3ABF" w:rsidRPr="007252C3">
        <w:rPr>
          <w:color w:val="000000"/>
        </w:rPr>
        <w:t>hizmetin</w:t>
      </w:r>
      <w:r w:rsidR="008D6982" w:rsidRPr="007252C3">
        <w:rPr>
          <w:color w:val="000000"/>
        </w:rPr>
        <w:t xml:space="preserve"> maliyeti esas alınır</w:t>
      </w:r>
      <w:r w:rsidR="009F7B1A" w:rsidRPr="007252C3">
        <w:rPr>
          <w:color w:val="000000"/>
        </w:rPr>
        <w:t xml:space="preserve"> ve bu maliyet, </w:t>
      </w:r>
      <w:r w:rsidR="00C4760D">
        <w:rPr>
          <w:color w:val="000000"/>
        </w:rPr>
        <w:t xml:space="preserve">belirlenmiş olan </w:t>
      </w:r>
      <w:r w:rsidR="009F7B1A" w:rsidRPr="007252C3">
        <w:rPr>
          <w:color w:val="000000"/>
        </w:rPr>
        <w:t>destek oranı ile çarpılarak hibe destek tutarı bulun</w:t>
      </w:r>
      <w:r w:rsidR="008D6982" w:rsidRPr="007252C3">
        <w:rPr>
          <w:color w:val="000000"/>
        </w:rPr>
        <w:t>u</w:t>
      </w:r>
      <w:r w:rsidR="009F7B1A" w:rsidRPr="007252C3">
        <w:rPr>
          <w:color w:val="000000"/>
        </w:rPr>
        <w:t>r.</w:t>
      </w:r>
      <w:r w:rsidR="006754AD" w:rsidRPr="007252C3">
        <w:rPr>
          <w:color w:val="000000"/>
        </w:rPr>
        <w:t xml:space="preserve"> </w:t>
      </w:r>
    </w:p>
    <w:p w14:paraId="377911C0" w14:textId="77777777" w:rsidR="001A2427" w:rsidRDefault="00394558" w:rsidP="00E25F1B">
      <w:pPr>
        <w:pStyle w:val="AltBilgi"/>
        <w:tabs>
          <w:tab w:val="left" w:pos="720"/>
        </w:tabs>
        <w:spacing w:line="240" w:lineRule="auto"/>
        <w:rPr>
          <w:color w:val="000000"/>
        </w:rPr>
      </w:pPr>
      <w:r w:rsidRPr="007252C3">
        <w:rPr>
          <w:color w:val="000000"/>
        </w:rPr>
        <w:tab/>
        <w:t>(3)</w:t>
      </w:r>
      <w:r w:rsidR="00DD5E2D" w:rsidRPr="007252C3">
        <w:rPr>
          <w:color w:val="000000"/>
        </w:rPr>
        <w:t xml:space="preserve"> </w:t>
      </w:r>
      <w:r w:rsidR="009F7B1A" w:rsidRPr="007252C3">
        <w:rPr>
          <w:color w:val="000000"/>
        </w:rPr>
        <w:t>Alın</w:t>
      </w:r>
      <w:r w:rsidR="008057B7" w:rsidRPr="007252C3">
        <w:rPr>
          <w:color w:val="000000"/>
        </w:rPr>
        <w:t xml:space="preserve">acak </w:t>
      </w:r>
      <w:r w:rsidR="009F7B1A" w:rsidRPr="007252C3">
        <w:rPr>
          <w:color w:val="000000"/>
        </w:rPr>
        <w:t>hizmetin maliyeti</w:t>
      </w:r>
      <w:r w:rsidR="00385412">
        <w:rPr>
          <w:color w:val="000000"/>
        </w:rPr>
        <w:t xml:space="preserve"> </w:t>
      </w:r>
      <w:r w:rsidR="009F7B1A" w:rsidRPr="007252C3">
        <w:rPr>
          <w:color w:val="000000"/>
        </w:rPr>
        <w:t>(</w:t>
      </w:r>
      <w:proofErr w:type="spellStart"/>
      <w:r w:rsidR="009F7B1A" w:rsidRPr="007252C3">
        <w:rPr>
          <w:color w:val="000000"/>
        </w:rPr>
        <w:t>KDV+diğer</w:t>
      </w:r>
      <w:proofErr w:type="spellEnd"/>
      <w:r w:rsidR="009F7B1A" w:rsidRPr="007252C3">
        <w:rPr>
          <w:color w:val="000000"/>
        </w:rPr>
        <w:t xml:space="preserve"> vergiler hariç) hibeye esas proje tutarı</w:t>
      </w:r>
      <w:r w:rsidR="00C4760D">
        <w:rPr>
          <w:color w:val="000000"/>
        </w:rPr>
        <w:t xml:space="preserve"> </w:t>
      </w:r>
      <w:r w:rsidR="009F7B1A" w:rsidRPr="007252C3">
        <w:rPr>
          <w:color w:val="000000"/>
        </w:rPr>
        <w:t>(</w:t>
      </w:r>
      <w:proofErr w:type="spellStart"/>
      <w:r w:rsidR="009F7B1A" w:rsidRPr="007252C3">
        <w:rPr>
          <w:color w:val="000000"/>
        </w:rPr>
        <w:t>KDV+diğer</w:t>
      </w:r>
      <w:proofErr w:type="spellEnd"/>
      <w:r w:rsidR="009F7B1A" w:rsidRPr="007252C3">
        <w:rPr>
          <w:color w:val="000000"/>
        </w:rPr>
        <w:t xml:space="preserve"> vergiler hariç)</w:t>
      </w:r>
      <w:r w:rsidR="00385412">
        <w:rPr>
          <w:color w:val="000000"/>
        </w:rPr>
        <w:t xml:space="preserve"> </w:t>
      </w:r>
      <w:r w:rsidR="009F7B1A" w:rsidRPr="007252C3">
        <w:rPr>
          <w:b/>
        </w:rPr>
        <w:t>azami sınırı ile eşit olması durumunda</w:t>
      </w:r>
      <w:r w:rsidR="00C4760D">
        <w:rPr>
          <w:b/>
        </w:rPr>
        <w:t xml:space="preserve"> </w:t>
      </w:r>
      <w:r w:rsidR="00C4760D">
        <w:t xml:space="preserve">bu tutar, </w:t>
      </w:r>
      <w:r w:rsidR="009F7B1A" w:rsidRPr="007252C3">
        <w:rPr>
          <w:color w:val="000000"/>
        </w:rPr>
        <w:t>belirlen</w:t>
      </w:r>
      <w:r w:rsidR="00C4760D">
        <w:rPr>
          <w:color w:val="000000"/>
        </w:rPr>
        <w:t>miş</w:t>
      </w:r>
      <w:r w:rsidR="009F7B1A" w:rsidRPr="007252C3">
        <w:rPr>
          <w:color w:val="000000"/>
        </w:rPr>
        <w:t xml:space="preserve"> destek oranı ile çarpılarak hibe</w:t>
      </w:r>
      <w:r w:rsidR="00C4760D">
        <w:rPr>
          <w:color w:val="000000"/>
        </w:rPr>
        <w:t xml:space="preserve"> deste</w:t>
      </w:r>
      <w:r w:rsidR="00385412">
        <w:rPr>
          <w:color w:val="000000"/>
        </w:rPr>
        <w:t xml:space="preserve">k </w:t>
      </w:r>
      <w:r w:rsidR="009F7B1A" w:rsidRPr="007252C3">
        <w:rPr>
          <w:color w:val="000000"/>
        </w:rPr>
        <w:t>tutarı bulun</w:t>
      </w:r>
      <w:r w:rsidR="007E628D" w:rsidRPr="007252C3">
        <w:rPr>
          <w:color w:val="000000"/>
        </w:rPr>
        <w:t>u</w:t>
      </w:r>
      <w:r w:rsidR="009F7B1A" w:rsidRPr="007252C3">
        <w:rPr>
          <w:color w:val="000000"/>
        </w:rPr>
        <w:t xml:space="preserve">r. </w:t>
      </w:r>
    </w:p>
    <w:p w14:paraId="3AAAB284" w14:textId="77777777" w:rsidR="001A2427" w:rsidRDefault="00385412" w:rsidP="001A2427">
      <w:pPr>
        <w:pStyle w:val="AltBilgi"/>
        <w:tabs>
          <w:tab w:val="left" w:pos="720"/>
        </w:tabs>
        <w:spacing w:line="240" w:lineRule="auto"/>
        <w:rPr>
          <w:color w:val="000000"/>
        </w:rPr>
      </w:pPr>
      <w:r>
        <w:rPr>
          <w:color w:val="000000"/>
        </w:rPr>
        <w:tab/>
        <w:t xml:space="preserve">(4) </w:t>
      </w:r>
      <w:r w:rsidR="009F7B1A" w:rsidRPr="007252C3">
        <w:rPr>
          <w:color w:val="000000"/>
        </w:rPr>
        <w:t>Alına</w:t>
      </w:r>
      <w:r w:rsidR="008057B7" w:rsidRPr="007252C3">
        <w:rPr>
          <w:color w:val="000000"/>
        </w:rPr>
        <w:t xml:space="preserve">cak </w:t>
      </w:r>
      <w:r w:rsidR="009F7B1A" w:rsidRPr="007252C3">
        <w:rPr>
          <w:color w:val="000000"/>
        </w:rPr>
        <w:t>hizmetin maliyeti</w:t>
      </w:r>
      <w:r>
        <w:rPr>
          <w:color w:val="000000"/>
        </w:rPr>
        <w:t xml:space="preserve"> </w:t>
      </w:r>
      <w:r w:rsidR="009F7B1A" w:rsidRPr="007252C3">
        <w:rPr>
          <w:color w:val="000000"/>
        </w:rPr>
        <w:t>(</w:t>
      </w:r>
      <w:proofErr w:type="spellStart"/>
      <w:r w:rsidR="009F7B1A" w:rsidRPr="007252C3">
        <w:rPr>
          <w:color w:val="000000"/>
        </w:rPr>
        <w:t>KDV+diğer</w:t>
      </w:r>
      <w:proofErr w:type="spellEnd"/>
      <w:r w:rsidR="009F7B1A" w:rsidRPr="007252C3">
        <w:rPr>
          <w:color w:val="000000"/>
        </w:rPr>
        <w:t xml:space="preserve"> vergiler hariç) hibeye esas proje tutarı</w:t>
      </w:r>
      <w:r w:rsidR="00C4760D">
        <w:rPr>
          <w:color w:val="000000"/>
        </w:rPr>
        <w:t xml:space="preserve"> </w:t>
      </w:r>
      <w:r w:rsidR="009F7B1A" w:rsidRPr="007252C3">
        <w:rPr>
          <w:color w:val="000000"/>
        </w:rPr>
        <w:t>(</w:t>
      </w:r>
      <w:proofErr w:type="spellStart"/>
      <w:r w:rsidR="009F7B1A" w:rsidRPr="007252C3">
        <w:rPr>
          <w:color w:val="000000"/>
        </w:rPr>
        <w:t>KDV+diğer</w:t>
      </w:r>
      <w:proofErr w:type="spellEnd"/>
      <w:r w:rsidR="009F7B1A" w:rsidRPr="007252C3">
        <w:rPr>
          <w:color w:val="000000"/>
        </w:rPr>
        <w:t xml:space="preserve"> vergiler hariç)</w:t>
      </w:r>
      <w:r>
        <w:rPr>
          <w:color w:val="000000"/>
        </w:rPr>
        <w:t xml:space="preserve"> </w:t>
      </w:r>
      <w:r w:rsidR="009F7B1A" w:rsidRPr="007252C3">
        <w:rPr>
          <w:b/>
          <w:color w:val="000000"/>
        </w:rPr>
        <w:t>azami sınırının üstünde olması halinde</w:t>
      </w:r>
      <w:r w:rsidR="009F7B1A" w:rsidRPr="007252C3">
        <w:rPr>
          <w:color w:val="000000"/>
        </w:rPr>
        <w:t xml:space="preserve"> hibeye esas proje tutarı </w:t>
      </w:r>
      <w:r w:rsidR="005A5990">
        <w:rPr>
          <w:color w:val="000000"/>
        </w:rPr>
        <w:t>azami sınırı ile belirlenmiş</w:t>
      </w:r>
      <w:r w:rsidR="009F7B1A" w:rsidRPr="007252C3">
        <w:rPr>
          <w:color w:val="000000"/>
        </w:rPr>
        <w:t xml:space="preserve"> destek oranı çarpılarak hibe</w:t>
      </w:r>
      <w:r w:rsidR="00C4760D">
        <w:rPr>
          <w:color w:val="000000"/>
        </w:rPr>
        <w:t xml:space="preserve"> deste</w:t>
      </w:r>
      <w:r w:rsidR="005A5990">
        <w:rPr>
          <w:color w:val="000000"/>
        </w:rPr>
        <w:t>k</w:t>
      </w:r>
      <w:r w:rsidR="009F7B1A" w:rsidRPr="007252C3">
        <w:rPr>
          <w:color w:val="000000"/>
        </w:rPr>
        <w:t xml:space="preserve"> tutarı bulun</w:t>
      </w:r>
      <w:r w:rsidR="00DB63E5" w:rsidRPr="007252C3">
        <w:rPr>
          <w:color w:val="000000"/>
        </w:rPr>
        <w:t>u</w:t>
      </w:r>
      <w:r w:rsidR="009F7B1A" w:rsidRPr="007252C3">
        <w:rPr>
          <w:color w:val="000000"/>
        </w:rPr>
        <w:t>r.</w:t>
      </w:r>
      <w:r w:rsidR="007252C3" w:rsidRPr="007252C3">
        <w:rPr>
          <w:color w:val="000000"/>
        </w:rPr>
        <w:t xml:space="preserve"> </w:t>
      </w:r>
    </w:p>
    <w:p w14:paraId="418F3B88" w14:textId="77777777" w:rsidR="005A5990" w:rsidRPr="000A2D43" w:rsidRDefault="005A5990" w:rsidP="001A2427">
      <w:pPr>
        <w:pStyle w:val="AltBilgi"/>
        <w:tabs>
          <w:tab w:val="left" w:pos="720"/>
        </w:tabs>
        <w:spacing w:line="240" w:lineRule="auto"/>
        <w:rPr>
          <w:iCs/>
        </w:rPr>
      </w:pPr>
      <w:r>
        <w:rPr>
          <w:color w:val="000000"/>
        </w:rPr>
        <w:tab/>
      </w:r>
      <w:r w:rsidRPr="00AF216D">
        <w:t xml:space="preserve">(5) </w:t>
      </w:r>
      <w:r w:rsidR="007252C3" w:rsidRPr="00AF216D">
        <w:t xml:space="preserve">Kooperatiflerin </w:t>
      </w:r>
      <w:r w:rsidRPr="00AF216D">
        <w:t xml:space="preserve">gerçekleştirdikleri hizmet alım tutarları, 2, 3 ve </w:t>
      </w:r>
      <w:proofErr w:type="gramStart"/>
      <w:r w:rsidRPr="00AF216D">
        <w:t>4</w:t>
      </w:r>
      <w:r w:rsidR="001A2427" w:rsidRPr="00AF216D">
        <w:t xml:space="preserve"> üncü</w:t>
      </w:r>
      <w:proofErr w:type="gramEnd"/>
      <w:r w:rsidR="001A2427" w:rsidRPr="00AF216D">
        <w:t xml:space="preserve"> fıkra</w:t>
      </w:r>
      <w:r w:rsidRPr="00AF216D">
        <w:t>lar</w:t>
      </w:r>
      <w:r w:rsidR="001A2427" w:rsidRPr="00AF216D">
        <w:t xml:space="preserve"> </w:t>
      </w:r>
      <w:r w:rsidRPr="00AF216D">
        <w:rPr>
          <w:iCs/>
        </w:rPr>
        <w:t>uyarınca belirlenerek hibe sözleşmesinde yer alan hibeye esas proje tutarlarının altında olması durumunda; hibeye esas proje tutarı olarak gerçekleşen hizmet alım tutarları esas alınır ve bu tutarlara belirlenmiş destek oranı uygulanarak hibe desteği tutarı İl Müdürlüğünce yeniden hesaplanır.</w:t>
      </w:r>
    </w:p>
    <w:p w14:paraId="2EEBB87C" w14:textId="77777777" w:rsidR="00FF763C" w:rsidRPr="009357C1" w:rsidRDefault="0029047E" w:rsidP="009357C1">
      <w:pPr>
        <w:pStyle w:val="AltBilgi"/>
        <w:tabs>
          <w:tab w:val="left" w:pos="720"/>
        </w:tabs>
        <w:spacing w:line="240" w:lineRule="auto"/>
      </w:pPr>
      <w:r>
        <w:rPr>
          <w:iCs/>
        </w:rPr>
        <w:tab/>
      </w:r>
      <w:r w:rsidR="00A551A8">
        <w:tab/>
      </w:r>
      <w:r w:rsidR="007252C3">
        <w:t>(</w:t>
      </w:r>
      <w:r w:rsidR="005A5990">
        <w:t>6</w:t>
      </w:r>
      <w:r w:rsidR="00FA2C19">
        <w:t>)</w:t>
      </w:r>
      <w:r w:rsidR="00DD5E2D">
        <w:t xml:space="preserve"> </w:t>
      </w:r>
      <w:r w:rsidR="00FA2C19">
        <w:t>Kooperatiflerin hizmet</w:t>
      </w:r>
      <w:r w:rsidR="009F7B1A" w:rsidRPr="00DF769E">
        <w:t xml:space="preserve"> alım tutarlarının hibe sözleşmesinde belirtilen</w:t>
      </w:r>
      <w:r w:rsidR="009F7B1A">
        <w:t xml:space="preserve"> kooperatifin sunduğu proje</w:t>
      </w:r>
      <w:r w:rsidR="009F7B1A" w:rsidRPr="00DF769E">
        <w:t xml:space="preserve"> tutarların</w:t>
      </w:r>
      <w:r w:rsidR="009F7B1A">
        <w:t>ın</w:t>
      </w:r>
      <w:r w:rsidR="009F7B1A" w:rsidRPr="00DF769E">
        <w:t xml:space="preserve"> üzerinde gerçekleşmesi durumunda, aşan tutar</w:t>
      </w:r>
      <w:r w:rsidR="009F7B1A">
        <w:t xml:space="preserve">lar </w:t>
      </w:r>
      <w:r w:rsidR="009357C1">
        <w:t xml:space="preserve">kooperatifçe karşılanır.  </w:t>
      </w:r>
    </w:p>
    <w:p w14:paraId="24112BFD" w14:textId="77777777" w:rsidR="00E20DC4" w:rsidRPr="00D65455" w:rsidRDefault="000E5395" w:rsidP="00A06B27">
      <w:pPr>
        <w:pStyle w:val="Balk3"/>
        <w:rPr>
          <w:rFonts w:ascii="Times New Roman" w:hAnsi="Times New Roman" w:cs="Times New Roman"/>
          <w:color w:val="auto"/>
          <w:sz w:val="24"/>
          <w:szCs w:val="24"/>
        </w:rPr>
      </w:pPr>
      <w:bookmarkStart w:id="108" w:name="_Toc195129322"/>
      <w:r>
        <w:rPr>
          <w:rFonts w:ascii="Times New Roman" w:hAnsi="Times New Roman" w:cs="Times New Roman"/>
          <w:color w:val="auto"/>
          <w:sz w:val="24"/>
          <w:szCs w:val="24"/>
        </w:rPr>
        <w:t>5.5.3</w:t>
      </w:r>
      <w:r w:rsidR="00D65455" w:rsidRPr="00D65455">
        <w:rPr>
          <w:rFonts w:ascii="Times New Roman" w:hAnsi="Times New Roman" w:cs="Times New Roman"/>
          <w:color w:val="auto"/>
          <w:sz w:val="24"/>
          <w:szCs w:val="24"/>
        </w:rPr>
        <w:t>. Hibe Sözleşmesinin Feshi</w:t>
      </w:r>
      <w:bookmarkEnd w:id="108"/>
    </w:p>
    <w:p w14:paraId="41D15291" w14:textId="77777777" w:rsidR="00FA2C19" w:rsidRPr="004B76B1" w:rsidRDefault="001F27B6" w:rsidP="00E25F1B">
      <w:pPr>
        <w:spacing w:after="0" w:line="240" w:lineRule="auto"/>
        <w:jc w:val="both"/>
        <w:rPr>
          <w:rFonts w:ascii="Times New Roman" w:hAnsi="Times New Roman" w:cs="Times New Roman"/>
          <w:color w:val="000000"/>
          <w:sz w:val="24"/>
          <w:szCs w:val="24"/>
        </w:rPr>
      </w:pPr>
      <w:r w:rsidRPr="007B13EA">
        <w:rPr>
          <w:rFonts w:ascii="Times New Roman" w:hAnsi="Times New Roman" w:cs="Times New Roman"/>
          <w:bCs/>
          <w:color w:val="000000"/>
          <w:sz w:val="24"/>
          <w:szCs w:val="24"/>
        </w:rPr>
        <w:tab/>
        <w:t>(1)</w:t>
      </w:r>
      <w:r w:rsidR="00FA2C19" w:rsidRPr="004B76B1">
        <w:rPr>
          <w:rFonts w:ascii="Times New Roman" w:hAnsi="Times New Roman" w:cs="Times New Roman"/>
          <w:color w:val="000000"/>
          <w:sz w:val="24"/>
          <w:szCs w:val="24"/>
        </w:rPr>
        <w:t xml:space="preserve"> İl Müdürlüğü, aşağıda belirtilen fiil veya durumlarda herhangi bir tazminat ödemeksizin hibe sözleşmesini</w:t>
      </w:r>
      <w:r w:rsidR="00C05FEF">
        <w:rPr>
          <w:rFonts w:ascii="Times New Roman" w:hAnsi="Times New Roman" w:cs="Times New Roman"/>
          <w:color w:val="000000"/>
          <w:sz w:val="24"/>
          <w:szCs w:val="24"/>
        </w:rPr>
        <w:t xml:space="preserve"> </w:t>
      </w:r>
      <w:r w:rsidR="00FA2C19">
        <w:rPr>
          <w:rFonts w:ascii="Times New Roman" w:hAnsi="Times New Roman" w:cs="Times New Roman"/>
          <w:color w:val="000000"/>
          <w:sz w:val="24"/>
          <w:szCs w:val="24"/>
        </w:rPr>
        <w:t>feshede</w:t>
      </w:r>
      <w:r w:rsidR="008501F5">
        <w:rPr>
          <w:rFonts w:ascii="Times New Roman" w:hAnsi="Times New Roman" w:cs="Times New Roman"/>
          <w:color w:val="000000"/>
          <w:sz w:val="24"/>
          <w:szCs w:val="24"/>
        </w:rPr>
        <w:t>r</w:t>
      </w:r>
      <w:r w:rsidR="00FA2C19">
        <w:rPr>
          <w:rFonts w:ascii="Times New Roman" w:hAnsi="Times New Roman" w:cs="Times New Roman"/>
          <w:color w:val="000000"/>
          <w:sz w:val="24"/>
          <w:szCs w:val="24"/>
        </w:rPr>
        <w:t>:</w:t>
      </w:r>
    </w:p>
    <w:p w14:paraId="16594D5C" w14:textId="77777777" w:rsidR="00FA2C19" w:rsidRPr="004B76B1" w:rsidRDefault="00FA2C19" w:rsidP="00E25F1B">
      <w:pPr>
        <w:spacing w:after="0" w:line="240" w:lineRule="auto"/>
        <w:jc w:val="both"/>
        <w:rPr>
          <w:rFonts w:ascii="Times New Roman" w:hAnsi="Times New Roman" w:cs="Times New Roman"/>
          <w:color w:val="000000"/>
          <w:sz w:val="24"/>
          <w:szCs w:val="24"/>
        </w:rPr>
      </w:pPr>
      <w:r w:rsidRPr="004B76B1">
        <w:rPr>
          <w:rFonts w:ascii="Times New Roman" w:hAnsi="Times New Roman" w:cs="Times New Roman"/>
          <w:color w:val="000000"/>
          <w:sz w:val="24"/>
          <w:szCs w:val="24"/>
        </w:rPr>
        <w:tab/>
      </w:r>
      <w:r>
        <w:rPr>
          <w:rFonts w:ascii="Times New Roman" w:hAnsi="Times New Roman" w:cs="Times New Roman"/>
          <w:color w:val="000000"/>
          <w:sz w:val="24"/>
          <w:szCs w:val="24"/>
        </w:rPr>
        <w:t>a</w:t>
      </w:r>
      <w:r w:rsidRPr="004B76B1">
        <w:rPr>
          <w:rFonts w:ascii="Times New Roman" w:hAnsi="Times New Roman" w:cs="Times New Roman"/>
          <w:color w:val="000000"/>
          <w:sz w:val="24"/>
          <w:szCs w:val="24"/>
        </w:rPr>
        <w:t xml:space="preserve">) Kooperatifin; Yönetmelik, Kılavuz, ilgili mevzuat ve hibe sözleşmesi hükümleri çerçevesinde yükümlülüklerinden herhangi birini yerine getirmemesi, </w:t>
      </w:r>
    </w:p>
    <w:p w14:paraId="7AF97D3D" w14:textId="77777777" w:rsidR="00FA2C19" w:rsidRPr="004B76B1" w:rsidRDefault="00FA2C19" w:rsidP="00E25F1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b</w:t>
      </w:r>
      <w:r w:rsidRPr="004B76B1">
        <w:rPr>
          <w:rFonts w:ascii="Times New Roman" w:hAnsi="Times New Roman" w:cs="Times New Roman"/>
          <w:color w:val="000000"/>
          <w:sz w:val="24"/>
          <w:szCs w:val="24"/>
        </w:rPr>
        <w:t>)</w:t>
      </w:r>
      <w:r w:rsidR="00971910">
        <w:rPr>
          <w:rFonts w:ascii="Times New Roman" w:hAnsi="Times New Roman" w:cs="Times New Roman"/>
          <w:color w:val="000000"/>
          <w:sz w:val="24"/>
          <w:szCs w:val="24"/>
        </w:rPr>
        <w:t xml:space="preserve"> </w:t>
      </w:r>
      <w:r w:rsidRPr="004B76B1">
        <w:rPr>
          <w:rFonts w:ascii="Times New Roman" w:hAnsi="Times New Roman" w:cs="Times New Roman"/>
          <w:color w:val="000000"/>
          <w:sz w:val="24"/>
          <w:szCs w:val="24"/>
        </w:rPr>
        <w:t>Kooperatifin tasfiye halinde olması veya iflas etmesi, işlerinin mahkemelerce idare ediliyor olması, alacaklılarla herhangi bir düzenlemeye girmiş olması, iş veya faaliyetlerini askıya almış olması, bu</w:t>
      </w:r>
      <w:r w:rsidR="00A601FD">
        <w:rPr>
          <w:rFonts w:ascii="Times New Roman" w:hAnsi="Times New Roman" w:cs="Times New Roman"/>
          <w:color w:val="000000"/>
          <w:sz w:val="24"/>
          <w:szCs w:val="24"/>
        </w:rPr>
        <w:t>nlarla</w:t>
      </w:r>
      <w:r w:rsidRPr="004B76B1">
        <w:rPr>
          <w:rFonts w:ascii="Times New Roman" w:hAnsi="Times New Roman" w:cs="Times New Roman"/>
          <w:color w:val="000000"/>
          <w:sz w:val="24"/>
          <w:szCs w:val="24"/>
        </w:rPr>
        <w:t xml:space="preserve"> ilgili bir dava</w:t>
      </w:r>
      <w:r>
        <w:rPr>
          <w:rFonts w:ascii="Times New Roman" w:hAnsi="Times New Roman" w:cs="Times New Roman"/>
          <w:color w:val="000000"/>
          <w:sz w:val="24"/>
          <w:szCs w:val="24"/>
        </w:rPr>
        <w:t xml:space="preserve"> veya takip konusu olması</w:t>
      </w:r>
      <w:r w:rsidR="005B5EBE">
        <w:rPr>
          <w:rFonts w:ascii="Times New Roman" w:hAnsi="Times New Roman" w:cs="Times New Roman"/>
          <w:color w:val="000000"/>
          <w:sz w:val="24"/>
          <w:szCs w:val="24"/>
        </w:rPr>
        <w:t>,</w:t>
      </w:r>
      <w:r w:rsidRPr="004B76B1">
        <w:rPr>
          <w:rFonts w:ascii="Times New Roman" w:hAnsi="Times New Roman" w:cs="Times New Roman"/>
          <w:color w:val="000000"/>
          <w:sz w:val="24"/>
          <w:szCs w:val="24"/>
        </w:rPr>
        <w:t xml:space="preserve"> </w:t>
      </w:r>
    </w:p>
    <w:p w14:paraId="50467D8D" w14:textId="77777777" w:rsidR="00FA2C19" w:rsidRPr="00E27DB2" w:rsidRDefault="00FA2C19" w:rsidP="00E25F1B">
      <w:pPr>
        <w:spacing w:after="0" w:line="240" w:lineRule="auto"/>
        <w:jc w:val="both"/>
        <w:rPr>
          <w:rFonts w:ascii="Times New Roman" w:hAnsi="Times New Roman" w:cs="Times New Roman"/>
          <w:strike/>
          <w:color w:val="05676C" w:themeColor="accent3" w:themeShade="80"/>
          <w:sz w:val="24"/>
          <w:szCs w:val="24"/>
        </w:rPr>
      </w:pPr>
      <w:r w:rsidRPr="005608E2">
        <w:rPr>
          <w:rFonts w:ascii="Times New Roman" w:hAnsi="Times New Roman" w:cs="Times New Roman"/>
          <w:color w:val="000000"/>
          <w:sz w:val="24"/>
          <w:szCs w:val="24"/>
        </w:rPr>
        <w:tab/>
        <w:t>c)</w:t>
      </w:r>
      <w:r w:rsidR="00971910">
        <w:rPr>
          <w:rFonts w:ascii="Times New Roman" w:hAnsi="Times New Roman" w:cs="Times New Roman"/>
          <w:color w:val="000000"/>
          <w:sz w:val="24"/>
          <w:szCs w:val="24"/>
        </w:rPr>
        <w:t xml:space="preserve"> </w:t>
      </w:r>
      <w:r w:rsidRPr="005608E2">
        <w:rPr>
          <w:rFonts w:ascii="Times New Roman" w:hAnsi="Times New Roman" w:cs="Times New Roman"/>
          <w:color w:val="000000"/>
          <w:sz w:val="24"/>
          <w:szCs w:val="24"/>
        </w:rPr>
        <w:t xml:space="preserve">Kooperatifin </w:t>
      </w:r>
      <w:r w:rsidR="00BD0778" w:rsidRPr="00BD0778">
        <w:rPr>
          <w:rFonts w:ascii="Times New Roman" w:hAnsi="Times New Roman" w:cs="Times New Roman"/>
          <w:sz w:val="24"/>
          <w:szCs w:val="24"/>
        </w:rPr>
        <w:t>yönetim ve denetim kurulu üyeleri</w:t>
      </w:r>
      <w:r w:rsidR="00A601FD">
        <w:rPr>
          <w:rFonts w:ascii="Times New Roman" w:hAnsi="Times New Roman" w:cs="Times New Roman"/>
          <w:sz w:val="24"/>
          <w:szCs w:val="24"/>
        </w:rPr>
        <w:t xml:space="preserve">, </w:t>
      </w:r>
      <w:r w:rsidRPr="00E2100F">
        <w:rPr>
          <w:rFonts w:ascii="Times New Roman" w:hAnsi="Times New Roman" w:cs="Times New Roman"/>
          <w:sz w:val="24"/>
          <w:szCs w:val="24"/>
        </w:rPr>
        <w:t>12/10/2004 tarihl</w:t>
      </w:r>
      <w:r w:rsidRPr="005608E2">
        <w:rPr>
          <w:rFonts w:ascii="Times New Roman" w:hAnsi="Times New Roman" w:cs="Times New Roman"/>
          <w:color w:val="000000"/>
          <w:sz w:val="24"/>
          <w:szCs w:val="24"/>
        </w:rPr>
        <w:t>i 5237 sayılı Türk Ceza Kanununda yer alan malvarlığına karşı suçlar, kamunun sağlığına karşı suçlar, kamu güvenine karşı suçlar, kamu barışına karşı suçlar, genel ahlaka karşı suçlar, ekonomi, sanayi ve ticarete ilişkin suçlar, bilişim alanında suçlar, kamu idaresinin güvenilirliğine işleyişine karşı suçlar, devletin egemenlik alametlerine ve organlarının saygınlığına karşı suçlar, devletin güvenliğine karşı suçlar, anayasal düzene ve bu düzenin işleyişine karşı suçlar, milli savunmaya karşı suçlar, 12/</w:t>
      </w:r>
      <w:r w:rsidR="00DD5E2D">
        <w:rPr>
          <w:rFonts w:ascii="Times New Roman" w:hAnsi="Times New Roman" w:cs="Times New Roman"/>
          <w:color w:val="000000"/>
          <w:sz w:val="24"/>
          <w:szCs w:val="24"/>
        </w:rPr>
        <w:t>0</w:t>
      </w:r>
      <w:r w:rsidRPr="005608E2">
        <w:rPr>
          <w:rFonts w:ascii="Times New Roman" w:hAnsi="Times New Roman" w:cs="Times New Roman"/>
          <w:color w:val="000000"/>
          <w:sz w:val="24"/>
          <w:szCs w:val="24"/>
        </w:rPr>
        <w:t>4/1991 tarihli 3713 sayılı Terörle Mücadele Kanunun “Terör Amacıyla İşlenen Suçlar” başlıklı 4 üncü maddesi gereğince fail, azmettiren ve yardım eden sıfatıyla kesinleşmiş mahkumiyet hük</w:t>
      </w:r>
      <w:r w:rsidRPr="00E2100F">
        <w:rPr>
          <w:rFonts w:ascii="Times New Roman" w:hAnsi="Times New Roman" w:cs="Times New Roman"/>
          <w:sz w:val="24"/>
          <w:szCs w:val="24"/>
        </w:rPr>
        <w:t>müne ilişkin adli sicil kaydının bulunması,</w:t>
      </w:r>
    </w:p>
    <w:p w14:paraId="3B4B75BF" w14:textId="77777777" w:rsidR="00FA2C19" w:rsidRPr="004B76B1" w:rsidRDefault="00FA2C19" w:rsidP="00E25F1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ç</w:t>
      </w:r>
      <w:proofErr w:type="gramEnd"/>
      <w:r w:rsidRPr="004B76B1">
        <w:rPr>
          <w:rFonts w:ascii="Times New Roman" w:hAnsi="Times New Roman" w:cs="Times New Roman"/>
          <w:sz w:val="24"/>
          <w:szCs w:val="24"/>
        </w:rPr>
        <w:t>)</w:t>
      </w:r>
      <w:r w:rsidRPr="004B76B1">
        <w:rPr>
          <w:rFonts w:ascii="Times New Roman" w:hAnsi="Times New Roman" w:cs="Times New Roman"/>
          <w:color w:val="000000"/>
          <w:sz w:val="24"/>
          <w:szCs w:val="24"/>
        </w:rPr>
        <w:t xml:space="preserve"> Kooperatifin amacı dışında faaliyet göstermesi,</w:t>
      </w:r>
    </w:p>
    <w:p w14:paraId="58F0ECF6" w14:textId="77777777" w:rsidR="00FA2C19" w:rsidRDefault="00FA2C19" w:rsidP="004E20E8">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w:t>
      </w:r>
      <w:r w:rsidRPr="004B76B1">
        <w:rPr>
          <w:rFonts w:ascii="Times New Roman" w:hAnsi="Times New Roman" w:cs="Times New Roman"/>
          <w:color w:val="000000"/>
          <w:sz w:val="24"/>
          <w:szCs w:val="24"/>
        </w:rPr>
        <w:t>)</w:t>
      </w:r>
      <w:r w:rsidR="000764AD">
        <w:rPr>
          <w:rFonts w:ascii="Times New Roman" w:hAnsi="Times New Roman" w:cs="Times New Roman"/>
          <w:color w:val="000000"/>
          <w:sz w:val="24"/>
          <w:szCs w:val="24"/>
        </w:rPr>
        <w:t xml:space="preserve"> </w:t>
      </w:r>
      <w:r w:rsidRPr="004B76B1">
        <w:rPr>
          <w:rFonts w:ascii="Times New Roman" w:hAnsi="Times New Roman" w:cs="Times New Roman"/>
          <w:color w:val="000000"/>
          <w:sz w:val="24"/>
          <w:szCs w:val="24"/>
        </w:rPr>
        <w:t xml:space="preserve">Kooperatifin, hibe sözleşmesi vasıtasıyla sağlanan hibeyi kullanmak için yanlış veya eksik beyanlarda bulunması ya da sahte ve içeriği itibariyle gerçeği </w:t>
      </w:r>
      <w:r w:rsidR="00243F09">
        <w:rPr>
          <w:rFonts w:ascii="Times New Roman" w:hAnsi="Times New Roman" w:cs="Times New Roman"/>
          <w:color w:val="000000"/>
          <w:sz w:val="24"/>
          <w:szCs w:val="24"/>
        </w:rPr>
        <w:t>yansıtmayan belgeler sunması,</w:t>
      </w:r>
    </w:p>
    <w:p w14:paraId="2DBF8BA2" w14:textId="77777777" w:rsidR="00B87154" w:rsidRDefault="001768F0" w:rsidP="00B87154">
      <w:pPr>
        <w:pStyle w:val="GvdeMetni"/>
        <w:spacing w:before="0" w:after="0" w:line="240" w:lineRule="auto"/>
        <w:ind w:firstLine="709"/>
        <w:rPr>
          <w:rFonts w:ascii="Times New Roman" w:eastAsia="Calibri" w:hAnsi="Times New Roman" w:cs="Times New Roman"/>
        </w:rPr>
      </w:pPr>
      <w:r>
        <w:rPr>
          <w:rFonts w:ascii="Times New Roman" w:eastAsia="Calibri" w:hAnsi="Times New Roman" w:cs="Times New Roman"/>
        </w:rPr>
        <w:t>e</w:t>
      </w:r>
      <w:r w:rsidR="009D71C7">
        <w:rPr>
          <w:rFonts w:ascii="Times New Roman" w:eastAsia="Calibri" w:hAnsi="Times New Roman" w:cs="Times New Roman"/>
        </w:rPr>
        <w:t xml:space="preserve">) </w:t>
      </w:r>
      <w:r w:rsidR="00A601FD" w:rsidRPr="00773C75">
        <w:rPr>
          <w:rFonts w:ascii="Times New Roman" w:eastAsia="Calibri" w:hAnsi="Times New Roman" w:cs="Times New Roman"/>
        </w:rPr>
        <w:t>Düzenlenecek sergi veya fuarın iptal edilmesi</w:t>
      </w:r>
      <w:r w:rsidR="00A601FD">
        <w:rPr>
          <w:rFonts w:ascii="Times New Roman" w:eastAsia="Calibri" w:hAnsi="Times New Roman" w:cs="Times New Roman"/>
        </w:rPr>
        <w:t>,</w:t>
      </w:r>
    </w:p>
    <w:p w14:paraId="285C9FC4" w14:textId="77777777" w:rsidR="008319E7" w:rsidRPr="00B87154" w:rsidRDefault="001768F0" w:rsidP="00B87154">
      <w:pPr>
        <w:pStyle w:val="GvdeMetni"/>
        <w:spacing w:before="0" w:after="0" w:line="240" w:lineRule="auto"/>
        <w:ind w:firstLine="709"/>
        <w:rPr>
          <w:rFonts w:ascii="Times New Roman" w:eastAsia="Calibri" w:hAnsi="Times New Roman" w:cs="Times New Roman"/>
        </w:rPr>
      </w:pPr>
      <w:r>
        <w:rPr>
          <w:rFonts w:ascii="Times New Roman" w:hAnsi="Times New Roman" w:cs="Times New Roman"/>
          <w:color w:val="000000"/>
        </w:rPr>
        <w:t>f</w:t>
      </w:r>
      <w:r w:rsidR="008319E7">
        <w:rPr>
          <w:rFonts w:ascii="Times New Roman" w:hAnsi="Times New Roman" w:cs="Times New Roman"/>
          <w:color w:val="000000"/>
        </w:rPr>
        <w:t>)</w:t>
      </w:r>
      <w:r w:rsidR="00B87154">
        <w:rPr>
          <w:rFonts w:ascii="Times New Roman" w:hAnsi="Times New Roman" w:cs="Times New Roman"/>
          <w:color w:val="000000"/>
        </w:rPr>
        <w:t xml:space="preserve"> </w:t>
      </w:r>
      <w:r w:rsidR="00A601FD" w:rsidRPr="00994BDC">
        <w:rPr>
          <w:rFonts w:ascii="Times New Roman" w:eastAsia="Calibri" w:hAnsi="Times New Roman" w:cs="Times New Roman"/>
        </w:rPr>
        <w:t>Kooperatif</w:t>
      </w:r>
      <w:r w:rsidR="001E5A8F">
        <w:rPr>
          <w:rFonts w:ascii="Times New Roman" w:eastAsia="Calibri" w:hAnsi="Times New Roman" w:cs="Times New Roman"/>
        </w:rPr>
        <w:t>in</w:t>
      </w:r>
      <w:r w:rsidR="00A601FD" w:rsidRPr="00994BDC">
        <w:rPr>
          <w:rFonts w:ascii="Times New Roman" w:eastAsia="Calibri" w:hAnsi="Times New Roman" w:cs="Times New Roman"/>
        </w:rPr>
        <w:t xml:space="preserve">, </w:t>
      </w:r>
      <w:r w:rsidR="00A601FD">
        <w:rPr>
          <w:rFonts w:ascii="Times New Roman" w:eastAsia="Calibri" w:hAnsi="Times New Roman" w:cs="Times New Roman"/>
        </w:rPr>
        <w:t>h</w:t>
      </w:r>
      <w:r w:rsidR="00A601FD" w:rsidRPr="00994BDC">
        <w:rPr>
          <w:rFonts w:ascii="Times New Roman" w:eastAsia="Calibri" w:hAnsi="Times New Roman" w:cs="Times New Roman"/>
        </w:rPr>
        <w:t xml:space="preserve">ibe </w:t>
      </w:r>
      <w:r w:rsidR="00A601FD">
        <w:rPr>
          <w:rFonts w:ascii="Times New Roman" w:eastAsia="Calibri" w:hAnsi="Times New Roman" w:cs="Times New Roman"/>
        </w:rPr>
        <w:t>s</w:t>
      </w:r>
      <w:r w:rsidR="00A601FD" w:rsidRPr="00994BDC">
        <w:rPr>
          <w:rFonts w:ascii="Times New Roman" w:eastAsia="Calibri" w:hAnsi="Times New Roman" w:cs="Times New Roman"/>
        </w:rPr>
        <w:t>özleşmesi kapsamında sa</w:t>
      </w:r>
      <w:r w:rsidR="001E5A8F">
        <w:rPr>
          <w:rFonts w:ascii="Times New Roman" w:eastAsia="Calibri" w:hAnsi="Times New Roman" w:cs="Times New Roman"/>
        </w:rPr>
        <w:t xml:space="preserve">tın alacağı </w:t>
      </w:r>
      <w:r w:rsidR="00A601FD" w:rsidRPr="00994BDC">
        <w:rPr>
          <w:rFonts w:ascii="Times New Roman" w:eastAsia="Calibri" w:hAnsi="Times New Roman" w:cs="Times New Roman"/>
        </w:rPr>
        <w:t xml:space="preserve">hizmetlerin kullanımını </w:t>
      </w:r>
      <w:r w:rsidR="00A601FD" w:rsidRPr="00994BDC">
        <w:rPr>
          <w:rFonts w:ascii="Times New Roman" w:hAnsi="Times New Roman" w:cs="Times New Roman"/>
          <w:color w:val="000000"/>
        </w:rPr>
        <w:t>devre</w:t>
      </w:r>
      <w:r w:rsidR="001E5A8F">
        <w:rPr>
          <w:rFonts w:ascii="Times New Roman" w:hAnsi="Times New Roman" w:cs="Times New Roman"/>
          <w:color w:val="000000"/>
        </w:rPr>
        <w:t xml:space="preserve">tmesi </w:t>
      </w:r>
      <w:r w:rsidR="001E5A8F">
        <w:rPr>
          <w:rFonts w:ascii="Times New Roman" w:eastAsia="Calibri" w:hAnsi="Times New Roman" w:cs="Times New Roman"/>
        </w:rPr>
        <w:t>veya</w:t>
      </w:r>
      <w:r w:rsidR="00A601FD" w:rsidRPr="00994BDC">
        <w:rPr>
          <w:rFonts w:ascii="Times New Roman" w:eastAsia="Calibri" w:hAnsi="Times New Roman" w:cs="Times New Roman"/>
        </w:rPr>
        <w:t xml:space="preserve"> amacını değiştirme</w:t>
      </w:r>
      <w:r w:rsidR="001E5A8F">
        <w:rPr>
          <w:rFonts w:ascii="Times New Roman" w:eastAsia="Calibri" w:hAnsi="Times New Roman" w:cs="Times New Roman"/>
        </w:rPr>
        <w:t>si.</w:t>
      </w:r>
    </w:p>
    <w:p w14:paraId="0469FAD9" w14:textId="77777777" w:rsidR="000E5395" w:rsidRPr="00D65455" w:rsidRDefault="000E5395" w:rsidP="000E5395">
      <w:pPr>
        <w:pStyle w:val="Balk3"/>
        <w:rPr>
          <w:rFonts w:ascii="Times New Roman" w:hAnsi="Times New Roman" w:cs="Times New Roman"/>
          <w:color w:val="auto"/>
          <w:sz w:val="24"/>
          <w:szCs w:val="24"/>
        </w:rPr>
      </w:pPr>
      <w:bookmarkStart w:id="109" w:name="_Toc195129323"/>
      <w:r>
        <w:rPr>
          <w:rFonts w:ascii="Times New Roman" w:hAnsi="Times New Roman" w:cs="Times New Roman"/>
          <w:color w:val="auto"/>
          <w:sz w:val="24"/>
          <w:szCs w:val="24"/>
        </w:rPr>
        <w:t>5.5.4</w:t>
      </w:r>
      <w:r w:rsidRPr="00D65455">
        <w:rPr>
          <w:rFonts w:ascii="Times New Roman" w:hAnsi="Times New Roman" w:cs="Times New Roman"/>
          <w:color w:val="auto"/>
          <w:sz w:val="24"/>
          <w:szCs w:val="24"/>
        </w:rPr>
        <w:t xml:space="preserve">. </w:t>
      </w:r>
      <w:r>
        <w:rPr>
          <w:rFonts w:ascii="Times New Roman" w:hAnsi="Times New Roman" w:cs="Times New Roman"/>
          <w:color w:val="auto"/>
          <w:sz w:val="24"/>
          <w:szCs w:val="24"/>
        </w:rPr>
        <w:t>Fesih Halinde Yapılacaklar</w:t>
      </w:r>
      <w:bookmarkEnd w:id="109"/>
    </w:p>
    <w:p w14:paraId="70C905BC" w14:textId="77777777" w:rsidR="000E5395" w:rsidRPr="00280AE8" w:rsidRDefault="000E5395" w:rsidP="000E5395">
      <w:pPr>
        <w:tabs>
          <w:tab w:val="left" w:pos="567"/>
        </w:tabs>
        <w:spacing w:after="0" w:line="240" w:lineRule="auto"/>
        <w:jc w:val="both"/>
        <w:rPr>
          <w:rFonts w:ascii="Times New Roman" w:hAnsi="Times New Roman" w:cs="Times New Roman"/>
          <w:sz w:val="24"/>
          <w:szCs w:val="24"/>
        </w:rPr>
      </w:pPr>
      <w:r w:rsidRPr="007B13EA">
        <w:rPr>
          <w:rFonts w:ascii="Times New Roman" w:hAnsi="Times New Roman" w:cs="Times New Roman"/>
          <w:b/>
        </w:rPr>
        <w:tab/>
      </w:r>
      <w:r w:rsidRPr="005813EE">
        <w:rPr>
          <w:rFonts w:ascii="Times New Roman" w:hAnsi="Times New Roman" w:cs="Times New Roman"/>
          <w:bCs/>
          <w:sz w:val="24"/>
          <w:szCs w:val="24"/>
        </w:rPr>
        <w:t>(</w:t>
      </w:r>
      <w:r w:rsidRPr="005813EE">
        <w:rPr>
          <w:rFonts w:ascii="Times New Roman" w:hAnsi="Times New Roman" w:cs="Times New Roman"/>
          <w:sz w:val="24"/>
          <w:szCs w:val="24"/>
        </w:rPr>
        <w:t>1)</w:t>
      </w:r>
      <w:r>
        <w:rPr>
          <w:rFonts w:ascii="Times New Roman" w:hAnsi="Times New Roman" w:cs="Times New Roman"/>
          <w:sz w:val="24"/>
          <w:szCs w:val="24"/>
        </w:rPr>
        <w:t xml:space="preserve"> Feshedilen hibe sözleşmeleri İl Müdürlüğünce Bakanlığa ve kooperatife 7 (</w:t>
      </w:r>
      <w:proofErr w:type="gramStart"/>
      <w:r>
        <w:rPr>
          <w:rFonts w:ascii="Times New Roman" w:hAnsi="Times New Roman" w:cs="Times New Roman"/>
          <w:sz w:val="24"/>
          <w:szCs w:val="24"/>
        </w:rPr>
        <w:t>yedi)  gün</w:t>
      </w:r>
      <w:proofErr w:type="gramEnd"/>
      <w:r>
        <w:rPr>
          <w:rFonts w:ascii="Times New Roman" w:hAnsi="Times New Roman" w:cs="Times New Roman"/>
          <w:sz w:val="24"/>
          <w:szCs w:val="24"/>
        </w:rPr>
        <w:t xml:space="preserve"> içinde bildirilir.</w:t>
      </w:r>
    </w:p>
    <w:p w14:paraId="6AEDF242" w14:textId="77777777" w:rsidR="000E5395" w:rsidRPr="008501F5" w:rsidRDefault="000E5395" w:rsidP="000E5395">
      <w:pPr>
        <w:spacing w:after="0" w:line="240" w:lineRule="auto"/>
        <w:ind w:firstLine="708"/>
        <w:jc w:val="both"/>
        <w:rPr>
          <w:rFonts w:ascii="Times New Roman" w:hAnsi="Times New Roman" w:cs="Times New Roman"/>
          <w:sz w:val="24"/>
          <w:szCs w:val="24"/>
        </w:rPr>
      </w:pPr>
      <w:r w:rsidRPr="008501F5">
        <w:rPr>
          <w:rFonts w:ascii="Times New Roman" w:hAnsi="Times New Roman" w:cs="Times New Roman"/>
          <w:sz w:val="24"/>
          <w:szCs w:val="24"/>
        </w:rPr>
        <w:t>(2)</w:t>
      </w:r>
      <w:r>
        <w:rPr>
          <w:rFonts w:ascii="Times New Roman" w:hAnsi="Times New Roman" w:cs="Times New Roman"/>
          <w:sz w:val="24"/>
          <w:szCs w:val="24"/>
        </w:rPr>
        <w:t xml:space="preserve"> </w:t>
      </w:r>
      <w:r w:rsidRPr="008501F5">
        <w:rPr>
          <w:rFonts w:ascii="Times New Roman" w:hAnsi="Times New Roman" w:cs="Times New Roman"/>
          <w:sz w:val="24"/>
          <w:szCs w:val="24"/>
        </w:rPr>
        <w:t>Kooperatifler; hibe sözleşmesinin feshedilmesi durumunda, feshin tebliğinden itibaren 15 (</w:t>
      </w:r>
      <w:proofErr w:type="spellStart"/>
      <w:r w:rsidRPr="008501F5">
        <w:rPr>
          <w:rFonts w:ascii="Times New Roman" w:hAnsi="Times New Roman" w:cs="Times New Roman"/>
          <w:sz w:val="24"/>
          <w:szCs w:val="24"/>
        </w:rPr>
        <w:t>onbeş</w:t>
      </w:r>
      <w:proofErr w:type="spellEnd"/>
      <w:r w:rsidRPr="008501F5">
        <w:rPr>
          <w:rFonts w:ascii="Times New Roman" w:hAnsi="Times New Roman" w:cs="Times New Roman"/>
          <w:sz w:val="24"/>
          <w:szCs w:val="24"/>
        </w:rPr>
        <w:t>) gün içinde hibe kaynaklarından kendilerine</w:t>
      </w:r>
      <w:r>
        <w:rPr>
          <w:rFonts w:ascii="Times New Roman" w:hAnsi="Times New Roman" w:cs="Times New Roman"/>
          <w:sz w:val="24"/>
          <w:szCs w:val="24"/>
        </w:rPr>
        <w:t xml:space="preserve"> </w:t>
      </w:r>
      <w:r w:rsidRPr="008501F5">
        <w:rPr>
          <w:rFonts w:ascii="Times New Roman" w:hAnsi="Times New Roman" w:cs="Times New Roman"/>
          <w:sz w:val="24"/>
          <w:szCs w:val="24"/>
        </w:rPr>
        <w:t>yapılan</w:t>
      </w:r>
      <w:r>
        <w:rPr>
          <w:rFonts w:ascii="Times New Roman" w:hAnsi="Times New Roman" w:cs="Times New Roman"/>
          <w:sz w:val="24"/>
          <w:szCs w:val="24"/>
        </w:rPr>
        <w:t xml:space="preserve"> </w:t>
      </w:r>
      <w:r w:rsidRPr="008501F5">
        <w:rPr>
          <w:rFonts w:ascii="Times New Roman" w:hAnsi="Times New Roman" w:cs="Times New Roman"/>
          <w:sz w:val="24"/>
          <w:szCs w:val="24"/>
        </w:rPr>
        <w:t>ödemelerin tamamını idareye öde</w:t>
      </w:r>
      <w:r>
        <w:rPr>
          <w:rFonts w:ascii="Times New Roman" w:hAnsi="Times New Roman" w:cs="Times New Roman"/>
          <w:sz w:val="24"/>
          <w:szCs w:val="24"/>
        </w:rPr>
        <w:t>mek zorundadı</w:t>
      </w:r>
      <w:r w:rsidRPr="008501F5">
        <w:rPr>
          <w:rFonts w:ascii="Times New Roman" w:hAnsi="Times New Roman" w:cs="Times New Roman"/>
          <w:sz w:val="24"/>
          <w:szCs w:val="24"/>
        </w:rPr>
        <w:t>r.</w:t>
      </w:r>
      <w:r>
        <w:rPr>
          <w:rFonts w:ascii="Times New Roman" w:hAnsi="Times New Roman" w:cs="Times New Roman"/>
          <w:sz w:val="24"/>
          <w:szCs w:val="24"/>
        </w:rPr>
        <w:t xml:space="preserve"> Hibe tutarı,</w:t>
      </w:r>
      <w:r w:rsidRPr="008501F5">
        <w:rPr>
          <w:rFonts w:ascii="Times New Roman" w:hAnsi="Times New Roman" w:cs="Times New Roman"/>
          <w:sz w:val="24"/>
          <w:szCs w:val="24"/>
        </w:rPr>
        <w:t xml:space="preserve"> </w:t>
      </w:r>
      <w:r>
        <w:rPr>
          <w:rFonts w:ascii="Times New Roman" w:hAnsi="Times New Roman" w:cs="Times New Roman"/>
          <w:sz w:val="24"/>
          <w:szCs w:val="24"/>
        </w:rPr>
        <w:t>ö</w:t>
      </w:r>
      <w:r w:rsidRPr="008501F5">
        <w:rPr>
          <w:rFonts w:ascii="Times New Roman" w:hAnsi="Times New Roman" w:cs="Times New Roman"/>
          <w:sz w:val="24"/>
          <w:szCs w:val="24"/>
        </w:rPr>
        <w:t xml:space="preserve">demenin süresi içinde yapılmaması halinde </w:t>
      </w:r>
      <w:r w:rsidRPr="008501F5">
        <w:rPr>
          <w:rFonts w:ascii="Times New Roman" w:eastAsia="Calibri" w:hAnsi="Times New Roman" w:cs="Times New Roman"/>
          <w:sz w:val="24"/>
          <w:szCs w:val="24"/>
        </w:rPr>
        <w:t xml:space="preserve">hibe miktarının kooperatif hesabına aktarıldığı tarihten itibaren işleyen </w:t>
      </w:r>
      <w:r w:rsidRPr="008501F5">
        <w:rPr>
          <w:rFonts w:ascii="Times New Roman" w:hAnsi="Times New Roman" w:cs="Times New Roman"/>
          <w:sz w:val="24"/>
          <w:szCs w:val="24"/>
        </w:rPr>
        <w:t>kanuni faizi ile</w:t>
      </w:r>
      <w:r>
        <w:rPr>
          <w:rFonts w:ascii="Times New Roman" w:hAnsi="Times New Roman" w:cs="Times New Roman"/>
          <w:sz w:val="24"/>
          <w:szCs w:val="24"/>
        </w:rPr>
        <w:t xml:space="preserve"> birlikte genel hükümlere göre </w:t>
      </w:r>
      <w:r w:rsidRPr="008501F5">
        <w:rPr>
          <w:rFonts w:ascii="Times New Roman" w:hAnsi="Times New Roman" w:cs="Times New Roman"/>
          <w:sz w:val="24"/>
          <w:szCs w:val="24"/>
        </w:rPr>
        <w:t>kooperatiften tahsil edilir.</w:t>
      </w:r>
    </w:p>
    <w:p w14:paraId="4573BCA5" w14:textId="77777777" w:rsidR="00991650" w:rsidRPr="00D65455" w:rsidRDefault="00D65455" w:rsidP="00A06B27">
      <w:pPr>
        <w:pStyle w:val="Balk3"/>
        <w:rPr>
          <w:rFonts w:ascii="Times New Roman" w:hAnsi="Times New Roman" w:cs="Times New Roman"/>
          <w:color w:val="auto"/>
          <w:sz w:val="24"/>
          <w:szCs w:val="24"/>
        </w:rPr>
      </w:pPr>
      <w:bookmarkStart w:id="110" w:name="_Toc195129324"/>
      <w:r w:rsidRPr="00D65455">
        <w:rPr>
          <w:rFonts w:ascii="Times New Roman" w:hAnsi="Times New Roman" w:cs="Times New Roman"/>
          <w:color w:val="auto"/>
          <w:sz w:val="24"/>
          <w:szCs w:val="24"/>
        </w:rPr>
        <w:t xml:space="preserve">5.5.5. </w:t>
      </w:r>
      <w:r w:rsidR="00991650" w:rsidRPr="00D65455">
        <w:rPr>
          <w:rFonts w:ascii="Times New Roman" w:hAnsi="Times New Roman" w:cs="Times New Roman"/>
          <w:color w:val="auto"/>
          <w:sz w:val="24"/>
          <w:szCs w:val="24"/>
        </w:rPr>
        <w:t xml:space="preserve">Hibe </w:t>
      </w:r>
      <w:r w:rsidRPr="00D65455">
        <w:rPr>
          <w:rFonts w:ascii="Times New Roman" w:hAnsi="Times New Roman" w:cs="Times New Roman"/>
          <w:color w:val="auto"/>
          <w:sz w:val="24"/>
          <w:szCs w:val="24"/>
        </w:rPr>
        <w:t>Sözleşmesinde Yapılacak Değişiklikler</w:t>
      </w:r>
      <w:bookmarkEnd w:id="110"/>
    </w:p>
    <w:p w14:paraId="0418EAB9" w14:textId="77777777" w:rsidR="00B340A5" w:rsidRPr="00316B1E" w:rsidRDefault="00991650">
      <w:pPr>
        <w:pStyle w:val="ListeParagraf"/>
        <w:spacing w:after="0" w:line="240" w:lineRule="auto"/>
        <w:ind w:left="0" w:firstLine="709"/>
        <w:jc w:val="both"/>
        <w:rPr>
          <w:rFonts w:ascii="Times New Roman" w:hAnsi="Times New Roman" w:cs="Times New Roman"/>
          <w:color w:val="000000"/>
          <w:sz w:val="24"/>
          <w:szCs w:val="24"/>
        </w:rPr>
      </w:pPr>
      <w:r w:rsidRPr="00BD3927">
        <w:rPr>
          <w:rFonts w:ascii="Times New Roman" w:hAnsi="Times New Roman" w:cs="Times New Roman"/>
          <w:color w:val="000000"/>
          <w:sz w:val="24"/>
          <w:szCs w:val="24"/>
        </w:rPr>
        <w:t>(1)</w:t>
      </w:r>
      <w:r w:rsidR="000764AD">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Hibe sözleşmesinin imzalanmasından sonra, projenin uygulanmasını zorlaştıracak veya geciktirecek herhangi bir mücbir sebep</w:t>
      </w:r>
      <w:r w:rsidR="00B87154">
        <w:rPr>
          <w:rFonts w:ascii="Times New Roman" w:hAnsi="Times New Roman" w:cs="Times New Roman"/>
          <w:color w:val="000000"/>
          <w:sz w:val="24"/>
          <w:szCs w:val="24"/>
        </w:rPr>
        <w:t xml:space="preserve"> </w:t>
      </w:r>
      <w:r w:rsidRPr="00280AE8">
        <w:rPr>
          <w:rFonts w:ascii="Times New Roman" w:hAnsi="Times New Roman" w:cs="Times New Roman"/>
          <w:sz w:val="24"/>
          <w:szCs w:val="24"/>
        </w:rPr>
        <w:t>(doğal afetler, genel salgın hastalıklar, kısmı vey</w:t>
      </w:r>
      <w:r w:rsidR="00877CC4">
        <w:rPr>
          <w:rFonts w:ascii="Times New Roman" w:hAnsi="Times New Roman" w:cs="Times New Roman"/>
          <w:sz w:val="24"/>
          <w:szCs w:val="24"/>
        </w:rPr>
        <w:t xml:space="preserve">a genel seferberlik ilanı gibi) </w:t>
      </w:r>
      <w:r w:rsidRPr="00280AE8">
        <w:rPr>
          <w:rFonts w:ascii="Times New Roman" w:hAnsi="Times New Roman" w:cs="Times New Roman"/>
          <w:color w:val="000000"/>
          <w:sz w:val="24"/>
          <w:szCs w:val="24"/>
        </w:rPr>
        <w:t>s</w:t>
      </w:r>
      <w:r>
        <w:rPr>
          <w:rFonts w:ascii="Times New Roman" w:hAnsi="Times New Roman" w:cs="Times New Roman"/>
          <w:color w:val="000000"/>
          <w:sz w:val="24"/>
          <w:szCs w:val="24"/>
        </w:rPr>
        <w:t>öz konusu ise, hibe sözleşmesi İl M</w:t>
      </w:r>
      <w:r w:rsidRPr="00280AE8">
        <w:rPr>
          <w:rFonts w:ascii="Times New Roman" w:hAnsi="Times New Roman" w:cs="Times New Roman"/>
          <w:color w:val="000000"/>
          <w:sz w:val="24"/>
          <w:szCs w:val="24"/>
        </w:rPr>
        <w:t xml:space="preserve">üdürlüğü tarafından </w:t>
      </w:r>
      <w:r>
        <w:rPr>
          <w:rFonts w:ascii="Times New Roman" w:hAnsi="Times New Roman" w:cs="Times New Roman"/>
          <w:color w:val="000000"/>
          <w:sz w:val="24"/>
          <w:szCs w:val="24"/>
        </w:rPr>
        <w:t xml:space="preserve">proje </w:t>
      </w:r>
      <w:r w:rsidRPr="00280AE8">
        <w:rPr>
          <w:rFonts w:ascii="Times New Roman" w:hAnsi="Times New Roman" w:cs="Times New Roman"/>
          <w:color w:val="000000"/>
          <w:sz w:val="24"/>
          <w:szCs w:val="24"/>
        </w:rPr>
        <w:t>uygulama</w:t>
      </w:r>
      <w:r>
        <w:rPr>
          <w:rFonts w:ascii="Times New Roman" w:hAnsi="Times New Roman" w:cs="Times New Roman"/>
          <w:color w:val="000000"/>
          <w:sz w:val="24"/>
          <w:szCs w:val="24"/>
        </w:rPr>
        <w:t>sı</w:t>
      </w:r>
      <w:r w:rsidRPr="00280AE8">
        <w:rPr>
          <w:rFonts w:ascii="Times New Roman" w:hAnsi="Times New Roman" w:cs="Times New Roman"/>
          <w:color w:val="000000"/>
          <w:sz w:val="24"/>
          <w:szCs w:val="24"/>
        </w:rPr>
        <w:t xml:space="preserve">nın herhangi bir safhasında </w:t>
      </w:r>
      <w:r>
        <w:rPr>
          <w:rFonts w:ascii="Times New Roman" w:hAnsi="Times New Roman" w:cs="Times New Roman"/>
          <w:color w:val="000000"/>
          <w:sz w:val="24"/>
          <w:szCs w:val="24"/>
        </w:rPr>
        <w:t>Bakanlığın görüşü alınarak</w:t>
      </w:r>
      <w:r w:rsidRPr="00280AE8">
        <w:rPr>
          <w:rFonts w:ascii="Times New Roman" w:hAnsi="Times New Roman" w:cs="Times New Roman"/>
          <w:color w:val="000000"/>
          <w:sz w:val="24"/>
          <w:szCs w:val="24"/>
        </w:rPr>
        <w:t xml:space="preserve"> mevzuata uygun olarak değişti</w:t>
      </w:r>
      <w:r w:rsidR="009357C1">
        <w:rPr>
          <w:rFonts w:ascii="Times New Roman" w:hAnsi="Times New Roman" w:cs="Times New Roman"/>
          <w:color w:val="000000"/>
          <w:sz w:val="24"/>
          <w:szCs w:val="24"/>
        </w:rPr>
        <w:t xml:space="preserve">rilebilir veya durdurulabilir. </w:t>
      </w:r>
    </w:p>
    <w:p w14:paraId="4AF17A72" w14:textId="77777777" w:rsidR="00E20DC4" w:rsidRPr="005A4378" w:rsidRDefault="005A4378" w:rsidP="00A06B27">
      <w:pPr>
        <w:pStyle w:val="Balk2"/>
        <w:rPr>
          <w:rFonts w:ascii="Times New Roman" w:hAnsi="Times New Roman" w:cs="Times New Roman"/>
          <w:color w:val="auto"/>
          <w:sz w:val="24"/>
          <w:szCs w:val="24"/>
        </w:rPr>
      </w:pPr>
      <w:bookmarkStart w:id="111" w:name="_Toc363212116"/>
      <w:bookmarkStart w:id="112" w:name="_Toc363212204"/>
      <w:bookmarkStart w:id="113" w:name="_Toc363464662"/>
      <w:bookmarkStart w:id="114" w:name="_Toc195129325"/>
      <w:r w:rsidRPr="005A4378">
        <w:rPr>
          <w:rFonts w:ascii="Times New Roman" w:hAnsi="Times New Roman" w:cs="Times New Roman"/>
          <w:color w:val="auto"/>
          <w:sz w:val="24"/>
          <w:szCs w:val="24"/>
        </w:rPr>
        <w:t>5.6. Projenin Uygulaması</w:t>
      </w:r>
      <w:bookmarkEnd w:id="111"/>
      <w:bookmarkEnd w:id="112"/>
      <w:bookmarkEnd w:id="113"/>
      <w:bookmarkEnd w:id="114"/>
    </w:p>
    <w:p w14:paraId="2CF34CF2" w14:textId="77777777" w:rsidR="00FA2C19" w:rsidRPr="00D65455" w:rsidRDefault="00D65455" w:rsidP="00A06B27">
      <w:pPr>
        <w:pStyle w:val="Balk3"/>
        <w:rPr>
          <w:rFonts w:ascii="Times New Roman" w:hAnsi="Times New Roman" w:cs="Times New Roman"/>
          <w:color w:val="auto"/>
          <w:sz w:val="24"/>
          <w:szCs w:val="24"/>
        </w:rPr>
      </w:pPr>
      <w:bookmarkStart w:id="115" w:name="_Toc195129326"/>
      <w:r w:rsidRPr="00D65455">
        <w:rPr>
          <w:rFonts w:ascii="Times New Roman" w:hAnsi="Times New Roman" w:cs="Times New Roman"/>
          <w:color w:val="auto"/>
          <w:sz w:val="24"/>
          <w:szCs w:val="24"/>
        </w:rPr>
        <w:t>5.6.1. Uygulamaların İzlenmesi</w:t>
      </w:r>
      <w:bookmarkEnd w:id="115"/>
    </w:p>
    <w:p w14:paraId="0CDB981D" w14:textId="77777777" w:rsidR="00FA2C19" w:rsidRPr="00B258AC" w:rsidRDefault="004E20E8" w:rsidP="004E20E8">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w:t>
      </w:r>
      <w:r w:rsidR="000764AD">
        <w:rPr>
          <w:rFonts w:ascii="Times New Roman" w:hAnsi="Times New Roman" w:cs="Times New Roman"/>
          <w:sz w:val="24"/>
          <w:szCs w:val="24"/>
        </w:rPr>
        <w:t xml:space="preserve"> </w:t>
      </w:r>
      <w:r w:rsidR="00FA2C19" w:rsidRPr="00B258AC">
        <w:rPr>
          <w:rFonts w:ascii="Times New Roman" w:hAnsi="Times New Roman" w:cs="Times New Roman"/>
          <w:sz w:val="24"/>
          <w:szCs w:val="24"/>
        </w:rPr>
        <w:t>Başvuru sahibi kooperatifler, hibe sözleşmesi</w:t>
      </w:r>
      <w:r w:rsidR="000764AD">
        <w:rPr>
          <w:rFonts w:ascii="Times New Roman" w:hAnsi="Times New Roman" w:cs="Times New Roman"/>
          <w:sz w:val="24"/>
          <w:szCs w:val="24"/>
        </w:rPr>
        <w:t>nin</w:t>
      </w:r>
      <w:r w:rsidR="00FA2C19" w:rsidRPr="00B258AC">
        <w:rPr>
          <w:rFonts w:ascii="Times New Roman" w:hAnsi="Times New Roman" w:cs="Times New Roman"/>
          <w:sz w:val="24"/>
          <w:szCs w:val="24"/>
        </w:rPr>
        <w:t xml:space="preserve"> akdinden sonra, başvuru dokümanında yer alan teklif</w:t>
      </w:r>
      <w:r w:rsidR="000537AE">
        <w:rPr>
          <w:rFonts w:ascii="Times New Roman" w:hAnsi="Times New Roman" w:cs="Times New Roman"/>
          <w:sz w:val="24"/>
          <w:szCs w:val="24"/>
        </w:rPr>
        <w:t xml:space="preserve">ler doğrultusunda </w:t>
      </w:r>
      <w:r w:rsidR="00705ECC">
        <w:rPr>
          <w:rFonts w:ascii="Times New Roman" w:hAnsi="Times New Roman" w:cs="Times New Roman"/>
          <w:sz w:val="24"/>
          <w:szCs w:val="24"/>
        </w:rPr>
        <w:t>hizmet</w:t>
      </w:r>
      <w:r w:rsidR="00FA2C19" w:rsidRPr="00B258AC">
        <w:rPr>
          <w:rFonts w:ascii="Times New Roman" w:hAnsi="Times New Roman" w:cs="Times New Roman"/>
          <w:sz w:val="24"/>
          <w:szCs w:val="24"/>
        </w:rPr>
        <w:t xml:space="preserve"> alımlarına yönelik satın alım işlemlerini</w:t>
      </w:r>
      <w:r w:rsidR="000764AD">
        <w:rPr>
          <w:rFonts w:ascii="Times New Roman" w:hAnsi="Times New Roman" w:cs="Times New Roman"/>
          <w:sz w:val="24"/>
          <w:szCs w:val="24"/>
        </w:rPr>
        <w:t>,</w:t>
      </w:r>
      <w:r w:rsidR="00FA2C19" w:rsidRPr="00B258AC">
        <w:rPr>
          <w:rFonts w:ascii="Times New Roman" w:hAnsi="Times New Roman" w:cs="Times New Roman"/>
          <w:sz w:val="24"/>
          <w:szCs w:val="24"/>
        </w:rPr>
        <w:t xml:space="preserve"> hibe sözleşmesi hükümlerine uygun olarak yapa</w:t>
      </w:r>
      <w:r w:rsidR="00FA2C19">
        <w:rPr>
          <w:rFonts w:ascii="Times New Roman" w:hAnsi="Times New Roman" w:cs="Times New Roman"/>
          <w:sz w:val="24"/>
          <w:szCs w:val="24"/>
        </w:rPr>
        <w:t>r</w:t>
      </w:r>
      <w:r w:rsidR="008501F5">
        <w:rPr>
          <w:rFonts w:ascii="Times New Roman" w:hAnsi="Times New Roman" w:cs="Times New Roman"/>
          <w:sz w:val="24"/>
          <w:szCs w:val="24"/>
        </w:rPr>
        <w:t>.</w:t>
      </w:r>
    </w:p>
    <w:p w14:paraId="5F674CDA" w14:textId="77777777" w:rsidR="00FA2C19" w:rsidRPr="00B86F5F" w:rsidRDefault="00FA2C19" w:rsidP="00E25F1B">
      <w:pPr>
        <w:pStyle w:val="ListeParagraf"/>
        <w:spacing w:after="0" w:line="240" w:lineRule="auto"/>
        <w:ind w:left="0" w:firstLine="709"/>
        <w:jc w:val="both"/>
        <w:rPr>
          <w:rFonts w:ascii="Times New Roman" w:hAnsi="Times New Roman" w:cs="Times New Roman"/>
          <w:sz w:val="24"/>
          <w:szCs w:val="24"/>
        </w:rPr>
      </w:pPr>
      <w:r w:rsidRPr="00106477">
        <w:rPr>
          <w:rFonts w:ascii="Times New Roman" w:hAnsi="Times New Roman" w:cs="Times New Roman"/>
          <w:sz w:val="24"/>
          <w:szCs w:val="24"/>
        </w:rPr>
        <w:t>(2)</w:t>
      </w:r>
      <w:r w:rsidR="000764AD">
        <w:rPr>
          <w:rFonts w:ascii="Times New Roman" w:hAnsi="Times New Roman" w:cs="Times New Roman"/>
          <w:sz w:val="24"/>
          <w:szCs w:val="24"/>
        </w:rPr>
        <w:t xml:space="preserve"> </w:t>
      </w:r>
      <w:r w:rsidRPr="00B258AC">
        <w:rPr>
          <w:rFonts w:ascii="Times New Roman" w:hAnsi="Times New Roman" w:cs="Times New Roman"/>
          <w:sz w:val="24"/>
          <w:szCs w:val="24"/>
        </w:rPr>
        <w:t xml:space="preserve">Kooperatifler, projenin uygulanmasına ilişkin hesaplara ait kayıtları </w:t>
      </w:r>
      <w:r w:rsidR="00CC7739" w:rsidRPr="00B86F5F">
        <w:rPr>
          <w:rFonts w:ascii="Times New Roman" w:hAnsi="Times New Roman" w:cs="Times New Roman"/>
          <w:sz w:val="24"/>
          <w:szCs w:val="24"/>
        </w:rPr>
        <w:t>ve bu kayıtlara ilişkin belgeleri</w:t>
      </w:r>
      <w:r w:rsidR="00C05FEF">
        <w:rPr>
          <w:rFonts w:ascii="Times New Roman" w:hAnsi="Times New Roman" w:cs="Times New Roman"/>
          <w:sz w:val="24"/>
          <w:szCs w:val="24"/>
        </w:rPr>
        <w:t xml:space="preserve"> </w:t>
      </w:r>
      <w:r w:rsidRPr="00B86F5F">
        <w:rPr>
          <w:rFonts w:ascii="Times New Roman" w:hAnsi="Times New Roman" w:cs="Times New Roman"/>
          <w:sz w:val="24"/>
          <w:szCs w:val="24"/>
        </w:rPr>
        <w:t>düzenli olarak tutmak ve</w:t>
      </w:r>
      <w:r w:rsidR="00811CB6">
        <w:rPr>
          <w:rFonts w:ascii="Times New Roman" w:hAnsi="Times New Roman" w:cs="Times New Roman"/>
          <w:sz w:val="24"/>
          <w:szCs w:val="24"/>
        </w:rPr>
        <w:t xml:space="preserve"> 10</w:t>
      </w:r>
      <w:r w:rsidR="00EF6CE3">
        <w:rPr>
          <w:rFonts w:ascii="Times New Roman" w:hAnsi="Times New Roman" w:cs="Times New Roman"/>
          <w:sz w:val="24"/>
          <w:szCs w:val="24"/>
        </w:rPr>
        <w:t xml:space="preserve"> (on)</w:t>
      </w:r>
      <w:r w:rsidR="00811CB6">
        <w:rPr>
          <w:rFonts w:ascii="Times New Roman" w:hAnsi="Times New Roman" w:cs="Times New Roman"/>
          <w:sz w:val="24"/>
          <w:szCs w:val="24"/>
        </w:rPr>
        <w:t xml:space="preserve"> yıl süreyle</w:t>
      </w:r>
      <w:r w:rsidRPr="00B86F5F">
        <w:rPr>
          <w:rFonts w:ascii="Times New Roman" w:hAnsi="Times New Roman" w:cs="Times New Roman"/>
          <w:sz w:val="24"/>
          <w:szCs w:val="24"/>
        </w:rPr>
        <w:t xml:space="preserve"> saklamakla yükümlüdür.</w:t>
      </w:r>
    </w:p>
    <w:p w14:paraId="18FC2981" w14:textId="77777777" w:rsidR="004C2C4B" w:rsidRDefault="00FA2C19" w:rsidP="00FE3E92">
      <w:pPr>
        <w:pStyle w:val="ListeParagraf"/>
        <w:spacing w:after="0" w:line="240" w:lineRule="auto"/>
        <w:ind w:left="0" w:firstLine="709"/>
        <w:jc w:val="both"/>
        <w:rPr>
          <w:rFonts w:ascii="Times New Roman" w:hAnsi="Times New Roman" w:cs="Times New Roman"/>
          <w:sz w:val="24"/>
          <w:szCs w:val="24"/>
        </w:rPr>
      </w:pPr>
      <w:r w:rsidRPr="00B86F5F">
        <w:rPr>
          <w:rFonts w:ascii="Times New Roman" w:hAnsi="Times New Roman" w:cs="Times New Roman"/>
          <w:sz w:val="24"/>
          <w:szCs w:val="24"/>
        </w:rPr>
        <w:t>(3)</w:t>
      </w:r>
      <w:r w:rsidR="000764AD">
        <w:rPr>
          <w:rFonts w:ascii="Times New Roman" w:hAnsi="Times New Roman" w:cs="Times New Roman"/>
          <w:sz w:val="24"/>
          <w:szCs w:val="24"/>
        </w:rPr>
        <w:t xml:space="preserve"> </w:t>
      </w:r>
      <w:r w:rsidR="00A91952" w:rsidRPr="00B86F5F">
        <w:rPr>
          <w:rFonts w:ascii="Times New Roman" w:hAnsi="Times New Roman" w:cs="Times New Roman"/>
          <w:sz w:val="24"/>
          <w:szCs w:val="24"/>
        </w:rPr>
        <w:t>Kooperatiflerce gerçekleştirilecek projelerin amaçlarına uygun olarak yapıldığının</w:t>
      </w:r>
      <w:r w:rsidR="00C05FEF">
        <w:rPr>
          <w:rFonts w:ascii="Times New Roman" w:hAnsi="Times New Roman" w:cs="Times New Roman"/>
          <w:sz w:val="24"/>
          <w:szCs w:val="24"/>
        </w:rPr>
        <w:t xml:space="preserve"> </w:t>
      </w:r>
      <w:r w:rsidR="00A91952">
        <w:rPr>
          <w:rFonts w:ascii="Times New Roman" w:hAnsi="Times New Roman" w:cs="Times New Roman"/>
          <w:sz w:val="24"/>
          <w:szCs w:val="24"/>
        </w:rPr>
        <w:t xml:space="preserve">Yönetmelik, Kılavuz ve </w:t>
      </w:r>
      <w:r w:rsidR="00A91952" w:rsidRPr="00280AE8">
        <w:rPr>
          <w:rFonts w:ascii="Times New Roman" w:hAnsi="Times New Roman" w:cs="Times New Roman"/>
          <w:sz w:val="24"/>
          <w:szCs w:val="24"/>
        </w:rPr>
        <w:t>hibe sözleşmesinde belirtilen u</w:t>
      </w:r>
      <w:r w:rsidR="00A91952">
        <w:rPr>
          <w:rFonts w:ascii="Times New Roman" w:hAnsi="Times New Roman" w:cs="Times New Roman"/>
          <w:sz w:val="24"/>
          <w:szCs w:val="24"/>
        </w:rPr>
        <w:t>sul ve esaslara göre izlenmesi ve u</w:t>
      </w:r>
      <w:r w:rsidR="00A91952" w:rsidRPr="00A91952">
        <w:rPr>
          <w:rFonts w:ascii="Times New Roman" w:hAnsi="Times New Roman" w:cs="Times New Roman"/>
          <w:sz w:val="24"/>
          <w:szCs w:val="24"/>
        </w:rPr>
        <w:t>ygulamaya yönelik olarak düzenlenecek tüm belgelerin kontrolü, onaylanması ve birer suretinin muhafazasına ait sorumluluklar İl Müdürlüklerince gerçekleştiril</w:t>
      </w:r>
      <w:r w:rsidR="00AF481E">
        <w:rPr>
          <w:rFonts w:ascii="Times New Roman" w:hAnsi="Times New Roman" w:cs="Times New Roman"/>
          <w:sz w:val="24"/>
          <w:szCs w:val="24"/>
        </w:rPr>
        <w:t>ir</w:t>
      </w:r>
      <w:r w:rsidR="00A91952" w:rsidRPr="00A91952">
        <w:rPr>
          <w:rFonts w:ascii="Times New Roman" w:hAnsi="Times New Roman" w:cs="Times New Roman"/>
          <w:sz w:val="24"/>
          <w:szCs w:val="24"/>
        </w:rPr>
        <w:t xml:space="preserve"> ve sonuçları Bakanlığa bildirilir</w:t>
      </w:r>
      <w:r w:rsidR="008501F5">
        <w:rPr>
          <w:rFonts w:ascii="Times New Roman" w:hAnsi="Times New Roman" w:cs="Times New Roman"/>
          <w:sz w:val="24"/>
          <w:szCs w:val="24"/>
        </w:rPr>
        <w:t xml:space="preserve">. </w:t>
      </w:r>
    </w:p>
    <w:p w14:paraId="1CD0F954" w14:textId="77777777" w:rsidR="00375858" w:rsidRDefault="004C2C4B" w:rsidP="009357C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A91952" w:rsidRPr="00A91952">
        <w:rPr>
          <w:rFonts w:ascii="Times New Roman" w:hAnsi="Times New Roman" w:cs="Times New Roman"/>
          <w:sz w:val="24"/>
          <w:szCs w:val="24"/>
        </w:rPr>
        <w:t xml:space="preserve">Fuar ve sergilere ilişkin proje başvuruları kooperatif merkezinin bulunduğu İl Müdürlüğüne yapılır. Fuar ve sergiler kooperatif merkezinin bulunduğu ilden başka bir ilde düzenlenecek ise, başvuruyu kabul eden İl Müdürlüğü, fuar ve serginin düzenlendiği ildeki </w:t>
      </w:r>
      <w:r w:rsidR="00AE7E94" w:rsidRPr="00375858">
        <w:rPr>
          <w:rFonts w:ascii="Times New Roman" w:hAnsi="Times New Roman" w:cs="Times New Roman"/>
          <w:sz w:val="24"/>
          <w:szCs w:val="24"/>
        </w:rPr>
        <w:t>İl Müdürlüğünde</w:t>
      </w:r>
      <w:r w:rsidR="00375858" w:rsidRPr="00375858">
        <w:rPr>
          <w:rFonts w:ascii="Times New Roman" w:hAnsi="Times New Roman" w:cs="Times New Roman"/>
          <w:sz w:val="24"/>
          <w:szCs w:val="24"/>
        </w:rPr>
        <w:t>n</w:t>
      </w:r>
      <w:r w:rsidR="00AE7E94" w:rsidRPr="00375858">
        <w:rPr>
          <w:rFonts w:ascii="Times New Roman" w:hAnsi="Times New Roman" w:cs="Times New Roman"/>
          <w:sz w:val="24"/>
          <w:szCs w:val="24"/>
        </w:rPr>
        <w:t xml:space="preserve"> hizmet alımının kontrolünün yapılmasını yazılı </w:t>
      </w:r>
      <w:r w:rsidR="00365083">
        <w:rPr>
          <w:rFonts w:ascii="Times New Roman" w:hAnsi="Times New Roman" w:cs="Times New Roman"/>
          <w:sz w:val="24"/>
          <w:szCs w:val="24"/>
        </w:rPr>
        <w:t>(Ek: 2-</w:t>
      </w:r>
      <w:r w:rsidR="00885373">
        <w:rPr>
          <w:rFonts w:ascii="Times New Roman" w:hAnsi="Times New Roman" w:cs="Times New Roman"/>
          <w:sz w:val="24"/>
          <w:szCs w:val="24"/>
        </w:rPr>
        <w:t>j</w:t>
      </w:r>
      <w:r w:rsidR="00365083">
        <w:rPr>
          <w:rFonts w:ascii="Times New Roman" w:hAnsi="Times New Roman" w:cs="Times New Roman"/>
          <w:sz w:val="24"/>
          <w:szCs w:val="24"/>
        </w:rPr>
        <w:t xml:space="preserve">) </w:t>
      </w:r>
      <w:r w:rsidR="00AE7E94" w:rsidRPr="00375858">
        <w:rPr>
          <w:rFonts w:ascii="Times New Roman" w:hAnsi="Times New Roman" w:cs="Times New Roman"/>
          <w:sz w:val="24"/>
          <w:szCs w:val="24"/>
        </w:rPr>
        <w:t>olarak talep</w:t>
      </w:r>
      <w:r w:rsidR="00365083">
        <w:rPr>
          <w:rFonts w:ascii="Times New Roman" w:hAnsi="Times New Roman" w:cs="Times New Roman"/>
          <w:sz w:val="24"/>
          <w:szCs w:val="24"/>
        </w:rPr>
        <w:t xml:space="preserve"> eder.</w:t>
      </w:r>
    </w:p>
    <w:p w14:paraId="17F9DF97" w14:textId="77777777" w:rsidR="00A00194" w:rsidRPr="00322137" w:rsidRDefault="00D65455" w:rsidP="00075DC8">
      <w:pPr>
        <w:pStyle w:val="Balk3"/>
        <w:rPr>
          <w:rFonts w:ascii="Times New Roman" w:hAnsi="Times New Roman" w:cs="Times New Roman"/>
          <w:color w:val="auto"/>
          <w:sz w:val="24"/>
          <w:szCs w:val="24"/>
        </w:rPr>
      </w:pPr>
      <w:bookmarkStart w:id="116" w:name="_Toc195129327"/>
      <w:r w:rsidRPr="00322137">
        <w:rPr>
          <w:rFonts w:ascii="Times New Roman" w:hAnsi="Times New Roman" w:cs="Times New Roman"/>
          <w:color w:val="auto"/>
          <w:sz w:val="24"/>
          <w:szCs w:val="24"/>
        </w:rPr>
        <w:t xml:space="preserve">5.6.2. Satın Alma Usul </w:t>
      </w:r>
      <w:r w:rsidR="00981B16" w:rsidRPr="00322137">
        <w:rPr>
          <w:rFonts w:ascii="Times New Roman" w:hAnsi="Times New Roman" w:cs="Times New Roman"/>
          <w:color w:val="auto"/>
          <w:sz w:val="24"/>
          <w:szCs w:val="24"/>
        </w:rPr>
        <w:t>v</w:t>
      </w:r>
      <w:r w:rsidRPr="00322137">
        <w:rPr>
          <w:rFonts w:ascii="Times New Roman" w:hAnsi="Times New Roman" w:cs="Times New Roman"/>
          <w:color w:val="auto"/>
          <w:sz w:val="24"/>
          <w:szCs w:val="24"/>
        </w:rPr>
        <w:t>e Esasları</w:t>
      </w:r>
      <w:bookmarkEnd w:id="116"/>
      <w:r w:rsidRPr="00322137">
        <w:rPr>
          <w:rFonts w:ascii="Times New Roman" w:hAnsi="Times New Roman" w:cs="Times New Roman"/>
          <w:color w:val="auto"/>
          <w:sz w:val="24"/>
          <w:szCs w:val="24"/>
        </w:rPr>
        <w:tab/>
      </w:r>
    </w:p>
    <w:p w14:paraId="68034FB0" w14:textId="77777777" w:rsidR="00E20DC4" w:rsidRDefault="004E20E8" w:rsidP="004E20E8">
      <w:pPr>
        <w:tabs>
          <w:tab w:val="left" w:pos="0"/>
          <w:tab w:val="left" w:pos="567"/>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t xml:space="preserve">(1) </w:t>
      </w:r>
      <w:r w:rsidR="001401A0" w:rsidRPr="001401A0">
        <w:rPr>
          <w:rFonts w:ascii="Times New Roman" w:hAnsi="Times New Roman" w:cs="Times New Roman"/>
          <w:sz w:val="24"/>
          <w:szCs w:val="24"/>
        </w:rPr>
        <w:t xml:space="preserve">Hibe sözleşmesini imzalayan kooperatifler, projelerini uygularken her türlü hizmet alımlarında Kılavuzun 6. Bölümünde belirtilen kurallara uygun hareket </w:t>
      </w:r>
      <w:r w:rsidR="001401A0" w:rsidRPr="001401A0">
        <w:rPr>
          <w:rFonts w:ascii="Times New Roman" w:hAnsi="Times New Roman" w:cs="Times New Roman"/>
          <w:color w:val="000000"/>
          <w:sz w:val="24"/>
          <w:szCs w:val="24"/>
        </w:rPr>
        <w:t>eder.</w:t>
      </w:r>
    </w:p>
    <w:p w14:paraId="6214F6BD" w14:textId="77777777" w:rsidR="00CC5C2C" w:rsidRDefault="00CC5C2C" w:rsidP="004E20E8">
      <w:pPr>
        <w:tabs>
          <w:tab w:val="left" w:pos="0"/>
          <w:tab w:val="left" w:pos="567"/>
        </w:tabs>
        <w:spacing w:after="0" w:line="240" w:lineRule="auto"/>
        <w:jc w:val="both"/>
        <w:rPr>
          <w:rFonts w:ascii="Times New Roman" w:hAnsi="Times New Roman" w:cs="Times New Roman"/>
          <w:sz w:val="24"/>
          <w:szCs w:val="24"/>
        </w:rPr>
      </w:pPr>
    </w:p>
    <w:p w14:paraId="594AAEC3" w14:textId="16CC5595" w:rsidR="001439D4" w:rsidRPr="009357C1" w:rsidRDefault="001439D4" w:rsidP="00E25F1B">
      <w:pPr>
        <w:tabs>
          <w:tab w:val="left" w:pos="0"/>
          <w:tab w:val="left" w:pos="567"/>
        </w:tabs>
        <w:spacing w:after="0" w:line="240" w:lineRule="auto"/>
        <w:jc w:val="both"/>
        <w:rPr>
          <w:rFonts w:ascii="Times New Roman" w:hAnsi="Times New Roman" w:cs="Times New Roman"/>
          <w:sz w:val="24"/>
          <w:szCs w:val="24"/>
        </w:rPr>
      </w:pPr>
      <w:r w:rsidRPr="00AF434D">
        <w:rPr>
          <w:rFonts w:ascii="Times New Roman" w:hAnsi="Times New Roman" w:cs="Times New Roman"/>
          <w:sz w:val="24"/>
          <w:szCs w:val="24"/>
        </w:rPr>
        <w:tab/>
      </w:r>
      <w:r w:rsidRPr="00CC2FA2">
        <w:rPr>
          <w:rFonts w:ascii="Times New Roman" w:hAnsi="Times New Roman" w:cs="Times New Roman"/>
          <w:sz w:val="24"/>
          <w:szCs w:val="24"/>
        </w:rPr>
        <w:t xml:space="preserve">(2) </w:t>
      </w:r>
      <w:r w:rsidR="00981B16" w:rsidRPr="00CC2FA2">
        <w:rPr>
          <w:rFonts w:ascii="Times New Roman" w:hAnsi="Times New Roman" w:cs="Times New Roman"/>
          <w:sz w:val="24"/>
          <w:szCs w:val="24"/>
        </w:rPr>
        <w:t>H</w:t>
      </w:r>
      <w:r w:rsidRPr="00CC2FA2">
        <w:rPr>
          <w:rFonts w:ascii="Times New Roman" w:hAnsi="Times New Roman" w:cs="Times New Roman"/>
          <w:sz w:val="24"/>
          <w:szCs w:val="24"/>
        </w:rPr>
        <w:t>izmet alımları</w:t>
      </w:r>
      <w:r w:rsidR="00981B16" w:rsidRPr="00CC2FA2">
        <w:rPr>
          <w:rFonts w:ascii="Times New Roman" w:hAnsi="Times New Roman" w:cs="Times New Roman"/>
          <w:sz w:val="24"/>
          <w:szCs w:val="24"/>
        </w:rPr>
        <w:t xml:space="preserve">,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562E7D">
        <w:rPr>
          <w:rFonts w:ascii="Times New Roman" w:hAnsi="Times New Roman" w:cs="Times New Roman"/>
          <w:sz w:val="24"/>
          <w:szCs w:val="24"/>
        </w:rPr>
        <w:t>.-</w:t>
      </w:r>
      <w:r w:rsidRPr="00CC2FA2">
        <w:rPr>
          <w:rFonts w:ascii="Times New Roman" w:hAnsi="Times New Roman" w:cs="Times New Roman"/>
          <w:sz w:val="24"/>
          <w:szCs w:val="24"/>
        </w:rPr>
        <w:t>TL</w:t>
      </w:r>
      <w:r w:rsidR="00981B16" w:rsidRPr="00CC2FA2">
        <w:rPr>
          <w:rFonts w:ascii="Times New Roman" w:hAnsi="Times New Roman" w:cs="Times New Roman"/>
          <w:sz w:val="24"/>
          <w:szCs w:val="24"/>
        </w:rPr>
        <w:t xml:space="preserve">’nin </w:t>
      </w:r>
      <w:r w:rsidR="00811CB6" w:rsidRPr="00CC2FA2">
        <w:rPr>
          <w:rFonts w:ascii="Times New Roman" w:hAnsi="Times New Roman" w:cs="Times New Roman"/>
          <w:sz w:val="24"/>
          <w:szCs w:val="24"/>
        </w:rPr>
        <w:t>altında olac</w:t>
      </w:r>
      <w:r w:rsidR="00981B16" w:rsidRPr="00CC2FA2">
        <w:rPr>
          <w:rFonts w:ascii="Times New Roman" w:hAnsi="Times New Roman" w:cs="Times New Roman"/>
          <w:sz w:val="24"/>
          <w:szCs w:val="24"/>
        </w:rPr>
        <w:t>ağında</w:t>
      </w:r>
      <w:r w:rsidR="00811CB6" w:rsidRPr="00CC2FA2">
        <w:rPr>
          <w:rFonts w:ascii="Times New Roman" w:hAnsi="Times New Roman" w:cs="Times New Roman"/>
          <w:sz w:val="24"/>
          <w:szCs w:val="24"/>
        </w:rPr>
        <w:t>n</w:t>
      </w:r>
      <w:r w:rsidR="00981B16" w:rsidRPr="00CC2FA2">
        <w:rPr>
          <w:rFonts w:ascii="Times New Roman" w:hAnsi="Times New Roman" w:cs="Times New Roman"/>
          <w:sz w:val="24"/>
          <w:szCs w:val="24"/>
        </w:rPr>
        <w:t xml:space="preserve">, kooperatifler doğrudan </w:t>
      </w:r>
      <w:r w:rsidR="00AF216D" w:rsidRPr="00CC2FA2">
        <w:rPr>
          <w:rFonts w:ascii="Times New Roman" w:hAnsi="Times New Roman" w:cs="Times New Roman"/>
          <w:sz w:val="24"/>
          <w:szCs w:val="24"/>
        </w:rPr>
        <w:t>temin</w:t>
      </w:r>
      <w:r w:rsidR="00981B16" w:rsidRPr="00CC2FA2">
        <w:rPr>
          <w:rFonts w:ascii="Times New Roman" w:hAnsi="Times New Roman" w:cs="Times New Roman"/>
          <w:sz w:val="24"/>
          <w:szCs w:val="24"/>
        </w:rPr>
        <w:t xml:space="preserve"> usulü izleyerek </w:t>
      </w:r>
      <w:r w:rsidRPr="00CC2FA2">
        <w:rPr>
          <w:rFonts w:ascii="Times New Roman" w:hAnsi="Times New Roman" w:cs="Times New Roman"/>
          <w:sz w:val="24"/>
          <w:szCs w:val="24"/>
        </w:rPr>
        <w:t>yüklenicilerden teklif</w:t>
      </w:r>
      <w:r w:rsidR="004C2C4B" w:rsidRPr="00CC2FA2">
        <w:rPr>
          <w:rFonts w:ascii="Times New Roman" w:hAnsi="Times New Roman" w:cs="Times New Roman"/>
          <w:sz w:val="24"/>
          <w:szCs w:val="24"/>
        </w:rPr>
        <w:t>ler</w:t>
      </w:r>
      <w:r w:rsidRPr="00CC2FA2">
        <w:rPr>
          <w:rFonts w:ascii="Times New Roman" w:hAnsi="Times New Roman" w:cs="Times New Roman"/>
          <w:sz w:val="24"/>
          <w:szCs w:val="24"/>
        </w:rPr>
        <w:t xml:space="preserve"> al</w:t>
      </w:r>
      <w:r w:rsidR="004C2C4B" w:rsidRPr="00CC2FA2">
        <w:rPr>
          <w:rFonts w:ascii="Times New Roman" w:hAnsi="Times New Roman" w:cs="Times New Roman"/>
          <w:sz w:val="24"/>
          <w:szCs w:val="24"/>
        </w:rPr>
        <w:t>ır, hizmetin temini konusunda yüklenici veya hizmet sağlayıcı bulmakta zorluk çekilmesi halinde bir teklif alır ve</w:t>
      </w:r>
      <w:r w:rsidRPr="00CC2FA2">
        <w:rPr>
          <w:rFonts w:ascii="Times New Roman" w:hAnsi="Times New Roman" w:cs="Times New Roman"/>
          <w:sz w:val="24"/>
          <w:szCs w:val="24"/>
        </w:rPr>
        <w:t xml:space="preserve"> Proje Başvuru Formu</w:t>
      </w:r>
      <w:r w:rsidR="004C2C4B" w:rsidRPr="00CC2FA2">
        <w:rPr>
          <w:rFonts w:ascii="Times New Roman" w:hAnsi="Times New Roman" w:cs="Times New Roman"/>
          <w:sz w:val="24"/>
          <w:szCs w:val="24"/>
        </w:rPr>
        <w:t>nu</w:t>
      </w:r>
      <w:r w:rsidRPr="00CC2FA2">
        <w:rPr>
          <w:rFonts w:ascii="Times New Roman" w:hAnsi="Times New Roman" w:cs="Times New Roman"/>
          <w:sz w:val="24"/>
          <w:szCs w:val="24"/>
        </w:rPr>
        <w:t xml:space="preserve"> doldur</w:t>
      </w:r>
      <w:r w:rsidR="00811CB6" w:rsidRPr="00CC2FA2">
        <w:rPr>
          <w:rFonts w:ascii="Times New Roman" w:hAnsi="Times New Roman" w:cs="Times New Roman"/>
          <w:sz w:val="24"/>
          <w:szCs w:val="24"/>
        </w:rPr>
        <w:t>ur.</w:t>
      </w:r>
      <w:r w:rsidR="004C2C4B" w:rsidRPr="00CC2FA2">
        <w:rPr>
          <w:rFonts w:ascii="Times New Roman" w:hAnsi="Times New Roman" w:cs="Times New Roman"/>
          <w:sz w:val="24"/>
          <w:szCs w:val="24"/>
        </w:rPr>
        <w:t xml:space="preserve"> </w:t>
      </w:r>
      <w:r w:rsidR="00811CB6" w:rsidRPr="00CC2FA2">
        <w:rPr>
          <w:rFonts w:ascii="Times New Roman" w:hAnsi="Times New Roman" w:cs="Times New Roman"/>
          <w:sz w:val="24"/>
          <w:szCs w:val="24"/>
        </w:rPr>
        <w:t>Kooperatifler hibe sözleşmesini imzaladıktan sonra</w:t>
      </w:r>
      <w:r w:rsidRPr="00CC2FA2">
        <w:rPr>
          <w:rFonts w:ascii="Times New Roman" w:hAnsi="Times New Roman" w:cs="Times New Roman"/>
          <w:sz w:val="24"/>
          <w:szCs w:val="24"/>
        </w:rPr>
        <w:t xml:space="preserve"> teklif aldıkları yükleniciler</w:t>
      </w:r>
      <w:r w:rsidR="004C2C4B" w:rsidRPr="00CC2FA2">
        <w:rPr>
          <w:rFonts w:ascii="Times New Roman" w:hAnsi="Times New Roman" w:cs="Times New Roman"/>
          <w:sz w:val="24"/>
          <w:szCs w:val="24"/>
        </w:rPr>
        <w:t xml:space="preserve">den uygun olanı ile </w:t>
      </w:r>
      <w:r w:rsidRPr="00CC2FA2">
        <w:rPr>
          <w:rFonts w:ascii="Times New Roman" w:hAnsi="Times New Roman" w:cs="Times New Roman"/>
          <w:sz w:val="24"/>
          <w:szCs w:val="24"/>
        </w:rPr>
        <w:t>alım sözleşmesi imzala</w:t>
      </w:r>
      <w:r w:rsidR="00534F8B" w:rsidRPr="00CC2FA2">
        <w:rPr>
          <w:rFonts w:ascii="Times New Roman" w:hAnsi="Times New Roman" w:cs="Times New Roman"/>
          <w:sz w:val="24"/>
          <w:szCs w:val="24"/>
        </w:rPr>
        <w:t>r</w:t>
      </w:r>
      <w:r w:rsidRPr="00CC2FA2">
        <w:rPr>
          <w:rFonts w:ascii="Times New Roman" w:hAnsi="Times New Roman" w:cs="Times New Roman"/>
          <w:sz w:val="24"/>
          <w:szCs w:val="24"/>
        </w:rPr>
        <w:t>.</w:t>
      </w:r>
      <w:r w:rsidR="003231DB">
        <w:rPr>
          <w:rFonts w:ascii="Times New Roman" w:hAnsi="Times New Roman" w:cs="Times New Roman"/>
          <w:sz w:val="24"/>
          <w:szCs w:val="24"/>
        </w:rPr>
        <w:t xml:space="preserve"> </w:t>
      </w:r>
    </w:p>
    <w:p w14:paraId="211F6395" w14:textId="77777777" w:rsidR="00BF1A0E" w:rsidRPr="005A4378" w:rsidRDefault="005A4378" w:rsidP="00A06B27">
      <w:pPr>
        <w:pStyle w:val="Balk2"/>
        <w:rPr>
          <w:rFonts w:ascii="Times New Roman" w:hAnsi="Times New Roman" w:cs="Times New Roman"/>
          <w:color w:val="auto"/>
          <w:sz w:val="24"/>
          <w:szCs w:val="24"/>
        </w:rPr>
      </w:pPr>
      <w:bookmarkStart w:id="117" w:name="_Toc363212117"/>
      <w:bookmarkStart w:id="118" w:name="_Toc363212205"/>
      <w:bookmarkStart w:id="119" w:name="_Toc363464663"/>
      <w:bookmarkStart w:id="120" w:name="_Toc195129328"/>
      <w:r w:rsidRPr="005A4378">
        <w:rPr>
          <w:rFonts w:ascii="Times New Roman" w:hAnsi="Times New Roman" w:cs="Times New Roman"/>
          <w:color w:val="auto"/>
          <w:sz w:val="24"/>
          <w:szCs w:val="24"/>
        </w:rPr>
        <w:lastRenderedPageBreak/>
        <w:t xml:space="preserve">5.7. </w:t>
      </w:r>
      <w:r w:rsidR="001F27B6" w:rsidRPr="005A4378">
        <w:rPr>
          <w:rFonts w:ascii="Times New Roman" w:hAnsi="Times New Roman" w:cs="Times New Roman"/>
          <w:color w:val="auto"/>
          <w:sz w:val="24"/>
          <w:szCs w:val="24"/>
        </w:rPr>
        <w:t>Ödemeler</w:t>
      </w:r>
      <w:bookmarkEnd w:id="117"/>
      <w:bookmarkEnd w:id="118"/>
      <w:bookmarkEnd w:id="119"/>
      <w:bookmarkEnd w:id="120"/>
      <w:r w:rsidRPr="005A4378">
        <w:rPr>
          <w:rFonts w:ascii="Times New Roman" w:hAnsi="Times New Roman" w:cs="Times New Roman"/>
          <w:color w:val="auto"/>
          <w:sz w:val="24"/>
          <w:szCs w:val="24"/>
        </w:rPr>
        <w:tab/>
      </w:r>
    </w:p>
    <w:p w14:paraId="4C3BFE74" w14:textId="77777777" w:rsidR="00AD22D5" w:rsidRPr="0015486C" w:rsidRDefault="00E25F1B" w:rsidP="00E25F1B">
      <w:pPr>
        <w:pStyle w:val="ListeParagraf"/>
        <w:spacing w:after="0" w:line="240" w:lineRule="auto"/>
        <w:ind w:left="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(1)</w:t>
      </w:r>
      <w:r w:rsidR="00DF532F">
        <w:rPr>
          <w:rFonts w:ascii="Times New Roman" w:eastAsia="Calibri" w:hAnsi="Times New Roman" w:cs="Times New Roman"/>
          <w:sz w:val="24"/>
          <w:szCs w:val="24"/>
          <w:lang w:eastAsia="en-US"/>
        </w:rPr>
        <w:t xml:space="preserve"> </w:t>
      </w:r>
      <w:r w:rsidR="00AD22D5" w:rsidRPr="0015486C">
        <w:rPr>
          <w:rFonts w:ascii="Times New Roman" w:eastAsia="Calibri" w:hAnsi="Times New Roman" w:cs="Times New Roman"/>
          <w:sz w:val="24"/>
          <w:szCs w:val="24"/>
          <w:lang w:eastAsia="en-US"/>
        </w:rPr>
        <w:t>Kooperatifler</w:t>
      </w:r>
      <w:r w:rsidR="001C7EFE">
        <w:rPr>
          <w:rFonts w:ascii="Times New Roman" w:eastAsia="Calibri" w:hAnsi="Times New Roman" w:cs="Times New Roman"/>
          <w:sz w:val="24"/>
          <w:szCs w:val="24"/>
          <w:lang w:eastAsia="en-US"/>
        </w:rPr>
        <w:t>,</w:t>
      </w:r>
      <w:r w:rsidR="00885989">
        <w:rPr>
          <w:rFonts w:ascii="Times New Roman" w:eastAsia="Calibri" w:hAnsi="Times New Roman" w:cs="Times New Roman"/>
          <w:sz w:val="24"/>
          <w:szCs w:val="24"/>
          <w:lang w:eastAsia="en-US"/>
        </w:rPr>
        <w:t xml:space="preserve"> </w:t>
      </w:r>
      <w:r w:rsidR="00AD22D5" w:rsidRPr="0015486C">
        <w:rPr>
          <w:rFonts w:ascii="Times New Roman" w:eastAsia="Calibri" w:hAnsi="Times New Roman" w:cs="Times New Roman"/>
          <w:sz w:val="24"/>
          <w:szCs w:val="24"/>
          <w:lang w:eastAsia="en-US"/>
        </w:rPr>
        <w:t xml:space="preserve">düzenleyecekleri ödeme talep formu </w:t>
      </w:r>
      <w:r w:rsidR="001C7EFE">
        <w:rPr>
          <w:rFonts w:ascii="Times New Roman" w:eastAsia="Calibri" w:hAnsi="Times New Roman" w:cs="Times New Roman"/>
          <w:sz w:val="24"/>
          <w:szCs w:val="24"/>
          <w:lang w:eastAsia="en-US"/>
        </w:rPr>
        <w:t>(Ek: 2-</w:t>
      </w:r>
      <w:r w:rsidR="00885373">
        <w:rPr>
          <w:rFonts w:ascii="Times New Roman" w:eastAsia="Calibri" w:hAnsi="Times New Roman" w:cs="Times New Roman"/>
          <w:sz w:val="24"/>
          <w:szCs w:val="24"/>
          <w:lang w:eastAsia="en-US"/>
        </w:rPr>
        <w:t>i</w:t>
      </w:r>
      <w:r w:rsidR="001C7EFE">
        <w:rPr>
          <w:rFonts w:ascii="Times New Roman" w:eastAsia="Calibri" w:hAnsi="Times New Roman" w:cs="Times New Roman"/>
          <w:sz w:val="24"/>
          <w:szCs w:val="24"/>
          <w:lang w:eastAsia="en-US"/>
        </w:rPr>
        <w:t xml:space="preserve">) </w:t>
      </w:r>
      <w:r w:rsidR="00AD22D5" w:rsidRPr="0015486C">
        <w:rPr>
          <w:rFonts w:ascii="Times New Roman" w:eastAsia="Calibri" w:hAnsi="Times New Roman" w:cs="Times New Roman"/>
          <w:sz w:val="24"/>
          <w:szCs w:val="24"/>
          <w:lang w:eastAsia="en-US"/>
        </w:rPr>
        <w:t>ve eklerini bir asıl ve bir suret</w:t>
      </w:r>
      <w:r w:rsidR="00885989">
        <w:rPr>
          <w:rFonts w:ascii="Times New Roman" w:eastAsia="Calibri" w:hAnsi="Times New Roman" w:cs="Times New Roman"/>
          <w:sz w:val="24"/>
          <w:szCs w:val="24"/>
          <w:lang w:eastAsia="en-US"/>
        </w:rPr>
        <w:t xml:space="preserve"> </w:t>
      </w:r>
      <w:r w:rsidR="00AD22D5" w:rsidRPr="0015486C">
        <w:rPr>
          <w:rFonts w:ascii="Times New Roman" w:eastAsia="Calibri" w:hAnsi="Times New Roman" w:cs="Times New Roman"/>
          <w:sz w:val="24"/>
          <w:szCs w:val="24"/>
          <w:lang w:eastAsia="en-US"/>
        </w:rPr>
        <w:t>olarak</w:t>
      </w:r>
      <w:r w:rsidR="00885989">
        <w:rPr>
          <w:rFonts w:ascii="Times New Roman" w:eastAsia="Calibri" w:hAnsi="Times New Roman" w:cs="Times New Roman"/>
          <w:sz w:val="24"/>
          <w:szCs w:val="24"/>
          <w:lang w:eastAsia="en-US"/>
        </w:rPr>
        <w:t xml:space="preserve"> </w:t>
      </w:r>
      <w:r w:rsidR="00AD22D5" w:rsidRPr="0015486C">
        <w:rPr>
          <w:rFonts w:ascii="Times New Roman" w:eastAsia="Calibri" w:hAnsi="Times New Roman" w:cs="Times New Roman"/>
          <w:sz w:val="24"/>
          <w:szCs w:val="24"/>
          <w:lang w:eastAsia="en-US"/>
        </w:rPr>
        <w:t xml:space="preserve">hizmet alımlarına ait fiili gerçekleşmelerden sonra </w:t>
      </w:r>
      <w:r w:rsidR="005C47D9" w:rsidRPr="0015486C">
        <w:rPr>
          <w:rFonts w:ascii="Times New Roman" w:eastAsia="Calibri" w:hAnsi="Times New Roman" w:cs="Times New Roman"/>
          <w:sz w:val="24"/>
          <w:szCs w:val="24"/>
          <w:lang w:eastAsia="en-US"/>
        </w:rPr>
        <w:t xml:space="preserve">en geç </w:t>
      </w:r>
      <w:r w:rsidR="00AA2CE9" w:rsidRPr="0015486C">
        <w:rPr>
          <w:rFonts w:ascii="Times New Roman" w:eastAsia="Calibri" w:hAnsi="Times New Roman" w:cs="Times New Roman"/>
          <w:sz w:val="24"/>
          <w:szCs w:val="24"/>
          <w:lang w:eastAsia="en-US"/>
        </w:rPr>
        <w:t>5</w:t>
      </w:r>
      <w:r w:rsidR="00BF043C">
        <w:rPr>
          <w:rFonts w:ascii="Times New Roman" w:eastAsia="Calibri" w:hAnsi="Times New Roman" w:cs="Times New Roman"/>
          <w:sz w:val="24"/>
          <w:szCs w:val="24"/>
          <w:lang w:eastAsia="en-US"/>
        </w:rPr>
        <w:t xml:space="preserve"> </w:t>
      </w:r>
      <w:r w:rsidR="00AA2CE9" w:rsidRPr="0015486C">
        <w:rPr>
          <w:rFonts w:ascii="Times New Roman" w:eastAsia="Calibri" w:hAnsi="Times New Roman" w:cs="Times New Roman"/>
          <w:sz w:val="24"/>
          <w:szCs w:val="24"/>
          <w:lang w:eastAsia="en-US"/>
        </w:rPr>
        <w:t xml:space="preserve">(beş) gün içinde </w:t>
      </w:r>
      <w:r w:rsidR="00AD22D5" w:rsidRPr="0015486C">
        <w:rPr>
          <w:rFonts w:ascii="Times New Roman" w:eastAsia="Calibri" w:hAnsi="Times New Roman" w:cs="Times New Roman"/>
          <w:sz w:val="24"/>
          <w:szCs w:val="24"/>
          <w:lang w:eastAsia="en-US"/>
        </w:rPr>
        <w:t>İl Müdürlüğüne teslim eder.</w:t>
      </w:r>
      <w:r w:rsidR="0053550C">
        <w:rPr>
          <w:rFonts w:ascii="Times New Roman" w:eastAsia="Calibri" w:hAnsi="Times New Roman" w:cs="Times New Roman"/>
          <w:sz w:val="24"/>
          <w:szCs w:val="24"/>
          <w:lang w:eastAsia="en-US"/>
        </w:rPr>
        <w:t xml:space="preserve"> İl müdürlüğü belgelerin suretlerinin asıllarına uygunluğunu onaylayarak bunları muhafaza eder, asıllarını ise kooperatife iade eder.</w:t>
      </w:r>
    </w:p>
    <w:p w14:paraId="349D923D" w14:textId="77777777" w:rsidR="00AD22D5" w:rsidRPr="0015486C" w:rsidRDefault="00AD22D5" w:rsidP="00E25F1B">
      <w:pPr>
        <w:pStyle w:val="ListeParagraf"/>
        <w:spacing w:after="0" w:line="240" w:lineRule="auto"/>
        <w:ind w:left="0" w:firstLine="709"/>
        <w:jc w:val="both"/>
        <w:rPr>
          <w:rFonts w:ascii="Times New Roman" w:eastAsia="Calibri" w:hAnsi="Times New Roman" w:cs="Times New Roman"/>
          <w:sz w:val="24"/>
          <w:szCs w:val="24"/>
          <w:lang w:eastAsia="en-US"/>
        </w:rPr>
      </w:pPr>
      <w:r w:rsidRPr="0015486C">
        <w:rPr>
          <w:rFonts w:ascii="Times New Roman" w:eastAsia="Calibri" w:hAnsi="Times New Roman" w:cs="Times New Roman"/>
          <w:sz w:val="24"/>
          <w:szCs w:val="24"/>
          <w:lang w:eastAsia="en-US"/>
        </w:rPr>
        <w:t xml:space="preserve">(2) Kooperatif, ödeme </w:t>
      </w:r>
      <w:r w:rsidR="00BF043C">
        <w:rPr>
          <w:rFonts w:ascii="Times New Roman" w:eastAsia="Calibri" w:hAnsi="Times New Roman" w:cs="Times New Roman"/>
          <w:sz w:val="24"/>
          <w:szCs w:val="24"/>
          <w:lang w:eastAsia="en-US"/>
        </w:rPr>
        <w:t>sürecinde</w:t>
      </w:r>
      <w:r w:rsidRPr="0015486C">
        <w:rPr>
          <w:rFonts w:ascii="Times New Roman" w:eastAsia="Calibri" w:hAnsi="Times New Roman" w:cs="Times New Roman"/>
          <w:sz w:val="24"/>
          <w:szCs w:val="24"/>
          <w:lang w:eastAsia="en-US"/>
        </w:rPr>
        <w:t xml:space="preserve"> kendisinin ve yüklenicinin SGK prim borcu ve vadesi geçmiş vergi borcu olmadığına dair ilgili kurumlardan alacağı belgeleri ödeme talep formu ekinde İl Müdürlüğüne teslim eder.</w:t>
      </w:r>
    </w:p>
    <w:p w14:paraId="1C000FCB" w14:textId="77777777" w:rsidR="00AD22D5" w:rsidRPr="0015486C" w:rsidRDefault="00FB5ECB" w:rsidP="00256ED9">
      <w:pPr>
        <w:pStyle w:val="ListeParagraf"/>
        <w:pBdr>
          <w:top w:val="single" w:sz="4" w:space="1" w:color="auto"/>
          <w:left w:val="single" w:sz="4" w:space="4" w:color="auto"/>
          <w:bottom w:val="single" w:sz="4" w:space="1" w:color="auto"/>
          <w:right w:val="single" w:sz="4" w:space="4" w:color="auto"/>
        </w:pBdr>
        <w:spacing w:after="0" w:line="240" w:lineRule="auto"/>
        <w:ind w:left="0" w:firstLine="709"/>
        <w:jc w:val="both"/>
        <w:rPr>
          <w:rFonts w:ascii="Times New Roman" w:hAnsi="Times New Roman" w:cs="Times New Roman"/>
          <w:i/>
          <w:strike/>
          <w:color w:val="FF0000"/>
          <w:sz w:val="24"/>
          <w:szCs w:val="24"/>
        </w:rPr>
      </w:pPr>
      <w:r w:rsidRPr="004E20E8">
        <w:rPr>
          <w:rFonts w:ascii="Times New Roman" w:eastAsia="Calibri" w:hAnsi="Times New Roman" w:cs="Times New Roman"/>
          <w:b/>
          <w:color w:val="FF0000"/>
          <w:sz w:val="24"/>
          <w:szCs w:val="24"/>
          <w:lang w:eastAsia="en-US"/>
        </w:rPr>
        <w:t>DİKKAT:</w:t>
      </w:r>
      <w:r w:rsidR="00C05FEF">
        <w:rPr>
          <w:rFonts w:ascii="Times New Roman" w:eastAsia="Calibri" w:hAnsi="Times New Roman" w:cs="Times New Roman"/>
          <w:b/>
          <w:color w:val="FF0000"/>
          <w:sz w:val="24"/>
          <w:szCs w:val="24"/>
          <w:lang w:eastAsia="en-US"/>
        </w:rPr>
        <w:t xml:space="preserve"> </w:t>
      </w:r>
      <w:r w:rsidR="00AD22D5" w:rsidRPr="0015486C">
        <w:rPr>
          <w:rFonts w:ascii="Times New Roman" w:hAnsi="Times New Roman" w:cs="Times New Roman"/>
          <w:i/>
          <w:color w:val="FF0000"/>
          <w:sz w:val="24"/>
          <w:szCs w:val="24"/>
        </w:rPr>
        <w:t>Kooperatifin ve yüklenicinin SGK prim borcu ve vadesi geçmiş vergi borcu bulunması durumunda, bu borçların ödemesi yapılana kadar hibe desteği kapsamında ödeme yapılma</w:t>
      </w:r>
      <w:r w:rsidR="00657E0D">
        <w:rPr>
          <w:rFonts w:ascii="Times New Roman" w:hAnsi="Times New Roman" w:cs="Times New Roman"/>
          <w:i/>
          <w:color w:val="FF0000"/>
          <w:sz w:val="24"/>
          <w:szCs w:val="24"/>
        </w:rPr>
        <w:t>z</w:t>
      </w:r>
      <w:r w:rsidR="00AD22D5" w:rsidRPr="0015486C">
        <w:rPr>
          <w:rFonts w:ascii="Times New Roman" w:hAnsi="Times New Roman" w:cs="Times New Roman"/>
          <w:i/>
          <w:color w:val="FF0000"/>
          <w:sz w:val="24"/>
          <w:szCs w:val="24"/>
        </w:rPr>
        <w:t>.</w:t>
      </w:r>
    </w:p>
    <w:p w14:paraId="496AAC39" w14:textId="77777777" w:rsidR="00BF043C" w:rsidRDefault="003C7DA3" w:rsidP="003C7DA3">
      <w:pPr>
        <w:spacing w:after="0" w:line="240" w:lineRule="auto"/>
        <w:ind w:firstLine="709"/>
        <w:jc w:val="both"/>
        <w:rPr>
          <w:rFonts w:ascii="Times New Roman" w:eastAsia="Calibri" w:hAnsi="Times New Roman" w:cs="Times New Roman"/>
          <w:sz w:val="24"/>
          <w:szCs w:val="24"/>
          <w:lang w:eastAsia="en-US"/>
        </w:rPr>
      </w:pPr>
      <w:r w:rsidRPr="0015486C">
        <w:rPr>
          <w:rFonts w:ascii="Times New Roman" w:eastAsia="Calibri" w:hAnsi="Times New Roman" w:cs="Times New Roman"/>
          <w:sz w:val="24"/>
          <w:szCs w:val="24"/>
          <w:lang w:eastAsia="en-US"/>
        </w:rPr>
        <w:t>(3)</w:t>
      </w:r>
      <w:r w:rsidR="00DF532F">
        <w:rPr>
          <w:rFonts w:ascii="Times New Roman" w:eastAsia="Calibri" w:hAnsi="Times New Roman" w:cs="Times New Roman"/>
          <w:sz w:val="24"/>
          <w:szCs w:val="24"/>
          <w:lang w:eastAsia="en-US"/>
        </w:rPr>
        <w:t xml:space="preserve"> </w:t>
      </w:r>
      <w:r w:rsidR="00BF043C">
        <w:rPr>
          <w:rFonts w:ascii="Times New Roman" w:eastAsia="Calibri" w:hAnsi="Times New Roman" w:cs="Times New Roman"/>
          <w:sz w:val="24"/>
          <w:szCs w:val="24"/>
          <w:lang w:eastAsia="en-US"/>
        </w:rPr>
        <w:t>T</w:t>
      </w:r>
      <w:r w:rsidR="00AD22D5" w:rsidRPr="0015486C">
        <w:rPr>
          <w:rFonts w:ascii="Times New Roman" w:eastAsia="Calibri" w:hAnsi="Times New Roman" w:cs="Times New Roman"/>
          <w:sz w:val="24"/>
          <w:szCs w:val="24"/>
          <w:lang w:eastAsia="en-US"/>
        </w:rPr>
        <w:t xml:space="preserve">eslim edilen ödeme </w:t>
      </w:r>
      <w:r w:rsidR="00BF043C">
        <w:rPr>
          <w:rFonts w:ascii="Times New Roman" w:eastAsia="Calibri" w:hAnsi="Times New Roman" w:cs="Times New Roman"/>
          <w:sz w:val="24"/>
          <w:szCs w:val="24"/>
          <w:lang w:eastAsia="en-US"/>
        </w:rPr>
        <w:t>talep formu ve ekleri</w:t>
      </w:r>
      <w:r w:rsidR="00AD22D5" w:rsidRPr="0015486C">
        <w:rPr>
          <w:rFonts w:ascii="Times New Roman" w:eastAsia="Calibri" w:hAnsi="Times New Roman" w:cs="Times New Roman"/>
          <w:sz w:val="24"/>
          <w:szCs w:val="24"/>
          <w:lang w:eastAsia="en-US"/>
        </w:rPr>
        <w:t xml:space="preserve">; proje amaçlarına, hibe sözleşmesi hükümlerine ve ilgili mevzuata uygunluğu açısından </w:t>
      </w:r>
      <w:r w:rsidR="003F6E70">
        <w:rPr>
          <w:rFonts w:ascii="Times New Roman" w:eastAsia="Calibri" w:hAnsi="Times New Roman" w:cs="Times New Roman"/>
          <w:sz w:val="24"/>
          <w:szCs w:val="24"/>
          <w:lang w:eastAsia="en-US"/>
        </w:rPr>
        <w:t xml:space="preserve">15 (on beş) </w:t>
      </w:r>
      <w:r w:rsidR="00AD22D5" w:rsidRPr="0015486C">
        <w:rPr>
          <w:rFonts w:ascii="Times New Roman" w:eastAsia="Calibri" w:hAnsi="Times New Roman" w:cs="Times New Roman"/>
          <w:sz w:val="24"/>
          <w:szCs w:val="24"/>
          <w:lang w:eastAsia="en-US"/>
        </w:rPr>
        <w:t>gün içerisinde İl Müdürlüğünce kontro</w:t>
      </w:r>
      <w:r w:rsidR="00BF043C">
        <w:rPr>
          <w:rFonts w:ascii="Times New Roman" w:eastAsia="Calibri" w:hAnsi="Times New Roman" w:cs="Times New Roman"/>
          <w:sz w:val="24"/>
          <w:szCs w:val="24"/>
          <w:lang w:eastAsia="en-US"/>
        </w:rPr>
        <w:t xml:space="preserve">l edilip, </w:t>
      </w:r>
      <w:r w:rsidR="00BF043C" w:rsidRPr="002B0D24">
        <w:rPr>
          <w:rFonts w:ascii="Times New Roman" w:eastAsia="Calibri" w:hAnsi="Times New Roman" w:cs="Times New Roman"/>
          <w:sz w:val="24"/>
          <w:szCs w:val="24"/>
          <w:lang w:eastAsia="en-US"/>
        </w:rPr>
        <w:t xml:space="preserve">eksiklik ve usulüne uygun olmayan durumların tespiti halinde </w:t>
      </w:r>
      <w:r w:rsidR="00BF043C">
        <w:rPr>
          <w:rFonts w:ascii="Times New Roman" w:eastAsia="Calibri" w:hAnsi="Times New Roman" w:cs="Times New Roman"/>
          <w:sz w:val="24"/>
          <w:szCs w:val="24"/>
          <w:lang w:eastAsia="en-US"/>
        </w:rPr>
        <w:t xml:space="preserve">bu </w:t>
      </w:r>
      <w:r w:rsidR="00BF043C" w:rsidRPr="002B0D24">
        <w:rPr>
          <w:rFonts w:ascii="Times New Roman" w:eastAsia="Calibri" w:hAnsi="Times New Roman" w:cs="Times New Roman"/>
          <w:sz w:val="24"/>
          <w:szCs w:val="24"/>
          <w:lang w:eastAsia="en-US"/>
        </w:rPr>
        <w:t xml:space="preserve">süre içinde kooperatife bir yazı ile iade </w:t>
      </w:r>
      <w:r w:rsidR="00BF043C" w:rsidRPr="00BA5D56">
        <w:rPr>
          <w:rFonts w:ascii="Times New Roman" w:eastAsia="Calibri" w:hAnsi="Times New Roman" w:cs="Times New Roman"/>
          <w:sz w:val="24"/>
          <w:szCs w:val="24"/>
          <w:lang w:eastAsia="en-US"/>
        </w:rPr>
        <w:t xml:space="preserve">edilir. </w:t>
      </w:r>
      <w:r w:rsidR="0005367D" w:rsidRPr="00BA5D56">
        <w:rPr>
          <w:rFonts w:ascii="Times New Roman" w:hAnsi="Times New Roman" w:cs="Times New Roman"/>
          <w:sz w:val="24"/>
          <w:szCs w:val="24"/>
        </w:rPr>
        <w:t xml:space="preserve">Kooperatifler belirtilen eksiklikleri tamamlayarak bildirim tarihinden itibaren </w:t>
      </w:r>
      <w:r w:rsidR="0005367D" w:rsidRPr="00BA5D56">
        <w:rPr>
          <w:rFonts w:ascii="Times New Roman" w:eastAsia="Calibri" w:hAnsi="Times New Roman" w:cs="Times New Roman"/>
          <w:sz w:val="24"/>
          <w:szCs w:val="24"/>
          <w:lang w:eastAsia="en-US"/>
        </w:rPr>
        <w:t xml:space="preserve">5 (beş) gün içinde </w:t>
      </w:r>
      <w:r w:rsidR="00BF043C" w:rsidRPr="00BA5D56">
        <w:rPr>
          <w:rFonts w:ascii="Times New Roman" w:hAnsi="Times New Roman" w:cs="Times New Roman"/>
          <w:sz w:val="24"/>
          <w:szCs w:val="24"/>
        </w:rPr>
        <w:t>tekrar</w:t>
      </w:r>
      <w:r w:rsidR="00BF043C" w:rsidRPr="002B0D24">
        <w:rPr>
          <w:rFonts w:ascii="Times New Roman" w:hAnsi="Times New Roman" w:cs="Times New Roman"/>
          <w:sz w:val="24"/>
          <w:szCs w:val="24"/>
        </w:rPr>
        <w:t xml:space="preserve"> ödeme talebinde bulunabilir. </w:t>
      </w:r>
      <w:r w:rsidR="00BF043C" w:rsidRPr="002B0D24">
        <w:rPr>
          <w:rFonts w:ascii="Times New Roman" w:eastAsia="Calibri" w:hAnsi="Times New Roman" w:cs="Times New Roman"/>
          <w:sz w:val="24"/>
          <w:szCs w:val="24"/>
          <w:lang w:eastAsia="en-US"/>
        </w:rPr>
        <w:t>Kooperatifin eksiklerini tamamlamaması ve hatalı durumu düzeltmemesi halinde ilgili kooperatife ödeme icmal tablolarında yer verilmez.</w:t>
      </w:r>
    </w:p>
    <w:p w14:paraId="1C5DD981" w14:textId="77777777" w:rsidR="003C7DA3" w:rsidRPr="002261CE" w:rsidRDefault="00BF043C" w:rsidP="003C7DA3">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(4) </w:t>
      </w:r>
      <w:r w:rsidR="00542D10" w:rsidRPr="0015486C">
        <w:rPr>
          <w:rFonts w:ascii="Times New Roman" w:eastAsia="Calibri" w:hAnsi="Times New Roman" w:cs="Times New Roman"/>
          <w:sz w:val="24"/>
          <w:szCs w:val="24"/>
          <w:lang w:eastAsia="en-US"/>
        </w:rPr>
        <w:t>Fuar ve serginin yapıldığı tarihte, yapıldığı ildeki İl Proje Yürütme Birimince tespit</w:t>
      </w:r>
      <w:r w:rsidR="00CB1477">
        <w:rPr>
          <w:rFonts w:ascii="Times New Roman" w:eastAsia="Calibri" w:hAnsi="Times New Roman" w:cs="Times New Roman"/>
          <w:sz w:val="24"/>
          <w:szCs w:val="24"/>
          <w:lang w:eastAsia="en-US"/>
        </w:rPr>
        <w:t xml:space="preserve"> yapılarak, </w:t>
      </w:r>
      <w:r w:rsidR="00CB1477" w:rsidRPr="001C5E59">
        <w:rPr>
          <w:rFonts w:ascii="Times New Roman" w:hAnsi="Times New Roman" w:cs="Times New Roman"/>
          <w:sz w:val="24"/>
          <w:szCs w:val="24"/>
        </w:rPr>
        <w:t>p</w:t>
      </w:r>
      <w:r w:rsidR="00CB1477" w:rsidRPr="001C5E59">
        <w:rPr>
          <w:rFonts w:ascii="Times New Roman" w:hAnsi="Times New Roman"/>
          <w:sz w:val="24"/>
          <w:szCs w:val="24"/>
        </w:rPr>
        <w:t xml:space="preserve">roje başvuru formunda belirtilen </w:t>
      </w:r>
      <w:r w:rsidR="00CB1477">
        <w:rPr>
          <w:rFonts w:ascii="Times New Roman" w:hAnsi="Times New Roman"/>
          <w:sz w:val="24"/>
          <w:szCs w:val="24"/>
        </w:rPr>
        <w:t xml:space="preserve">hizmet </w:t>
      </w:r>
      <w:r w:rsidR="00CB1477" w:rsidRPr="001C5E59">
        <w:rPr>
          <w:rFonts w:ascii="Times New Roman" w:hAnsi="Times New Roman"/>
          <w:sz w:val="24"/>
          <w:szCs w:val="24"/>
        </w:rPr>
        <w:t>alımlarına ilişkin belgelerin</w:t>
      </w:r>
      <w:r w:rsidR="00CB1477">
        <w:rPr>
          <w:rFonts w:ascii="Times New Roman" w:hAnsi="Times New Roman"/>
          <w:sz w:val="24"/>
          <w:szCs w:val="24"/>
        </w:rPr>
        <w:t xml:space="preserve"> Kılavuza uygun olup olmadığını içeren </w:t>
      </w:r>
      <w:r w:rsidR="001C7EFE" w:rsidRPr="003C7DA3">
        <w:rPr>
          <w:rFonts w:ascii="Times New Roman" w:eastAsia="Calibri" w:hAnsi="Times New Roman" w:cs="Times New Roman"/>
          <w:sz w:val="24"/>
          <w:szCs w:val="24"/>
          <w:lang w:eastAsia="en-US"/>
        </w:rPr>
        <w:t xml:space="preserve">İzleme Raporu </w:t>
      </w:r>
      <w:r w:rsidR="00885373">
        <w:rPr>
          <w:rFonts w:ascii="Times New Roman" w:eastAsia="Calibri" w:hAnsi="Times New Roman" w:cs="Times New Roman"/>
          <w:sz w:val="24"/>
          <w:szCs w:val="24"/>
          <w:lang w:eastAsia="en-US"/>
        </w:rPr>
        <w:t>(Ek: 2-k</w:t>
      </w:r>
      <w:r w:rsidR="001C7EFE">
        <w:rPr>
          <w:rFonts w:ascii="Times New Roman" w:eastAsia="Calibri" w:hAnsi="Times New Roman" w:cs="Times New Roman"/>
          <w:sz w:val="24"/>
          <w:szCs w:val="24"/>
          <w:lang w:eastAsia="en-US"/>
        </w:rPr>
        <w:t xml:space="preserve">) </w:t>
      </w:r>
      <w:r w:rsidR="001C7EFE" w:rsidRPr="0015486C">
        <w:rPr>
          <w:rFonts w:ascii="Times New Roman" w:eastAsia="Calibri" w:hAnsi="Times New Roman" w:cs="Times New Roman"/>
          <w:sz w:val="24"/>
          <w:szCs w:val="24"/>
          <w:lang w:eastAsia="en-US"/>
        </w:rPr>
        <w:t>iki nüsha</w:t>
      </w:r>
      <w:r w:rsidR="001C7EFE" w:rsidRPr="003C7DA3">
        <w:rPr>
          <w:rFonts w:ascii="Times New Roman" w:eastAsia="Calibri" w:hAnsi="Times New Roman" w:cs="Times New Roman"/>
          <w:sz w:val="24"/>
          <w:szCs w:val="24"/>
          <w:lang w:eastAsia="en-US"/>
        </w:rPr>
        <w:t xml:space="preserve"> olarak </w:t>
      </w:r>
      <w:r w:rsidR="00542D10" w:rsidRPr="003C7DA3">
        <w:rPr>
          <w:rFonts w:ascii="Times New Roman" w:eastAsia="Calibri" w:hAnsi="Times New Roman" w:cs="Times New Roman"/>
          <w:sz w:val="24"/>
          <w:szCs w:val="24"/>
          <w:lang w:eastAsia="en-US"/>
        </w:rPr>
        <w:t xml:space="preserve">hazırlanır. Bir nüshası başvurunun yapıldığı </w:t>
      </w:r>
      <w:r w:rsidR="00CB1477">
        <w:rPr>
          <w:rFonts w:ascii="Times New Roman" w:eastAsia="Calibri" w:hAnsi="Times New Roman" w:cs="Times New Roman"/>
          <w:sz w:val="24"/>
          <w:szCs w:val="24"/>
          <w:lang w:eastAsia="en-US"/>
        </w:rPr>
        <w:t>İ</w:t>
      </w:r>
      <w:r w:rsidR="00542D10" w:rsidRPr="003C7DA3">
        <w:rPr>
          <w:rFonts w:ascii="Times New Roman" w:eastAsia="Calibri" w:hAnsi="Times New Roman" w:cs="Times New Roman"/>
          <w:sz w:val="24"/>
          <w:szCs w:val="24"/>
          <w:lang w:eastAsia="en-US"/>
        </w:rPr>
        <w:t xml:space="preserve">l Müdürlüğüne en geç 5 (beş) işgünü içinde gönderilir, bir nüshası da incelemenin </w:t>
      </w:r>
      <w:r w:rsidR="00542D10" w:rsidRPr="002261CE">
        <w:rPr>
          <w:rFonts w:ascii="Times New Roman" w:eastAsia="Calibri" w:hAnsi="Times New Roman" w:cs="Times New Roman"/>
          <w:sz w:val="24"/>
          <w:szCs w:val="24"/>
          <w:lang w:eastAsia="en-US"/>
        </w:rPr>
        <w:t xml:space="preserve">yapıldığı İl Müdürlüğünde muhafaza edilir. </w:t>
      </w:r>
    </w:p>
    <w:p w14:paraId="576DF8B0" w14:textId="77777777" w:rsidR="002261CE" w:rsidRDefault="003C7DA3" w:rsidP="002261CE">
      <w:pPr>
        <w:pStyle w:val="ListeParagraf"/>
        <w:spacing w:after="0" w:line="240" w:lineRule="auto"/>
        <w:ind w:left="0" w:firstLine="709"/>
        <w:jc w:val="both"/>
        <w:rPr>
          <w:rFonts w:ascii="Times New Roman" w:hAnsi="Times New Roman" w:cs="Times New Roman"/>
          <w:sz w:val="24"/>
          <w:szCs w:val="24"/>
        </w:rPr>
      </w:pPr>
      <w:r w:rsidRPr="002261CE">
        <w:rPr>
          <w:rFonts w:ascii="Times New Roman" w:eastAsia="Calibri" w:hAnsi="Times New Roman" w:cs="Times New Roman"/>
          <w:sz w:val="24"/>
          <w:szCs w:val="24"/>
          <w:lang w:eastAsia="en-US"/>
        </w:rPr>
        <w:t>(</w:t>
      </w:r>
      <w:r w:rsidR="00CB1477">
        <w:rPr>
          <w:rFonts w:ascii="Times New Roman" w:eastAsia="Calibri" w:hAnsi="Times New Roman" w:cs="Times New Roman"/>
          <w:sz w:val="24"/>
          <w:szCs w:val="24"/>
          <w:lang w:eastAsia="en-US"/>
        </w:rPr>
        <w:t>5</w:t>
      </w:r>
      <w:r w:rsidRPr="002261CE">
        <w:rPr>
          <w:rFonts w:ascii="Times New Roman" w:eastAsia="Calibri" w:hAnsi="Times New Roman" w:cs="Times New Roman"/>
          <w:sz w:val="24"/>
          <w:szCs w:val="24"/>
          <w:lang w:eastAsia="en-US"/>
        </w:rPr>
        <w:t>)</w:t>
      </w:r>
      <w:r w:rsidR="00DF532F" w:rsidRPr="002261CE">
        <w:rPr>
          <w:rFonts w:ascii="Times New Roman" w:eastAsia="Calibri" w:hAnsi="Times New Roman" w:cs="Times New Roman"/>
          <w:sz w:val="24"/>
          <w:szCs w:val="24"/>
          <w:lang w:eastAsia="en-US"/>
        </w:rPr>
        <w:t xml:space="preserve"> </w:t>
      </w:r>
      <w:r w:rsidR="00542D10" w:rsidRPr="002261CE">
        <w:rPr>
          <w:rFonts w:ascii="Times New Roman" w:hAnsi="Times New Roman" w:cs="Times New Roman"/>
          <w:sz w:val="24"/>
          <w:szCs w:val="24"/>
        </w:rPr>
        <w:t>Kooperatiflerin sunmuş oldukları ödeme talep formları</w:t>
      </w:r>
      <w:r w:rsidR="006834FE">
        <w:rPr>
          <w:rFonts w:ascii="Times New Roman" w:hAnsi="Times New Roman" w:cs="Times New Roman"/>
          <w:sz w:val="24"/>
          <w:szCs w:val="24"/>
        </w:rPr>
        <w:t>,</w:t>
      </w:r>
      <w:r w:rsidR="00542D10" w:rsidRPr="002261CE">
        <w:rPr>
          <w:rFonts w:ascii="Times New Roman" w:hAnsi="Times New Roman" w:cs="Times New Roman"/>
          <w:sz w:val="24"/>
          <w:szCs w:val="24"/>
        </w:rPr>
        <w:t xml:space="preserve"> </w:t>
      </w:r>
      <w:r w:rsidR="0053550C" w:rsidRPr="002261CE">
        <w:rPr>
          <w:rFonts w:ascii="Times New Roman" w:hAnsi="Times New Roman" w:cs="Times New Roman"/>
          <w:sz w:val="24"/>
          <w:szCs w:val="24"/>
        </w:rPr>
        <w:t>İl Müdürlüğünce hibe sözleşmesi ve Kılavuz hükümlerine uygunluğu yönünden kontrol edildikten sonra</w:t>
      </w:r>
      <w:r w:rsidR="0053550C">
        <w:rPr>
          <w:rFonts w:ascii="Times New Roman" w:hAnsi="Times New Roman" w:cs="Times New Roman"/>
          <w:sz w:val="24"/>
          <w:szCs w:val="24"/>
        </w:rPr>
        <w:t xml:space="preserve"> düzenlenmiş izleme raporları da dikkate alınarak</w:t>
      </w:r>
      <w:r w:rsidR="0053550C" w:rsidRPr="002261CE">
        <w:rPr>
          <w:rFonts w:ascii="Times New Roman" w:eastAsia="Calibri" w:hAnsi="Times New Roman" w:cs="Times New Roman"/>
          <w:sz w:val="24"/>
          <w:szCs w:val="24"/>
          <w:lang w:eastAsia="en-US"/>
        </w:rPr>
        <w:t xml:space="preserve"> </w:t>
      </w:r>
      <w:r w:rsidR="001C7EFE" w:rsidRPr="002261CE">
        <w:rPr>
          <w:rFonts w:ascii="Times New Roman" w:eastAsia="Calibri" w:hAnsi="Times New Roman" w:cs="Times New Roman"/>
          <w:sz w:val="24"/>
          <w:szCs w:val="24"/>
          <w:lang w:eastAsia="en-US"/>
        </w:rPr>
        <w:t>Ödeme İcmal Tablolarına</w:t>
      </w:r>
      <w:r w:rsidR="00885373">
        <w:rPr>
          <w:rFonts w:ascii="Times New Roman" w:eastAsia="Calibri" w:hAnsi="Times New Roman" w:cs="Times New Roman"/>
          <w:sz w:val="24"/>
          <w:szCs w:val="24"/>
          <w:lang w:eastAsia="en-US"/>
        </w:rPr>
        <w:t xml:space="preserve"> (Ek: 2-l</w:t>
      </w:r>
      <w:r w:rsidR="001C7EFE">
        <w:rPr>
          <w:rFonts w:ascii="Times New Roman" w:eastAsia="Calibri" w:hAnsi="Times New Roman" w:cs="Times New Roman"/>
          <w:sz w:val="24"/>
          <w:szCs w:val="24"/>
          <w:lang w:eastAsia="en-US"/>
        </w:rPr>
        <w:t>)</w:t>
      </w:r>
      <w:r w:rsidR="001C7EFE" w:rsidRPr="002261CE">
        <w:rPr>
          <w:rFonts w:ascii="Times New Roman" w:eastAsia="Calibri" w:hAnsi="Times New Roman" w:cs="Times New Roman"/>
          <w:sz w:val="24"/>
          <w:szCs w:val="24"/>
          <w:lang w:eastAsia="en-US"/>
        </w:rPr>
        <w:t xml:space="preserve"> </w:t>
      </w:r>
      <w:r w:rsidR="0053550C" w:rsidRPr="002261CE">
        <w:rPr>
          <w:rFonts w:ascii="Times New Roman" w:eastAsia="Calibri" w:hAnsi="Times New Roman" w:cs="Times New Roman"/>
          <w:sz w:val="24"/>
          <w:szCs w:val="24"/>
          <w:lang w:eastAsia="en-US"/>
        </w:rPr>
        <w:t xml:space="preserve">aktarılır ve yazı </w:t>
      </w:r>
      <w:r w:rsidR="001C7EFE">
        <w:rPr>
          <w:rFonts w:ascii="Times New Roman" w:eastAsia="Calibri" w:hAnsi="Times New Roman" w:cs="Times New Roman"/>
          <w:sz w:val="24"/>
          <w:szCs w:val="24"/>
          <w:lang w:eastAsia="en-US"/>
        </w:rPr>
        <w:t>(Ek: 2-</w:t>
      </w:r>
      <w:r w:rsidR="00885373">
        <w:rPr>
          <w:rFonts w:ascii="Times New Roman" w:eastAsia="Calibri" w:hAnsi="Times New Roman" w:cs="Times New Roman"/>
          <w:sz w:val="24"/>
          <w:szCs w:val="24"/>
          <w:lang w:eastAsia="en-US"/>
        </w:rPr>
        <w:t>m</w:t>
      </w:r>
      <w:r w:rsidR="001C7EFE">
        <w:rPr>
          <w:rFonts w:ascii="Times New Roman" w:eastAsia="Calibri" w:hAnsi="Times New Roman" w:cs="Times New Roman"/>
          <w:sz w:val="24"/>
          <w:szCs w:val="24"/>
          <w:lang w:eastAsia="en-US"/>
        </w:rPr>
        <w:t xml:space="preserve">) </w:t>
      </w:r>
      <w:r w:rsidR="0053550C" w:rsidRPr="002261CE">
        <w:rPr>
          <w:rFonts w:ascii="Times New Roman" w:eastAsia="Calibri" w:hAnsi="Times New Roman" w:cs="Times New Roman"/>
          <w:sz w:val="24"/>
          <w:szCs w:val="24"/>
          <w:lang w:eastAsia="en-US"/>
        </w:rPr>
        <w:t>ile Bakanlığa gönderilir</w:t>
      </w:r>
      <w:r w:rsidR="00CB1477">
        <w:rPr>
          <w:rFonts w:ascii="Times New Roman" w:hAnsi="Times New Roman" w:cs="Times New Roman"/>
          <w:sz w:val="24"/>
          <w:szCs w:val="24"/>
        </w:rPr>
        <w:t>.</w:t>
      </w:r>
    </w:p>
    <w:p w14:paraId="30EA5513" w14:textId="77777777" w:rsidR="00AD22D5" w:rsidRPr="00DF769E" w:rsidRDefault="00CB1477" w:rsidP="00E25F1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w:t>
      </w:r>
      <w:r w:rsidR="00AD22D5" w:rsidRPr="00DF769E">
        <w:rPr>
          <w:rFonts w:ascii="Times New Roman" w:hAnsi="Times New Roman" w:cs="Times New Roman"/>
          <w:sz w:val="24"/>
          <w:szCs w:val="24"/>
        </w:rPr>
        <w:t>)</w:t>
      </w:r>
      <w:r w:rsidR="00680E3F">
        <w:rPr>
          <w:rFonts w:ascii="Times New Roman" w:hAnsi="Times New Roman" w:cs="Times New Roman"/>
          <w:sz w:val="24"/>
          <w:szCs w:val="24"/>
        </w:rPr>
        <w:t xml:space="preserve"> </w:t>
      </w:r>
      <w:r w:rsidR="00AD22D5" w:rsidRPr="00DF769E">
        <w:rPr>
          <w:rFonts w:ascii="Times New Roman" w:hAnsi="Times New Roman" w:cs="Times New Roman"/>
          <w:sz w:val="24"/>
          <w:szCs w:val="24"/>
        </w:rPr>
        <w:t>Genel Müdürlük ödeme icmal tablosu ve eki belgeleri</w:t>
      </w:r>
      <w:r w:rsidR="00AD22D5">
        <w:rPr>
          <w:rFonts w:ascii="Times New Roman" w:hAnsi="Times New Roman" w:cs="Times New Roman"/>
          <w:sz w:val="24"/>
          <w:szCs w:val="24"/>
        </w:rPr>
        <w:t xml:space="preserve"> hibe sözleşmesi ile karşılaştırarak </w:t>
      </w:r>
      <w:r w:rsidR="00AD22D5" w:rsidRPr="00DF769E">
        <w:rPr>
          <w:rFonts w:ascii="Times New Roman" w:hAnsi="Times New Roman" w:cs="Times New Roman"/>
          <w:sz w:val="24"/>
          <w:szCs w:val="24"/>
        </w:rPr>
        <w:t>talep edilen hibe destek tutarını</w:t>
      </w:r>
      <w:r w:rsidR="005A314E">
        <w:rPr>
          <w:rFonts w:ascii="Times New Roman" w:hAnsi="Times New Roman" w:cs="Times New Roman"/>
          <w:sz w:val="24"/>
          <w:szCs w:val="24"/>
        </w:rPr>
        <w:t>,</w:t>
      </w:r>
      <w:r w:rsidR="00AD22D5" w:rsidRPr="00DF769E">
        <w:rPr>
          <w:rFonts w:ascii="Times New Roman" w:hAnsi="Times New Roman" w:cs="Times New Roman"/>
          <w:sz w:val="24"/>
          <w:szCs w:val="24"/>
        </w:rPr>
        <w:t xml:space="preserve"> ödenek gönderme belgesi düzenlemek suretiyle İl Müdürlüğüne gönder</w:t>
      </w:r>
      <w:r w:rsidR="00AD22D5">
        <w:rPr>
          <w:rFonts w:ascii="Times New Roman" w:hAnsi="Times New Roman" w:cs="Times New Roman"/>
          <w:sz w:val="24"/>
          <w:szCs w:val="24"/>
        </w:rPr>
        <w:t>ir.</w:t>
      </w:r>
    </w:p>
    <w:p w14:paraId="28CE8B47" w14:textId="77777777" w:rsidR="00AD22D5" w:rsidRPr="00DF769E" w:rsidRDefault="00CB1477" w:rsidP="00E25F1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(7</w:t>
      </w:r>
      <w:r w:rsidR="00AD22D5">
        <w:rPr>
          <w:rFonts w:ascii="Times New Roman" w:hAnsi="Times New Roman" w:cs="Times New Roman"/>
          <w:sz w:val="24"/>
          <w:szCs w:val="24"/>
        </w:rPr>
        <w:t>) Hibe desteği</w:t>
      </w:r>
      <w:r w:rsidR="00AD22D5" w:rsidRPr="00DF769E">
        <w:rPr>
          <w:rFonts w:ascii="Times New Roman" w:hAnsi="Times New Roman" w:cs="Times New Roman"/>
          <w:sz w:val="24"/>
          <w:szCs w:val="24"/>
        </w:rPr>
        <w:t xml:space="preserve"> ödemeleri</w:t>
      </w:r>
      <w:r w:rsidR="00AD22D5">
        <w:rPr>
          <w:rFonts w:ascii="Times New Roman" w:hAnsi="Times New Roman" w:cs="Times New Roman"/>
          <w:sz w:val="24"/>
          <w:szCs w:val="24"/>
        </w:rPr>
        <w:t>,</w:t>
      </w:r>
      <w:r w:rsidR="00AD22D5" w:rsidRPr="00DF769E">
        <w:rPr>
          <w:rFonts w:ascii="Times New Roman" w:hAnsi="Times New Roman" w:cs="Times New Roman"/>
          <w:sz w:val="24"/>
          <w:szCs w:val="24"/>
        </w:rPr>
        <w:t xml:space="preserve"> İl Müdürlüğü</w:t>
      </w:r>
      <w:r w:rsidR="00AD22D5">
        <w:rPr>
          <w:rFonts w:ascii="Times New Roman" w:hAnsi="Times New Roman" w:cs="Times New Roman"/>
          <w:sz w:val="24"/>
          <w:szCs w:val="24"/>
        </w:rPr>
        <w:t xml:space="preserve">nce </w:t>
      </w:r>
      <w:r w:rsidR="00AD22D5">
        <w:rPr>
          <w:rFonts w:ascii="Times New Roman" w:eastAsia="Calibri" w:hAnsi="Times New Roman" w:cs="Times New Roman"/>
          <w:sz w:val="24"/>
          <w:szCs w:val="24"/>
          <w:lang w:eastAsia="en-US"/>
        </w:rPr>
        <w:t>kooperatifin banka (</w:t>
      </w:r>
      <w:r w:rsidR="004B3A55">
        <w:rPr>
          <w:rFonts w:ascii="Times New Roman" w:eastAsia="Calibri" w:hAnsi="Times New Roman" w:cs="Times New Roman"/>
          <w:sz w:val="24"/>
          <w:szCs w:val="24"/>
          <w:lang w:eastAsia="en-US"/>
        </w:rPr>
        <w:t>IBAN numarasına) hesabına aktar</w:t>
      </w:r>
      <w:r w:rsidR="00AD22D5">
        <w:rPr>
          <w:rFonts w:ascii="Times New Roman" w:eastAsia="Calibri" w:hAnsi="Times New Roman" w:cs="Times New Roman"/>
          <w:sz w:val="24"/>
          <w:szCs w:val="24"/>
          <w:lang w:eastAsia="en-US"/>
        </w:rPr>
        <w:t>ır.</w:t>
      </w:r>
    </w:p>
    <w:p w14:paraId="16C1E050" w14:textId="77777777" w:rsidR="00AD22D5" w:rsidRPr="004E20E8" w:rsidRDefault="00AD22D5" w:rsidP="00E25F1B">
      <w:pPr>
        <w:pStyle w:val="ListeParagraf"/>
        <w:spacing w:after="0" w:line="240" w:lineRule="auto"/>
        <w:ind w:left="0" w:firstLine="709"/>
        <w:jc w:val="both"/>
        <w:rPr>
          <w:rFonts w:ascii="Times New Roman" w:hAnsi="Times New Roman" w:cs="Times New Roman"/>
          <w:sz w:val="24"/>
          <w:szCs w:val="24"/>
        </w:rPr>
      </w:pPr>
      <w:r w:rsidRPr="00DF769E">
        <w:rPr>
          <w:rFonts w:ascii="Times New Roman" w:hAnsi="Times New Roman" w:cs="Times New Roman"/>
          <w:sz w:val="24"/>
          <w:szCs w:val="24"/>
        </w:rPr>
        <w:t>(</w:t>
      </w:r>
      <w:r w:rsidR="00CB1477">
        <w:rPr>
          <w:rFonts w:ascii="Times New Roman" w:hAnsi="Times New Roman" w:cs="Times New Roman"/>
          <w:sz w:val="24"/>
          <w:szCs w:val="24"/>
        </w:rPr>
        <w:t>8</w:t>
      </w:r>
      <w:r w:rsidRPr="00DF769E">
        <w:rPr>
          <w:rFonts w:ascii="Times New Roman" w:hAnsi="Times New Roman" w:cs="Times New Roman"/>
          <w:sz w:val="24"/>
          <w:szCs w:val="24"/>
        </w:rPr>
        <w:t>)</w:t>
      </w:r>
      <w:r w:rsidR="005D64DC">
        <w:rPr>
          <w:rFonts w:ascii="Times New Roman" w:hAnsi="Times New Roman" w:cs="Times New Roman"/>
          <w:sz w:val="24"/>
          <w:szCs w:val="24"/>
        </w:rPr>
        <w:t xml:space="preserve"> </w:t>
      </w:r>
      <w:r w:rsidRPr="00DF769E">
        <w:rPr>
          <w:rFonts w:ascii="Times New Roman" w:hAnsi="Times New Roman" w:cs="Times New Roman"/>
          <w:sz w:val="24"/>
          <w:szCs w:val="24"/>
        </w:rPr>
        <w:t xml:space="preserve">İl Müdürlüğü kooperatife yapacağı hibe desteği ödemesini, ödeme emri belgesi ve ekleri </w:t>
      </w:r>
      <w:r w:rsidRPr="00DE4F78">
        <w:rPr>
          <w:rFonts w:ascii="Times New Roman" w:hAnsi="Times New Roman" w:cs="Times New Roman"/>
          <w:sz w:val="24"/>
          <w:szCs w:val="24"/>
        </w:rPr>
        <w:t>olan harcama talimatı, proje</w:t>
      </w:r>
      <w:r w:rsidRPr="00DF769E">
        <w:rPr>
          <w:rFonts w:ascii="Times New Roman" w:hAnsi="Times New Roman" w:cs="Times New Roman"/>
          <w:sz w:val="24"/>
          <w:szCs w:val="24"/>
        </w:rPr>
        <w:t xml:space="preserve"> başvuru formu, ödeme icmal tablosu, </w:t>
      </w:r>
      <w:r w:rsidRPr="004E20E8">
        <w:rPr>
          <w:rFonts w:ascii="Times New Roman" w:hAnsi="Times New Roman" w:cs="Times New Roman"/>
          <w:sz w:val="24"/>
          <w:szCs w:val="24"/>
        </w:rPr>
        <w:t>fatura, Merkez Proje Komisyon</w:t>
      </w:r>
      <w:r w:rsidR="003C7DA3" w:rsidRPr="004E20E8">
        <w:rPr>
          <w:rFonts w:ascii="Times New Roman" w:hAnsi="Times New Roman" w:cs="Times New Roman"/>
          <w:sz w:val="24"/>
          <w:szCs w:val="24"/>
        </w:rPr>
        <w:t>u</w:t>
      </w:r>
      <w:r w:rsidR="005D64DC">
        <w:rPr>
          <w:rFonts w:ascii="Times New Roman" w:hAnsi="Times New Roman" w:cs="Times New Roman"/>
          <w:sz w:val="24"/>
          <w:szCs w:val="24"/>
        </w:rPr>
        <w:t xml:space="preserve"> </w:t>
      </w:r>
      <w:r w:rsidR="003C7DA3" w:rsidRPr="004E20E8">
        <w:rPr>
          <w:rFonts w:ascii="Times New Roman" w:hAnsi="Times New Roman" w:cs="Times New Roman"/>
          <w:sz w:val="24"/>
          <w:szCs w:val="24"/>
        </w:rPr>
        <w:t>Ka</w:t>
      </w:r>
      <w:r w:rsidRPr="004E20E8">
        <w:rPr>
          <w:rFonts w:ascii="Times New Roman" w:hAnsi="Times New Roman" w:cs="Times New Roman"/>
          <w:sz w:val="24"/>
          <w:szCs w:val="24"/>
        </w:rPr>
        <w:t>rarı, hibe sözleşmesi ile gerçekleştirir.</w:t>
      </w:r>
    </w:p>
    <w:p w14:paraId="26C71569" w14:textId="77777777" w:rsidR="00AD22D5" w:rsidRPr="004E20E8" w:rsidRDefault="00F525C3" w:rsidP="00E25F1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(9</w:t>
      </w:r>
      <w:r w:rsidR="00AD22D5" w:rsidRPr="004E20E8">
        <w:rPr>
          <w:rFonts w:ascii="Times New Roman" w:hAnsi="Times New Roman" w:cs="Times New Roman"/>
          <w:sz w:val="24"/>
          <w:szCs w:val="24"/>
        </w:rPr>
        <w:t>)</w:t>
      </w:r>
      <w:r w:rsidR="005D64DC">
        <w:rPr>
          <w:rFonts w:ascii="Times New Roman" w:hAnsi="Times New Roman" w:cs="Times New Roman"/>
          <w:sz w:val="24"/>
          <w:szCs w:val="24"/>
        </w:rPr>
        <w:t xml:space="preserve"> </w:t>
      </w:r>
      <w:r w:rsidR="00AD22D5" w:rsidRPr="004E20E8">
        <w:rPr>
          <w:rFonts w:ascii="Times New Roman" w:hAnsi="Times New Roman" w:cs="Times New Roman"/>
          <w:sz w:val="24"/>
          <w:szCs w:val="24"/>
        </w:rPr>
        <w:t xml:space="preserve">Program kapsamında ödemeler Türk Lirası olarak yapılır. </w:t>
      </w:r>
    </w:p>
    <w:p w14:paraId="3E8D2766" w14:textId="77777777" w:rsidR="00AD22D5" w:rsidRPr="005B6428" w:rsidRDefault="00AD22D5" w:rsidP="00E25F1B">
      <w:pPr>
        <w:pStyle w:val="ListeParagraf"/>
        <w:spacing w:after="0" w:line="240" w:lineRule="auto"/>
        <w:ind w:left="0" w:firstLine="709"/>
        <w:jc w:val="both"/>
        <w:rPr>
          <w:rFonts w:ascii="Times New Roman" w:eastAsia="Calibri" w:hAnsi="Times New Roman" w:cs="Times New Roman"/>
          <w:color w:val="000000" w:themeColor="text1"/>
          <w:sz w:val="24"/>
          <w:szCs w:val="24"/>
          <w:lang w:eastAsia="en-US"/>
        </w:rPr>
      </w:pPr>
      <w:r w:rsidRPr="004E20E8">
        <w:rPr>
          <w:rFonts w:ascii="Times New Roman" w:hAnsi="Times New Roman" w:cs="Times New Roman"/>
          <w:sz w:val="24"/>
          <w:szCs w:val="24"/>
        </w:rPr>
        <w:t>(</w:t>
      </w:r>
      <w:r w:rsidR="00F525C3">
        <w:rPr>
          <w:rFonts w:ascii="Times New Roman" w:hAnsi="Times New Roman" w:cs="Times New Roman"/>
          <w:sz w:val="24"/>
          <w:szCs w:val="24"/>
        </w:rPr>
        <w:t>10</w:t>
      </w:r>
      <w:r w:rsidRPr="004E20E8">
        <w:rPr>
          <w:rFonts w:ascii="Times New Roman" w:hAnsi="Times New Roman" w:cs="Times New Roman"/>
          <w:sz w:val="24"/>
          <w:szCs w:val="24"/>
        </w:rPr>
        <w:t>) Kooperatiflere yapılacak ödemelere ilişkin belgelerin onaylı birer sureti</w:t>
      </w:r>
      <w:r>
        <w:rPr>
          <w:rFonts w:ascii="Times New Roman" w:hAnsi="Times New Roman" w:cs="Times New Roman"/>
          <w:color w:val="000000"/>
          <w:sz w:val="24"/>
          <w:szCs w:val="24"/>
        </w:rPr>
        <w:t xml:space="preserve"> İl Müdürlüğünce muhafaza edilir. </w:t>
      </w:r>
    </w:p>
    <w:p w14:paraId="482D4E1E" w14:textId="77777777" w:rsidR="00AD22D5" w:rsidRPr="004E20E8" w:rsidRDefault="003C7DA3" w:rsidP="00E25F1B">
      <w:pPr>
        <w:pStyle w:val="GvdeMetni"/>
        <w:widowControl/>
        <w:adjustRightInd/>
        <w:spacing w:before="0" w:after="0" w:line="240" w:lineRule="auto"/>
        <w:textAlignment w:val="auto"/>
        <w:rPr>
          <w:rFonts w:ascii="Times New Roman" w:eastAsia="Calibri" w:hAnsi="Times New Roman" w:cs="Times New Roman"/>
        </w:rPr>
      </w:pPr>
      <w:r>
        <w:rPr>
          <w:rFonts w:ascii="Times New Roman" w:eastAsia="Calibri" w:hAnsi="Times New Roman" w:cs="Times New Roman"/>
          <w:lang w:eastAsia="en-US"/>
        </w:rPr>
        <w:tab/>
      </w:r>
      <w:r w:rsidR="00AD22D5">
        <w:rPr>
          <w:rFonts w:ascii="Times New Roman" w:eastAsia="Calibri" w:hAnsi="Times New Roman" w:cs="Times New Roman"/>
          <w:lang w:eastAsia="en-US"/>
        </w:rPr>
        <w:t>(</w:t>
      </w:r>
      <w:proofErr w:type="gramStart"/>
      <w:r w:rsidR="00AD22D5">
        <w:rPr>
          <w:rFonts w:ascii="Times New Roman" w:eastAsia="Calibri" w:hAnsi="Times New Roman" w:cs="Times New Roman"/>
          <w:lang w:eastAsia="en-US"/>
        </w:rPr>
        <w:t>1</w:t>
      </w:r>
      <w:r w:rsidR="00E02844">
        <w:rPr>
          <w:rFonts w:ascii="Times New Roman" w:eastAsia="Calibri" w:hAnsi="Times New Roman" w:cs="Times New Roman"/>
          <w:lang w:eastAsia="en-US"/>
        </w:rPr>
        <w:t>1</w:t>
      </w:r>
      <w:r w:rsidR="00AD22D5" w:rsidRPr="00DF794A">
        <w:rPr>
          <w:rFonts w:ascii="Times New Roman" w:eastAsia="Calibri" w:hAnsi="Times New Roman" w:cs="Times New Roman"/>
          <w:lang w:eastAsia="en-US"/>
        </w:rPr>
        <w:t>)</w:t>
      </w:r>
      <w:r w:rsidR="00AD22D5" w:rsidRPr="007D74FD">
        <w:rPr>
          <w:rFonts w:ascii="Times New Roman" w:eastAsia="Calibri" w:hAnsi="Times New Roman" w:cs="Times New Roman"/>
        </w:rPr>
        <w:t>Yapılacak</w:t>
      </w:r>
      <w:proofErr w:type="gramEnd"/>
      <w:r w:rsidR="00AD22D5" w:rsidRPr="007D74FD">
        <w:rPr>
          <w:rFonts w:ascii="Times New Roman" w:eastAsia="Calibri" w:hAnsi="Times New Roman" w:cs="Times New Roman"/>
        </w:rPr>
        <w:t xml:space="preserve"> ödemelerde oluşacak havale, komisyon vb</w:t>
      </w:r>
      <w:r w:rsidR="00DE4F78">
        <w:rPr>
          <w:rFonts w:ascii="Times New Roman" w:eastAsia="Calibri" w:hAnsi="Times New Roman" w:cs="Times New Roman"/>
        </w:rPr>
        <w:t>.</w:t>
      </w:r>
      <w:r w:rsidR="00AD22D5" w:rsidRPr="007D74FD">
        <w:rPr>
          <w:rFonts w:ascii="Times New Roman" w:eastAsia="Calibri" w:hAnsi="Times New Roman" w:cs="Times New Roman"/>
        </w:rPr>
        <w:t xml:space="preserve"> masraflar, Bakanlık tarafından gönderilecek hibe desteği miktarın</w:t>
      </w:r>
      <w:r w:rsidR="00F525C3">
        <w:rPr>
          <w:rFonts w:ascii="Times New Roman" w:eastAsia="Calibri" w:hAnsi="Times New Roman" w:cs="Times New Roman"/>
        </w:rPr>
        <w:t>ı</w:t>
      </w:r>
      <w:r w:rsidR="00AD22D5" w:rsidRPr="007D74FD">
        <w:rPr>
          <w:rFonts w:ascii="Times New Roman" w:eastAsia="Calibri" w:hAnsi="Times New Roman" w:cs="Times New Roman"/>
        </w:rPr>
        <w:t xml:space="preserve">n </w:t>
      </w:r>
      <w:r w:rsidR="00F525C3">
        <w:rPr>
          <w:rFonts w:ascii="Times New Roman" w:eastAsia="Calibri" w:hAnsi="Times New Roman" w:cs="Times New Roman"/>
        </w:rPr>
        <w:t>içinden karşıla</w:t>
      </w:r>
      <w:r w:rsidR="00AD22D5" w:rsidRPr="007D74FD">
        <w:rPr>
          <w:rFonts w:ascii="Times New Roman" w:eastAsia="Calibri" w:hAnsi="Times New Roman" w:cs="Times New Roman"/>
        </w:rPr>
        <w:t xml:space="preserve">nır. Hibe ödemeleri </w:t>
      </w:r>
      <w:r w:rsidR="00AD22D5" w:rsidRPr="004E20E8">
        <w:rPr>
          <w:rFonts w:ascii="Times New Roman" w:eastAsia="Calibri" w:hAnsi="Times New Roman" w:cs="Times New Roman"/>
        </w:rPr>
        <w:t>gerçekleştirilirken oluşacak havale, komisyon vb. masraflar Bakanlıktan ayrıca isteneme</w:t>
      </w:r>
      <w:r w:rsidR="003D301D" w:rsidRPr="004E20E8">
        <w:rPr>
          <w:rFonts w:ascii="Times New Roman" w:eastAsia="Calibri" w:hAnsi="Times New Roman" w:cs="Times New Roman"/>
        </w:rPr>
        <w:t>z</w:t>
      </w:r>
      <w:r w:rsidR="00AD22D5" w:rsidRPr="004E20E8">
        <w:rPr>
          <w:rFonts w:ascii="Times New Roman" w:eastAsia="Calibri" w:hAnsi="Times New Roman" w:cs="Times New Roman"/>
        </w:rPr>
        <w:t xml:space="preserve">. </w:t>
      </w:r>
    </w:p>
    <w:p w14:paraId="0D1ABB7B" w14:textId="77777777" w:rsidR="00BF1A0E" w:rsidRPr="005A4378" w:rsidRDefault="005A4378" w:rsidP="00A06B27">
      <w:pPr>
        <w:pStyle w:val="Balk2"/>
        <w:rPr>
          <w:rFonts w:ascii="Times New Roman" w:hAnsi="Times New Roman" w:cs="Times New Roman"/>
          <w:color w:val="auto"/>
          <w:sz w:val="24"/>
          <w:szCs w:val="24"/>
        </w:rPr>
      </w:pPr>
      <w:bookmarkStart w:id="121" w:name="_Toc195129329"/>
      <w:r w:rsidRPr="004E20E8">
        <w:rPr>
          <w:rFonts w:ascii="Times New Roman" w:hAnsi="Times New Roman" w:cs="Times New Roman"/>
          <w:color w:val="auto"/>
          <w:sz w:val="24"/>
          <w:szCs w:val="24"/>
        </w:rPr>
        <w:t>5.8. Uygulama</w:t>
      </w:r>
      <w:r w:rsidRPr="005A4378">
        <w:rPr>
          <w:rFonts w:ascii="Times New Roman" w:hAnsi="Times New Roman" w:cs="Times New Roman"/>
          <w:color w:val="auto"/>
          <w:sz w:val="24"/>
          <w:szCs w:val="24"/>
        </w:rPr>
        <w:t xml:space="preserve"> Sorumluluğu</w:t>
      </w:r>
      <w:bookmarkEnd w:id="121"/>
    </w:p>
    <w:p w14:paraId="55970458" w14:textId="77777777" w:rsidR="005A314E" w:rsidRPr="00B23F16" w:rsidRDefault="001F27B6" w:rsidP="00E25F1B">
      <w:pPr>
        <w:spacing w:after="0" w:line="240" w:lineRule="auto"/>
        <w:jc w:val="both"/>
        <w:rPr>
          <w:rFonts w:ascii="Times New Roman" w:hAnsi="Times New Roman" w:cs="Times New Roman"/>
          <w:sz w:val="24"/>
          <w:szCs w:val="24"/>
        </w:rPr>
      </w:pPr>
      <w:r w:rsidRPr="00FB2D64">
        <w:rPr>
          <w:rFonts w:ascii="Times New Roman" w:hAnsi="Times New Roman" w:cs="Times New Roman"/>
          <w:b/>
          <w:bCs/>
          <w:sz w:val="24"/>
          <w:szCs w:val="24"/>
        </w:rPr>
        <w:tab/>
      </w:r>
      <w:r w:rsidRPr="00FB2D64">
        <w:rPr>
          <w:rFonts w:ascii="Times New Roman" w:hAnsi="Times New Roman" w:cs="Times New Roman"/>
          <w:bCs/>
          <w:sz w:val="24"/>
          <w:szCs w:val="24"/>
        </w:rPr>
        <w:t xml:space="preserve">(1) </w:t>
      </w:r>
      <w:r w:rsidR="005A314E">
        <w:rPr>
          <w:rFonts w:ascii="Times New Roman" w:hAnsi="Times New Roman" w:cs="Times New Roman"/>
          <w:sz w:val="24"/>
          <w:szCs w:val="24"/>
        </w:rPr>
        <w:t>Kooperatif,</w:t>
      </w:r>
      <w:r w:rsidR="005A314E">
        <w:rPr>
          <w:rFonts w:ascii="Times New Roman" w:hAnsi="Times New Roman" w:cs="Times New Roman"/>
          <w:bCs/>
          <w:sz w:val="24"/>
          <w:szCs w:val="24"/>
        </w:rPr>
        <w:t xml:space="preserve"> hibe destek tutarının </w:t>
      </w:r>
      <w:r w:rsidR="005A314E" w:rsidRPr="00B23F16">
        <w:rPr>
          <w:rFonts w:ascii="Times New Roman" w:hAnsi="Times New Roman" w:cs="Times New Roman"/>
          <w:sz w:val="24"/>
          <w:szCs w:val="24"/>
        </w:rPr>
        <w:t>proje</w:t>
      </w:r>
      <w:r w:rsidR="005A314E">
        <w:rPr>
          <w:rFonts w:ascii="Times New Roman" w:hAnsi="Times New Roman" w:cs="Times New Roman"/>
          <w:sz w:val="24"/>
          <w:szCs w:val="24"/>
        </w:rPr>
        <w:t>nin</w:t>
      </w:r>
      <w:r w:rsidR="005A314E" w:rsidRPr="00B23F16">
        <w:rPr>
          <w:rFonts w:ascii="Times New Roman" w:hAnsi="Times New Roman" w:cs="Times New Roman"/>
          <w:sz w:val="24"/>
          <w:szCs w:val="24"/>
        </w:rPr>
        <w:t xml:space="preserve"> amaçlarına uygun olarak </w:t>
      </w:r>
      <w:r w:rsidR="005A314E">
        <w:rPr>
          <w:rFonts w:ascii="Times New Roman" w:hAnsi="Times New Roman" w:cs="Times New Roman"/>
          <w:sz w:val="24"/>
          <w:szCs w:val="24"/>
        </w:rPr>
        <w:t>harcanmasından</w:t>
      </w:r>
      <w:r w:rsidR="005A314E" w:rsidRPr="00B23F16">
        <w:rPr>
          <w:rFonts w:ascii="Times New Roman" w:hAnsi="Times New Roman" w:cs="Times New Roman"/>
          <w:sz w:val="24"/>
          <w:szCs w:val="24"/>
        </w:rPr>
        <w:t>, uygulamaların</w:t>
      </w:r>
      <w:r w:rsidR="005A314E">
        <w:rPr>
          <w:rFonts w:ascii="Times New Roman" w:hAnsi="Times New Roman" w:cs="Times New Roman"/>
          <w:sz w:val="24"/>
          <w:szCs w:val="24"/>
        </w:rPr>
        <w:t xml:space="preserve"> Yönetmelik, </w:t>
      </w:r>
      <w:r w:rsidR="005A314E" w:rsidRPr="00B23F16">
        <w:rPr>
          <w:rFonts w:ascii="Times New Roman" w:hAnsi="Times New Roman" w:cs="Times New Roman"/>
          <w:sz w:val="24"/>
          <w:szCs w:val="24"/>
        </w:rPr>
        <w:t>Kılavuz</w:t>
      </w:r>
      <w:r w:rsidR="005A314E">
        <w:rPr>
          <w:rFonts w:ascii="Times New Roman" w:hAnsi="Times New Roman" w:cs="Times New Roman"/>
          <w:sz w:val="24"/>
          <w:szCs w:val="24"/>
        </w:rPr>
        <w:t xml:space="preserve"> ve</w:t>
      </w:r>
      <w:r w:rsidR="005A314E" w:rsidRPr="00B23F16">
        <w:rPr>
          <w:rFonts w:ascii="Times New Roman" w:hAnsi="Times New Roman" w:cs="Times New Roman"/>
          <w:sz w:val="24"/>
          <w:szCs w:val="24"/>
        </w:rPr>
        <w:t xml:space="preserve"> hibe sözleşmesi</w:t>
      </w:r>
      <w:r w:rsidR="005A314E">
        <w:rPr>
          <w:rFonts w:ascii="Times New Roman" w:hAnsi="Times New Roman" w:cs="Times New Roman"/>
          <w:sz w:val="24"/>
          <w:szCs w:val="24"/>
        </w:rPr>
        <w:t>nde</w:t>
      </w:r>
      <w:r w:rsidR="005A314E" w:rsidRPr="00B23F16">
        <w:rPr>
          <w:rFonts w:ascii="Times New Roman" w:hAnsi="Times New Roman" w:cs="Times New Roman"/>
          <w:sz w:val="24"/>
          <w:szCs w:val="24"/>
        </w:rPr>
        <w:t xml:space="preserve"> belirtilen usul ve esaslara göre gerçekleştirilmesinden, doğru olarak belgelendirilmesinden ve belgele</w:t>
      </w:r>
      <w:r w:rsidR="00582A07">
        <w:rPr>
          <w:rFonts w:ascii="Times New Roman" w:hAnsi="Times New Roman" w:cs="Times New Roman"/>
          <w:sz w:val="24"/>
          <w:szCs w:val="24"/>
        </w:rPr>
        <w:t xml:space="preserve">rin </w:t>
      </w:r>
      <w:r w:rsidR="00582A07" w:rsidRPr="00582A07">
        <w:rPr>
          <w:rFonts w:ascii="Times New Roman" w:hAnsi="Times New Roman" w:cs="Times New Roman"/>
          <w:sz w:val="24"/>
          <w:szCs w:val="24"/>
        </w:rPr>
        <w:t xml:space="preserve">10 (on) yıl süreyle </w:t>
      </w:r>
      <w:r w:rsidR="009A03AC">
        <w:rPr>
          <w:rFonts w:ascii="Times New Roman" w:hAnsi="Times New Roman" w:cs="Times New Roman"/>
          <w:sz w:val="24"/>
          <w:szCs w:val="24"/>
        </w:rPr>
        <w:t>muhafazasından</w:t>
      </w:r>
      <w:r w:rsidR="00885989">
        <w:rPr>
          <w:rFonts w:ascii="Times New Roman" w:hAnsi="Times New Roman" w:cs="Times New Roman"/>
          <w:sz w:val="24"/>
          <w:szCs w:val="24"/>
        </w:rPr>
        <w:t xml:space="preserve"> </w:t>
      </w:r>
      <w:r w:rsidR="005A314E" w:rsidRPr="00B23F16">
        <w:rPr>
          <w:rFonts w:ascii="Times New Roman" w:hAnsi="Times New Roman" w:cs="Times New Roman"/>
          <w:sz w:val="24"/>
          <w:szCs w:val="24"/>
        </w:rPr>
        <w:t xml:space="preserve">sorumludur. </w:t>
      </w:r>
    </w:p>
    <w:p w14:paraId="1D8E99AF" w14:textId="77777777" w:rsidR="00BF1A0E" w:rsidRPr="009357C1" w:rsidRDefault="005A314E" w:rsidP="00E25F1B">
      <w:pPr>
        <w:spacing w:after="0" w:line="240" w:lineRule="auto"/>
        <w:jc w:val="both"/>
        <w:rPr>
          <w:rFonts w:ascii="Times New Roman" w:hAnsi="Times New Roman" w:cs="Times New Roman"/>
          <w:sz w:val="24"/>
          <w:szCs w:val="24"/>
        </w:rPr>
      </w:pPr>
      <w:r w:rsidRPr="00B23F16">
        <w:rPr>
          <w:rFonts w:ascii="Times New Roman" w:hAnsi="Times New Roman" w:cs="Times New Roman"/>
          <w:color w:val="FF0000"/>
          <w:sz w:val="24"/>
          <w:szCs w:val="24"/>
        </w:rPr>
        <w:tab/>
      </w:r>
      <w:r w:rsidRPr="00B23F16">
        <w:rPr>
          <w:rFonts w:ascii="Times New Roman" w:hAnsi="Times New Roman" w:cs="Times New Roman"/>
          <w:sz w:val="24"/>
          <w:szCs w:val="24"/>
        </w:rPr>
        <w:t>(2)</w:t>
      </w:r>
      <w:r w:rsidR="005D64DC">
        <w:rPr>
          <w:rFonts w:ascii="Times New Roman" w:hAnsi="Times New Roman" w:cs="Times New Roman"/>
          <w:sz w:val="24"/>
          <w:szCs w:val="24"/>
        </w:rPr>
        <w:t xml:space="preserve"> </w:t>
      </w:r>
      <w:r w:rsidR="00F525C3">
        <w:rPr>
          <w:rFonts w:ascii="Times New Roman" w:hAnsi="Times New Roman" w:cs="Times New Roman"/>
          <w:sz w:val="24"/>
          <w:szCs w:val="24"/>
        </w:rPr>
        <w:t>K</w:t>
      </w:r>
      <w:r w:rsidRPr="00B23F16">
        <w:rPr>
          <w:rFonts w:ascii="Times New Roman" w:hAnsi="Times New Roman" w:cs="Times New Roman"/>
          <w:sz w:val="24"/>
          <w:szCs w:val="24"/>
        </w:rPr>
        <w:t>ooperatiflerce gerçekleştirilecek projelerin amaçlarına uygun olarak yapıl</w:t>
      </w:r>
      <w:r w:rsidR="00F525C3">
        <w:rPr>
          <w:rFonts w:ascii="Times New Roman" w:hAnsi="Times New Roman" w:cs="Times New Roman"/>
          <w:sz w:val="24"/>
          <w:szCs w:val="24"/>
        </w:rPr>
        <w:t>dığının</w:t>
      </w:r>
      <w:r>
        <w:rPr>
          <w:rFonts w:ascii="Times New Roman" w:hAnsi="Times New Roman" w:cs="Times New Roman"/>
          <w:sz w:val="24"/>
          <w:szCs w:val="24"/>
        </w:rPr>
        <w:t xml:space="preserve"> Yönetmelik, </w:t>
      </w:r>
      <w:r w:rsidRPr="00B23F16">
        <w:rPr>
          <w:rFonts w:ascii="Times New Roman" w:hAnsi="Times New Roman" w:cs="Times New Roman"/>
          <w:sz w:val="24"/>
          <w:szCs w:val="24"/>
        </w:rPr>
        <w:t>Kılavuz</w:t>
      </w:r>
      <w:r>
        <w:rPr>
          <w:rFonts w:ascii="Times New Roman" w:hAnsi="Times New Roman" w:cs="Times New Roman"/>
          <w:sz w:val="24"/>
          <w:szCs w:val="24"/>
        </w:rPr>
        <w:t xml:space="preserve"> ve</w:t>
      </w:r>
      <w:r w:rsidRPr="00B23F16">
        <w:rPr>
          <w:rFonts w:ascii="Times New Roman" w:hAnsi="Times New Roman" w:cs="Times New Roman"/>
          <w:sz w:val="24"/>
          <w:szCs w:val="24"/>
        </w:rPr>
        <w:t xml:space="preserve"> hibe sözleşmesi</w:t>
      </w:r>
      <w:r>
        <w:rPr>
          <w:rFonts w:ascii="Times New Roman" w:hAnsi="Times New Roman" w:cs="Times New Roman"/>
          <w:sz w:val="24"/>
          <w:szCs w:val="24"/>
        </w:rPr>
        <w:t>nde</w:t>
      </w:r>
      <w:r w:rsidRPr="00B23F16">
        <w:rPr>
          <w:rFonts w:ascii="Times New Roman" w:hAnsi="Times New Roman" w:cs="Times New Roman"/>
          <w:sz w:val="24"/>
          <w:szCs w:val="24"/>
        </w:rPr>
        <w:t xml:space="preserve"> belirtilen usul ve esaslara göre izlenmesi, uygulamaya </w:t>
      </w:r>
      <w:r w:rsidRPr="00B23F16">
        <w:rPr>
          <w:rFonts w:ascii="Times New Roman" w:hAnsi="Times New Roman" w:cs="Times New Roman"/>
          <w:sz w:val="24"/>
          <w:szCs w:val="24"/>
        </w:rPr>
        <w:lastRenderedPageBreak/>
        <w:t>yönelik olarak düzenlenecek tüm belgelerin kontrolü</w:t>
      </w:r>
      <w:r w:rsidR="00F525C3">
        <w:rPr>
          <w:rFonts w:ascii="Times New Roman" w:hAnsi="Times New Roman" w:cs="Times New Roman"/>
          <w:sz w:val="24"/>
          <w:szCs w:val="24"/>
        </w:rPr>
        <w:t>,</w:t>
      </w:r>
      <w:r w:rsidRPr="00B23F16">
        <w:rPr>
          <w:rFonts w:ascii="Times New Roman" w:hAnsi="Times New Roman" w:cs="Times New Roman"/>
          <w:sz w:val="24"/>
          <w:szCs w:val="24"/>
        </w:rPr>
        <w:t xml:space="preserve"> onaylanması ve birer suretinin muhafazasın</w:t>
      </w:r>
      <w:r>
        <w:rPr>
          <w:rFonts w:ascii="Times New Roman" w:hAnsi="Times New Roman" w:cs="Times New Roman"/>
          <w:sz w:val="24"/>
          <w:szCs w:val="24"/>
        </w:rPr>
        <w:t>a</w:t>
      </w:r>
      <w:r w:rsidR="00F525C3">
        <w:rPr>
          <w:rFonts w:ascii="Times New Roman" w:hAnsi="Times New Roman" w:cs="Times New Roman"/>
          <w:sz w:val="24"/>
          <w:szCs w:val="24"/>
        </w:rPr>
        <w:t xml:space="preserve"> ait sorumluluklar</w:t>
      </w:r>
      <w:r>
        <w:rPr>
          <w:rFonts w:ascii="Times New Roman" w:hAnsi="Times New Roman" w:cs="Times New Roman"/>
          <w:sz w:val="24"/>
          <w:szCs w:val="24"/>
        </w:rPr>
        <w:t xml:space="preserve"> </w:t>
      </w:r>
      <w:r w:rsidR="00F525C3">
        <w:rPr>
          <w:rFonts w:ascii="Times New Roman" w:hAnsi="Times New Roman" w:cs="Times New Roman"/>
          <w:sz w:val="24"/>
          <w:szCs w:val="24"/>
        </w:rPr>
        <w:t>İl Müdürlü</w:t>
      </w:r>
      <w:r w:rsidR="00A90786">
        <w:rPr>
          <w:rFonts w:ascii="Times New Roman" w:hAnsi="Times New Roman" w:cs="Times New Roman"/>
          <w:sz w:val="24"/>
          <w:szCs w:val="24"/>
        </w:rPr>
        <w:t>klerine aittir.</w:t>
      </w:r>
    </w:p>
    <w:p w14:paraId="02AA8FC4" w14:textId="77777777" w:rsidR="00BF1A0E" w:rsidRPr="005A4378" w:rsidRDefault="005A4378" w:rsidP="00AF5B83">
      <w:pPr>
        <w:pStyle w:val="Balk2"/>
        <w:rPr>
          <w:rFonts w:ascii="Times New Roman" w:hAnsi="Times New Roman" w:cs="Times New Roman"/>
          <w:color w:val="auto"/>
          <w:sz w:val="24"/>
          <w:szCs w:val="24"/>
        </w:rPr>
      </w:pPr>
      <w:bookmarkStart w:id="122" w:name="_Toc195129330"/>
      <w:r w:rsidRPr="005A4378">
        <w:rPr>
          <w:rFonts w:ascii="Times New Roman" w:hAnsi="Times New Roman" w:cs="Times New Roman"/>
          <w:color w:val="auto"/>
          <w:sz w:val="24"/>
          <w:szCs w:val="24"/>
        </w:rPr>
        <w:t xml:space="preserve">5.9. </w:t>
      </w:r>
      <w:r w:rsidR="001F27B6" w:rsidRPr="005A4378">
        <w:rPr>
          <w:rFonts w:ascii="Times New Roman" w:hAnsi="Times New Roman" w:cs="Times New Roman"/>
          <w:color w:val="auto"/>
          <w:sz w:val="24"/>
          <w:szCs w:val="24"/>
        </w:rPr>
        <w:t xml:space="preserve">Haksız </w:t>
      </w:r>
      <w:r w:rsidRPr="005A4378">
        <w:rPr>
          <w:rFonts w:ascii="Times New Roman" w:hAnsi="Times New Roman" w:cs="Times New Roman"/>
          <w:color w:val="auto"/>
          <w:sz w:val="24"/>
          <w:szCs w:val="24"/>
        </w:rPr>
        <w:t>Ödemelerin Geri Alınmas</w:t>
      </w:r>
      <w:r w:rsidR="00A90786">
        <w:rPr>
          <w:rFonts w:ascii="Times New Roman" w:hAnsi="Times New Roman" w:cs="Times New Roman"/>
          <w:color w:val="auto"/>
          <w:sz w:val="24"/>
          <w:szCs w:val="24"/>
        </w:rPr>
        <w:t>ı v</w:t>
      </w:r>
      <w:r w:rsidRPr="005A4378">
        <w:rPr>
          <w:rFonts w:ascii="Times New Roman" w:hAnsi="Times New Roman" w:cs="Times New Roman"/>
          <w:color w:val="auto"/>
          <w:sz w:val="24"/>
          <w:szCs w:val="24"/>
        </w:rPr>
        <w:t>e Hak Mahrumiyeti</w:t>
      </w:r>
      <w:bookmarkEnd w:id="122"/>
    </w:p>
    <w:p w14:paraId="645A06BA" w14:textId="77777777" w:rsidR="005A314E" w:rsidRPr="00DF769E" w:rsidRDefault="001F27B6" w:rsidP="00E25F1B">
      <w:pPr>
        <w:spacing w:after="0" w:line="240" w:lineRule="auto"/>
        <w:jc w:val="both"/>
        <w:rPr>
          <w:rFonts w:ascii="Times New Roman" w:hAnsi="Times New Roman" w:cs="Times New Roman"/>
          <w:sz w:val="24"/>
          <w:szCs w:val="24"/>
        </w:rPr>
      </w:pPr>
      <w:r w:rsidRPr="00FB2D64">
        <w:rPr>
          <w:rFonts w:ascii="Times New Roman" w:hAnsi="Times New Roman" w:cs="Times New Roman"/>
          <w:b/>
          <w:bCs/>
          <w:sz w:val="24"/>
          <w:szCs w:val="24"/>
        </w:rPr>
        <w:tab/>
      </w:r>
      <w:r w:rsidRPr="00FB2D64">
        <w:rPr>
          <w:rFonts w:ascii="Times New Roman" w:hAnsi="Times New Roman" w:cs="Times New Roman"/>
          <w:bCs/>
          <w:sz w:val="24"/>
          <w:szCs w:val="24"/>
        </w:rPr>
        <w:t>(1)</w:t>
      </w:r>
      <w:r w:rsidR="005A314E" w:rsidRPr="00DF769E">
        <w:rPr>
          <w:rFonts w:ascii="Times New Roman" w:hAnsi="Times New Roman" w:cs="Times New Roman"/>
          <w:bCs/>
          <w:sz w:val="24"/>
          <w:szCs w:val="24"/>
        </w:rPr>
        <w:t xml:space="preserve"> Yönetmeliğin 22, 23 ve 29 uncu maddelerinde belirtilen haller ile</w:t>
      </w:r>
      <w:r w:rsidR="005D64DC">
        <w:rPr>
          <w:rFonts w:ascii="Times New Roman" w:hAnsi="Times New Roman" w:cs="Times New Roman"/>
          <w:bCs/>
          <w:sz w:val="24"/>
          <w:szCs w:val="24"/>
        </w:rPr>
        <w:t xml:space="preserve"> </w:t>
      </w:r>
      <w:r w:rsidR="005A314E" w:rsidRPr="00DF769E">
        <w:rPr>
          <w:rFonts w:ascii="Times New Roman" w:hAnsi="Times New Roman" w:cs="Times New Roman"/>
          <w:sz w:val="24"/>
          <w:szCs w:val="24"/>
        </w:rPr>
        <w:t>kooperatiflerin Yönetmelik kapsamında hibe desteği</w:t>
      </w:r>
      <w:r w:rsidR="005D64DC">
        <w:rPr>
          <w:rFonts w:ascii="Times New Roman" w:hAnsi="Times New Roman" w:cs="Times New Roman"/>
          <w:sz w:val="24"/>
          <w:szCs w:val="24"/>
        </w:rPr>
        <w:t xml:space="preserve"> </w:t>
      </w:r>
      <w:r w:rsidR="005A314E" w:rsidRPr="00DF769E">
        <w:rPr>
          <w:rFonts w:ascii="Times New Roman" w:hAnsi="Times New Roman" w:cs="Times New Roman"/>
          <w:sz w:val="24"/>
          <w:szCs w:val="24"/>
        </w:rPr>
        <w:t>aldıkları proje konusunda diğer kamusal desteklerden yararlandıklarının tespiti</w:t>
      </w:r>
      <w:r w:rsidR="005D64DC">
        <w:rPr>
          <w:rFonts w:ascii="Times New Roman" w:hAnsi="Times New Roman" w:cs="Times New Roman"/>
          <w:sz w:val="24"/>
          <w:szCs w:val="24"/>
        </w:rPr>
        <w:t xml:space="preserve"> </w:t>
      </w:r>
      <w:r w:rsidR="005A314E" w:rsidRPr="00DF769E">
        <w:rPr>
          <w:rFonts w:ascii="Times New Roman" w:hAnsi="Times New Roman" w:cs="Times New Roman"/>
          <w:sz w:val="24"/>
          <w:szCs w:val="24"/>
        </w:rPr>
        <w:t>ve</w:t>
      </w:r>
      <w:r w:rsidR="005D64DC">
        <w:rPr>
          <w:rFonts w:ascii="Times New Roman" w:hAnsi="Times New Roman" w:cs="Times New Roman"/>
          <w:sz w:val="24"/>
          <w:szCs w:val="24"/>
        </w:rPr>
        <w:t xml:space="preserve"> </w:t>
      </w:r>
      <w:r w:rsidR="005A314E" w:rsidRPr="00DF769E">
        <w:rPr>
          <w:rFonts w:ascii="Times New Roman" w:hAnsi="Times New Roman" w:cs="Times New Roman"/>
          <w:sz w:val="24"/>
          <w:szCs w:val="24"/>
        </w:rPr>
        <w:t>haksız</w:t>
      </w:r>
      <w:r w:rsidR="005D64DC">
        <w:rPr>
          <w:rFonts w:ascii="Times New Roman" w:hAnsi="Times New Roman" w:cs="Times New Roman"/>
          <w:sz w:val="24"/>
          <w:szCs w:val="24"/>
        </w:rPr>
        <w:t xml:space="preserve"> </w:t>
      </w:r>
      <w:r w:rsidR="005A314E" w:rsidRPr="00DF769E">
        <w:rPr>
          <w:rFonts w:ascii="Times New Roman" w:hAnsi="Times New Roman" w:cs="Times New Roman"/>
          <w:sz w:val="24"/>
          <w:szCs w:val="24"/>
        </w:rPr>
        <w:t>ödendiği tespit edilen diğer hallerde,</w:t>
      </w:r>
      <w:r w:rsidR="005D64DC">
        <w:rPr>
          <w:rFonts w:ascii="Times New Roman" w:hAnsi="Times New Roman" w:cs="Times New Roman"/>
          <w:sz w:val="24"/>
          <w:szCs w:val="24"/>
        </w:rPr>
        <w:t xml:space="preserve"> </w:t>
      </w:r>
      <w:r w:rsidR="005A314E" w:rsidRPr="00DF769E">
        <w:rPr>
          <w:rFonts w:ascii="Times New Roman" w:hAnsi="Times New Roman" w:cs="Times New Roman"/>
          <w:sz w:val="24"/>
          <w:szCs w:val="24"/>
        </w:rPr>
        <w:t>hibe</w:t>
      </w:r>
      <w:r w:rsidR="005D64DC">
        <w:rPr>
          <w:rFonts w:ascii="Times New Roman" w:hAnsi="Times New Roman" w:cs="Times New Roman"/>
          <w:sz w:val="24"/>
          <w:szCs w:val="24"/>
        </w:rPr>
        <w:t xml:space="preserve"> </w:t>
      </w:r>
      <w:r w:rsidR="005A314E" w:rsidRPr="00DF769E">
        <w:rPr>
          <w:rFonts w:ascii="Times New Roman" w:hAnsi="Times New Roman" w:cs="Times New Roman"/>
          <w:sz w:val="24"/>
          <w:szCs w:val="24"/>
        </w:rPr>
        <w:t>desteği</w:t>
      </w:r>
      <w:r w:rsidR="005D64DC">
        <w:rPr>
          <w:rFonts w:ascii="Times New Roman" w:hAnsi="Times New Roman" w:cs="Times New Roman"/>
          <w:sz w:val="24"/>
          <w:szCs w:val="24"/>
        </w:rPr>
        <w:t xml:space="preserve"> </w:t>
      </w:r>
      <w:r w:rsidR="005A314E" w:rsidRPr="006D7A52">
        <w:rPr>
          <w:rFonts w:ascii="Times New Roman" w:hAnsi="Times New Roman" w:cs="Times New Roman"/>
          <w:sz w:val="24"/>
          <w:szCs w:val="24"/>
        </w:rPr>
        <w:t>ödemeleri geri alınır. Bu halle</w:t>
      </w:r>
      <w:r w:rsidR="005A314E">
        <w:rPr>
          <w:rFonts w:ascii="Times New Roman" w:hAnsi="Times New Roman" w:cs="Times New Roman"/>
          <w:sz w:val="24"/>
          <w:szCs w:val="24"/>
        </w:rPr>
        <w:t>rde kooperatifler; geri ödeme</w:t>
      </w:r>
      <w:r w:rsidR="005A314E" w:rsidRPr="006D7A52">
        <w:rPr>
          <w:rFonts w:ascii="Times New Roman" w:hAnsi="Times New Roman" w:cs="Times New Roman"/>
          <w:sz w:val="24"/>
          <w:szCs w:val="24"/>
        </w:rPr>
        <w:t xml:space="preserve"> talebinin tebliğinden itibaren 15 (</w:t>
      </w:r>
      <w:proofErr w:type="spellStart"/>
      <w:r w:rsidR="005A314E" w:rsidRPr="006D7A52">
        <w:rPr>
          <w:rFonts w:ascii="Times New Roman" w:hAnsi="Times New Roman" w:cs="Times New Roman"/>
          <w:sz w:val="24"/>
          <w:szCs w:val="24"/>
        </w:rPr>
        <w:t>onbeş</w:t>
      </w:r>
      <w:proofErr w:type="spellEnd"/>
      <w:r w:rsidR="005A314E" w:rsidRPr="006D7A52">
        <w:rPr>
          <w:rFonts w:ascii="Times New Roman" w:hAnsi="Times New Roman" w:cs="Times New Roman"/>
          <w:sz w:val="24"/>
          <w:szCs w:val="24"/>
        </w:rPr>
        <w:t>) gün içinde hibe kaynaklarından kendisine yapılmış olan ödem</w:t>
      </w:r>
      <w:r w:rsidR="005A314E">
        <w:rPr>
          <w:rFonts w:ascii="Times New Roman" w:hAnsi="Times New Roman" w:cs="Times New Roman"/>
          <w:sz w:val="24"/>
          <w:szCs w:val="24"/>
        </w:rPr>
        <w:t>e</w:t>
      </w:r>
      <w:r w:rsidR="005A314E" w:rsidRPr="006D7A52">
        <w:rPr>
          <w:rFonts w:ascii="Times New Roman" w:hAnsi="Times New Roman" w:cs="Times New Roman"/>
          <w:sz w:val="24"/>
          <w:szCs w:val="24"/>
        </w:rPr>
        <w:t xml:space="preserve">lerin tamamını idareye ödemek zorundadır. Ödemenin süresi içinde </w:t>
      </w:r>
      <w:r w:rsidR="005A314E" w:rsidRPr="00DF769E">
        <w:rPr>
          <w:rFonts w:ascii="Times New Roman" w:hAnsi="Times New Roman" w:cs="Times New Roman"/>
          <w:sz w:val="24"/>
          <w:szCs w:val="24"/>
        </w:rPr>
        <w:t>yapılmaması halinde</w:t>
      </w:r>
      <w:r w:rsidR="005D64DC">
        <w:rPr>
          <w:rFonts w:ascii="Times New Roman" w:hAnsi="Times New Roman" w:cs="Times New Roman"/>
          <w:sz w:val="24"/>
          <w:szCs w:val="24"/>
        </w:rPr>
        <w:t xml:space="preserve"> </w:t>
      </w:r>
      <w:r w:rsidR="005A314E" w:rsidRPr="00DF769E">
        <w:rPr>
          <w:rFonts w:ascii="Times New Roman" w:hAnsi="Times New Roman" w:cs="Times New Roman"/>
          <w:sz w:val="24"/>
          <w:szCs w:val="24"/>
        </w:rPr>
        <w:t>hibe tutarının kooperatifin hesabına aktarıldığı tarihten itibaren işleyen kanuni faizi ile birlikte genel hükümlere göre kooperatiften tahsil edilir.</w:t>
      </w:r>
      <w:r w:rsidR="005D64DC">
        <w:rPr>
          <w:rFonts w:ascii="Times New Roman" w:hAnsi="Times New Roman" w:cs="Times New Roman"/>
          <w:sz w:val="24"/>
          <w:szCs w:val="24"/>
        </w:rPr>
        <w:t xml:space="preserve"> </w:t>
      </w:r>
    </w:p>
    <w:p w14:paraId="6CC0F412" w14:textId="77777777" w:rsidR="00353513" w:rsidRPr="00DF769E" w:rsidRDefault="005A314E"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w:t>
      </w:r>
      <w:r w:rsidRPr="00DF769E">
        <w:rPr>
          <w:rFonts w:ascii="Times New Roman" w:hAnsi="Times New Roman" w:cs="Times New Roman"/>
          <w:sz w:val="24"/>
          <w:szCs w:val="24"/>
        </w:rPr>
        <w:t xml:space="preserve"> Yönetmelikle belirlenen hibe desteği ödemelerinden, idari hata sonucu düzenlenen belgelerle yapılan ödemeler hariç, haksız yere yararlandığı tespit edilen kooperatifler ile destekleme ödemelerini projenin amacı dışında kullandığı tespit edilen kooperatifler</w:t>
      </w:r>
      <w:r w:rsidR="005D64DC">
        <w:rPr>
          <w:rFonts w:ascii="Times New Roman" w:hAnsi="Times New Roman" w:cs="Times New Roman"/>
          <w:sz w:val="24"/>
          <w:szCs w:val="24"/>
        </w:rPr>
        <w:t xml:space="preserve"> </w:t>
      </w:r>
      <w:r w:rsidRPr="00DF769E">
        <w:rPr>
          <w:rFonts w:ascii="Times New Roman" w:hAnsi="Times New Roman" w:cs="Times New Roman"/>
          <w:sz w:val="24"/>
          <w:szCs w:val="24"/>
        </w:rPr>
        <w:t>bu destek</w:t>
      </w:r>
      <w:r>
        <w:rPr>
          <w:rFonts w:ascii="Times New Roman" w:hAnsi="Times New Roman" w:cs="Times New Roman"/>
          <w:sz w:val="24"/>
          <w:szCs w:val="24"/>
        </w:rPr>
        <w:t xml:space="preserve"> P</w:t>
      </w:r>
      <w:r w:rsidRPr="00DF769E">
        <w:rPr>
          <w:rFonts w:ascii="Times New Roman" w:hAnsi="Times New Roman" w:cs="Times New Roman"/>
          <w:sz w:val="24"/>
          <w:szCs w:val="24"/>
        </w:rPr>
        <w:t>rogramından</w:t>
      </w:r>
      <w:r>
        <w:rPr>
          <w:rFonts w:ascii="Times New Roman" w:hAnsi="Times New Roman" w:cs="Times New Roman"/>
          <w:sz w:val="24"/>
          <w:szCs w:val="24"/>
        </w:rPr>
        <w:t xml:space="preserve"> bir daha</w:t>
      </w:r>
      <w:r w:rsidRPr="00DF769E">
        <w:rPr>
          <w:rFonts w:ascii="Times New Roman" w:hAnsi="Times New Roman" w:cs="Times New Roman"/>
          <w:sz w:val="24"/>
          <w:szCs w:val="24"/>
        </w:rPr>
        <w:t xml:space="preserve"> yararlandırılmaz.</w:t>
      </w:r>
    </w:p>
    <w:p w14:paraId="416059F7" w14:textId="77777777" w:rsidR="00353513" w:rsidRPr="005A4378" w:rsidRDefault="005A4378" w:rsidP="00A06B27">
      <w:pPr>
        <w:pStyle w:val="Balk2"/>
        <w:rPr>
          <w:rFonts w:ascii="Times New Roman" w:hAnsi="Times New Roman" w:cs="Times New Roman"/>
          <w:color w:val="auto"/>
          <w:sz w:val="24"/>
          <w:szCs w:val="24"/>
        </w:rPr>
      </w:pPr>
      <w:bookmarkStart w:id="123" w:name="_Toc195129331"/>
      <w:r w:rsidRPr="005A4378">
        <w:rPr>
          <w:rFonts w:ascii="Times New Roman" w:hAnsi="Times New Roman" w:cs="Times New Roman"/>
          <w:color w:val="auto"/>
          <w:sz w:val="24"/>
          <w:szCs w:val="24"/>
        </w:rPr>
        <w:t xml:space="preserve">5.10. </w:t>
      </w:r>
      <w:r w:rsidR="001F27B6" w:rsidRPr="005A4378">
        <w:rPr>
          <w:rFonts w:ascii="Times New Roman" w:hAnsi="Times New Roman" w:cs="Times New Roman"/>
          <w:color w:val="auto"/>
          <w:sz w:val="24"/>
          <w:szCs w:val="24"/>
        </w:rPr>
        <w:t>Denetim</w:t>
      </w:r>
      <w:bookmarkEnd w:id="123"/>
    </w:p>
    <w:p w14:paraId="28682349" w14:textId="77777777" w:rsidR="005A314E" w:rsidRPr="00353513" w:rsidRDefault="00353513" w:rsidP="0035351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1F27B6" w:rsidRPr="00FB2D64">
        <w:rPr>
          <w:rFonts w:ascii="Times New Roman" w:hAnsi="Times New Roman" w:cs="Times New Roman"/>
          <w:bCs/>
          <w:sz w:val="24"/>
          <w:szCs w:val="24"/>
        </w:rPr>
        <w:t>(1)</w:t>
      </w:r>
      <w:r w:rsidR="00960C59">
        <w:rPr>
          <w:rFonts w:ascii="Times New Roman" w:hAnsi="Times New Roman" w:cs="Times New Roman"/>
          <w:bCs/>
          <w:sz w:val="24"/>
          <w:szCs w:val="24"/>
        </w:rPr>
        <w:t xml:space="preserve"> </w:t>
      </w:r>
      <w:r w:rsidR="005A314E">
        <w:rPr>
          <w:rFonts w:ascii="Times New Roman" w:hAnsi="Times New Roman" w:cs="Times New Roman"/>
          <w:bCs/>
          <w:sz w:val="24"/>
          <w:szCs w:val="24"/>
        </w:rPr>
        <w:t>Program</w:t>
      </w:r>
      <w:r w:rsidR="005A314E" w:rsidRPr="00100D7E">
        <w:rPr>
          <w:rFonts w:ascii="Times New Roman" w:hAnsi="Times New Roman" w:cs="Times New Roman"/>
          <w:color w:val="000000" w:themeColor="text1"/>
          <w:sz w:val="24"/>
          <w:szCs w:val="24"/>
        </w:rPr>
        <w:t xml:space="preserve"> kapsamında yapılacak harcamalar</w:t>
      </w:r>
      <w:r w:rsidR="005D64DC">
        <w:rPr>
          <w:rFonts w:ascii="Times New Roman" w:hAnsi="Times New Roman" w:cs="Times New Roman"/>
          <w:color w:val="000000" w:themeColor="text1"/>
          <w:sz w:val="24"/>
          <w:szCs w:val="24"/>
        </w:rPr>
        <w:t xml:space="preserve"> </w:t>
      </w:r>
      <w:r w:rsidR="005A314E" w:rsidRPr="00100D7E">
        <w:rPr>
          <w:rFonts w:ascii="Times New Roman" w:hAnsi="Times New Roman" w:cs="Times New Roman"/>
          <w:color w:val="000000" w:themeColor="text1"/>
          <w:sz w:val="24"/>
          <w:szCs w:val="24"/>
        </w:rPr>
        <w:t>10/12/2003 tarihli ve</w:t>
      </w:r>
      <w:r w:rsidR="00A90786">
        <w:rPr>
          <w:rFonts w:ascii="Times New Roman" w:hAnsi="Times New Roman" w:cs="Times New Roman"/>
          <w:color w:val="000000" w:themeColor="text1"/>
          <w:sz w:val="24"/>
          <w:szCs w:val="24"/>
        </w:rPr>
        <w:t xml:space="preserve"> </w:t>
      </w:r>
      <w:r w:rsidR="005A314E" w:rsidRPr="00100D7E">
        <w:rPr>
          <w:rFonts w:ascii="Times New Roman" w:hAnsi="Times New Roman" w:cs="Times New Roman"/>
          <w:color w:val="000000" w:themeColor="text1"/>
          <w:sz w:val="24"/>
          <w:szCs w:val="24"/>
        </w:rPr>
        <w:t>5018 sayılı Kamu Mali Yönetimi ve Kontrol Kanunu kapsamında denetlenir.</w:t>
      </w:r>
    </w:p>
    <w:p w14:paraId="3E1E7718" w14:textId="77777777" w:rsidR="00BF1A0E" w:rsidRDefault="00BF1A0E" w:rsidP="00E25F1B">
      <w:pPr>
        <w:spacing w:after="0" w:line="240" w:lineRule="auto"/>
        <w:jc w:val="both"/>
        <w:rPr>
          <w:rFonts w:ascii="Times New Roman" w:hAnsi="Times New Roman" w:cs="Times New Roman"/>
          <w:sz w:val="24"/>
          <w:szCs w:val="24"/>
        </w:rPr>
      </w:pPr>
    </w:p>
    <w:p w14:paraId="31CBA9D0" w14:textId="77777777" w:rsidR="00380F4F" w:rsidRDefault="00380F4F" w:rsidP="00AF481E">
      <w:pPr>
        <w:spacing w:after="0" w:line="240" w:lineRule="auto"/>
        <w:jc w:val="both"/>
        <w:rPr>
          <w:b/>
          <w:sz w:val="24"/>
          <w:szCs w:val="24"/>
        </w:rPr>
      </w:pPr>
    </w:p>
    <w:p w14:paraId="6D3E5F16" w14:textId="77777777" w:rsidR="00B86F5F" w:rsidRDefault="00B86F5F" w:rsidP="00C74355">
      <w:pPr>
        <w:pStyle w:val="Balk1"/>
        <w:sectPr w:rsidR="00B86F5F" w:rsidSect="00C15AE4">
          <w:pgSz w:w="11906" w:h="16838"/>
          <w:pgMar w:top="1418" w:right="1133" w:bottom="1418" w:left="1418" w:header="709" w:footer="709" w:gutter="0"/>
          <w:cols w:space="708"/>
          <w:docGrid w:linePitch="360"/>
        </w:sectPr>
      </w:pPr>
    </w:p>
    <w:p w14:paraId="0CD2B69F" w14:textId="77777777" w:rsidR="00BF1A0E" w:rsidRPr="00805CD4" w:rsidRDefault="00BB2DCB" w:rsidP="00805CD4">
      <w:pPr>
        <w:pStyle w:val="Balk1"/>
        <w:jc w:val="center"/>
        <w:rPr>
          <w:b/>
        </w:rPr>
      </w:pPr>
      <w:bookmarkStart w:id="124" w:name="_Toc195129332"/>
      <w:r w:rsidRPr="00805CD4">
        <w:rPr>
          <w:b/>
        </w:rPr>
        <w:lastRenderedPageBreak/>
        <w:t>6. BÖLÜM</w:t>
      </w:r>
      <w:bookmarkEnd w:id="124"/>
    </w:p>
    <w:p w14:paraId="0AB4AD55" w14:textId="77777777" w:rsidR="00BF1A0E" w:rsidRPr="00805CD4" w:rsidRDefault="00BB2DCB" w:rsidP="00805CD4">
      <w:pPr>
        <w:pStyle w:val="Balk1"/>
        <w:jc w:val="center"/>
        <w:rPr>
          <w:b/>
        </w:rPr>
      </w:pPr>
      <w:bookmarkStart w:id="125" w:name="_Toc195129333"/>
      <w:r w:rsidRPr="00805CD4">
        <w:rPr>
          <w:b/>
        </w:rPr>
        <w:t xml:space="preserve">FİYAT TEKLİFLERİNİN ALINMASI </w:t>
      </w:r>
      <w:r w:rsidR="008F6C6F" w:rsidRPr="00805CD4">
        <w:rPr>
          <w:b/>
        </w:rPr>
        <w:t>İLE</w:t>
      </w:r>
      <w:r w:rsidRPr="00805CD4">
        <w:rPr>
          <w:b/>
        </w:rPr>
        <w:t xml:space="preserve"> MAL VE HİZMET ALIMLARINDA UYULMASI GEREKEN KOŞULLAR</w:t>
      </w:r>
      <w:bookmarkEnd w:id="125"/>
    </w:p>
    <w:p w14:paraId="506A58DD" w14:textId="77777777" w:rsidR="007B0DEF" w:rsidRPr="005A4378" w:rsidRDefault="004E20E8" w:rsidP="00283074">
      <w:pPr>
        <w:pStyle w:val="Balk2"/>
        <w:rPr>
          <w:rFonts w:ascii="Times New Roman" w:hAnsi="Times New Roman" w:cs="Times New Roman"/>
          <w:color w:val="auto"/>
          <w:sz w:val="24"/>
          <w:szCs w:val="24"/>
        </w:rPr>
      </w:pPr>
      <w:bookmarkStart w:id="126" w:name="_Toc195129334"/>
      <w:r>
        <w:rPr>
          <w:rFonts w:ascii="Times New Roman" w:hAnsi="Times New Roman" w:cs="Times New Roman"/>
          <w:color w:val="auto"/>
          <w:sz w:val="24"/>
          <w:szCs w:val="24"/>
        </w:rPr>
        <w:t xml:space="preserve">6.1. Genel </w:t>
      </w:r>
      <w:r w:rsidR="005A4378" w:rsidRPr="005A4378">
        <w:rPr>
          <w:rFonts w:ascii="Times New Roman" w:hAnsi="Times New Roman" w:cs="Times New Roman"/>
          <w:color w:val="auto"/>
          <w:sz w:val="24"/>
          <w:szCs w:val="24"/>
        </w:rPr>
        <w:t>Açıklamalar</w:t>
      </w:r>
      <w:bookmarkEnd w:id="126"/>
    </w:p>
    <w:p w14:paraId="1ADFFEF6" w14:textId="77777777" w:rsidR="007B0DEF" w:rsidRPr="00CC2FA2" w:rsidRDefault="00365A29">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49298B" w:rsidRPr="00CC2FA2">
        <w:rPr>
          <w:rFonts w:ascii="Times New Roman" w:hAnsi="Times New Roman" w:cs="Times New Roman"/>
          <w:sz w:val="24"/>
          <w:szCs w:val="24"/>
        </w:rPr>
        <w:t>(1)</w:t>
      </w:r>
      <w:r w:rsidR="00521F25" w:rsidRPr="00CC2FA2">
        <w:rPr>
          <w:rFonts w:ascii="Times New Roman" w:hAnsi="Times New Roman" w:cs="Times New Roman"/>
          <w:sz w:val="24"/>
          <w:szCs w:val="24"/>
        </w:rPr>
        <w:t xml:space="preserve"> </w:t>
      </w:r>
      <w:r w:rsidR="007C78E9" w:rsidRPr="00CC2FA2">
        <w:rPr>
          <w:rFonts w:ascii="Times New Roman" w:hAnsi="Times New Roman" w:cs="Times New Roman"/>
          <w:sz w:val="24"/>
          <w:szCs w:val="24"/>
        </w:rPr>
        <w:t>Mal ve hizmet alımlarının tahmini bedelleri dikkate alınarak;</w:t>
      </w:r>
    </w:p>
    <w:p w14:paraId="1E44F3B1" w14:textId="6328BBBE" w:rsidR="007B0DEF" w:rsidRPr="00CC2FA2" w:rsidRDefault="007C78E9">
      <w:pPr>
        <w:pStyle w:val="ListeParagraf"/>
        <w:spacing w:after="0" w:line="240" w:lineRule="auto"/>
        <w:ind w:left="0" w:firstLine="709"/>
        <w:jc w:val="both"/>
        <w:rPr>
          <w:rFonts w:ascii="Times New Roman" w:hAnsi="Times New Roman" w:cs="Times New Roman"/>
          <w:sz w:val="24"/>
          <w:szCs w:val="24"/>
        </w:rPr>
      </w:pPr>
      <w:r w:rsidRPr="00CC2FA2">
        <w:rPr>
          <w:rFonts w:ascii="Times New Roman" w:hAnsi="Times New Roman" w:cs="Times New Roman"/>
          <w:sz w:val="24"/>
          <w:szCs w:val="24"/>
        </w:rPr>
        <w:t>-</w:t>
      </w:r>
      <w:r w:rsidR="005D64DC" w:rsidRPr="00CC2FA2">
        <w:rPr>
          <w:rFonts w:ascii="Times New Roman" w:hAnsi="Times New Roman" w:cs="Times New Roman"/>
          <w:sz w:val="24"/>
          <w:szCs w:val="24"/>
        </w:rPr>
        <w:t xml:space="preserve"> </w:t>
      </w:r>
      <w:r w:rsidRPr="00CC2FA2">
        <w:rPr>
          <w:rFonts w:ascii="Times New Roman" w:hAnsi="Times New Roman" w:cs="Times New Roman"/>
          <w:sz w:val="24"/>
          <w:szCs w:val="24"/>
        </w:rPr>
        <w:t>Hibeye esas proje</w:t>
      </w:r>
      <w:r w:rsidR="00B730E8" w:rsidRPr="00CC2FA2">
        <w:rPr>
          <w:rFonts w:ascii="Times New Roman" w:hAnsi="Times New Roman" w:cs="Times New Roman"/>
          <w:sz w:val="24"/>
          <w:szCs w:val="24"/>
        </w:rPr>
        <w:t xml:space="preserve"> tutarı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562E7D">
        <w:rPr>
          <w:rFonts w:ascii="Times New Roman" w:hAnsi="Times New Roman" w:cs="Times New Roman"/>
          <w:sz w:val="24"/>
          <w:szCs w:val="24"/>
        </w:rPr>
        <w:t>.-</w:t>
      </w:r>
      <w:r w:rsidRPr="00CC2FA2">
        <w:rPr>
          <w:rFonts w:ascii="Times New Roman" w:hAnsi="Times New Roman" w:cs="Times New Roman"/>
          <w:sz w:val="24"/>
          <w:szCs w:val="24"/>
        </w:rPr>
        <w:t>TL</w:t>
      </w:r>
      <w:r w:rsidR="00F04333" w:rsidRPr="00CC2FA2">
        <w:rPr>
          <w:rFonts w:ascii="Times New Roman" w:hAnsi="Times New Roman" w:cs="Times New Roman"/>
          <w:sz w:val="24"/>
          <w:szCs w:val="24"/>
        </w:rPr>
        <w:t xml:space="preserve"> ve altı</w:t>
      </w:r>
      <w:r w:rsidRPr="00CC2FA2">
        <w:rPr>
          <w:rFonts w:ascii="Times New Roman" w:hAnsi="Times New Roman" w:cs="Times New Roman"/>
          <w:sz w:val="24"/>
          <w:szCs w:val="24"/>
        </w:rPr>
        <w:t xml:space="preserve"> olan kooperatiflerin projelerinde “Doğrudan Temin</w:t>
      </w:r>
      <w:r w:rsidR="006834FE" w:rsidRPr="00CC2FA2">
        <w:rPr>
          <w:rFonts w:ascii="Times New Roman" w:hAnsi="Times New Roman" w:cs="Times New Roman"/>
          <w:sz w:val="24"/>
          <w:szCs w:val="24"/>
        </w:rPr>
        <w:t xml:space="preserve"> Usulü</w:t>
      </w:r>
      <w:r w:rsidRPr="00CC2FA2">
        <w:rPr>
          <w:rFonts w:ascii="Times New Roman" w:hAnsi="Times New Roman" w:cs="Times New Roman"/>
          <w:sz w:val="24"/>
          <w:szCs w:val="24"/>
        </w:rPr>
        <w:t>”</w:t>
      </w:r>
      <w:r w:rsidR="006834FE" w:rsidRPr="00CC2FA2">
        <w:rPr>
          <w:rFonts w:ascii="Times New Roman" w:hAnsi="Times New Roman" w:cs="Times New Roman"/>
          <w:sz w:val="24"/>
          <w:szCs w:val="24"/>
        </w:rPr>
        <w:t xml:space="preserve"> </w:t>
      </w:r>
      <w:r w:rsidR="00DB1AB9" w:rsidRPr="00CC2FA2">
        <w:rPr>
          <w:rFonts w:ascii="Times New Roman" w:hAnsi="Times New Roman" w:cs="Times New Roman"/>
          <w:sz w:val="24"/>
          <w:szCs w:val="24"/>
        </w:rPr>
        <w:t>yöntemini</w:t>
      </w:r>
      <w:r w:rsidR="006834FE" w:rsidRPr="00CC2FA2">
        <w:rPr>
          <w:rFonts w:ascii="Times New Roman" w:hAnsi="Times New Roman" w:cs="Times New Roman"/>
          <w:sz w:val="24"/>
          <w:szCs w:val="24"/>
        </w:rPr>
        <w:t>n izlenmesi</w:t>
      </w:r>
      <w:r w:rsidRPr="00CC2FA2">
        <w:rPr>
          <w:rFonts w:ascii="Times New Roman" w:hAnsi="Times New Roman" w:cs="Times New Roman"/>
          <w:sz w:val="24"/>
          <w:szCs w:val="24"/>
        </w:rPr>
        <w:t>,</w:t>
      </w:r>
    </w:p>
    <w:p w14:paraId="56459C59" w14:textId="7EF48E20" w:rsidR="00E442E6" w:rsidRPr="00CC2FA2" w:rsidRDefault="007C78E9">
      <w:pPr>
        <w:pStyle w:val="ListeParagraf"/>
        <w:spacing w:after="0" w:line="240" w:lineRule="auto"/>
        <w:ind w:left="0" w:firstLine="709"/>
        <w:jc w:val="both"/>
        <w:rPr>
          <w:rFonts w:ascii="Times New Roman" w:hAnsi="Times New Roman" w:cs="Times New Roman"/>
          <w:sz w:val="24"/>
          <w:szCs w:val="24"/>
        </w:rPr>
      </w:pPr>
      <w:r w:rsidRPr="00CC2FA2">
        <w:rPr>
          <w:rFonts w:ascii="Times New Roman" w:hAnsi="Times New Roman" w:cs="Times New Roman"/>
          <w:sz w:val="24"/>
          <w:szCs w:val="24"/>
        </w:rPr>
        <w:t>-</w:t>
      </w:r>
      <w:r w:rsidR="005D64DC" w:rsidRPr="00CC2FA2">
        <w:rPr>
          <w:rFonts w:ascii="Times New Roman" w:hAnsi="Times New Roman" w:cs="Times New Roman"/>
          <w:sz w:val="24"/>
          <w:szCs w:val="24"/>
        </w:rPr>
        <w:t xml:space="preserve"> </w:t>
      </w:r>
      <w:r w:rsidRPr="00CC2FA2">
        <w:rPr>
          <w:rFonts w:ascii="Times New Roman" w:hAnsi="Times New Roman" w:cs="Times New Roman"/>
          <w:sz w:val="24"/>
          <w:szCs w:val="24"/>
        </w:rPr>
        <w:t xml:space="preserve">Hibeye esas proje tutarı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562E7D">
        <w:rPr>
          <w:rFonts w:ascii="Times New Roman" w:hAnsi="Times New Roman" w:cs="Times New Roman"/>
          <w:sz w:val="24"/>
          <w:szCs w:val="24"/>
        </w:rPr>
        <w:t>.-</w:t>
      </w:r>
      <w:r w:rsidR="00F04333" w:rsidRPr="00CC2FA2">
        <w:rPr>
          <w:rFonts w:ascii="Times New Roman" w:hAnsi="Times New Roman" w:cs="Times New Roman"/>
          <w:sz w:val="24"/>
          <w:szCs w:val="24"/>
        </w:rPr>
        <w:t xml:space="preserve">TL’nin üstü </w:t>
      </w:r>
      <w:r w:rsidRPr="00CC2FA2">
        <w:rPr>
          <w:rFonts w:ascii="Times New Roman" w:hAnsi="Times New Roman" w:cs="Times New Roman"/>
          <w:sz w:val="24"/>
          <w:szCs w:val="24"/>
        </w:rPr>
        <w:t>olan kooperatif projelerinde ise,</w:t>
      </w:r>
      <w:r w:rsidR="005B5C2C" w:rsidRPr="00CC2FA2">
        <w:rPr>
          <w:rFonts w:ascii="Times New Roman" w:hAnsi="Times New Roman" w:cs="Times New Roman"/>
          <w:sz w:val="24"/>
          <w:szCs w:val="24"/>
        </w:rPr>
        <w:t xml:space="preserve"> </w:t>
      </w:r>
      <w:r w:rsidRPr="00CC2FA2">
        <w:rPr>
          <w:rFonts w:ascii="Times New Roman" w:hAnsi="Times New Roman" w:cs="Times New Roman"/>
          <w:sz w:val="24"/>
          <w:szCs w:val="24"/>
        </w:rPr>
        <w:t xml:space="preserve">“Pazarlık Usulü” alım yönteminin uygulanması </w:t>
      </w:r>
    </w:p>
    <w:p w14:paraId="478BF45F" w14:textId="77777777" w:rsidR="007B0DEF" w:rsidRDefault="007C78E9">
      <w:pPr>
        <w:pStyle w:val="ListeParagraf"/>
        <w:spacing w:after="0" w:line="240" w:lineRule="auto"/>
        <w:ind w:left="0" w:firstLine="709"/>
        <w:jc w:val="both"/>
        <w:rPr>
          <w:rFonts w:ascii="Times New Roman" w:hAnsi="Times New Roman" w:cs="Times New Roman"/>
          <w:sz w:val="24"/>
          <w:szCs w:val="24"/>
        </w:rPr>
      </w:pPr>
      <w:proofErr w:type="gramStart"/>
      <w:r w:rsidRPr="00CC2FA2">
        <w:rPr>
          <w:rFonts w:ascii="Times New Roman" w:hAnsi="Times New Roman" w:cs="Times New Roman"/>
          <w:sz w:val="24"/>
          <w:szCs w:val="24"/>
        </w:rPr>
        <w:t>gerekmektedir</w:t>
      </w:r>
      <w:proofErr w:type="gramEnd"/>
      <w:r w:rsidRPr="00CC2FA2">
        <w:rPr>
          <w:rFonts w:ascii="Times New Roman" w:hAnsi="Times New Roman" w:cs="Times New Roman"/>
          <w:sz w:val="24"/>
          <w:szCs w:val="24"/>
        </w:rPr>
        <w:t>.</w:t>
      </w:r>
      <w:r w:rsidRPr="00AC1DC2">
        <w:rPr>
          <w:rFonts w:ascii="Times New Roman" w:hAnsi="Times New Roman" w:cs="Times New Roman"/>
          <w:sz w:val="24"/>
          <w:szCs w:val="24"/>
        </w:rPr>
        <w:t xml:space="preserve"> </w:t>
      </w:r>
    </w:p>
    <w:p w14:paraId="5F2ACBE2" w14:textId="77777777" w:rsidR="001D7C6C" w:rsidRPr="00DE4F78" w:rsidRDefault="005A4378" w:rsidP="001D7C6C">
      <w:pPr>
        <w:pStyle w:val="Balk2"/>
        <w:rPr>
          <w:rFonts w:ascii="Times New Roman" w:hAnsi="Times New Roman" w:cs="Times New Roman"/>
          <w:color w:val="auto"/>
          <w:sz w:val="24"/>
          <w:szCs w:val="24"/>
        </w:rPr>
      </w:pPr>
      <w:bookmarkStart w:id="127" w:name="_Toc195129335"/>
      <w:r w:rsidRPr="00DE4F78">
        <w:rPr>
          <w:rFonts w:ascii="Times New Roman" w:hAnsi="Times New Roman" w:cs="Times New Roman"/>
          <w:color w:val="auto"/>
          <w:sz w:val="24"/>
          <w:szCs w:val="24"/>
        </w:rPr>
        <w:t xml:space="preserve">6.2. </w:t>
      </w:r>
      <w:r w:rsidR="00283074" w:rsidRPr="00DE4F78">
        <w:rPr>
          <w:rFonts w:ascii="Times New Roman" w:hAnsi="Times New Roman" w:cs="Times New Roman"/>
          <w:color w:val="auto"/>
          <w:sz w:val="24"/>
          <w:szCs w:val="24"/>
        </w:rPr>
        <w:t xml:space="preserve">Doğrudan </w:t>
      </w:r>
      <w:r w:rsidR="00DE4F78" w:rsidRPr="00DE4F78">
        <w:rPr>
          <w:rFonts w:ascii="Times New Roman" w:hAnsi="Times New Roman" w:cs="Times New Roman"/>
          <w:color w:val="auto"/>
          <w:sz w:val="24"/>
          <w:szCs w:val="24"/>
        </w:rPr>
        <w:t>Temin</w:t>
      </w:r>
      <w:r w:rsidR="00283074" w:rsidRPr="00DE4F78">
        <w:rPr>
          <w:rFonts w:ascii="Times New Roman" w:hAnsi="Times New Roman" w:cs="Times New Roman"/>
          <w:color w:val="auto"/>
          <w:sz w:val="24"/>
          <w:szCs w:val="24"/>
        </w:rPr>
        <w:t xml:space="preserve"> </w:t>
      </w:r>
      <w:r w:rsidR="00E442E6" w:rsidRPr="00DE4F78">
        <w:rPr>
          <w:rFonts w:ascii="Times New Roman" w:hAnsi="Times New Roman" w:cs="Times New Roman"/>
          <w:color w:val="auto"/>
          <w:sz w:val="24"/>
          <w:szCs w:val="24"/>
        </w:rPr>
        <w:t xml:space="preserve">Usulüyle </w:t>
      </w:r>
      <w:r w:rsidR="00283074" w:rsidRPr="00DE4F78">
        <w:rPr>
          <w:rFonts w:ascii="Times New Roman" w:hAnsi="Times New Roman" w:cs="Times New Roman"/>
          <w:color w:val="auto"/>
          <w:sz w:val="24"/>
          <w:szCs w:val="24"/>
        </w:rPr>
        <w:t xml:space="preserve">Alımlarda İzlenecek Usul </w:t>
      </w:r>
      <w:r w:rsidR="00E442E6" w:rsidRPr="00DE4F78">
        <w:rPr>
          <w:rFonts w:ascii="Times New Roman" w:hAnsi="Times New Roman" w:cs="Times New Roman"/>
          <w:color w:val="auto"/>
          <w:sz w:val="24"/>
          <w:szCs w:val="24"/>
        </w:rPr>
        <w:t>v</w:t>
      </w:r>
      <w:r w:rsidRPr="00DE4F78">
        <w:rPr>
          <w:rFonts w:ascii="Times New Roman" w:hAnsi="Times New Roman" w:cs="Times New Roman"/>
          <w:color w:val="auto"/>
          <w:sz w:val="24"/>
          <w:szCs w:val="24"/>
        </w:rPr>
        <w:t xml:space="preserve">e </w:t>
      </w:r>
      <w:r w:rsidR="00283074" w:rsidRPr="00DE4F78">
        <w:rPr>
          <w:rFonts w:ascii="Times New Roman" w:hAnsi="Times New Roman" w:cs="Times New Roman"/>
          <w:color w:val="auto"/>
          <w:sz w:val="24"/>
          <w:szCs w:val="24"/>
        </w:rPr>
        <w:t>Esaslar</w:t>
      </w:r>
      <w:bookmarkEnd w:id="127"/>
    </w:p>
    <w:p w14:paraId="07DC821C" w14:textId="77777777" w:rsidR="00C71A3B" w:rsidRPr="00DE4F78" w:rsidRDefault="001D7C6C" w:rsidP="0077727D">
      <w:pPr>
        <w:pStyle w:val="ListeParagraf"/>
        <w:spacing w:after="0" w:line="240" w:lineRule="auto"/>
        <w:ind w:left="0" w:firstLine="709"/>
        <w:jc w:val="both"/>
        <w:rPr>
          <w:rFonts w:ascii="Times New Roman" w:hAnsi="Times New Roman" w:cs="Times New Roman"/>
          <w:sz w:val="24"/>
          <w:szCs w:val="24"/>
        </w:rPr>
      </w:pPr>
      <w:r w:rsidRPr="00DE4F78">
        <w:rPr>
          <w:rFonts w:ascii="Times New Roman" w:hAnsi="Times New Roman" w:cs="Times New Roman"/>
          <w:sz w:val="24"/>
          <w:szCs w:val="24"/>
        </w:rPr>
        <w:t>(1)</w:t>
      </w:r>
      <w:r w:rsidR="00A15212" w:rsidRPr="00DE4F78">
        <w:rPr>
          <w:rFonts w:ascii="Times New Roman" w:hAnsi="Times New Roman" w:cs="Times New Roman"/>
          <w:sz w:val="24"/>
          <w:szCs w:val="24"/>
        </w:rPr>
        <w:t xml:space="preserve"> </w:t>
      </w:r>
      <w:r w:rsidR="005B5C2C" w:rsidRPr="00DE4F78">
        <w:rPr>
          <w:rFonts w:ascii="Times New Roman" w:hAnsi="Times New Roman" w:cs="Times New Roman"/>
          <w:sz w:val="24"/>
          <w:szCs w:val="24"/>
        </w:rPr>
        <w:t xml:space="preserve">Doğrudan temin; ihtiyaçların satıcılar ve alıcılar arasında </w:t>
      </w:r>
      <w:r w:rsidR="00E8102C" w:rsidRPr="00DE4F78">
        <w:rPr>
          <w:rFonts w:ascii="Times New Roman" w:hAnsi="Times New Roman" w:cs="Times New Roman"/>
          <w:sz w:val="24"/>
          <w:szCs w:val="24"/>
        </w:rPr>
        <w:t xml:space="preserve">teknik şartların ve fiyatın görüşülerek, fatura karşılığında doğrudan </w:t>
      </w:r>
      <w:r w:rsidR="00DB1AB9" w:rsidRPr="00DE4F78">
        <w:rPr>
          <w:rFonts w:ascii="Times New Roman" w:hAnsi="Times New Roman" w:cs="Times New Roman"/>
          <w:sz w:val="24"/>
          <w:szCs w:val="24"/>
        </w:rPr>
        <w:t>alınabildiği</w:t>
      </w:r>
      <w:r w:rsidR="00E8102C" w:rsidRPr="00DE4F78">
        <w:rPr>
          <w:rFonts w:ascii="Times New Roman" w:hAnsi="Times New Roman" w:cs="Times New Roman"/>
          <w:sz w:val="24"/>
          <w:szCs w:val="24"/>
        </w:rPr>
        <w:t xml:space="preserve"> usuldür.</w:t>
      </w:r>
    </w:p>
    <w:p w14:paraId="317819F4" w14:textId="77777777" w:rsidR="00DB1AB9" w:rsidRPr="00455F91" w:rsidRDefault="00DB1AB9" w:rsidP="001D7C6C">
      <w:pPr>
        <w:spacing w:after="0" w:line="240" w:lineRule="auto"/>
        <w:ind w:firstLine="709"/>
        <w:jc w:val="both"/>
        <w:rPr>
          <w:rFonts w:ascii="Times New Roman" w:hAnsi="Times New Roman" w:cs="Times New Roman"/>
          <w:sz w:val="24"/>
          <w:szCs w:val="24"/>
        </w:rPr>
      </w:pPr>
      <w:r w:rsidRPr="00DE4F78">
        <w:rPr>
          <w:rFonts w:ascii="Times New Roman" w:hAnsi="Times New Roman" w:cs="Times New Roman"/>
          <w:sz w:val="24"/>
          <w:szCs w:val="24"/>
        </w:rPr>
        <w:t>(2) Doğrudan temin</w:t>
      </w:r>
      <w:r w:rsidRPr="00455F91">
        <w:rPr>
          <w:rFonts w:ascii="Times New Roman" w:hAnsi="Times New Roman" w:cs="Times New Roman"/>
          <w:sz w:val="24"/>
          <w:szCs w:val="24"/>
        </w:rPr>
        <w:t xml:space="preserve"> usulünde mal ve hizmetin temini konusunda yüklenici ya da hizmet sağlayıcılardan Proje Başvuru Formu doldurulmadan önce en az üç teklif alınması gerekmektedir. </w:t>
      </w:r>
    </w:p>
    <w:p w14:paraId="67887ECE" w14:textId="77777777" w:rsidR="00880E84" w:rsidRDefault="001D7C6C" w:rsidP="001D7C6C">
      <w:pPr>
        <w:spacing w:after="0" w:line="240" w:lineRule="auto"/>
        <w:ind w:firstLine="709"/>
        <w:jc w:val="both"/>
        <w:rPr>
          <w:rFonts w:ascii="Times New Roman" w:hAnsi="Times New Roman" w:cs="Times New Roman"/>
          <w:sz w:val="24"/>
          <w:szCs w:val="24"/>
        </w:rPr>
      </w:pPr>
      <w:r w:rsidRPr="001D7C6C">
        <w:rPr>
          <w:rFonts w:ascii="Times New Roman" w:hAnsi="Times New Roman" w:cs="Times New Roman"/>
          <w:sz w:val="24"/>
          <w:szCs w:val="24"/>
        </w:rPr>
        <w:t>(</w:t>
      </w:r>
      <w:r w:rsidR="00DB1AB9">
        <w:rPr>
          <w:rFonts w:ascii="Times New Roman" w:hAnsi="Times New Roman" w:cs="Times New Roman"/>
          <w:sz w:val="24"/>
          <w:szCs w:val="24"/>
        </w:rPr>
        <w:t>3</w:t>
      </w:r>
      <w:r>
        <w:rPr>
          <w:rFonts w:ascii="Times New Roman" w:hAnsi="Times New Roman" w:cs="Times New Roman"/>
          <w:sz w:val="24"/>
          <w:szCs w:val="24"/>
        </w:rPr>
        <w:t xml:space="preserve">) </w:t>
      </w:r>
      <w:r w:rsidR="003C1000" w:rsidRPr="001D7C6C">
        <w:rPr>
          <w:rFonts w:ascii="Times New Roman" w:hAnsi="Times New Roman" w:cs="Times New Roman"/>
          <w:sz w:val="24"/>
          <w:szCs w:val="24"/>
        </w:rPr>
        <w:t xml:space="preserve">Kooperatifler </w:t>
      </w:r>
      <w:r w:rsidR="00A84685" w:rsidRPr="001D7C6C">
        <w:rPr>
          <w:rFonts w:ascii="Times New Roman" w:hAnsi="Times New Roman" w:cs="Times New Roman"/>
          <w:sz w:val="24"/>
          <w:szCs w:val="24"/>
        </w:rPr>
        <w:t>mal ve hizmetin temini konusunda</w:t>
      </w:r>
      <w:r w:rsidR="00E005D4">
        <w:rPr>
          <w:rFonts w:ascii="Times New Roman" w:hAnsi="Times New Roman" w:cs="Times New Roman"/>
          <w:sz w:val="24"/>
          <w:szCs w:val="24"/>
        </w:rPr>
        <w:t xml:space="preserve">, </w:t>
      </w:r>
      <w:r w:rsidR="00455F91">
        <w:rPr>
          <w:rFonts w:ascii="Times New Roman" w:hAnsi="Times New Roman" w:cs="Times New Roman"/>
          <w:sz w:val="24"/>
          <w:szCs w:val="24"/>
        </w:rPr>
        <w:t>tek satıcı veya sağlayıcının bul</w:t>
      </w:r>
      <w:r w:rsidR="00E005D4">
        <w:rPr>
          <w:rFonts w:ascii="Times New Roman" w:hAnsi="Times New Roman" w:cs="Times New Roman"/>
          <w:sz w:val="24"/>
          <w:szCs w:val="24"/>
        </w:rPr>
        <w:t xml:space="preserve">unması, </w:t>
      </w:r>
      <w:r w:rsidR="00455F91">
        <w:rPr>
          <w:rFonts w:ascii="Times New Roman" w:hAnsi="Times New Roman" w:cs="Times New Roman"/>
          <w:sz w:val="24"/>
          <w:szCs w:val="24"/>
        </w:rPr>
        <w:t>özel</w:t>
      </w:r>
      <w:r w:rsidR="00E005D4">
        <w:rPr>
          <w:rFonts w:ascii="Times New Roman" w:hAnsi="Times New Roman" w:cs="Times New Roman"/>
          <w:sz w:val="24"/>
          <w:szCs w:val="24"/>
        </w:rPr>
        <w:t xml:space="preserve"> bir hakka sahip olunması gibi</w:t>
      </w:r>
      <w:r w:rsidR="00A84685" w:rsidRPr="001D7C6C">
        <w:rPr>
          <w:rFonts w:ascii="Times New Roman" w:hAnsi="Times New Roman" w:cs="Times New Roman"/>
          <w:sz w:val="24"/>
          <w:szCs w:val="24"/>
        </w:rPr>
        <w:t xml:space="preserve"> yüklenici ya da hizmet sağlayıcı</w:t>
      </w:r>
      <w:r w:rsidR="0032638B">
        <w:rPr>
          <w:rFonts w:ascii="Times New Roman" w:hAnsi="Times New Roman" w:cs="Times New Roman"/>
          <w:sz w:val="24"/>
          <w:szCs w:val="24"/>
        </w:rPr>
        <w:t xml:space="preserve"> bulmakta zorluk çekiyorlar ise</w:t>
      </w:r>
      <w:r w:rsidR="00A84685" w:rsidRPr="001D7C6C">
        <w:rPr>
          <w:rFonts w:ascii="Times New Roman" w:hAnsi="Times New Roman" w:cs="Times New Roman"/>
          <w:sz w:val="24"/>
          <w:szCs w:val="24"/>
        </w:rPr>
        <w:t xml:space="preserve"> en az bir tane te</w:t>
      </w:r>
      <w:r w:rsidR="00161B4E" w:rsidRPr="001D7C6C">
        <w:rPr>
          <w:rFonts w:ascii="Times New Roman" w:hAnsi="Times New Roman" w:cs="Times New Roman"/>
          <w:sz w:val="24"/>
          <w:szCs w:val="24"/>
        </w:rPr>
        <w:t>k</w:t>
      </w:r>
      <w:r w:rsidR="00A84685" w:rsidRPr="001D7C6C">
        <w:rPr>
          <w:rFonts w:ascii="Times New Roman" w:hAnsi="Times New Roman" w:cs="Times New Roman"/>
          <w:sz w:val="24"/>
          <w:szCs w:val="24"/>
        </w:rPr>
        <w:t xml:space="preserve">lif almaları </w:t>
      </w:r>
      <w:r w:rsidR="008B7C20" w:rsidRPr="001D7C6C">
        <w:rPr>
          <w:rFonts w:ascii="Times New Roman" w:hAnsi="Times New Roman" w:cs="Times New Roman"/>
          <w:sz w:val="24"/>
          <w:szCs w:val="24"/>
        </w:rPr>
        <w:t xml:space="preserve">da </w:t>
      </w:r>
      <w:r w:rsidR="00A84685" w:rsidRPr="001D7C6C">
        <w:rPr>
          <w:rFonts w:ascii="Times New Roman" w:hAnsi="Times New Roman" w:cs="Times New Roman"/>
          <w:sz w:val="24"/>
          <w:szCs w:val="24"/>
        </w:rPr>
        <w:t xml:space="preserve">yeterli olacaktır. </w:t>
      </w:r>
    </w:p>
    <w:p w14:paraId="7A758484" w14:textId="77777777" w:rsidR="007B0DEF" w:rsidRPr="001D7C6C" w:rsidRDefault="001D7C6C" w:rsidP="001D7C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DB1AB9">
        <w:rPr>
          <w:rFonts w:ascii="Times New Roman" w:hAnsi="Times New Roman" w:cs="Times New Roman"/>
          <w:sz w:val="24"/>
          <w:szCs w:val="24"/>
        </w:rPr>
        <w:t>4</w:t>
      </w:r>
      <w:r>
        <w:rPr>
          <w:rFonts w:ascii="Times New Roman" w:hAnsi="Times New Roman" w:cs="Times New Roman"/>
          <w:sz w:val="24"/>
          <w:szCs w:val="24"/>
        </w:rPr>
        <w:t>)</w:t>
      </w:r>
      <w:r w:rsidR="00880E84">
        <w:rPr>
          <w:rFonts w:ascii="Times New Roman" w:hAnsi="Times New Roman" w:cs="Times New Roman"/>
          <w:sz w:val="24"/>
          <w:szCs w:val="24"/>
        </w:rPr>
        <w:t xml:space="preserve"> </w:t>
      </w:r>
      <w:r w:rsidR="00A15212">
        <w:rPr>
          <w:rFonts w:ascii="Times New Roman" w:hAnsi="Times New Roman" w:cs="Times New Roman"/>
          <w:sz w:val="24"/>
          <w:szCs w:val="24"/>
        </w:rPr>
        <w:t>A</w:t>
      </w:r>
      <w:r w:rsidR="00DF29BB" w:rsidRPr="001D7C6C">
        <w:rPr>
          <w:rFonts w:ascii="Times New Roman" w:hAnsi="Times New Roman" w:cs="Times New Roman"/>
          <w:sz w:val="24"/>
          <w:szCs w:val="24"/>
        </w:rPr>
        <w:t>lımlarda rekabetin sağlanması amacıyla birden fazla yüklenici ve</w:t>
      </w:r>
      <w:r w:rsidR="00E12F4D" w:rsidRPr="001D7C6C">
        <w:rPr>
          <w:rFonts w:ascii="Times New Roman" w:hAnsi="Times New Roman" w:cs="Times New Roman"/>
          <w:sz w:val="24"/>
          <w:szCs w:val="24"/>
        </w:rPr>
        <w:t>/veya</w:t>
      </w:r>
      <w:r w:rsidR="00DF29BB" w:rsidRPr="001D7C6C">
        <w:rPr>
          <w:rFonts w:ascii="Times New Roman" w:hAnsi="Times New Roman" w:cs="Times New Roman"/>
          <w:sz w:val="24"/>
          <w:szCs w:val="24"/>
        </w:rPr>
        <w:t xml:space="preserve"> hizmet sağlayıcı ile </w:t>
      </w:r>
      <w:r w:rsidR="008F3C73" w:rsidRPr="001D7C6C">
        <w:rPr>
          <w:rFonts w:ascii="Times New Roman" w:hAnsi="Times New Roman" w:cs="Times New Roman"/>
          <w:sz w:val="24"/>
          <w:szCs w:val="24"/>
        </w:rPr>
        <w:t xml:space="preserve">kooperatifin </w:t>
      </w:r>
      <w:r w:rsidR="00DF29BB" w:rsidRPr="001D7C6C">
        <w:rPr>
          <w:rFonts w:ascii="Times New Roman" w:hAnsi="Times New Roman" w:cs="Times New Roman"/>
          <w:sz w:val="24"/>
          <w:szCs w:val="24"/>
        </w:rPr>
        <w:t>görüşme</w:t>
      </w:r>
      <w:r w:rsidR="008F3C73" w:rsidRPr="001D7C6C">
        <w:rPr>
          <w:rFonts w:ascii="Times New Roman" w:hAnsi="Times New Roman" w:cs="Times New Roman"/>
          <w:sz w:val="24"/>
          <w:szCs w:val="24"/>
        </w:rPr>
        <w:t>si</w:t>
      </w:r>
      <w:r w:rsidR="006C3E31" w:rsidRPr="001D7C6C">
        <w:rPr>
          <w:rFonts w:ascii="Times New Roman" w:hAnsi="Times New Roman" w:cs="Times New Roman"/>
          <w:sz w:val="24"/>
          <w:szCs w:val="24"/>
        </w:rPr>
        <w:t xml:space="preserve"> </w:t>
      </w:r>
      <w:r w:rsidR="00DF29BB" w:rsidRPr="001D7C6C">
        <w:rPr>
          <w:rFonts w:ascii="Times New Roman" w:hAnsi="Times New Roman" w:cs="Times New Roman"/>
          <w:sz w:val="24"/>
          <w:szCs w:val="24"/>
        </w:rPr>
        <w:t>ve gerekiyorsa elden teklif al</w:t>
      </w:r>
      <w:r w:rsidR="00A15212">
        <w:rPr>
          <w:rFonts w:ascii="Times New Roman" w:hAnsi="Times New Roman" w:cs="Times New Roman"/>
          <w:sz w:val="24"/>
          <w:szCs w:val="24"/>
        </w:rPr>
        <w:t>ın</w:t>
      </w:r>
      <w:r w:rsidR="00DF29BB" w:rsidRPr="001D7C6C">
        <w:rPr>
          <w:rFonts w:ascii="Times New Roman" w:hAnsi="Times New Roman" w:cs="Times New Roman"/>
          <w:sz w:val="24"/>
          <w:szCs w:val="24"/>
        </w:rPr>
        <w:t>ma</w:t>
      </w:r>
      <w:r w:rsidR="008F3C73" w:rsidRPr="001D7C6C">
        <w:rPr>
          <w:rFonts w:ascii="Times New Roman" w:hAnsi="Times New Roman" w:cs="Times New Roman"/>
          <w:sz w:val="24"/>
          <w:szCs w:val="24"/>
        </w:rPr>
        <w:t>sı</w:t>
      </w:r>
      <w:r w:rsidR="006C3E31" w:rsidRPr="001D7C6C">
        <w:rPr>
          <w:rFonts w:ascii="Times New Roman" w:hAnsi="Times New Roman" w:cs="Times New Roman"/>
          <w:sz w:val="24"/>
          <w:szCs w:val="24"/>
        </w:rPr>
        <w:t xml:space="preserve"> </w:t>
      </w:r>
      <w:r w:rsidR="00455F91">
        <w:rPr>
          <w:rFonts w:ascii="Times New Roman" w:hAnsi="Times New Roman" w:cs="Times New Roman"/>
          <w:sz w:val="24"/>
          <w:szCs w:val="24"/>
        </w:rPr>
        <w:t xml:space="preserve">da mümkündür. </w:t>
      </w:r>
      <w:r w:rsidR="008F3C73" w:rsidRPr="001D7C6C">
        <w:rPr>
          <w:rFonts w:ascii="Times New Roman" w:hAnsi="Times New Roman" w:cs="Times New Roman"/>
          <w:sz w:val="24"/>
          <w:szCs w:val="24"/>
        </w:rPr>
        <w:t>Kooperatifin</w:t>
      </w:r>
      <w:r w:rsidR="006C3E31" w:rsidRPr="001D7C6C">
        <w:rPr>
          <w:rFonts w:ascii="Times New Roman" w:hAnsi="Times New Roman" w:cs="Times New Roman"/>
          <w:sz w:val="24"/>
          <w:szCs w:val="24"/>
        </w:rPr>
        <w:t xml:space="preserve"> </w:t>
      </w:r>
      <w:r w:rsidR="008F3C73" w:rsidRPr="001D7C6C">
        <w:rPr>
          <w:rFonts w:ascii="Times New Roman" w:hAnsi="Times New Roman" w:cs="Times New Roman"/>
          <w:sz w:val="24"/>
          <w:szCs w:val="24"/>
        </w:rPr>
        <w:t>y</w:t>
      </w:r>
      <w:r w:rsidR="008B7C20" w:rsidRPr="001D7C6C">
        <w:rPr>
          <w:rFonts w:ascii="Times New Roman" w:hAnsi="Times New Roman" w:cs="Times New Roman"/>
          <w:sz w:val="24"/>
          <w:szCs w:val="24"/>
        </w:rPr>
        <w:t>apmış olduğu p</w:t>
      </w:r>
      <w:r w:rsidR="00DF29BB" w:rsidRPr="001D7C6C">
        <w:rPr>
          <w:rFonts w:ascii="Times New Roman" w:hAnsi="Times New Roman" w:cs="Times New Roman"/>
          <w:sz w:val="24"/>
          <w:szCs w:val="24"/>
        </w:rPr>
        <w:t>iyasa araştırması</w:t>
      </w:r>
      <w:r w:rsidR="008B7C20" w:rsidRPr="001D7C6C">
        <w:rPr>
          <w:rFonts w:ascii="Times New Roman" w:hAnsi="Times New Roman" w:cs="Times New Roman"/>
          <w:sz w:val="24"/>
          <w:szCs w:val="24"/>
        </w:rPr>
        <w:t>;</w:t>
      </w:r>
      <w:r w:rsidR="00DF29BB" w:rsidRPr="001D7C6C">
        <w:rPr>
          <w:rFonts w:ascii="Times New Roman" w:hAnsi="Times New Roman" w:cs="Times New Roman"/>
          <w:sz w:val="24"/>
          <w:szCs w:val="24"/>
        </w:rPr>
        <w:t xml:space="preserve"> proforma faturalar, görüşme tutanakları veya internet ortamından tespit edilen fiyat, görüntü ve tarih kayıtları ile desteklenmelidir. </w:t>
      </w:r>
    </w:p>
    <w:p w14:paraId="0969BA70" w14:textId="77777777" w:rsidR="007B0DEF" w:rsidRPr="00445580" w:rsidRDefault="00445580" w:rsidP="0044558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E005D4">
        <w:rPr>
          <w:rFonts w:ascii="Times New Roman" w:hAnsi="Times New Roman" w:cs="Times New Roman"/>
          <w:sz w:val="24"/>
          <w:szCs w:val="24"/>
        </w:rPr>
        <w:t>5</w:t>
      </w:r>
      <w:r>
        <w:rPr>
          <w:rFonts w:ascii="Times New Roman" w:hAnsi="Times New Roman" w:cs="Times New Roman"/>
          <w:sz w:val="24"/>
          <w:szCs w:val="24"/>
        </w:rPr>
        <w:t>)</w:t>
      </w:r>
      <w:r w:rsidR="00880E84">
        <w:rPr>
          <w:rFonts w:ascii="Times New Roman" w:hAnsi="Times New Roman" w:cs="Times New Roman"/>
          <w:sz w:val="24"/>
          <w:szCs w:val="24"/>
        </w:rPr>
        <w:t xml:space="preserve"> </w:t>
      </w:r>
      <w:r w:rsidR="00C341C3" w:rsidRPr="00445580">
        <w:rPr>
          <w:rFonts w:ascii="Times New Roman" w:hAnsi="Times New Roman" w:cs="Times New Roman"/>
          <w:sz w:val="24"/>
          <w:szCs w:val="24"/>
        </w:rPr>
        <w:t>Kooperatifç</w:t>
      </w:r>
      <w:r w:rsidR="008F3C73" w:rsidRPr="00445580">
        <w:rPr>
          <w:rFonts w:ascii="Times New Roman" w:hAnsi="Times New Roman" w:cs="Times New Roman"/>
          <w:sz w:val="24"/>
          <w:szCs w:val="24"/>
        </w:rPr>
        <w:t>e s</w:t>
      </w:r>
      <w:r w:rsidR="00DF29BB" w:rsidRPr="00445580">
        <w:rPr>
          <w:rFonts w:ascii="Times New Roman" w:hAnsi="Times New Roman" w:cs="Times New Roman"/>
          <w:sz w:val="24"/>
          <w:szCs w:val="24"/>
        </w:rPr>
        <w:t>atın al</w:t>
      </w:r>
      <w:r w:rsidR="006E54BE" w:rsidRPr="00445580">
        <w:rPr>
          <w:rFonts w:ascii="Times New Roman" w:hAnsi="Times New Roman" w:cs="Times New Roman"/>
          <w:sz w:val="24"/>
          <w:szCs w:val="24"/>
        </w:rPr>
        <w:t>ımı</w:t>
      </w:r>
      <w:r w:rsidR="00DF29BB" w:rsidRPr="00445580">
        <w:rPr>
          <w:rFonts w:ascii="Times New Roman" w:hAnsi="Times New Roman" w:cs="Times New Roman"/>
          <w:sz w:val="24"/>
          <w:szCs w:val="24"/>
        </w:rPr>
        <w:t xml:space="preserve"> yapıla</w:t>
      </w:r>
      <w:r w:rsidR="00614A3A" w:rsidRPr="00445580">
        <w:rPr>
          <w:rFonts w:ascii="Times New Roman" w:hAnsi="Times New Roman" w:cs="Times New Roman"/>
          <w:sz w:val="24"/>
          <w:szCs w:val="24"/>
        </w:rPr>
        <w:t xml:space="preserve">cak </w:t>
      </w:r>
      <w:r w:rsidR="00614A3A" w:rsidRPr="001F4185">
        <w:rPr>
          <w:rFonts w:ascii="Times New Roman" w:hAnsi="Times New Roman" w:cs="Times New Roman"/>
          <w:sz w:val="24"/>
          <w:szCs w:val="24"/>
        </w:rPr>
        <w:t>mal ve</w:t>
      </w:r>
      <w:r w:rsidR="00287C49" w:rsidRPr="001F4185">
        <w:rPr>
          <w:rFonts w:ascii="Times New Roman" w:hAnsi="Times New Roman" w:cs="Times New Roman"/>
          <w:sz w:val="24"/>
          <w:szCs w:val="24"/>
        </w:rPr>
        <w:t>/veya</w:t>
      </w:r>
      <w:r w:rsidR="00614A3A" w:rsidRPr="001F4185">
        <w:rPr>
          <w:rFonts w:ascii="Times New Roman" w:hAnsi="Times New Roman" w:cs="Times New Roman"/>
          <w:sz w:val="24"/>
          <w:szCs w:val="24"/>
        </w:rPr>
        <w:t xml:space="preserve"> hizmet</w:t>
      </w:r>
      <w:r w:rsidR="00DF29BB" w:rsidRPr="001F4185">
        <w:rPr>
          <w:rFonts w:ascii="Times New Roman" w:hAnsi="Times New Roman" w:cs="Times New Roman"/>
          <w:sz w:val="24"/>
          <w:szCs w:val="24"/>
        </w:rPr>
        <w:t xml:space="preserve"> için</w:t>
      </w:r>
      <w:r w:rsidR="00DF29BB" w:rsidRPr="00445580">
        <w:rPr>
          <w:rFonts w:ascii="Times New Roman" w:hAnsi="Times New Roman" w:cs="Times New Roman"/>
          <w:sz w:val="24"/>
          <w:szCs w:val="24"/>
        </w:rPr>
        <w:t xml:space="preserve"> aranan özelliklerin “</w:t>
      </w:r>
      <w:r w:rsidR="008B7C20" w:rsidRPr="00445580">
        <w:rPr>
          <w:rFonts w:ascii="Times New Roman" w:hAnsi="Times New Roman" w:cs="Times New Roman"/>
          <w:sz w:val="24"/>
          <w:szCs w:val="24"/>
        </w:rPr>
        <w:t>Proje</w:t>
      </w:r>
      <w:r w:rsidR="00DF29BB" w:rsidRPr="00445580">
        <w:rPr>
          <w:rFonts w:ascii="Times New Roman" w:hAnsi="Times New Roman" w:cs="Times New Roman"/>
          <w:sz w:val="24"/>
          <w:szCs w:val="24"/>
        </w:rPr>
        <w:t xml:space="preserve"> Başvuru Formu” doldurulmadan önce </w:t>
      </w:r>
      <w:r w:rsidR="00495C7B" w:rsidRPr="00445580">
        <w:rPr>
          <w:rFonts w:ascii="Times New Roman" w:hAnsi="Times New Roman" w:cs="Times New Roman"/>
          <w:sz w:val="24"/>
          <w:szCs w:val="24"/>
        </w:rPr>
        <w:t>tespit edilmesi, buna göre teknik</w:t>
      </w:r>
      <w:r w:rsidR="002D3EF7" w:rsidRPr="00445580">
        <w:rPr>
          <w:rFonts w:ascii="Times New Roman" w:hAnsi="Times New Roman" w:cs="Times New Roman"/>
          <w:sz w:val="24"/>
          <w:szCs w:val="24"/>
        </w:rPr>
        <w:t xml:space="preserve"> şartnamenin hazırlanması ve </w:t>
      </w:r>
      <w:r w:rsidR="00495C7B" w:rsidRPr="00445580">
        <w:rPr>
          <w:rFonts w:ascii="Times New Roman" w:hAnsi="Times New Roman" w:cs="Times New Roman"/>
          <w:sz w:val="24"/>
          <w:szCs w:val="24"/>
        </w:rPr>
        <w:t xml:space="preserve">alınacak fiyat tekliflerinin bu teknik şartnameye göre alınması, tüm sürecin belgelenmesi ve belgelerin </w:t>
      </w:r>
      <w:r w:rsidR="00495C7B" w:rsidRPr="001F4185">
        <w:rPr>
          <w:rFonts w:ascii="Times New Roman" w:hAnsi="Times New Roman" w:cs="Times New Roman"/>
          <w:sz w:val="24"/>
          <w:szCs w:val="24"/>
        </w:rPr>
        <w:t xml:space="preserve">saklanması zorunludur. </w:t>
      </w:r>
      <w:r w:rsidR="00D938C2" w:rsidRPr="001F4185">
        <w:rPr>
          <w:rFonts w:ascii="Times New Roman" w:hAnsi="Times New Roman" w:cs="Times New Roman"/>
          <w:sz w:val="24"/>
          <w:szCs w:val="24"/>
        </w:rPr>
        <w:t>Hizmet alımlarında teknik şartname hazırlanması isteğe bağlıdır.</w:t>
      </w:r>
      <w:r w:rsidR="00D938C2">
        <w:rPr>
          <w:rFonts w:ascii="Times New Roman" w:hAnsi="Times New Roman" w:cs="Times New Roman"/>
          <w:color w:val="FF0000"/>
          <w:sz w:val="24"/>
          <w:szCs w:val="24"/>
        </w:rPr>
        <w:t xml:space="preserve"> </w:t>
      </w:r>
      <w:r w:rsidR="00D938C2">
        <w:rPr>
          <w:rFonts w:ascii="Times New Roman" w:hAnsi="Times New Roman" w:cs="Times New Roman"/>
          <w:sz w:val="24"/>
          <w:szCs w:val="24"/>
        </w:rPr>
        <w:t xml:space="preserve">Doğrudan temin usulü ile yapılacak alımlarda idari şartname düzenlenmesi gerekmemektedir. </w:t>
      </w:r>
    </w:p>
    <w:p w14:paraId="3821FF2E" w14:textId="77777777" w:rsidR="00BF1A0E" w:rsidRPr="00445580" w:rsidRDefault="00445580" w:rsidP="00445580">
      <w:pPr>
        <w:tabs>
          <w:tab w:val="left" w:pos="1134"/>
        </w:tabs>
        <w:spacing w:after="0" w:line="240" w:lineRule="auto"/>
        <w:ind w:firstLine="709"/>
        <w:jc w:val="both"/>
        <w:rPr>
          <w:rFonts w:ascii="Times New Roman" w:hAnsi="Times New Roman" w:cs="Times New Roman"/>
          <w:sz w:val="24"/>
          <w:szCs w:val="24"/>
        </w:rPr>
      </w:pPr>
      <w:r w:rsidRPr="00445580">
        <w:rPr>
          <w:rFonts w:ascii="Times New Roman" w:hAnsi="Times New Roman" w:cs="Times New Roman"/>
          <w:sz w:val="24"/>
          <w:szCs w:val="24"/>
        </w:rPr>
        <w:t>(</w:t>
      </w:r>
      <w:r w:rsidR="00E005D4">
        <w:rPr>
          <w:rFonts w:ascii="Times New Roman" w:hAnsi="Times New Roman" w:cs="Times New Roman"/>
          <w:sz w:val="24"/>
          <w:szCs w:val="24"/>
        </w:rPr>
        <w:t>6</w:t>
      </w:r>
      <w:r w:rsidRPr="00445580">
        <w:rPr>
          <w:rFonts w:ascii="Times New Roman" w:hAnsi="Times New Roman" w:cs="Times New Roman"/>
          <w:sz w:val="24"/>
          <w:szCs w:val="24"/>
        </w:rPr>
        <w:t>)</w:t>
      </w:r>
      <w:r w:rsidR="00880E84">
        <w:rPr>
          <w:rFonts w:ascii="Times New Roman" w:hAnsi="Times New Roman" w:cs="Times New Roman"/>
          <w:sz w:val="24"/>
          <w:szCs w:val="24"/>
        </w:rPr>
        <w:t xml:space="preserve"> </w:t>
      </w:r>
      <w:r w:rsidR="008B7C20" w:rsidRPr="00445580">
        <w:rPr>
          <w:rFonts w:ascii="Times New Roman" w:hAnsi="Times New Roman" w:cs="Times New Roman"/>
          <w:sz w:val="24"/>
          <w:szCs w:val="24"/>
        </w:rPr>
        <w:t xml:space="preserve">Alınan fiyat teklifleri doğrultusunda, Proje Başvuru </w:t>
      </w:r>
      <w:r w:rsidR="00880E84" w:rsidRPr="00445580">
        <w:rPr>
          <w:rFonts w:ascii="Times New Roman" w:hAnsi="Times New Roman" w:cs="Times New Roman"/>
          <w:sz w:val="24"/>
          <w:szCs w:val="24"/>
        </w:rPr>
        <w:t xml:space="preserve">Formu </w:t>
      </w:r>
      <w:r w:rsidR="00E005D4">
        <w:rPr>
          <w:rFonts w:ascii="Times New Roman" w:hAnsi="Times New Roman" w:cs="Times New Roman"/>
          <w:sz w:val="24"/>
          <w:szCs w:val="24"/>
        </w:rPr>
        <w:t xml:space="preserve">doldurulmalı </w:t>
      </w:r>
      <w:r w:rsidR="008B7C20" w:rsidRPr="00445580">
        <w:rPr>
          <w:rFonts w:ascii="Times New Roman" w:hAnsi="Times New Roman" w:cs="Times New Roman"/>
          <w:sz w:val="24"/>
          <w:szCs w:val="24"/>
        </w:rPr>
        <w:t>ve fiyat teklifleri formun ekinde İl Müdürlüklerine teslim edil</w:t>
      </w:r>
      <w:r w:rsidR="00E005D4">
        <w:rPr>
          <w:rFonts w:ascii="Times New Roman" w:hAnsi="Times New Roman" w:cs="Times New Roman"/>
          <w:sz w:val="24"/>
          <w:szCs w:val="24"/>
        </w:rPr>
        <w:t>melidir.</w:t>
      </w:r>
      <w:r w:rsidR="008B7C20" w:rsidRPr="00445580">
        <w:rPr>
          <w:rFonts w:ascii="Times New Roman" w:hAnsi="Times New Roman" w:cs="Times New Roman"/>
          <w:sz w:val="24"/>
          <w:szCs w:val="24"/>
        </w:rPr>
        <w:t xml:space="preserve"> </w:t>
      </w:r>
      <w:r w:rsidR="00AE7E94" w:rsidRPr="00445580">
        <w:rPr>
          <w:rFonts w:ascii="Times New Roman" w:hAnsi="Times New Roman" w:cs="Times New Roman"/>
          <w:sz w:val="24"/>
          <w:szCs w:val="24"/>
        </w:rPr>
        <w:t xml:space="preserve">Mal ve/veya hizmet alım maliyetleri ekonomik olarak en uygun fiyat teklifine göre hesaplanacak ve </w:t>
      </w:r>
      <w:r w:rsidR="00517269">
        <w:rPr>
          <w:rFonts w:ascii="Times New Roman" w:hAnsi="Times New Roman" w:cs="Times New Roman"/>
          <w:sz w:val="24"/>
          <w:szCs w:val="24"/>
        </w:rPr>
        <w:t xml:space="preserve">talep edilen </w:t>
      </w:r>
      <w:r w:rsidR="00AE7E94" w:rsidRPr="00445580">
        <w:rPr>
          <w:rFonts w:ascii="Times New Roman" w:hAnsi="Times New Roman" w:cs="Times New Roman"/>
          <w:sz w:val="24"/>
          <w:szCs w:val="24"/>
        </w:rPr>
        <w:t>hibe miktarları tespit edilecektir. Ekonomik olarak en uygun fiyatın belirlenmesinde; aynı asgari şartı taşımakla birlikte kalite olarak daha üstün ol</w:t>
      </w:r>
      <w:r w:rsidR="00E005D4">
        <w:rPr>
          <w:rFonts w:ascii="Times New Roman" w:hAnsi="Times New Roman" w:cs="Times New Roman"/>
          <w:sz w:val="24"/>
          <w:szCs w:val="24"/>
        </w:rPr>
        <w:t>ması</w:t>
      </w:r>
      <w:r w:rsidR="00AE7E94" w:rsidRPr="00445580">
        <w:rPr>
          <w:rFonts w:ascii="Times New Roman" w:hAnsi="Times New Roman" w:cs="Times New Roman"/>
          <w:sz w:val="24"/>
          <w:szCs w:val="24"/>
        </w:rPr>
        <w:t>, garanti süresi</w:t>
      </w:r>
      <w:r w:rsidR="00E005D4">
        <w:rPr>
          <w:rFonts w:ascii="Times New Roman" w:hAnsi="Times New Roman" w:cs="Times New Roman"/>
          <w:sz w:val="24"/>
          <w:szCs w:val="24"/>
        </w:rPr>
        <w:t>nin</w:t>
      </w:r>
      <w:r w:rsidR="00AE7E94" w:rsidRPr="00445580">
        <w:rPr>
          <w:rFonts w:ascii="Times New Roman" w:hAnsi="Times New Roman" w:cs="Times New Roman"/>
          <w:sz w:val="24"/>
          <w:szCs w:val="24"/>
        </w:rPr>
        <w:t xml:space="preserve"> uzun ol</w:t>
      </w:r>
      <w:r w:rsidR="00E005D4">
        <w:rPr>
          <w:rFonts w:ascii="Times New Roman" w:hAnsi="Times New Roman" w:cs="Times New Roman"/>
          <w:sz w:val="24"/>
          <w:szCs w:val="24"/>
        </w:rPr>
        <w:t>ması</w:t>
      </w:r>
      <w:r w:rsidR="00517269">
        <w:rPr>
          <w:rFonts w:ascii="Times New Roman" w:hAnsi="Times New Roman" w:cs="Times New Roman"/>
          <w:sz w:val="24"/>
          <w:szCs w:val="24"/>
        </w:rPr>
        <w:t>,</w:t>
      </w:r>
      <w:r w:rsidR="00AE7E94" w:rsidRPr="00445580">
        <w:rPr>
          <w:rFonts w:ascii="Times New Roman" w:hAnsi="Times New Roman" w:cs="Times New Roman"/>
          <w:sz w:val="24"/>
          <w:szCs w:val="24"/>
        </w:rPr>
        <w:t xml:space="preserve"> yaygın bakım servisi hizmetlerinin bulun</w:t>
      </w:r>
      <w:r w:rsidR="00E005D4">
        <w:rPr>
          <w:rFonts w:ascii="Times New Roman" w:hAnsi="Times New Roman" w:cs="Times New Roman"/>
          <w:sz w:val="24"/>
          <w:szCs w:val="24"/>
        </w:rPr>
        <w:t xml:space="preserve">ması </w:t>
      </w:r>
      <w:r w:rsidR="00AE7E94" w:rsidRPr="00445580">
        <w:rPr>
          <w:rFonts w:ascii="Times New Roman" w:hAnsi="Times New Roman" w:cs="Times New Roman"/>
          <w:sz w:val="24"/>
          <w:szCs w:val="24"/>
        </w:rPr>
        <w:t xml:space="preserve">vb. özellikler dikkate alınır. </w:t>
      </w:r>
    </w:p>
    <w:p w14:paraId="0B474CCC" w14:textId="77777777" w:rsidR="00B35D39" w:rsidRPr="00B35D39" w:rsidRDefault="0071547D" w:rsidP="00B35D39">
      <w:pPr>
        <w:tabs>
          <w:tab w:val="left" w:pos="0"/>
          <w:tab w:val="left" w:pos="567"/>
        </w:tabs>
        <w:spacing w:after="0" w:line="240" w:lineRule="auto"/>
        <w:jc w:val="both"/>
        <w:rPr>
          <w:rFonts w:ascii="Times New Roman" w:hAnsi="Times New Roman" w:cs="Times New Roman"/>
          <w:i/>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sidR="00445580">
        <w:rPr>
          <w:rFonts w:ascii="Times New Roman" w:hAnsi="Times New Roman" w:cs="Times New Roman"/>
          <w:sz w:val="24"/>
          <w:szCs w:val="24"/>
        </w:rPr>
        <w:t>(</w:t>
      </w:r>
      <w:r w:rsidR="001F4185">
        <w:rPr>
          <w:rFonts w:ascii="Times New Roman" w:hAnsi="Times New Roman" w:cs="Times New Roman"/>
          <w:sz w:val="24"/>
          <w:szCs w:val="24"/>
        </w:rPr>
        <w:t>7</w:t>
      </w:r>
      <w:r w:rsidR="00445580">
        <w:rPr>
          <w:rFonts w:ascii="Times New Roman" w:hAnsi="Times New Roman" w:cs="Times New Roman"/>
          <w:sz w:val="24"/>
          <w:szCs w:val="24"/>
        </w:rPr>
        <w:t>)</w:t>
      </w:r>
      <w:r w:rsidR="00880E84">
        <w:rPr>
          <w:rFonts w:ascii="Times New Roman" w:hAnsi="Times New Roman" w:cs="Times New Roman"/>
          <w:sz w:val="24"/>
          <w:szCs w:val="24"/>
        </w:rPr>
        <w:t xml:space="preserve"> </w:t>
      </w:r>
      <w:r w:rsidR="00294B92" w:rsidRPr="00AC1DC2">
        <w:rPr>
          <w:rFonts w:ascii="Times New Roman" w:hAnsi="Times New Roman" w:cs="Times New Roman"/>
          <w:sz w:val="24"/>
          <w:szCs w:val="24"/>
        </w:rPr>
        <w:t>Desteklenmesine karar verilen projelerde İl Müdürl</w:t>
      </w:r>
      <w:r w:rsidR="00517269">
        <w:rPr>
          <w:rFonts w:ascii="Times New Roman" w:hAnsi="Times New Roman" w:cs="Times New Roman"/>
          <w:sz w:val="24"/>
          <w:szCs w:val="24"/>
        </w:rPr>
        <w:t xml:space="preserve">üğü ile hibe sözleşmesi akdedilmesi sonrasında </w:t>
      </w:r>
      <w:r w:rsidR="00294B92" w:rsidRPr="00AC1DC2">
        <w:rPr>
          <w:rFonts w:ascii="Times New Roman" w:hAnsi="Times New Roman" w:cs="Times New Roman"/>
          <w:sz w:val="24"/>
          <w:szCs w:val="24"/>
        </w:rPr>
        <w:t>Proje Başvuru Formu ekinde sunulan fiyat tekliflerinden</w:t>
      </w:r>
      <w:r w:rsidR="00A96962">
        <w:rPr>
          <w:rFonts w:ascii="Times New Roman" w:hAnsi="Times New Roman" w:cs="Times New Roman"/>
          <w:sz w:val="24"/>
          <w:szCs w:val="24"/>
        </w:rPr>
        <w:t xml:space="preserve"> </w:t>
      </w:r>
      <w:r w:rsidR="00A96962" w:rsidRPr="000F3987">
        <w:rPr>
          <w:rFonts w:ascii="Times New Roman" w:hAnsi="Times New Roman" w:cs="Times New Roman"/>
          <w:sz w:val="24"/>
          <w:szCs w:val="24"/>
        </w:rPr>
        <w:t xml:space="preserve">ya da proje başvurusu sonrasında aynı teknik şartnameye göre alınan fiyat tekliflerinden </w:t>
      </w:r>
      <w:r w:rsidR="00AA71DA" w:rsidRPr="00AC1DC2">
        <w:rPr>
          <w:rFonts w:ascii="Times New Roman" w:hAnsi="Times New Roman" w:cs="Times New Roman"/>
          <w:sz w:val="24"/>
          <w:szCs w:val="24"/>
        </w:rPr>
        <w:t xml:space="preserve">ekonomik açıdan en uygun </w:t>
      </w:r>
      <w:r w:rsidR="007F52DE">
        <w:rPr>
          <w:rFonts w:ascii="Times New Roman" w:hAnsi="Times New Roman" w:cs="Times New Roman"/>
          <w:sz w:val="24"/>
          <w:szCs w:val="24"/>
        </w:rPr>
        <w:t xml:space="preserve">teklifi </w:t>
      </w:r>
      <w:r w:rsidR="00294B92" w:rsidRPr="00AC1DC2">
        <w:rPr>
          <w:rFonts w:ascii="Times New Roman" w:hAnsi="Times New Roman" w:cs="Times New Roman"/>
          <w:sz w:val="24"/>
          <w:szCs w:val="24"/>
        </w:rPr>
        <w:t>veren</w:t>
      </w:r>
      <w:r w:rsidR="00495C7B" w:rsidRPr="00AC1DC2">
        <w:rPr>
          <w:rFonts w:ascii="Times New Roman" w:hAnsi="Times New Roman" w:cs="Times New Roman"/>
          <w:sz w:val="24"/>
          <w:szCs w:val="24"/>
        </w:rPr>
        <w:t xml:space="preserve"> </w:t>
      </w:r>
      <w:r w:rsidR="00D938C2">
        <w:rPr>
          <w:rFonts w:ascii="Times New Roman" w:hAnsi="Times New Roman" w:cs="Times New Roman"/>
          <w:sz w:val="24"/>
          <w:szCs w:val="24"/>
        </w:rPr>
        <w:t>istekli</w:t>
      </w:r>
      <w:r w:rsidR="00DF15F8">
        <w:rPr>
          <w:rFonts w:ascii="Times New Roman" w:hAnsi="Times New Roman" w:cs="Times New Roman"/>
          <w:sz w:val="24"/>
          <w:szCs w:val="24"/>
        </w:rPr>
        <w:t xml:space="preserve"> ile </w:t>
      </w:r>
      <w:r w:rsidR="000776C4" w:rsidRPr="00AC1DC2">
        <w:rPr>
          <w:rFonts w:ascii="Times New Roman" w:hAnsi="Times New Roman" w:cs="Times New Roman"/>
          <w:sz w:val="24"/>
          <w:szCs w:val="24"/>
        </w:rPr>
        <w:t xml:space="preserve">alım </w:t>
      </w:r>
      <w:r w:rsidR="00495C7B" w:rsidRPr="00AC1DC2">
        <w:rPr>
          <w:rFonts w:ascii="Times New Roman" w:hAnsi="Times New Roman" w:cs="Times New Roman"/>
          <w:sz w:val="24"/>
          <w:szCs w:val="24"/>
        </w:rPr>
        <w:t>sözleşme</w:t>
      </w:r>
      <w:r w:rsidR="000776C4" w:rsidRPr="00AC1DC2">
        <w:rPr>
          <w:rFonts w:ascii="Times New Roman" w:hAnsi="Times New Roman" w:cs="Times New Roman"/>
          <w:sz w:val="24"/>
          <w:szCs w:val="24"/>
        </w:rPr>
        <w:t>sin</w:t>
      </w:r>
      <w:r w:rsidR="00495C7B" w:rsidRPr="00B35D39">
        <w:rPr>
          <w:rFonts w:ascii="Times New Roman" w:hAnsi="Times New Roman" w:cs="Times New Roman"/>
          <w:sz w:val="24"/>
          <w:szCs w:val="24"/>
        </w:rPr>
        <w:t xml:space="preserve">in </w:t>
      </w:r>
      <w:r w:rsidR="0019232E" w:rsidRPr="00B35D39">
        <w:rPr>
          <w:rFonts w:ascii="Times New Roman" w:hAnsi="Times New Roman" w:cs="Times New Roman"/>
          <w:sz w:val="24"/>
          <w:szCs w:val="24"/>
        </w:rPr>
        <w:t>(Ek: 3-g</w:t>
      </w:r>
      <w:r w:rsidR="001C7EFE" w:rsidRPr="00B35D39">
        <w:rPr>
          <w:rFonts w:ascii="Times New Roman" w:hAnsi="Times New Roman" w:cs="Times New Roman"/>
          <w:sz w:val="24"/>
          <w:szCs w:val="24"/>
        </w:rPr>
        <w:t xml:space="preserve">) </w:t>
      </w:r>
      <w:r w:rsidR="00495C7B" w:rsidRPr="00B35D39">
        <w:rPr>
          <w:rFonts w:ascii="Times New Roman" w:hAnsi="Times New Roman" w:cs="Times New Roman"/>
          <w:sz w:val="24"/>
          <w:szCs w:val="24"/>
        </w:rPr>
        <w:t>akdedilmesi gerekir.</w:t>
      </w:r>
      <w:r w:rsidR="00B35D39" w:rsidRPr="00B35D39">
        <w:rPr>
          <w:rFonts w:ascii="Times New Roman" w:hAnsi="Times New Roman" w:cs="Times New Roman"/>
          <w:sz w:val="24"/>
          <w:szCs w:val="24"/>
        </w:rPr>
        <w:t xml:space="preserve"> En uygun teklifi veren istekli ile alım sözleşmesi imzalanamaması halinde, ikinci en uygun teklif sahibi firma ile alım sözleşmesi yapılabilir.</w:t>
      </w:r>
      <w:r w:rsidR="00B35D39" w:rsidRPr="00B35D39">
        <w:rPr>
          <w:rFonts w:ascii="Times New Roman" w:hAnsi="Times New Roman" w:cs="Times New Roman"/>
          <w:i/>
          <w:color w:val="FF0000"/>
          <w:sz w:val="24"/>
          <w:szCs w:val="24"/>
        </w:rPr>
        <w:t xml:space="preserve"> </w:t>
      </w:r>
    </w:p>
    <w:p w14:paraId="4959F3B8" w14:textId="77777777" w:rsidR="0019232E" w:rsidRDefault="0019232E" w:rsidP="0071547D">
      <w:pPr>
        <w:tabs>
          <w:tab w:val="left" w:pos="0"/>
          <w:tab w:val="left" w:pos="567"/>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(8) </w:t>
      </w:r>
      <w:r w:rsidRPr="00885373">
        <w:rPr>
          <w:rFonts w:ascii="Times New Roman" w:hAnsi="Times New Roman" w:cs="Times New Roman"/>
          <w:sz w:val="24"/>
          <w:szCs w:val="24"/>
        </w:rPr>
        <w:t>Kooperatifler, alım sözleşmesi imzalanmadan önce yüklenicinin; kooperatif yönetim ve denetim kurulu üyeleri, denetçileri veya bağımsız denetçileri, kooperatif çalışanları ve bunların eşleri ve üçüncü dereceye kadar kan ve ikinci dereceye kadar kayın hısımlarından ve kamu çalışanlarından olmadığına dair “Taahhütname 4”ü düzenleyerek İl Müdürlüğüne teslim eder.</w:t>
      </w:r>
    </w:p>
    <w:p w14:paraId="1AE7A9DF" w14:textId="77777777" w:rsidR="00517269" w:rsidRPr="00445580" w:rsidRDefault="0071547D" w:rsidP="00374131">
      <w:pPr>
        <w:tabs>
          <w:tab w:val="left" w:pos="0"/>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p>
    <w:p w14:paraId="446C8330" w14:textId="77777777" w:rsidR="00317BEC" w:rsidRPr="005A4378" w:rsidRDefault="005A4378" w:rsidP="00283074">
      <w:pPr>
        <w:pStyle w:val="Balk2"/>
        <w:rPr>
          <w:rFonts w:ascii="Times New Roman" w:hAnsi="Times New Roman" w:cs="Times New Roman"/>
          <w:color w:val="auto"/>
          <w:sz w:val="24"/>
          <w:szCs w:val="24"/>
        </w:rPr>
      </w:pPr>
      <w:bookmarkStart w:id="128" w:name="_Toc195129336"/>
      <w:r w:rsidRPr="005A4378">
        <w:rPr>
          <w:rFonts w:ascii="Times New Roman" w:hAnsi="Times New Roman" w:cs="Times New Roman"/>
          <w:color w:val="auto"/>
          <w:sz w:val="24"/>
          <w:szCs w:val="24"/>
        </w:rPr>
        <w:lastRenderedPageBreak/>
        <w:t xml:space="preserve">6.3. </w:t>
      </w:r>
      <w:r w:rsidR="00B730E8" w:rsidRPr="005A4378">
        <w:rPr>
          <w:rFonts w:ascii="Times New Roman" w:hAnsi="Times New Roman" w:cs="Times New Roman"/>
          <w:color w:val="auto"/>
          <w:sz w:val="24"/>
          <w:szCs w:val="24"/>
        </w:rPr>
        <w:t>Pazarlık Usulü</w:t>
      </w:r>
      <w:r w:rsidR="00265DB1">
        <w:rPr>
          <w:rFonts w:ascii="Times New Roman" w:hAnsi="Times New Roman" w:cs="Times New Roman"/>
          <w:color w:val="auto"/>
          <w:sz w:val="24"/>
          <w:szCs w:val="24"/>
        </w:rPr>
        <w:t>yle</w:t>
      </w:r>
      <w:r w:rsidR="00B730E8" w:rsidRPr="005A4378">
        <w:rPr>
          <w:rFonts w:ascii="Times New Roman" w:hAnsi="Times New Roman" w:cs="Times New Roman"/>
          <w:color w:val="auto"/>
          <w:sz w:val="24"/>
          <w:szCs w:val="24"/>
        </w:rPr>
        <w:t xml:space="preserve"> </w:t>
      </w:r>
      <w:r w:rsidR="00720DBC" w:rsidRPr="005A4378">
        <w:rPr>
          <w:rFonts w:ascii="Times New Roman" w:hAnsi="Times New Roman" w:cs="Times New Roman"/>
          <w:color w:val="auto"/>
          <w:sz w:val="24"/>
          <w:szCs w:val="24"/>
        </w:rPr>
        <w:t xml:space="preserve">Yapılacak </w:t>
      </w:r>
      <w:r w:rsidR="00372A21" w:rsidRPr="005A4378">
        <w:rPr>
          <w:rFonts w:ascii="Times New Roman" w:hAnsi="Times New Roman" w:cs="Times New Roman"/>
          <w:color w:val="auto"/>
          <w:sz w:val="24"/>
          <w:szCs w:val="24"/>
        </w:rPr>
        <w:t>Alım</w:t>
      </w:r>
      <w:r w:rsidR="00D85E5A" w:rsidRPr="005A4378">
        <w:rPr>
          <w:rFonts w:ascii="Times New Roman" w:hAnsi="Times New Roman" w:cs="Times New Roman"/>
          <w:color w:val="auto"/>
          <w:sz w:val="24"/>
          <w:szCs w:val="24"/>
        </w:rPr>
        <w:t xml:space="preserve">larında İzlenecek </w:t>
      </w:r>
      <w:r w:rsidR="00521F25">
        <w:rPr>
          <w:rFonts w:ascii="Times New Roman" w:hAnsi="Times New Roman" w:cs="Times New Roman"/>
          <w:color w:val="auto"/>
          <w:sz w:val="24"/>
          <w:szCs w:val="24"/>
        </w:rPr>
        <w:t>U</w:t>
      </w:r>
      <w:r w:rsidR="00845881">
        <w:rPr>
          <w:rFonts w:ascii="Times New Roman" w:hAnsi="Times New Roman" w:cs="Times New Roman"/>
          <w:color w:val="auto"/>
          <w:sz w:val="24"/>
          <w:szCs w:val="24"/>
        </w:rPr>
        <w:t>sul ve Esaslar</w:t>
      </w:r>
      <w:bookmarkEnd w:id="128"/>
    </w:p>
    <w:p w14:paraId="11F1A49A" w14:textId="402F4BD3" w:rsidR="007B0DEF" w:rsidRDefault="00317BEC" w:rsidP="00D84B68">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094467">
        <w:rPr>
          <w:rFonts w:ascii="Times New Roman" w:hAnsi="Times New Roman" w:cs="Times New Roman"/>
          <w:sz w:val="24"/>
          <w:szCs w:val="24"/>
        </w:rPr>
        <w:t>1</w:t>
      </w:r>
      <w:r>
        <w:rPr>
          <w:rFonts w:ascii="Times New Roman" w:hAnsi="Times New Roman" w:cs="Times New Roman"/>
          <w:sz w:val="24"/>
          <w:szCs w:val="24"/>
        </w:rPr>
        <w:t>)</w:t>
      </w:r>
      <w:r w:rsidR="00AB031B">
        <w:rPr>
          <w:rFonts w:ascii="Times New Roman" w:hAnsi="Times New Roman" w:cs="Times New Roman"/>
          <w:sz w:val="24"/>
          <w:szCs w:val="24"/>
        </w:rPr>
        <w:t xml:space="preserve"> </w:t>
      </w:r>
      <w:r w:rsidR="00A469CF" w:rsidRPr="00AC1DC2">
        <w:rPr>
          <w:rFonts w:ascii="Times New Roman" w:hAnsi="Times New Roman" w:cs="Times New Roman"/>
          <w:sz w:val="24"/>
          <w:szCs w:val="24"/>
        </w:rPr>
        <w:t>Hibeye esas proje t</w:t>
      </w:r>
      <w:r w:rsidR="00564583" w:rsidRPr="00AC1DC2">
        <w:rPr>
          <w:rFonts w:ascii="Times New Roman" w:hAnsi="Times New Roman" w:cs="Times New Roman"/>
          <w:sz w:val="24"/>
          <w:szCs w:val="24"/>
        </w:rPr>
        <w:t xml:space="preserve">utarı </w:t>
      </w:r>
      <w:r w:rsidR="00F04D98">
        <w:rPr>
          <w:rFonts w:ascii="Times New Roman" w:hAnsi="Times New Roman" w:cs="Times New Roman"/>
          <w:sz w:val="24"/>
          <w:szCs w:val="24"/>
        </w:rPr>
        <w:t xml:space="preserve">azami </w:t>
      </w:r>
      <w:r w:rsidR="00F04D98" w:rsidRPr="003A7028">
        <w:rPr>
          <w:rFonts w:ascii="Times New Roman" w:hAnsi="Times New Roman" w:cs="Times New Roman"/>
          <w:sz w:val="24"/>
          <w:szCs w:val="24"/>
        </w:rPr>
        <w:t xml:space="preserve">sınırı </w:t>
      </w:r>
      <w:r w:rsidR="00CC2FA2">
        <w:rPr>
          <w:rFonts w:ascii="Times New Roman" w:hAnsi="Times New Roman" w:cs="Times New Roman"/>
          <w:sz w:val="24"/>
          <w:szCs w:val="24"/>
        </w:rPr>
        <w:t>750</w:t>
      </w:r>
      <w:r w:rsidR="00CB3971">
        <w:rPr>
          <w:rFonts w:ascii="Times New Roman" w:hAnsi="Times New Roman" w:cs="Times New Roman"/>
          <w:sz w:val="24"/>
          <w:szCs w:val="24"/>
        </w:rPr>
        <w:t>.000</w:t>
      </w:r>
      <w:r w:rsidR="00562E7D">
        <w:rPr>
          <w:rFonts w:ascii="Times New Roman" w:hAnsi="Times New Roman" w:cs="Times New Roman"/>
          <w:sz w:val="24"/>
          <w:szCs w:val="24"/>
        </w:rPr>
        <w:t>.-</w:t>
      </w:r>
      <w:r w:rsidRPr="003A7028">
        <w:rPr>
          <w:rFonts w:ascii="Times New Roman" w:hAnsi="Times New Roman" w:cs="Times New Roman"/>
          <w:sz w:val="24"/>
          <w:szCs w:val="24"/>
        </w:rPr>
        <w:t>TL’nin üstünde</w:t>
      </w:r>
      <w:r w:rsidR="0031669E">
        <w:rPr>
          <w:rFonts w:ascii="Times New Roman" w:hAnsi="Times New Roman" w:cs="Times New Roman"/>
          <w:sz w:val="24"/>
          <w:szCs w:val="24"/>
        </w:rPr>
        <w:t xml:space="preserve"> </w:t>
      </w:r>
      <w:r w:rsidR="00564583" w:rsidRPr="00AC1DC2">
        <w:rPr>
          <w:rFonts w:ascii="Times New Roman" w:hAnsi="Times New Roman" w:cs="Times New Roman"/>
          <w:sz w:val="24"/>
          <w:szCs w:val="24"/>
        </w:rPr>
        <w:t>olan</w:t>
      </w:r>
      <w:r w:rsidR="0031669E">
        <w:rPr>
          <w:rFonts w:ascii="Times New Roman" w:hAnsi="Times New Roman" w:cs="Times New Roman"/>
          <w:sz w:val="24"/>
          <w:szCs w:val="24"/>
        </w:rPr>
        <w:t xml:space="preserve"> </w:t>
      </w:r>
      <w:r w:rsidR="00720DBC">
        <w:rPr>
          <w:rFonts w:ascii="Times New Roman" w:hAnsi="Times New Roman" w:cs="Times New Roman"/>
          <w:sz w:val="24"/>
          <w:szCs w:val="24"/>
        </w:rPr>
        <w:t xml:space="preserve">makine ve/veya </w:t>
      </w:r>
      <w:r w:rsidR="00F04D98">
        <w:rPr>
          <w:rFonts w:ascii="Times New Roman" w:hAnsi="Times New Roman" w:cs="Times New Roman"/>
          <w:sz w:val="24"/>
          <w:szCs w:val="24"/>
        </w:rPr>
        <w:t xml:space="preserve">ekipman ve yatırım </w:t>
      </w:r>
      <w:r w:rsidR="001C0C3B" w:rsidRPr="00AC1DC2">
        <w:rPr>
          <w:rFonts w:ascii="Times New Roman" w:hAnsi="Times New Roman" w:cs="Times New Roman"/>
          <w:sz w:val="24"/>
          <w:szCs w:val="24"/>
        </w:rPr>
        <w:t>mal</w:t>
      </w:r>
      <w:r w:rsidR="00F04D98">
        <w:rPr>
          <w:rFonts w:ascii="Times New Roman" w:hAnsi="Times New Roman" w:cs="Times New Roman"/>
          <w:sz w:val="24"/>
          <w:szCs w:val="24"/>
        </w:rPr>
        <w:t>ı</w:t>
      </w:r>
      <w:r w:rsidR="001C0C3B" w:rsidRPr="00AC1DC2">
        <w:rPr>
          <w:rFonts w:ascii="Times New Roman" w:hAnsi="Times New Roman" w:cs="Times New Roman"/>
          <w:sz w:val="24"/>
          <w:szCs w:val="24"/>
        </w:rPr>
        <w:t xml:space="preserve"> alımlarında; “Pazarlık Usulü” </w:t>
      </w:r>
      <w:r w:rsidR="00726CE2">
        <w:rPr>
          <w:rFonts w:ascii="Times New Roman" w:hAnsi="Times New Roman" w:cs="Times New Roman"/>
          <w:sz w:val="24"/>
          <w:szCs w:val="24"/>
        </w:rPr>
        <w:t>yönteminin izlenmesi</w:t>
      </w:r>
      <w:r w:rsidR="00726CE2" w:rsidRPr="00AC1DC2">
        <w:rPr>
          <w:rFonts w:ascii="Times New Roman" w:hAnsi="Times New Roman" w:cs="Times New Roman"/>
          <w:sz w:val="24"/>
          <w:szCs w:val="24"/>
        </w:rPr>
        <w:t xml:space="preserve"> </w:t>
      </w:r>
      <w:r w:rsidR="00726CE2">
        <w:rPr>
          <w:rFonts w:ascii="Times New Roman" w:hAnsi="Times New Roman" w:cs="Times New Roman"/>
          <w:sz w:val="24"/>
          <w:szCs w:val="24"/>
        </w:rPr>
        <w:t xml:space="preserve">gerekmektedir. </w:t>
      </w:r>
      <w:r w:rsidR="00094467">
        <w:rPr>
          <w:rFonts w:ascii="Times New Roman" w:hAnsi="Times New Roman" w:cs="Times New Roman"/>
          <w:sz w:val="24"/>
          <w:szCs w:val="24"/>
        </w:rPr>
        <w:t xml:space="preserve">Kooperatiflerce </w:t>
      </w:r>
      <w:r w:rsidR="001C0C3B" w:rsidRPr="00AC1DC2">
        <w:rPr>
          <w:rFonts w:ascii="Times New Roman" w:hAnsi="Times New Roman" w:cs="Times New Roman"/>
          <w:sz w:val="24"/>
          <w:szCs w:val="24"/>
        </w:rPr>
        <w:t xml:space="preserve">Proje Başvuru Formu doldurulmadan alınacak malların teknik koşullarının ve maliyetlerinin </w:t>
      </w:r>
      <w:r w:rsidR="00B149E1">
        <w:rPr>
          <w:rFonts w:ascii="Times New Roman" w:hAnsi="Times New Roman" w:cs="Times New Roman"/>
          <w:sz w:val="24"/>
          <w:szCs w:val="24"/>
        </w:rPr>
        <w:t>gerçek</w:t>
      </w:r>
      <w:r>
        <w:rPr>
          <w:rFonts w:ascii="Times New Roman" w:hAnsi="Times New Roman" w:cs="Times New Roman"/>
          <w:sz w:val="24"/>
          <w:szCs w:val="24"/>
        </w:rPr>
        <w:t>ç</w:t>
      </w:r>
      <w:r w:rsidR="00B149E1">
        <w:rPr>
          <w:rFonts w:ascii="Times New Roman" w:hAnsi="Times New Roman" w:cs="Times New Roman"/>
          <w:sz w:val="24"/>
          <w:szCs w:val="24"/>
        </w:rPr>
        <w:t>i</w:t>
      </w:r>
      <w:r w:rsidR="001C0C3B" w:rsidRPr="00AC1DC2">
        <w:rPr>
          <w:rFonts w:ascii="Times New Roman" w:hAnsi="Times New Roman" w:cs="Times New Roman"/>
          <w:sz w:val="24"/>
          <w:szCs w:val="24"/>
        </w:rPr>
        <w:t xml:space="preserve"> bir şekilde tespit edilebilmesi için aşağıda</w:t>
      </w:r>
      <w:r w:rsidR="00761E5D">
        <w:rPr>
          <w:rFonts w:ascii="Times New Roman" w:hAnsi="Times New Roman" w:cs="Times New Roman"/>
          <w:sz w:val="24"/>
          <w:szCs w:val="24"/>
        </w:rPr>
        <w:t xml:space="preserve"> belirtilen </w:t>
      </w:r>
      <w:r w:rsidR="00BE1E14" w:rsidRPr="00DE4F78">
        <w:rPr>
          <w:rFonts w:ascii="Times New Roman" w:hAnsi="Times New Roman" w:cs="Times New Roman"/>
          <w:sz w:val="24"/>
          <w:szCs w:val="24"/>
        </w:rPr>
        <w:t>işlemlerin sırayla</w:t>
      </w:r>
      <w:r w:rsidR="00BE1E14">
        <w:rPr>
          <w:rFonts w:ascii="Times New Roman" w:hAnsi="Times New Roman" w:cs="Times New Roman"/>
          <w:sz w:val="24"/>
          <w:szCs w:val="24"/>
        </w:rPr>
        <w:t xml:space="preserve"> gerçekleştirilmesi gerekmektedir:</w:t>
      </w:r>
    </w:p>
    <w:p w14:paraId="7E446B74" w14:textId="77777777" w:rsidR="007B0DEF" w:rsidRDefault="00761E5D" w:rsidP="00D84B68">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I. İhale Komisyonu</w:t>
      </w:r>
      <w:r w:rsidR="001C0C3B" w:rsidRPr="00AC1DC2">
        <w:rPr>
          <w:rFonts w:ascii="Times New Roman" w:hAnsi="Times New Roman" w:cs="Times New Roman"/>
          <w:sz w:val="24"/>
          <w:szCs w:val="24"/>
        </w:rPr>
        <w:t xml:space="preserve"> Teşkil Edilmesi, </w:t>
      </w:r>
    </w:p>
    <w:p w14:paraId="21DB343C" w14:textId="77777777" w:rsidR="007B0DEF" w:rsidRDefault="001C0C3B"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II.</w:t>
      </w:r>
      <w:r w:rsidR="00726CE2">
        <w:rPr>
          <w:rFonts w:ascii="Times New Roman" w:hAnsi="Times New Roman" w:cs="Times New Roman"/>
          <w:sz w:val="24"/>
          <w:szCs w:val="24"/>
        </w:rPr>
        <w:t xml:space="preserve"> </w:t>
      </w:r>
      <w:r w:rsidRPr="00AC1DC2">
        <w:rPr>
          <w:rFonts w:ascii="Times New Roman" w:hAnsi="Times New Roman" w:cs="Times New Roman"/>
          <w:sz w:val="24"/>
          <w:szCs w:val="24"/>
        </w:rPr>
        <w:t>İdari ve Teknik Şartnamenin Hazırlanması,</w:t>
      </w:r>
    </w:p>
    <w:p w14:paraId="716F9545" w14:textId="77777777" w:rsidR="007B0DEF" w:rsidRDefault="001C0C3B"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 xml:space="preserve">III. Potansiyel Yüklenici Listesi Oluşturulması, </w:t>
      </w:r>
    </w:p>
    <w:p w14:paraId="60BE701A" w14:textId="77777777" w:rsidR="007B0DEF" w:rsidRDefault="001C0C3B"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IV.</w:t>
      </w:r>
      <w:r w:rsidR="00726CE2">
        <w:rPr>
          <w:rFonts w:ascii="Times New Roman" w:hAnsi="Times New Roman" w:cs="Times New Roman"/>
          <w:sz w:val="24"/>
          <w:szCs w:val="24"/>
        </w:rPr>
        <w:t xml:space="preserve"> </w:t>
      </w:r>
      <w:r w:rsidRPr="00AC1DC2">
        <w:rPr>
          <w:rFonts w:ascii="Times New Roman" w:hAnsi="Times New Roman" w:cs="Times New Roman"/>
          <w:sz w:val="24"/>
          <w:szCs w:val="24"/>
        </w:rPr>
        <w:t>Yüklenicilerin</w:t>
      </w:r>
      <w:r w:rsidR="00726CE2">
        <w:rPr>
          <w:rFonts w:ascii="Times New Roman" w:hAnsi="Times New Roman" w:cs="Times New Roman"/>
          <w:sz w:val="24"/>
          <w:szCs w:val="24"/>
        </w:rPr>
        <w:t xml:space="preserve"> Teklif Vermeye Davet Edilmesi,</w:t>
      </w:r>
    </w:p>
    <w:p w14:paraId="04DF6EFD" w14:textId="77777777" w:rsidR="007B0DEF" w:rsidRDefault="00B30047"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V. Tekliflerin Alınması</w:t>
      </w:r>
    </w:p>
    <w:p w14:paraId="0AB195B6" w14:textId="77777777" w:rsidR="00726CE2" w:rsidRDefault="00B30047"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 xml:space="preserve">VI. Tekliflerin Değerlendirilmesi, Şartname </w:t>
      </w:r>
      <w:r w:rsidR="00DB5246">
        <w:rPr>
          <w:rFonts w:ascii="Times New Roman" w:hAnsi="Times New Roman" w:cs="Times New Roman"/>
          <w:sz w:val="24"/>
          <w:szCs w:val="24"/>
        </w:rPr>
        <w:t>i</w:t>
      </w:r>
      <w:r w:rsidRPr="00AC1DC2">
        <w:rPr>
          <w:rFonts w:ascii="Times New Roman" w:hAnsi="Times New Roman" w:cs="Times New Roman"/>
          <w:sz w:val="24"/>
          <w:szCs w:val="24"/>
        </w:rPr>
        <w:t>le Karşılaştırıl</w:t>
      </w:r>
      <w:r w:rsidR="00726CE2">
        <w:rPr>
          <w:rFonts w:ascii="Times New Roman" w:hAnsi="Times New Roman" w:cs="Times New Roman"/>
          <w:sz w:val="24"/>
          <w:szCs w:val="24"/>
        </w:rPr>
        <w:t>ması, Uygunluğunun Denetlenmesi.</w:t>
      </w:r>
    </w:p>
    <w:p w14:paraId="59C92AA0" w14:textId="77777777" w:rsidR="00A00194" w:rsidRDefault="00265DB1" w:rsidP="00265DB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w:t>
      </w:r>
      <w:r w:rsidR="00726CE2">
        <w:rPr>
          <w:rFonts w:ascii="Times New Roman" w:hAnsi="Times New Roman" w:cs="Times New Roman"/>
          <w:sz w:val="24"/>
          <w:szCs w:val="24"/>
        </w:rPr>
        <w:t xml:space="preserve"> </w:t>
      </w:r>
      <w:r w:rsidR="00FF3A67">
        <w:rPr>
          <w:rFonts w:ascii="Times New Roman" w:hAnsi="Times New Roman" w:cs="Times New Roman"/>
          <w:sz w:val="24"/>
          <w:szCs w:val="24"/>
        </w:rPr>
        <w:t>Proje Başvuru Formunda</w:t>
      </w:r>
      <w:r w:rsidR="00B30047" w:rsidRPr="00AC1DC2">
        <w:rPr>
          <w:rFonts w:ascii="Times New Roman" w:hAnsi="Times New Roman" w:cs="Times New Roman"/>
          <w:sz w:val="24"/>
          <w:szCs w:val="24"/>
        </w:rPr>
        <w:t xml:space="preserve"> alınacak malın toplam maliyeti</w:t>
      </w:r>
      <w:r w:rsidR="00726CE2">
        <w:rPr>
          <w:rFonts w:ascii="Times New Roman" w:hAnsi="Times New Roman" w:cs="Times New Roman"/>
          <w:sz w:val="24"/>
          <w:szCs w:val="24"/>
        </w:rPr>
        <w:t>,</w:t>
      </w:r>
      <w:r w:rsidR="00B30047" w:rsidRPr="00AC1DC2">
        <w:rPr>
          <w:rFonts w:ascii="Times New Roman" w:hAnsi="Times New Roman" w:cs="Times New Roman"/>
          <w:sz w:val="24"/>
          <w:szCs w:val="24"/>
        </w:rPr>
        <w:t xml:space="preserve"> </w:t>
      </w:r>
      <w:r w:rsidR="00BE1E14">
        <w:rPr>
          <w:rFonts w:ascii="Times New Roman" w:hAnsi="Times New Roman" w:cs="Times New Roman"/>
          <w:sz w:val="24"/>
          <w:szCs w:val="24"/>
        </w:rPr>
        <w:t xml:space="preserve">KDV ve diğer </w:t>
      </w:r>
      <w:r w:rsidR="00B30047" w:rsidRPr="00AC1DC2">
        <w:rPr>
          <w:rFonts w:ascii="Times New Roman" w:hAnsi="Times New Roman" w:cs="Times New Roman"/>
          <w:sz w:val="24"/>
          <w:szCs w:val="24"/>
        </w:rPr>
        <w:t xml:space="preserve">vergiler hariç </w:t>
      </w:r>
      <w:r w:rsidR="00AA71DA" w:rsidRPr="00AC1DC2">
        <w:rPr>
          <w:rFonts w:ascii="Times New Roman" w:hAnsi="Times New Roman" w:cs="Times New Roman"/>
          <w:sz w:val="24"/>
          <w:szCs w:val="24"/>
        </w:rPr>
        <w:t>ekonomik açıdan en uygun</w:t>
      </w:r>
      <w:r w:rsidR="00B30047" w:rsidRPr="00AC1DC2">
        <w:rPr>
          <w:rFonts w:ascii="Times New Roman" w:hAnsi="Times New Roman" w:cs="Times New Roman"/>
          <w:sz w:val="24"/>
          <w:szCs w:val="24"/>
        </w:rPr>
        <w:t xml:space="preserve"> teklifi verene göre belirlenecektir.   </w:t>
      </w:r>
    </w:p>
    <w:p w14:paraId="15752F38" w14:textId="77777777" w:rsidR="00720DBC" w:rsidRDefault="00720DBC" w:rsidP="00D84B68">
      <w:pPr>
        <w:pStyle w:val="ListeParagraf"/>
        <w:spacing w:after="0" w:line="240" w:lineRule="auto"/>
        <w:ind w:left="0" w:firstLine="709"/>
        <w:jc w:val="both"/>
        <w:rPr>
          <w:rFonts w:ascii="Times New Roman" w:hAnsi="Times New Roman" w:cs="Times New Roman"/>
          <w:sz w:val="24"/>
          <w:szCs w:val="24"/>
        </w:rPr>
      </w:pPr>
    </w:p>
    <w:p w14:paraId="4BA12AD2" w14:textId="77777777"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D84B68" w:rsidRPr="00D84B68">
        <w:rPr>
          <w:rFonts w:ascii="Times New Roman" w:hAnsi="Times New Roman" w:cs="Times New Roman"/>
          <w:sz w:val="24"/>
          <w:szCs w:val="24"/>
        </w:rPr>
        <w:t xml:space="preserve">(3) </w:t>
      </w:r>
      <w:r w:rsidR="00FF3A67">
        <w:rPr>
          <w:rFonts w:ascii="Times New Roman" w:hAnsi="Times New Roman" w:cs="Times New Roman"/>
          <w:sz w:val="24"/>
          <w:szCs w:val="24"/>
        </w:rPr>
        <w:t>Kooperatifçe h</w:t>
      </w:r>
      <w:r w:rsidR="00D84B68">
        <w:rPr>
          <w:rFonts w:ascii="Times New Roman" w:hAnsi="Times New Roman" w:cs="Times New Roman"/>
          <w:sz w:val="24"/>
          <w:szCs w:val="24"/>
        </w:rPr>
        <w:t xml:space="preserve">ibe sözleşmesi imzalandıktan sonra, </w:t>
      </w:r>
      <w:r w:rsidR="00A469CF">
        <w:rPr>
          <w:rFonts w:ascii="Times New Roman" w:hAnsi="Times New Roman" w:cs="Times New Roman"/>
          <w:sz w:val="24"/>
          <w:szCs w:val="24"/>
        </w:rPr>
        <w:t xml:space="preserve">pazarlık usulü ile </w:t>
      </w:r>
      <w:r w:rsidR="00094467">
        <w:rPr>
          <w:rFonts w:ascii="Times New Roman" w:hAnsi="Times New Roman" w:cs="Times New Roman"/>
          <w:sz w:val="24"/>
          <w:szCs w:val="24"/>
        </w:rPr>
        <w:t xml:space="preserve">gerçekleştirilecek </w:t>
      </w:r>
      <w:r w:rsidRPr="005A25ED">
        <w:rPr>
          <w:rFonts w:ascii="Times New Roman" w:hAnsi="Times New Roman" w:cs="Times New Roman"/>
          <w:sz w:val="24"/>
          <w:szCs w:val="24"/>
        </w:rPr>
        <w:t>ma</w:t>
      </w:r>
      <w:r>
        <w:rPr>
          <w:rFonts w:ascii="Times New Roman" w:hAnsi="Times New Roman" w:cs="Times New Roman"/>
          <w:sz w:val="24"/>
          <w:szCs w:val="24"/>
        </w:rPr>
        <w:t>kine ve</w:t>
      </w:r>
      <w:r w:rsidR="00720DBC">
        <w:rPr>
          <w:rFonts w:ascii="Times New Roman" w:hAnsi="Times New Roman" w:cs="Times New Roman"/>
          <w:sz w:val="24"/>
          <w:szCs w:val="24"/>
        </w:rPr>
        <w:t>/veya</w:t>
      </w:r>
      <w:r w:rsidR="00AB031B">
        <w:rPr>
          <w:rFonts w:ascii="Times New Roman" w:hAnsi="Times New Roman" w:cs="Times New Roman"/>
          <w:sz w:val="24"/>
          <w:szCs w:val="24"/>
        </w:rPr>
        <w:t xml:space="preserve"> </w:t>
      </w:r>
      <w:r>
        <w:rPr>
          <w:rFonts w:ascii="Times New Roman" w:hAnsi="Times New Roman" w:cs="Times New Roman"/>
          <w:sz w:val="24"/>
          <w:szCs w:val="24"/>
        </w:rPr>
        <w:t>ekipman</w:t>
      </w:r>
      <w:r w:rsidR="00AB031B">
        <w:rPr>
          <w:rFonts w:ascii="Times New Roman" w:hAnsi="Times New Roman" w:cs="Times New Roman"/>
          <w:sz w:val="24"/>
          <w:szCs w:val="24"/>
        </w:rPr>
        <w:t xml:space="preserve"> </w:t>
      </w:r>
      <w:r w:rsidR="00A469CF">
        <w:rPr>
          <w:rFonts w:ascii="Times New Roman" w:hAnsi="Times New Roman" w:cs="Times New Roman"/>
          <w:sz w:val="24"/>
          <w:szCs w:val="24"/>
        </w:rPr>
        <w:t>ile yatırım malı</w:t>
      </w:r>
      <w:r w:rsidR="00AB031B">
        <w:rPr>
          <w:rFonts w:ascii="Times New Roman" w:hAnsi="Times New Roman" w:cs="Times New Roman"/>
          <w:sz w:val="24"/>
          <w:szCs w:val="24"/>
        </w:rPr>
        <w:t xml:space="preserve"> </w:t>
      </w:r>
      <w:r w:rsidRPr="005A25ED">
        <w:rPr>
          <w:rFonts w:ascii="Times New Roman" w:hAnsi="Times New Roman" w:cs="Times New Roman"/>
          <w:sz w:val="24"/>
          <w:szCs w:val="24"/>
        </w:rPr>
        <w:t xml:space="preserve">alımlarında, aşağıda belirtilen </w:t>
      </w:r>
      <w:r>
        <w:rPr>
          <w:rFonts w:ascii="Times New Roman" w:hAnsi="Times New Roman" w:cs="Times New Roman"/>
          <w:sz w:val="24"/>
          <w:szCs w:val="24"/>
        </w:rPr>
        <w:t xml:space="preserve">işlemler </w:t>
      </w:r>
      <w:r w:rsidR="00747175">
        <w:rPr>
          <w:rFonts w:ascii="Times New Roman" w:hAnsi="Times New Roman" w:cs="Times New Roman"/>
          <w:sz w:val="24"/>
          <w:szCs w:val="24"/>
        </w:rPr>
        <w:t>sırasıyla gerçekleştiri</w:t>
      </w:r>
      <w:r w:rsidR="00FF3A67">
        <w:rPr>
          <w:rFonts w:ascii="Times New Roman" w:hAnsi="Times New Roman" w:cs="Times New Roman"/>
          <w:sz w:val="24"/>
          <w:szCs w:val="24"/>
        </w:rPr>
        <w:t xml:space="preserve">lir ve </w:t>
      </w:r>
      <w:r>
        <w:rPr>
          <w:rFonts w:ascii="Times New Roman" w:hAnsi="Times New Roman" w:cs="Times New Roman"/>
          <w:sz w:val="24"/>
          <w:szCs w:val="24"/>
        </w:rPr>
        <w:t>bunlara</w:t>
      </w:r>
      <w:r w:rsidRPr="005A25ED">
        <w:rPr>
          <w:rFonts w:ascii="Times New Roman" w:hAnsi="Times New Roman" w:cs="Times New Roman"/>
          <w:sz w:val="24"/>
          <w:szCs w:val="24"/>
        </w:rPr>
        <w:t xml:space="preserve"> ait belgeler düzenlen</w:t>
      </w:r>
      <w:r w:rsidR="00B81303">
        <w:rPr>
          <w:rFonts w:ascii="Times New Roman" w:hAnsi="Times New Roman" w:cs="Times New Roman"/>
          <w:sz w:val="24"/>
          <w:szCs w:val="24"/>
        </w:rPr>
        <w:t>ir.</w:t>
      </w:r>
    </w:p>
    <w:p w14:paraId="00F48BF7" w14:textId="77777777" w:rsidR="00B81303" w:rsidRPr="004E20E8" w:rsidRDefault="00B81303">
      <w:pPr>
        <w:spacing w:after="0" w:line="240" w:lineRule="auto"/>
        <w:jc w:val="both"/>
        <w:rPr>
          <w:rFonts w:ascii="Times New Roman" w:hAnsi="Times New Roman" w:cs="Times New Roman"/>
          <w:i/>
          <w:sz w:val="24"/>
          <w:szCs w:val="24"/>
        </w:rPr>
      </w:pPr>
    </w:p>
    <w:p w14:paraId="40AA35C2" w14:textId="77777777" w:rsidR="007B0DEF" w:rsidRPr="004E20E8" w:rsidRDefault="00761E5D" w:rsidP="00FF3A67">
      <w:pPr>
        <w:pStyle w:val="ListeParagraf"/>
        <w:numPr>
          <w:ilvl w:val="0"/>
          <w:numId w:val="52"/>
        </w:numPr>
        <w:spacing w:after="0" w:line="240" w:lineRule="auto"/>
        <w:jc w:val="both"/>
        <w:rPr>
          <w:rFonts w:ascii="Times New Roman" w:hAnsi="Times New Roman" w:cs="Times New Roman"/>
          <w:sz w:val="24"/>
          <w:szCs w:val="24"/>
        </w:rPr>
      </w:pPr>
      <w:r w:rsidRPr="004E20E8">
        <w:rPr>
          <w:rFonts w:ascii="Times New Roman" w:hAnsi="Times New Roman" w:cs="Times New Roman"/>
          <w:sz w:val="24"/>
          <w:szCs w:val="24"/>
        </w:rPr>
        <w:t>Verilen t</w:t>
      </w:r>
      <w:r w:rsidR="00B30047" w:rsidRPr="004E20E8">
        <w:rPr>
          <w:rFonts w:ascii="Times New Roman" w:hAnsi="Times New Roman" w:cs="Times New Roman"/>
          <w:sz w:val="24"/>
          <w:szCs w:val="24"/>
        </w:rPr>
        <w:t xml:space="preserve">eklifler üzerinden </w:t>
      </w:r>
      <w:r w:rsidR="00C323CF" w:rsidRPr="004E20E8">
        <w:rPr>
          <w:rFonts w:ascii="Times New Roman" w:hAnsi="Times New Roman" w:cs="Times New Roman"/>
          <w:sz w:val="24"/>
          <w:szCs w:val="24"/>
        </w:rPr>
        <w:t>fiyat görüşmesi yapılması, son indirimli fiyat tekliflerinin yazılı ve kapalı olarak alınması,</w:t>
      </w:r>
    </w:p>
    <w:p w14:paraId="5CDD21B4" w14:textId="77777777" w:rsidR="007B0DEF" w:rsidRDefault="00C323CF" w:rsidP="00FF3A67">
      <w:pPr>
        <w:pStyle w:val="ListeParagraf"/>
        <w:numPr>
          <w:ilvl w:val="0"/>
          <w:numId w:val="52"/>
        </w:numPr>
        <w:spacing w:after="0" w:line="240" w:lineRule="auto"/>
        <w:jc w:val="both"/>
        <w:rPr>
          <w:rFonts w:ascii="Times New Roman" w:hAnsi="Times New Roman" w:cs="Times New Roman"/>
          <w:sz w:val="24"/>
          <w:szCs w:val="24"/>
        </w:rPr>
      </w:pPr>
      <w:r w:rsidRPr="00AC1DC2">
        <w:rPr>
          <w:rFonts w:ascii="Times New Roman" w:hAnsi="Times New Roman" w:cs="Times New Roman"/>
          <w:sz w:val="24"/>
          <w:szCs w:val="24"/>
        </w:rPr>
        <w:t xml:space="preserve">Son fiyat tekliflerinin açılması ve </w:t>
      </w:r>
      <w:r w:rsidR="00E2440E">
        <w:rPr>
          <w:rFonts w:ascii="Times New Roman" w:hAnsi="Times New Roman" w:cs="Times New Roman"/>
          <w:sz w:val="24"/>
          <w:szCs w:val="24"/>
        </w:rPr>
        <w:t xml:space="preserve">ekonomik açıdan </w:t>
      </w:r>
      <w:r w:rsidRPr="00AC1DC2">
        <w:rPr>
          <w:rFonts w:ascii="Times New Roman" w:hAnsi="Times New Roman" w:cs="Times New Roman"/>
          <w:sz w:val="24"/>
          <w:szCs w:val="24"/>
        </w:rPr>
        <w:t>en uygun teklif</w:t>
      </w:r>
      <w:r w:rsidR="00E2440E">
        <w:rPr>
          <w:rFonts w:ascii="Times New Roman" w:hAnsi="Times New Roman" w:cs="Times New Roman"/>
          <w:sz w:val="24"/>
          <w:szCs w:val="24"/>
        </w:rPr>
        <w:t>i</w:t>
      </w:r>
      <w:r w:rsidRPr="00AC1DC2">
        <w:rPr>
          <w:rFonts w:ascii="Times New Roman" w:hAnsi="Times New Roman" w:cs="Times New Roman"/>
          <w:sz w:val="24"/>
          <w:szCs w:val="24"/>
        </w:rPr>
        <w:t xml:space="preserve"> veren istekliye ihalenin verilmesi,</w:t>
      </w:r>
    </w:p>
    <w:p w14:paraId="2A62CD9C" w14:textId="77777777" w:rsidR="007B0DEF" w:rsidRDefault="00137344" w:rsidP="00FF3A67">
      <w:pPr>
        <w:pStyle w:val="ListeParagraf"/>
        <w:numPr>
          <w:ilvl w:val="0"/>
          <w:numId w:val="52"/>
        </w:num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Sözleşmeye davet</w:t>
      </w:r>
      <w:r w:rsidRPr="00AC1DC2">
        <w:rPr>
          <w:rFonts w:ascii="Times New Roman" w:hAnsi="Times New Roman" w:cs="Times New Roman"/>
          <w:sz w:val="24"/>
          <w:szCs w:val="24"/>
        </w:rPr>
        <w:t xml:space="preserve"> </w:t>
      </w:r>
      <w:r w:rsidR="00D85E5A" w:rsidRPr="00AC1DC2">
        <w:rPr>
          <w:rFonts w:ascii="Times New Roman" w:hAnsi="Times New Roman" w:cs="Times New Roman"/>
          <w:sz w:val="24"/>
          <w:szCs w:val="24"/>
        </w:rPr>
        <w:t xml:space="preserve">mektubu verilmesi ve </w:t>
      </w:r>
      <w:r w:rsidR="00DF15F8">
        <w:rPr>
          <w:rFonts w:ascii="Times New Roman" w:hAnsi="Times New Roman" w:cs="Times New Roman"/>
          <w:sz w:val="24"/>
          <w:szCs w:val="24"/>
        </w:rPr>
        <w:t xml:space="preserve">alım </w:t>
      </w:r>
      <w:r w:rsidR="00D85E5A" w:rsidRPr="00AC1DC2">
        <w:rPr>
          <w:rFonts w:ascii="Times New Roman" w:hAnsi="Times New Roman" w:cs="Times New Roman"/>
          <w:sz w:val="24"/>
          <w:szCs w:val="24"/>
        </w:rPr>
        <w:t>sözleşme</w:t>
      </w:r>
      <w:r w:rsidR="00EF0B17">
        <w:rPr>
          <w:rFonts w:ascii="Times New Roman" w:hAnsi="Times New Roman" w:cs="Times New Roman"/>
          <w:sz w:val="24"/>
          <w:szCs w:val="24"/>
        </w:rPr>
        <w:t>si</w:t>
      </w:r>
      <w:r w:rsidR="00D85E5A" w:rsidRPr="00AC1DC2">
        <w:rPr>
          <w:rFonts w:ascii="Times New Roman" w:hAnsi="Times New Roman" w:cs="Times New Roman"/>
          <w:sz w:val="24"/>
          <w:szCs w:val="24"/>
        </w:rPr>
        <w:t xml:space="preserve"> yapılması,</w:t>
      </w:r>
    </w:p>
    <w:p w14:paraId="2B769DA2" w14:textId="77777777" w:rsidR="007B0DEF" w:rsidRDefault="00D85E5A" w:rsidP="00FF3A67">
      <w:pPr>
        <w:pStyle w:val="ListeParagraf"/>
        <w:numPr>
          <w:ilvl w:val="0"/>
          <w:numId w:val="52"/>
        </w:numPr>
        <w:spacing w:after="0" w:line="240" w:lineRule="auto"/>
        <w:jc w:val="both"/>
        <w:rPr>
          <w:rFonts w:ascii="Times New Roman" w:hAnsi="Times New Roman" w:cs="Times New Roman"/>
          <w:sz w:val="24"/>
          <w:szCs w:val="24"/>
        </w:rPr>
      </w:pPr>
      <w:r w:rsidRPr="00AC1DC2">
        <w:rPr>
          <w:rFonts w:ascii="Times New Roman" w:hAnsi="Times New Roman" w:cs="Times New Roman"/>
          <w:sz w:val="24"/>
          <w:szCs w:val="24"/>
        </w:rPr>
        <w:t>Malın teslim alınması ve kabulü,</w:t>
      </w:r>
    </w:p>
    <w:p w14:paraId="008A2007" w14:textId="77777777" w:rsidR="000828E9" w:rsidRPr="009357C1" w:rsidRDefault="00D85E5A" w:rsidP="009357C1">
      <w:pPr>
        <w:pStyle w:val="ListeParagraf"/>
        <w:numPr>
          <w:ilvl w:val="0"/>
          <w:numId w:val="52"/>
        </w:numPr>
        <w:spacing w:after="0" w:line="240" w:lineRule="auto"/>
        <w:jc w:val="both"/>
        <w:rPr>
          <w:rFonts w:ascii="Times New Roman" w:hAnsi="Times New Roman" w:cs="Times New Roman"/>
          <w:sz w:val="24"/>
          <w:szCs w:val="24"/>
        </w:rPr>
      </w:pPr>
      <w:r w:rsidRPr="00AC1DC2">
        <w:rPr>
          <w:rFonts w:ascii="Times New Roman" w:hAnsi="Times New Roman" w:cs="Times New Roman"/>
          <w:sz w:val="24"/>
          <w:szCs w:val="24"/>
        </w:rPr>
        <w:t>Mal bedelinin</w:t>
      </w:r>
      <w:r w:rsidR="00094467">
        <w:rPr>
          <w:rFonts w:ascii="Times New Roman" w:hAnsi="Times New Roman" w:cs="Times New Roman"/>
          <w:sz w:val="24"/>
          <w:szCs w:val="24"/>
        </w:rPr>
        <w:t xml:space="preserve"> yükleniciye</w:t>
      </w:r>
      <w:r w:rsidRPr="00AC1DC2">
        <w:rPr>
          <w:rFonts w:ascii="Times New Roman" w:hAnsi="Times New Roman" w:cs="Times New Roman"/>
          <w:sz w:val="24"/>
          <w:szCs w:val="24"/>
        </w:rPr>
        <w:t xml:space="preserve"> ödenmesi.</w:t>
      </w:r>
    </w:p>
    <w:p w14:paraId="4DFB6DA8" w14:textId="77777777" w:rsidR="007B0DEF" w:rsidRPr="00D65455" w:rsidRDefault="00D65455" w:rsidP="00283074">
      <w:pPr>
        <w:pStyle w:val="Balk3"/>
        <w:rPr>
          <w:rFonts w:ascii="Times New Roman" w:hAnsi="Times New Roman" w:cs="Times New Roman"/>
          <w:color w:val="auto"/>
          <w:sz w:val="24"/>
          <w:szCs w:val="24"/>
        </w:rPr>
      </w:pPr>
      <w:bookmarkStart w:id="129" w:name="_Toc195129337"/>
      <w:r w:rsidRPr="00D65455">
        <w:rPr>
          <w:rFonts w:ascii="Times New Roman" w:hAnsi="Times New Roman" w:cs="Times New Roman"/>
          <w:color w:val="auto"/>
          <w:sz w:val="24"/>
          <w:szCs w:val="24"/>
        </w:rPr>
        <w:t>6.3.1. İhale Komisyonu Teşkil Edilmesi</w:t>
      </w:r>
      <w:bookmarkEnd w:id="129"/>
    </w:p>
    <w:p w14:paraId="41AA99F4" w14:textId="77777777" w:rsidR="007B0DEF" w:rsidRPr="00BD0778"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11DA">
        <w:rPr>
          <w:rFonts w:ascii="Times New Roman" w:hAnsi="Times New Roman" w:cs="Times New Roman"/>
          <w:sz w:val="24"/>
          <w:szCs w:val="24"/>
        </w:rPr>
        <w:t>(</w:t>
      </w:r>
      <w:r w:rsidR="0049298B">
        <w:rPr>
          <w:rFonts w:ascii="Times New Roman" w:hAnsi="Times New Roman" w:cs="Times New Roman"/>
          <w:sz w:val="24"/>
          <w:szCs w:val="24"/>
        </w:rPr>
        <w:t>1)</w:t>
      </w:r>
      <w:r w:rsidR="00DC7B4C">
        <w:rPr>
          <w:rFonts w:ascii="Times New Roman" w:hAnsi="Times New Roman" w:cs="Times New Roman"/>
          <w:sz w:val="24"/>
          <w:szCs w:val="24"/>
        </w:rPr>
        <w:t xml:space="preserve"> </w:t>
      </w:r>
      <w:r w:rsidRPr="00DD13AA">
        <w:rPr>
          <w:rFonts w:ascii="Times New Roman" w:hAnsi="Times New Roman" w:cs="Times New Roman"/>
          <w:sz w:val="24"/>
          <w:szCs w:val="24"/>
        </w:rPr>
        <w:t>Koop</w:t>
      </w:r>
      <w:r w:rsidR="00761E5D">
        <w:rPr>
          <w:rFonts w:ascii="Times New Roman" w:hAnsi="Times New Roman" w:cs="Times New Roman"/>
          <w:sz w:val="24"/>
          <w:szCs w:val="24"/>
        </w:rPr>
        <w:t>eratiflerce yapılacak satın alım</w:t>
      </w:r>
      <w:r w:rsidRPr="00DD13AA">
        <w:rPr>
          <w:rFonts w:ascii="Times New Roman" w:hAnsi="Times New Roman" w:cs="Times New Roman"/>
          <w:sz w:val="24"/>
          <w:szCs w:val="24"/>
        </w:rPr>
        <w:t>lara ait ihale ile ilgili tüm işlemlerin gerçekleştir</w:t>
      </w:r>
      <w:r w:rsidR="00EF3147">
        <w:rPr>
          <w:rFonts w:ascii="Times New Roman" w:hAnsi="Times New Roman" w:cs="Times New Roman"/>
          <w:sz w:val="24"/>
          <w:szCs w:val="24"/>
        </w:rPr>
        <w:t>il</w:t>
      </w:r>
      <w:r w:rsidRPr="00DD13AA">
        <w:rPr>
          <w:rFonts w:ascii="Times New Roman" w:hAnsi="Times New Roman" w:cs="Times New Roman"/>
          <w:sz w:val="24"/>
          <w:szCs w:val="24"/>
        </w:rPr>
        <w:t>me sürecinde görev almak üzere 3 kişi</w:t>
      </w:r>
      <w:r w:rsidR="00DC7B4C">
        <w:rPr>
          <w:rFonts w:ascii="Times New Roman" w:hAnsi="Times New Roman" w:cs="Times New Roman"/>
          <w:sz w:val="24"/>
          <w:szCs w:val="24"/>
        </w:rPr>
        <w:t>lik</w:t>
      </w:r>
      <w:r w:rsidR="00F1320F">
        <w:rPr>
          <w:rFonts w:ascii="Times New Roman" w:hAnsi="Times New Roman" w:cs="Times New Roman"/>
          <w:sz w:val="24"/>
          <w:szCs w:val="24"/>
        </w:rPr>
        <w:t xml:space="preserve"> </w:t>
      </w:r>
      <w:r w:rsidRPr="00DD13AA">
        <w:rPr>
          <w:rFonts w:ascii="Times New Roman" w:hAnsi="Times New Roman" w:cs="Times New Roman"/>
          <w:sz w:val="24"/>
          <w:szCs w:val="24"/>
        </w:rPr>
        <w:t>bir ihale komisyonu oluşturul</w:t>
      </w:r>
      <w:r w:rsidR="001C14BB">
        <w:rPr>
          <w:rFonts w:ascii="Times New Roman" w:hAnsi="Times New Roman" w:cs="Times New Roman"/>
          <w:sz w:val="24"/>
          <w:szCs w:val="24"/>
        </w:rPr>
        <w:t>u</w:t>
      </w:r>
      <w:r w:rsidR="00842C09">
        <w:rPr>
          <w:rFonts w:ascii="Times New Roman" w:hAnsi="Times New Roman" w:cs="Times New Roman"/>
          <w:sz w:val="24"/>
          <w:szCs w:val="24"/>
        </w:rPr>
        <w:t>r.</w:t>
      </w:r>
      <w:r w:rsidR="00E2440E">
        <w:rPr>
          <w:rFonts w:ascii="Times New Roman" w:hAnsi="Times New Roman" w:cs="Times New Roman"/>
          <w:sz w:val="24"/>
          <w:szCs w:val="24"/>
        </w:rPr>
        <w:t xml:space="preserve"> </w:t>
      </w:r>
      <w:r w:rsidRPr="00A9464B">
        <w:rPr>
          <w:rFonts w:ascii="Times New Roman" w:hAnsi="Times New Roman" w:cs="Times New Roman"/>
          <w:sz w:val="24"/>
          <w:szCs w:val="24"/>
        </w:rPr>
        <w:t>İhale konusu işin uzmanının</w:t>
      </w:r>
      <w:r w:rsidR="00EF3147">
        <w:rPr>
          <w:rFonts w:ascii="Times New Roman" w:hAnsi="Times New Roman" w:cs="Times New Roman"/>
          <w:sz w:val="24"/>
          <w:szCs w:val="24"/>
        </w:rPr>
        <w:t>,</w:t>
      </w:r>
      <w:r w:rsidR="000924B7">
        <w:rPr>
          <w:rFonts w:ascii="Times New Roman" w:hAnsi="Times New Roman" w:cs="Times New Roman"/>
          <w:sz w:val="24"/>
          <w:szCs w:val="24"/>
        </w:rPr>
        <w:t xml:space="preserve"> </w:t>
      </w:r>
      <w:r w:rsidR="004F2A79" w:rsidRPr="00A9464B">
        <w:rPr>
          <w:rFonts w:ascii="Times New Roman" w:hAnsi="Times New Roman" w:cs="Times New Roman"/>
          <w:sz w:val="24"/>
          <w:szCs w:val="24"/>
        </w:rPr>
        <w:t>kooperatif</w:t>
      </w:r>
      <w:r w:rsidR="000924B7">
        <w:rPr>
          <w:rFonts w:ascii="Times New Roman" w:hAnsi="Times New Roman" w:cs="Times New Roman"/>
          <w:sz w:val="24"/>
          <w:szCs w:val="24"/>
        </w:rPr>
        <w:t xml:space="preserve"> </w:t>
      </w:r>
      <w:r w:rsidR="00BD0778" w:rsidRPr="00BD0778">
        <w:rPr>
          <w:rFonts w:ascii="Times New Roman" w:hAnsi="Times New Roman" w:cs="Times New Roman"/>
          <w:sz w:val="24"/>
          <w:szCs w:val="24"/>
        </w:rPr>
        <w:t>yönetim ve denetim kurulu üyeleri</w:t>
      </w:r>
      <w:r w:rsidR="00EF3147">
        <w:rPr>
          <w:rFonts w:ascii="Times New Roman" w:hAnsi="Times New Roman" w:cs="Times New Roman"/>
          <w:sz w:val="24"/>
          <w:szCs w:val="24"/>
        </w:rPr>
        <w:t>, denetçileri</w:t>
      </w:r>
      <w:r w:rsidR="00BD0778" w:rsidRPr="00BD0778">
        <w:rPr>
          <w:rFonts w:ascii="Times New Roman" w:hAnsi="Times New Roman" w:cs="Times New Roman"/>
          <w:sz w:val="24"/>
          <w:szCs w:val="24"/>
        </w:rPr>
        <w:t xml:space="preserve"> veya bağımsız denetçileri</w:t>
      </w:r>
      <w:r w:rsidR="000924B7">
        <w:rPr>
          <w:rFonts w:ascii="Times New Roman" w:hAnsi="Times New Roman" w:cs="Times New Roman"/>
          <w:sz w:val="24"/>
          <w:szCs w:val="24"/>
        </w:rPr>
        <w:t xml:space="preserve"> </w:t>
      </w:r>
      <w:r w:rsidR="00EF3147">
        <w:rPr>
          <w:rFonts w:ascii="Times New Roman" w:hAnsi="Times New Roman" w:cs="Times New Roman"/>
          <w:sz w:val="24"/>
          <w:szCs w:val="24"/>
        </w:rPr>
        <w:t>yahut</w:t>
      </w:r>
      <w:r w:rsidR="004F2A79" w:rsidRPr="00BD0778">
        <w:rPr>
          <w:rFonts w:ascii="Times New Roman" w:hAnsi="Times New Roman" w:cs="Times New Roman"/>
          <w:sz w:val="24"/>
          <w:szCs w:val="24"/>
        </w:rPr>
        <w:t xml:space="preserve"> ortakları arasında bulunmaması </w:t>
      </w:r>
      <w:r w:rsidR="00B149E1" w:rsidRPr="00BD0778">
        <w:rPr>
          <w:rFonts w:ascii="Times New Roman" w:hAnsi="Times New Roman" w:cs="Times New Roman"/>
          <w:sz w:val="24"/>
          <w:szCs w:val="24"/>
        </w:rPr>
        <w:t>durumunda</w:t>
      </w:r>
      <w:r w:rsidRPr="00BD0778">
        <w:rPr>
          <w:rFonts w:ascii="Times New Roman" w:hAnsi="Times New Roman" w:cs="Times New Roman"/>
          <w:sz w:val="24"/>
          <w:szCs w:val="24"/>
        </w:rPr>
        <w:t xml:space="preserve">, </w:t>
      </w:r>
      <w:r w:rsidR="00842C09" w:rsidRPr="00BD0778">
        <w:rPr>
          <w:rFonts w:ascii="Times New Roman" w:hAnsi="Times New Roman" w:cs="Times New Roman"/>
          <w:sz w:val="24"/>
          <w:szCs w:val="24"/>
        </w:rPr>
        <w:t xml:space="preserve">kooperatif </w:t>
      </w:r>
      <w:r w:rsidRPr="00BD0778">
        <w:rPr>
          <w:rFonts w:ascii="Times New Roman" w:hAnsi="Times New Roman" w:cs="Times New Roman"/>
          <w:sz w:val="24"/>
          <w:szCs w:val="24"/>
        </w:rPr>
        <w:t>dış</w:t>
      </w:r>
      <w:r w:rsidR="00842C09" w:rsidRPr="00BD0778">
        <w:rPr>
          <w:rFonts w:ascii="Times New Roman" w:hAnsi="Times New Roman" w:cs="Times New Roman"/>
          <w:sz w:val="24"/>
          <w:szCs w:val="24"/>
        </w:rPr>
        <w:t>ından</w:t>
      </w:r>
      <w:r w:rsidR="000924B7">
        <w:rPr>
          <w:rFonts w:ascii="Times New Roman" w:hAnsi="Times New Roman" w:cs="Times New Roman"/>
          <w:sz w:val="24"/>
          <w:szCs w:val="24"/>
        </w:rPr>
        <w:t xml:space="preserve"> </w:t>
      </w:r>
      <w:r w:rsidR="00B149E1" w:rsidRPr="00BD0778">
        <w:rPr>
          <w:rFonts w:ascii="Times New Roman" w:hAnsi="Times New Roman" w:cs="Times New Roman"/>
          <w:sz w:val="24"/>
          <w:szCs w:val="24"/>
        </w:rPr>
        <w:t>da</w:t>
      </w:r>
      <w:r w:rsidR="00842C09" w:rsidRPr="00BD0778">
        <w:rPr>
          <w:rFonts w:ascii="Times New Roman" w:hAnsi="Times New Roman" w:cs="Times New Roman"/>
          <w:sz w:val="24"/>
          <w:szCs w:val="24"/>
        </w:rPr>
        <w:t xml:space="preserve"> ihale</w:t>
      </w:r>
      <w:r w:rsidRPr="00BD0778">
        <w:rPr>
          <w:rFonts w:ascii="Times New Roman" w:hAnsi="Times New Roman" w:cs="Times New Roman"/>
          <w:sz w:val="24"/>
          <w:szCs w:val="24"/>
        </w:rPr>
        <w:t xml:space="preserve"> komisyon</w:t>
      </w:r>
      <w:r w:rsidR="00842C09" w:rsidRPr="00BD0778">
        <w:rPr>
          <w:rFonts w:ascii="Times New Roman" w:hAnsi="Times New Roman" w:cs="Times New Roman"/>
          <w:sz w:val="24"/>
          <w:szCs w:val="24"/>
        </w:rPr>
        <w:t>una</w:t>
      </w:r>
      <w:r w:rsidRPr="00BD0778">
        <w:rPr>
          <w:rFonts w:ascii="Times New Roman" w:hAnsi="Times New Roman" w:cs="Times New Roman"/>
          <w:sz w:val="24"/>
          <w:szCs w:val="24"/>
        </w:rPr>
        <w:t xml:space="preserve"> üye alın</w:t>
      </w:r>
      <w:r w:rsidR="00B149E1" w:rsidRPr="00BD0778">
        <w:rPr>
          <w:rFonts w:ascii="Times New Roman" w:hAnsi="Times New Roman" w:cs="Times New Roman"/>
          <w:sz w:val="24"/>
          <w:szCs w:val="24"/>
        </w:rPr>
        <w:t>abilir.</w:t>
      </w:r>
    </w:p>
    <w:p w14:paraId="48E0F55D" w14:textId="77777777" w:rsidR="00446672" w:rsidRPr="009357C1"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(2)</w:t>
      </w:r>
      <w:r w:rsidR="00FD187C">
        <w:rPr>
          <w:rFonts w:ascii="Times New Roman" w:hAnsi="Times New Roman" w:cs="Times New Roman"/>
          <w:sz w:val="24"/>
          <w:szCs w:val="24"/>
        </w:rPr>
        <w:t xml:space="preserve"> </w:t>
      </w:r>
      <w:r>
        <w:rPr>
          <w:rFonts w:ascii="Times New Roman" w:hAnsi="Times New Roman" w:cs="Times New Roman"/>
          <w:sz w:val="24"/>
          <w:szCs w:val="24"/>
        </w:rPr>
        <w:t>İhale komisyon</w:t>
      </w:r>
      <w:r w:rsidR="00B149E1">
        <w:rPr>
          <w:rFonts w:ascii="Times New Roman" w:hAnsi="Times New Roman" w:cs="Times New Roman"/>
          <w:sz w:val="24"/>
          <w:szCs w:val="24"/>
        </w:rPr>
        <w:t>u</w:t>
      </w:r>
      <w:r w:rsidR="00EF3147">
        <w:rPr>
          <w:rFonts w:ascii="Times New Roman" w:hAnsi="Times New Roman" w:cs="Times New Roman"/>
          <w:sz w:val="24"/>
          <w:szCs w:val="24"/>
        </w:rPr>
        <w:t>,</w:t>
      </w:r>
      <w:r w:rsidR="00B149E1">
        <w:rPr>
          <w:rFonts w:ascii="Times New Roman" w:hAnsi="Times New Roman" w:cs="Times New Roman"/>
          <w:sz w:val="24"/>
          <w:szCs w:val="24"/>
        </w:rPr>
        <w:t xml:space="preserve"> tüm üyelerin katılımıyla</w:t>
      </w:r>
      <w:r w:rsidR="00FD187C">
        <w:rPr>
          <w:rFonts w:ascii="Times New Roman" w:hAnsi="Times New Roman" w:cs="Times New Roman"/>
          <w:sz w:val="24"/>
          <w:szCs w:val="24"/>
        </w:rPr>
        <w:t xml:space="preserve"> </w:t>
      </w:r>
      <w:r>
        <w:rPr>
          <w:rFonts w:ascii="Times New Roman" w:hAnsi="Times New Roman" w:cs="Times New Roman"/>
          <w:sz w:val="24"/>
          <w:szCs w:val="24"/>
        </w:rPr>
        <w:t>toplan</w:t>
      </w:r>
      <w:r w:rsidR="00EF3147">
        <w:rPr>
          <w:rFonts w:ascii="Times New Roman" w:hAnsi="Times New Roman" w:cs="Times New Roman"/>
          <w:sz w:val="24"/>
          <w:szCs w:val="24"/>
        </w:rPr>
        <w:t>ır.</w:t>
      </w:r>
      <w:r>
        <w:rPr>
          <w:rFonts w:ascii="Times New Roman" w:hAnsi="Times New Roman" w:cs="Times New Roman"/>
          <w:sz w:val="24"/>
          <w:szCs w:val="24"/>
        </w:rPr>
        <w:t xml:space="preserve"> </w:t>
      </w:r>
      <w:r w:rsidR="00EF3147">
        <w:rPr>
          <w:rFonts w:ascii="Times New Roman" w:hAnsi="Times New Roman" w:cs="Times New Roman"/>
          <w:sz w:val="24"/>
          <w:szCs w:val="24"/>
        </w:rPr>
        <w:t>K</w:t>
      </w:r>
      <w:r>
        <w:rPr>
          <w:rFonts w:ascii="Times New Roman" w:hAnsi="Times New Roman" w:cs="Times New Roman"/>
          <w:sz w:val="24"/>
          <w:szCs w:val="24"/>
        </w:rPr>
        <w:t>omisyon kararı çoğunlukla alı</w:t>
      </w:r>
      <w:r w:rsidR="000828E9">
        <w:rPr>
          <w:rFonts w:ascii="Times New Roman" w:hAnsi="Times New Roman" w:cs="Times New Roman"/>
          <w:sz w:val="24"/>
          <w:szCs w:val="24"/>
        </w:rPr>
        <w:t>n</w:t>
      </w:r>
      <w:r w:rsidR="00EF3147">
        <w:rPr>
          <w:rFonts w:ascii="Times New Roman" w:hAnsi="Times New Roman" w:cs="Times New Roman"/>
          <w:sz w:val="24"/>
          <w:szCs w:val="24"/>
        </w:rPr>
        <w:t xml:space="preserve">ır ve </w:t>
      </w:r>
      <w:r>
        <w:rPr>
          <w:rFonts w:ascii="Times New Roman" w:hAnsi="Times New Roman" w:cs="Times New Roman"/>
          <w:sz w:val="24"/>
          <w:szCs w:val="24"/>
        </w:rPr>
        <w:t xml:space="preserve">kararlarda çekimser </w:t>
      </w:r>
      <w:r w:rsidR="000828E9">
        <w:rPr>
          <w:rFonts w:ascii="Times New Roman" w:hAnsi="Times New Roman" w:cs="Times New Roman"/>
          <w:sz w:val="24"/>
          <w:szCs w:val="24"/>
        </w:rPr>
        <w:t>oy kullanılma</w:t>
      </w:r>
      <w:r w:rsidR="0074526A">
        <w:rPr>
          <w:rFonts w:ascii="Times New Roman" w:hAnsi="Times New Roman" w:cs="Times New Roman"/>
          <w:sz w:val="24"/>
          <w:szCs w:val="24"/>
        </w:rPr>
        <w:t>z</w:t>
      </w:r>
      <w:r w:rsidR="00EF3147">
        <w:rPr>
          <w:rFonts w:ascii="Times New Roman" w:hAnsi="Times New Roman" w:cs="Times New Roman"/>
          <w:sz w:val="24"/>
          <w:szCs w:val="24"/>
        </w:rPr>
        <w:t>.</w:t>
      </w:r>
      <w:r>
        <w:rPr>
          <w:rFonts w:ascii="Times New Roman" w:hAnsi="Times New Roman" w:cs="Times New Roman"/>
          <w:sz w:val="24"/>
          <w:szCs w:val="24"/>
        </w:rPr>
        <w:t xml:space="preserve"> </w:t>
      </w:r>
      <w:r w:rsidR="00EF3147">
        <w:rPr>
          <w:rFonts w:ascii="Times New Roman" w:hAnsi="Times New Roman" w:cs="Times New Roman"/>
          <w:sz w:val="24"/>
          <w:szCs w:val="24"/>
        </w:rPr>
        <w:t>K</w:t>
      </w:r>
      <w:r>
        <w:rPr>
          <w:rFonts w:ascii="Times New Roman" w:hAnsi="Times New Roman" w:cs="Times New Roman"/>
          <w:sz w:val="24"/>
          <w:szCs w:val="24"/>
        </w:rPr>
        <w:t>omisyon kararları tüm üyelerce ad</w:t>
      </w:r>
      <w:r w:rsidR="00EF0B17">
        <w:rPr>
          <w:rFonts w:ascii="Times New Roman" w:hAnsi="Times New Roman" w:cs="Times New Roman"/>
          <w:sz w:val="24"/>
          <w:szCs w:val="24"/>
        </w:rPr>
        <w:t>ı</w:t>
      </w:r>
      <w:r>
        <w:rPr>
          <w:rFonts w:ascii="Times New Roman" w:hAnsi="Times New Roman" w:cs="Times New Roman"/>
          <w:sz w:val="24"/>
          <w:szCs w:val="24"/>
        </w:rPr>
        <w:t>, soyadı ve unvanları belirtilerek imzalan</w:t>
      </w:r>
      <w:r w:rsidR="00B149E1">
        <w:rPr>
          <w:rFonts w:ascii="Times New Roman" w:hAnsi="Times New Roman" w:cs="Times New Roman"/>
          <w:sz w:val="24"/>
          <w:szCs w:val="24"/>
        </w:rPr>
        <w:t>ır.</w:t>
      </w:r>
    </w:p>
    <w:p w14:paraId="7931D4D0" w14:textId="77777777" w:rsidR="007B0DEF" w:rsidRPr="00D65455" w:rsidRDefault="00D65455" w:rsidP="00283074">
      <w:pPr>
        <w:pStyle w:val="Balk3"/>
        <w:rPr>
          <w:rFonts w:ascii="Times New Roman" w:hAnsi="Times New Roman" w:cs="Times New Roman"/>
          <w:color w:val="auto"/>
          <w:sz w:val="24"/>
          <w:szCs w:val="24"/>
        </w:rPr>
      </w:pPr>
      <w:bookmarkStart w:id="130" w:name="_Toc195129338"/>
      <w:r w:rsidRPr="00D65455">
        <w:rPr>
          <w:rFonts w:ascii="Times New Roman" w:hAnsi="Times New Roman" w:cs="Times New Roman"/>
          <w:color w:val="auto"/>
          <w:sz w:val="24"/>
          <w:szCs w:val="24"/>
        </w:rPr>
        <w:t xml:space="preserve">6.3.2. </w:t>
      </w:r>
      <w:r w:rsidR="00D85E5A" w:rsidRPr="00D65455">
        <w:rPr>
          <w:rFonts w:ascii="Times New Roman" w:hAnsi="Times New Roman" w:cs="Times New Roman"/>
          <w:color w:val="auto"/>
          <w:sz w:val="24"/>
          <w:szCs w:val="24"/>
        </w:rPr>
        <w:t xml:space="preserve">İdari </w:t>
      </w:r>
      <w:r w:rsidR="00F1320F">
        <w:rPr>
          <w:rFonts w:ascii="Times New Roman" w:hAnsi="Times New Roman" w:cs="Times New Roman"/>
          <w:color w:val="auto"/>
          <w:sz w:val="24"/>
          <w:szCs w:val="24"/>
        </w:rPr>
        <w:t>v</w:t>
      </w:r>
      <w:r w:rsidRPr="00D65455">
        <w:rPr>
          <w:rFonts w:ascii="Times New Roman" w:hAnsi="Times New Roman" w:cs="Times New Roman"/>
          <w:color w:val="auto"/>
          <w:sz w:val="24"/>
          <w:szCs w:val="24"/>
        </w:rPr>
        <w:t xml:space="preserve">e </w:t>
      </w:r>
      <w:r w:rsidR="00D85E5A" w:rsidRPr="00D65455">
        <w:rPr>
          <w:rFonts w:ascii="Times New Roman" w:hAnsi="Times New Roman" w:cs="Times New Roman"/>
          <w:color w:val="auto"/>
          <w:sz w:val="24"/>
          <w:szCs w:val="24"/>
        </w:rPr>
        <w:t>Teknik Şartnamenin Hazırlanması</w:t>
      </w:r>
      <w:bookmarkEnd w:id="130"/>
    </w:p>
    <w:p w14:paraId="07BE1C36" w14:textId="77777777"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(1)</w:t>
      </w:r>
      <w:r w:rsidR="00FD187C">
        <w:rPr>
          <w:rFonts w:ascii="Times New Roman" w:hAnsi="Times New Roman" w:cs="Times New Roman"/>
          <w:sz w:val="24"/>
          <w:szCs w:val="24"/>
        </w:rPr>
        <w:t xml:space="preserve"> </w:t>
      </w:r>
      <w:r w:rsidRPr="00977776">
        <w:rPr>
          <w:rFonts w:ascii="Times New Roman" w:hAnsi="Times New Roman" w:cs="Times New Roman"/>
          <w:sz w:val="24"/>
          <w:szCs w:val="24"/>
        </w:rPr>
        <w:t>Teknik şartnamelerin hazırlanması öncesinde, satın alınacak makine</w:t>
      </w:r>
      <w:r w:rsidR="00FD187C">
        <w:rPr>
          <w:rFonts w:ascii="Times New Roman" w:hAnsi="Times New Roman" w:cs="Times New Roman"/>
          <w:sz w:val="24"/>
          <w:szCs w:val="24"/>
        </w:rPr>
        <w:t xml:space="preserve"> </w:t>
      </w:r>
      <w:r w:rsidR="00720DBC">
        <w:rPr>
          <w:rFonts w:ascii="Times New Roman" w:hAnsi="Times New Roman" w:cs="Times New Roman"/>
          <w:sz w:val="24"/>
          <w:szCs w:val="24"/>
        </w:rPr>
        <w:t>ve/veya</w:t>
      </w:r>
      <w:r w:rsidR="00FD187C">
        <w:rPr>
          <w:rFonts w:ascii="Times New Roman" w:hAnsi="Times New Roman" w:cs="Times New Roman"/>
          <w:sz w:val="24"/>
          <w:szCs w:val="24"/>
        </w:rPr>
        <w:t xml:space="preserve"> </w:t>
      </w:r>
      <w:r w:rsidRPr="00977776">
        <w:rPr>
          <w:rFonts w:ascii="Times New Roman" w:hAnsi="Times New Roman" w:cs="Times New Roman"/>
          <w:sz w:val="24"/>
          <w:szCs w:val="24"/>
        </w:rPr>
        <w:t>ekipman ile</w:t>
      </w:r>
      <w:r w:rsidR="00B5067F">
        <w:rPr>
          <w:rFonts w:ascii="Times New Roman" w:hAnsi="Times New Roman" w:cs="Times New Roman"/>
          <w:sz w:val="24"/>
          <w:szCs w:val="24"/>
        </w:rPr>
        <w:t xml:space="preserve"> yatırım mallarına ilişkin</w:t>
      </w:r>
      <w:r w:rsidRPr="00977776">
        <w:rPr>
          <w:rFonts w:ascii="Times New Roman" w:hAnsi="Times New Roman" w:cs="Times New Roman"/>
          <w:sz w:val="24"/>
          <w:szCs w:val="24"/>
        </w:rPr>
        <w:t xml:space="preserve"> piyasa araştırması yapılmalı ve </w:t>
      </w:r>
      <w:r>
        <w:rPr>
          <w:rFonts w:ascii="Times New Roman" w:hAnsi="Times New Roman" w:cs="Times New Roman"/>
          <w:sz w:val="24"/>
          <w:szCs w:val="24"/>
        </w:rPr>
        <w:t xml:space="preserve">piyasada bulunan </w:t>
      </w:r>
      <w:r w:rsidR="00EF3147" w:rsidRPr="00977776">
        <w:rPr>
          <w:rFonts w:ascii="Times New Roman" w:hAnsi="Times New Roman" w:cs="Times New Roman"/>
          <w:sz w:val="24"/>
          <w:szCs w:val="24"/>
        </w:rPr>
        <w:t>benzer</w:t>
      </w:r>
      <w:r w:rsidR="00EF3147">
        <w:rPr>
          <w:rFonts w:ascii="Times New Roman" w:hAnsi="Times New Roman" w:cs="Times New Roman"/>
          <w:sz w:val="24"/>
          <w:szCs w:val="24"/>
        </w:rPr>
        <w:t xml:space="preserve"> </w:t>
      </w:r>
      <w:r>
        <w:rPr>
          <w:rFonts w:ascii="Times New Roman" w:hAnsi="Times New Roman" w:cs="Times New Roman"/>
          <w:sz w:val="24"/>
          <w:szCs w:val="24"/>
        </w:rPr>
        <w:t xml:space="preserve">makine ve </w:t>
      </w:r>
      <w:r w:rsidRPr="00977776">
        <w:rPr>
          <w:rFonts w:ascii="Times New Roman" w:hAnsi="Times New Roman" w:cs="Times New Roman"/>
          <w:sz w:val="24"/>
          <w:szCs w:val="24"/>
        </w:rPr>
        <w:t>ekipman</w:t>
      </w:r>
      <w:r>
        <w:rPr>
          <w:rFonts w:ascii="Times New Roman" w:hAnsi="Times New Roman" w:cs="Times New Roman"/>
          <w:sz w:val="24"/>
          <w:szCs w:val="24"/>
        </w:rPr>
        <w:t>lar</w:t>
      </w:r>
      <w:r w:rsidRPr="00977776">
        <w:rPr>
          <w:rFonts w:ascii="Times New Roman" w:hAnsi="Times New Roman" w:cs="Times New Roman"/>
          <w:sz w:val="24"/>
          <w:szCs w:val="24"/>
        </w:rPr>
        <w:t xml:space="preserve"> </w:t>
      </w:r>
      <w:r w:rsidR="00DE7A16">
        <w:rPr>
          <w:rFonts w:ascii="Times New Roman" w:hAnsi="Times New Roman" w:cs="Times New Roman"/>
          <w:sz w:val="24"/>
          <w:szCs w:val="24"/>
        </w:rPr>
        <w:t xml:space="preserve">ile yatırım malları </w:t>
      </w:r>
      <w:r w:rsidRPr="00977776">
        <w:rPr>
          <w:rFonts w:ascii="Times New Roman" w:hAnsi="Times New Roman" w:cs="Times New Roman"/>
          <w:sz w:val="24"/>
          <w:szCs w:val="24"/>
        </w:rPr>
        <w:t xml:space="preserve">incelenmelidir. </w:t>
      </w:r>
    </w:p>
    <w:p w14:paraId="234D05C8" w14:textId="77777777"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(2)</w:t>
      </w:r>
      <w:r w:rsidR="00FD187C">
        <w:rPr>
          <w:rFonts w:ascii="Times New Roman" w:hAnsi="Times New Roman" w:cs="Times New Roman"/>
          <w:sz w:val="24"/>
          <w:szCs w:val="24"/>
        </w:rPr>
        <w:t xml:space="preserve"> </w:t>
      </w:r>
      <w:r>
        <w:rPr>
          <w:rFonts w:ascii="Times New Roman" w:hAnsi="Times New Roman" w:cs="Times New Roman"/>
          <w:sz w:val="24"/>
          <w:szCs w:val="24"/>
        </w:rPr>
        <w:t>Şartnameler, satın alınması p</w:t>
      </w:r>
      <w:r w:rsidR="007E6932">
        <w:rPr>
          <w:rFonts w:ascii="Times New Roman" w:hAnsi="Times New Roman" w:cs="Times New Roman"/>
          <w:sz w:val="24"/>
          <w:szCs w:val="24"/>
        </w:rPr>
        <w:t xml:space="preserve">lanlanan makine </w:t>
      </w:r>
      <w:r w:rsidR="00720DBC">
        <w:rPr>
          <w:rFonts w:ascii="Times New Roman" w:hAnsi="Times New Roman" w:cs="Times New Roman"/>
          <w:sz w:val="24"/>
          <w:szCs w:val="24"/>
        </w:rPr>
        <w:t xml:space="preserve">ve/veya </w:t>
      </w:r>
      <w:r w:rsidR="00F1320F">
        <w:rPr>
          <w:rFonts w:ascii="Times New Roman" w:hAnsi="Times New Roman" w:cs="Times New Roman"/>
          <w:sz w:val="24"/>
          <w:szCs w:val="24"/>
        </w:rPr>
        <w:t>ekipman</w:t>
      </w:r>
      <w:r w:rsidR="00FD187C">
        <w:rPr>
          <w:rFonts w:ascii="Times New Roman" w:hAnsi="Times New Roman" w:cs="Times New Roman"/>
          <w:sz w:val="24"/>
          <w:szCs w:val="24"/>
        </w:rPr>
        <w:t xml:space="preserve"> </w:t>
      </w:r>
      <w:r w:rsidR="007E6932" w:rsidRPr="00977776">
        <w:rPr>
          <w:rFonts w:ascii="Times New Roman" w:hAnsi="Times New Roman" w:cs="Times New Roman"/>
          <w:sz w:val="24"/>
          <w:szCs w:val="24"/>
        </w:rPr>
        <w:t>ile</w:t>
      </w:r>
      <w:r w:rsidR="007E6932">
        <w:rPr>
          <w:rFonts w:ascii="Times New Roman" w:hAnsi="Times New Roman" w:cs="Times New Roman"/>
          <w:sz w:val="24"/>
          <w:szCs w:val="24"/>
        </w:rPr>
        <w:t xml:space="preserve"> yatırım mallarının </w:t>
      </w:r>
      <w:r>
        <w:rPr>
          <w:rFonts w:ascii="Times New Roman" w:hAnsi="Times New Roman" w:cs="Times New Roman"/>
          <w:sz w:val="24"/>
          <w:szCs w:val="24"/>
        </w:rPr>
        <w:t>özelliklerini tam olarak ifade edecek şekilde hazırlanmalıdır.</w:t>
      </w:r>
    </w:p>
    <w:p w14:paraId="5CE38C0B" w14:textId="77777777" w:rsidR="007B0DEF" w:rsidRDefault="00C43B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(3)</w:t>
      </w:r>
      <w:r w:rsidR="00FD187C">
        <w:rPr>
          <w:rFonts w:ascii="Times New Roman" w:hAnsi="Times New Roman" w:cs="Times New Roman"/>
          <w:sz w:val="24"/>
          <w:szCs w:val="24"/>
        </w:rPr>
        <w:t xml:space="preserve"> </w:t>
      </w:r>
      <w:r w:rsidR="00D85E5A">
        <w:rPr>
          <w:rFonts w:ascii="Times New Roman" w:hAnsi="Times New Roman" w:cs="Times New Roman"/>
          <w:sz w:val="24"/>
          <w:szCs w:val="24"/>
        </w:rPr>
        <w:t>Şartnamelerde rekabeti engelleyecek, sadece</w:t>
      </w:r>
      <w:r w:rsidR="00306652">
        <w:rPr>
          <w:rFonts w:ascii="Times New Roman" w:hAnsi="Times New Roman" w:cs="Times New Roman"/>
          <w:sz w:val="24"/>
          <w:szCs w:val="24"/>
        </w:rPr>
        <w:t xml:space="preserve"> belli</w:t>
      </w:r>
      <w:r w:rsidR="00D85E5A">
        <w:rPr>
          <w:rFonts w:ascii="Times New Roman" w:hAnsi="Times New Roman" w:cs="Times New Roman"/>
          <w:sz w:val="24"/>
          <w:szCs w:val="24"/>
        </w:rPr>
        <w:t xml:space="preserve"> bir f</w:t>
      </w:r>
      <w:r w:rsidR="007E6932">
        <w:rPr>
          <w:rFonts w:ascii="Times New Roman" w:hAnsi="Times New Roman" w:cs="Times New Roman"/>
          <w:sz w:val="24"/>
          <w:szCs w:val="24"/>
        </w:rPr>
        <w:t xml:space="preserve">irmaya ait makine </w:t>
      </w:r>
      <w:r w:rsidR="00720DBC">
        <w:rPr>
          <w:rFonts w:ascii="Times New Roman" w:hAnsi="Times New Roman" w:cs="Times New Roman"/>
          <w:sz w:val="24"/>
          <w:szCs w:val="24"/>
        </w:rPr>
        <w:t xml:space="preserve">ve/veya </w:t>
      </w:r>
      <w:r w:rsidR="007E6932">
        <w:rPr>
          <w:rFonts w:ascii="Times New Roman" w:hAnsi="Times New Roman" w:cs="Times New Roman"/>
          <w:sz w:val="24"/>
          <w:szCs w:val="24"/>
        </w:rPr>
        <w:t>ekipman</w:t>
      </w:r>
      <w:r w:rsidR="00FD187C">
        <w:rPr>
          <w:rFonts w:ascii="Times New Roman" w:hAnsi="Times New Roman" w:cs="Times New Roman"/>
          <w:sz w:val="24"/>
          <w:szCs w:val="24"/>
        </w:rPr>
        <w:t xml:space="preserve"> </w:t>
      </w:r>
      <w:r w:rsidR="007E6932" w:rsidRPr="00977776">
        <w:rPr>
          <w:rFonts w:ascii="Times New Roman" w:hAnsi="Times New Roman" w:cs="Times New Roman"/>
          <w:sz w:val="24"/>
          <w:szCs w:val="24"/>
        </w:rPr>
        <w:t>ile</w:t>
      </w:r>
      <w:r w:rsidR="007E6932">
        <w:rPr>
          <w:rFonts w:ascii="Times New Roman" w:hAnsi="Times New Roman" w:cs="Times New Roman"/>
          <w:sz w:val="24"/>
          <w:szCs w:val="24"/>
        </w:rPr>
        <w:t xml:space="preserve"> yatırım mallarının</w:t>
      </w:r>
      <w:r w:rsidR="00D85E5A">
        <w:rPr>
          <w:rFonts w:ascii="Times New Roman" w:hAnsi="Times New Roman" w:cs="Times New Roman"/>
          <w:sz w:val="24"/>
          <w:szCs w:val="24"/>
        </w:rPr>
        <w:t xml:space="preserve"> özelliklerini belirten şartlar konul</w:t>
      </w:r>
      <w:r w:rsidR="00434724">
        <w:rPr>
          <w:rFonts w:ascii="Times New Roman" w:hAnsi="Times New Roman" w:cs="Times New Roman"/>
          <w:sz w:val="24"/>
          <w:szCs w:val="24"/>
        </w:rPr>
        <w:t>a</w:t>
      </w:r>
      <w:r w:rsidR="00D85E5A">
        <w:rPr>
          <w:rFonts w:ascii="Times New Roman" w:hAnsi="Times New Roman" w:cs="Times New Roman"/>
          <w:sz w:val="24"/>
          <w:szCs w:val="24"/>
        </w:rPr>
        <w:t>ma</w:t>
      </w:r>
      <w:r w:rsidR="00826DFB">
        <w:rPr>
          <w:rFonts w:ascii="Times New Roman" w:hAnsi="Times New Roman" w:cs="Times New Roman"/>
          <w:sz w:val="24"/>
          <w:szCs w:val="24"/>
        </w:rPr>
        <w:t>yacağı gibi</w:t>
      </w:r>
      <w:r w:rsidR="00D85E5A">
        <w:rPr>
          <w:rFonts w:ascii="Times New Roman" w:hAnsi="Times New Roman" w:cs="Times New Roman"/>
          <w:sz w:val="24"/>
          <w:szCs w:val="24"/>
        </w:rPr>
        <w:t xml:space="preserve"> marka, model gibi özellik belirten tanımlamalar</w:t>
      </w:r>
      <w:r w:rsidR="00434724">
        <w:rPr>
          <w:rFonts w:ascii="Times New Roman" w:hAnsi="Times New Roman" w:cs="Times New Roman"/>
          <w:sz w:val="24"/>
          <w:szCs w:val="24"/>
        </w:rPr>
        <w:t>a da</w:t>
      </w:r>
      <w:r w:rsidR="00D85E5A">
        <w:rPr>
          <w:rFonts w:ascii="Times New Roman" w:hAnsi="Times New Roman" w:cs="Times New Roman"/>
          <w:sz w:val="24"/>
          <w:szCs w:val="24"/>
        </w:rPr>
        <w:t xml:space="preserve"> yer</w:t>
      </w:r>
      <w:r w:rsidR="00434724">
        <w:rPr>
          <w:rFonts w:ascii="Times New Roman" w:hAnsi="Times New Roman" w:cs="Times New Roman"/>
          <w:sz w:val="24"/>
          <w:szCs w:val="24"/>
        </w:rPr>
        <w:t xml:space="preserve"> verilemez.</w:t>
      </w:r>
      <w:r w:rsidR="00D85E5A">
        <w:rPr>
          <w:rFonts w:ascii="Times New Roman" w:hAnsi="Times New Roman" w:cs="Times New Roman"/>
          <w:sz w:val="24"/>
          <w:szCs w:val="24"/>
        </w:rPr>
        <w:t xml:space="preserve"> </w:t>
      </w:r>
    </w:p>
    <w:p w14:paraId="2080594A" w14:textId="77777777" w:rsidR="00CF1E6C" w:rsidRDefault="0049298B" w:rsidP="009357C1">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(4)</w:t>
      </w:r>
      <w:r w:rsidR="00FD187C">
        <w:rPr>
          <w:rFonts w:ascii="Times New Roman" w:hAnsi="Times New Roman" w:cs="Times New Roman"/>
          <w:sz w:val="24"/>
          <w:szCs w:val="24"/>
        </w:rPr>
        <w:t xml:space="preserve"> </w:t>
      </w:r>
      <w:r w:rsidR="00D85E5A">
        <w:rPr>
          <w:rFonts w:ascii="Times New Roman" w:hAnsi="Times New Roman" w:cs="Times New Roman"/>
          <w:sz w:val="24"/>
          <w:szCs w:val="24"/>
        </w:rPr>
        <w:t>Ma</w:t>
      </w:r>
      <w:r w:rsidR="00A054A0">
        <w:rPr>
          <w:rFonts w:ascii="Times New Roman" w:hAnsi="Times New Roman" w:cs="Times New Roman"/>
          <w:sz w:val="24"/>
          <w:szCs w:val="24"/>
        </w:rPr>
        <w:t>l</w:t>
      </w:r>
      <w:r w:rsidR="00D85E5A">
        <w:rPr>
          <w:rFonts w:ascii="Times New Roman" w:hAnsi="Times New Roman" w:cs="Times New Roman"/>
          <w:sz w:val="24"/>
          <w:szCs w:val="24"/>
        </w:rPr>
        <w:t xml:space="preserve"> alımlarında </w:t>
      </w:r>
      <w:r w:rsidR="00D85E5A" w:rsidRPr="003477B0">
        <w:rPr>
          <w:rFonts w:ascii="Times New Roman" w:hAnsi="Times New Roman" w:cs="Times New Roman"/>
          <w:color w:val="000000" w:themeColor="text1"/>
          <w:sz w:val="24"/>
          <w:szCs w:val="24"/>
        </w:rPr>
        <w:t>idari</w:t>
      </w:r>
      <w:r w:rsidR="006C4E84">
        <w:rPr>
          <w:rFonts w:ascii="Times New Roman" w:hAnsi="Times New Roman" w:cs="Times New Roman"/>
          <w:color w:val="000000" w:themeColor="text1"/>
          <w:sz w:val="24"/>
          <w:szCs w:val="24"/>
        </w:rPr>
        <w:t xml:space="preserve"> şartnameler </w:t>
      </w:r>
      <w:r w:rsidR="001C7EFE">
        <w:rPr>
          <w:rFonts w:ascii="Times New Roman" w:hAnsi="Times New Roman" w:cs="Times New Roman"/>
          <w:color w:val="000000" w:themeColor="text1"/>
          <w:sz w:val="24"/>
          <w:szCs w:val="24"/>
        </w:rPr>
        <w:t xml:space="preserve">(Ek: 3-a) </w:t>
      </w:r>
      <w:r w:rsidR="006C4E84">
        <w:rPr>
          <w:rFonts w:ascii="Times New Roman" w:hAnsi="Times New Roman" w:cs="Times New Roman"/>
          <w:color w:val="000000" w:themeColor="text1"/>
          <w:sz w:val="24"/>
          <w:szCs w:val="24"/>
        </w:rPr>
        <w:t>hazırlanır.</w:t>
      </w:r>
      <w:r w:rsidR="00F1320F">
        <w:rPr>
          <w:rFonts w:ascii="Times New Roman" w:hAnsi="Times New Roman" w:cs="Times New Roman"/>
          <w:color w:val="000000" w:themeColor="text1"/>
          <w:sz w:val="24"/>
          <w:szCs w:val="24"/>
        </w:rPr>
        <w:t xml:space="preserve"> </w:t>
      </w:r>
    </w:p>
    <w:p w14:paraId="76EE36CF" w14:textId="77777777" w:rsidR="007B0DEF" w:rsidRDefault="00CF1E6C" w:rsidP="00F132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15486C">
        <w:rPr>
          <w:rFonts w:ascii="Times New Roman" w:hAnsi="Times New Roman" w:cs="Times New Roman"/>
          <w:sz w:val="24"/>
          <w:szCs w:val="24"/>
        </w:rPr>
        <w:t xml:space="preserve">Kooperatifler teknik şartnameleri satın alacakları malların teknik özelliklerine göre kendileri hazırlar. </w:t>
      </w:r>
      <w:r w:rsidR="006C4E84">
        <w:rPr>
          <w:rFonts w:ascii="Times New Roman" w:hAnsi="Times New Roman" w:cs="Times New Roman"/>
          <w:sz w:val="24"/>
          <w:szCs w:val="24"/>
        </w:rPr>
        <w:t>T</w:t>
      </w:r>
      <w:r w:rsidR="00D85E5A">
        <w:rPr>
          <w:rFonts w:ascii="Times New Roman" w:hAnsi="Times New Roman" w:cs="Times New Roman"/>
          <w:sz w:val="24"/>
          <w:szCs w:val="24"/>
        </w:rPr>
        <w:t>eknik şartnameler</w:t>
      </w:r>
      <w:r w:rsidR="006C4E84">
        <w:rPr>
          <w:rFonts w:ascii="Times New Roman" w:hAnsi="Times New Roman" w:cs="Times New Roman"/>
          <w:sz w:val="24"/>
          <w:szCs w:val="24"/>
        </w:rPr>
        <w:t xml:space="preserve"> </w:t>
      </w:r>
      <w:r w:rsidR="00D85E5A">
        <w:rPr>
          <w:rFonts w:ascii="Times New Roman" w:hAnsi="Times New Roman" w:cs="Times New Roman"/>
          <w:sz w:val="24"/>
          <w:szCs w:val="24"/>
        </w:rPr>
        <w:t>asgari olarak şu bilgileri içermelid</w:t>
      </w:r>
      <w:r w:rsidR="00D85E5A" w:rsidRPr="00B00334">
        <w:rPr>
          <w:rFonts w:ascii="Times New Roman" w:hAnsi="Times New Roman" w:cs="Times New Roman"/>
          <w:sz w:val="24"/>
          <w:szCs w:val="24"/>
        </w:rPr>
        <w:t>ir:</w:t>
      </w:r>
    </w:p>
    <w:p w14:paraId="2BB9959E" w14:textId="77777777" w:rsidR="006C4E84" w:rsidRDefault="006C4E84" w:rsidP="00E25F1B">
      <w:pPr>
        <w:spacing w:after="0" w:line="240" w:lineRule="auto"/>
        <w:jc w:val="both"/>
        <w:rPr>
          <w:rFonts w:ascii="Times New Roman" w:hAnsi="Times New Roman" w:cs="Times New Roman"/>
          <w:sz w:val="24"/>
          <w:szCs w:val="24"/>
        </w:rPr>
      </w:pPr>
    </w:p>
    <w:p w14:paraId="09AD8FF7" w14:textId="77777777" w:rsidR="00C71A3B" w:rsidRDefault="00D85E5A" w:rsidP="00F1320F">
      <w:pPr>
        <w:spacing w:after="0" w:line="240" w:lineRule="auto"/>
        <w:ind w:firstLine="709"/>
        <w:jc w:val="both"/>
        <w:rPr>
          <w:rFonts w:ascii="Times New Roman" w:hAnsi="Times New Roman" w:cs="Times New Roman"/>
          <w:sz w:val="24"/>
          <w:szCs w:val="24"/>
        </w:rPr>
      </w:pPr>
      <w:r w:rsidRPr="00B00334">
        <w:rPr>
          <w:rFonts w:ascii="Times New Roman" w:hAnsi="Times New Roman" w:cs="Times New Roman"/>
          <w:sz w:val="24"/>
          <w:szCs w:val="24"/>
        </w:rPr>
        <w:t>-</w:t>
      </w:r>
      <w:r w:rsidR="00FD187C">
        <w:rPr>
          <w:rFonts w:ascii="Times New Roman" w:hAnsi="Times New Roman" w:cs="Times New Roman"/>
          <w:sz w:val="24"/>
          <w:szCs w:val="24"/>
        </w:rPr>
        <w:t xml:space="preserve"> </w:t>
      </w:r>
      <w:r>
        <w:rPr>
          <w:rFonts w:ascii="Times New Roman" w:hAnsi="Times New Roman" w:cs="Times New Roman"/>
          <w:sz w:val="24"/>
          <w:szCs w:val="24"/>
        </w:rPr>
        <w:t>Ma</w:t>
      </w:r>
      <w:r w:rsidR="00A054A0">
        <w:rPr>
          <w:rFonts w:ascii="Times New Roman" w:hAnsi="Times New Roman" w:cs="Times New Roman"/>
          <w:sz w:val="24"/>
          <w:szCs w:val="24"/>
        </w:rPr>
        <w:t>lın</w:t>
      </w:r>
      <w:r w:rsidRPr="00B00334">
        <w:rPr>
          <w:rFonts w:ascii="Times New Roman" w:hAnsi="Times New Roman" w:cs="Times New Roman"/>
          <w:sz w:val="24"/>
          <w:szCs w:val="24"/>
        </w:rPr>
        <w:t xml:space="preserve"> cinsi</w:t>
      </w:r>
      <w:r w:rsidR="00FD187C">
        <w:rPr>
          <w:rFonts w:ascii="Times New Roman" w:hAnsi="Times New Roman" w:cs="Times New Roman"/>
          <w:sz w:val="24"/>
          <w:szCs w:val="24"/>
        </w:rPr>
        <w:t>ni</w:t>
      </w:r>
      <w:r w:rsidRPr="00B00334">
        <w:rPr>
          <w:rFonts w:ascii="Times New Roman" w:hAnsi="Times New Roman" w:cs="Times New Roman"/>
          <w:sz w:val="24"/>
          <w:szCs w:val="24"/>
        </w:rPr>
        <w:t xml:space="preserve">, </w:t>
      </w:r>
      <w:proofErr w:type="gramStart"/>
      <w:r w:rsidRPr="00B00334">
        <w:rPr>
          <w:rFonts w:ascii="Times New Roman" w:hAnsi="Times New Roman" w:cs="Times New Roman"/>
          <w:sz w:val="24"/>
          <w:szCs w:val="24"/>
        </w:rPr>
        <w:t>özellikleri</w:t>
      </w:r>
      <w:r w:rsidR="00FD187C">
        <w:rPr>
          <w:rFonts w:ascii="Times New Roman" w:hAnsi="Times New Roman" w:cs="Times New Roman"/>
          <w:sz w:val="24"/>
          <w:szCs w:val="24"/>
        </w:rPr>
        <w:t>ni</w:t>
      </w:r>
      <w:r w:rsidR="009F26DC">
        <w:rPr>
          <w:rFonts w:ascii="Times New Roman" w:hAnsi="Times New Roman" w:cs="Times New Roman"/>
          <w:sz w:val="24"/>
          <w:szCs w:val="24"/>
        </w:rPr>
        <w:t>,</w:t>
      </w:r>
      <w:r>
        <w:rPr>
          <w:rFonts w:ascii="Times New Roman" w:hAnsi="Times New Roman" w:cs="Times New Roman"/>
          <w:sz w:val="24"/>
          <w:szCs w:val="24"/>
        </w:rPr>
        <w:t xml:space="preserve">  miktarı</w:t>
      </w:r>
      <w:r w:rsidR="00306652">
        <w:rPr>
          <w:rFonts w:ascii="Times New Roman" w:hAnsi="Times New Roman" w:cs="Times New Roman"/>
          <w:sz w:val="24"/>
          <w:szCs w:val="24"/>
        </w:rPr>
        <w:t>nı</w:t>
      </w:r>
      <w:proofErr w:type="gramEnd"/>
      <w:r w:rsidR="009F26DC">
        <w:rPr>
          <w:rFonts w:ascii="Times New Roman" w:hAnsi="Times New Roman" w:cs="Times New Roman"/>
          <w:sz w:val="24"/>
          <w:szCs w:val="24"/>
        </w:rPr>
        <w:t xml:space="preserve"> ve donanımını</w:t>
      </w:r>
    </w:p>
    <w:p w14:paraId="6278A7BB" w14:textId="77777777" w:rsidR="00BF1A0E" w:rsidRDefault="00D85E5A"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FD187C">
        <w:rPr>
          <w:rFonts w:ascii="Times New Roman" w:hAnsi="Times New Roman" w:cs="Times New Roman"/>
          <w:sz w:val="24"/>
          <w:szCs w:val="24"/>
        </w:rPr>
        <w:t xml:space="preserve"> </w:t>
      </w:r>
      <w:r>
        <w:rPr>
          <w:rFonts w:ascii="Times New Roman" w:hAnsi="Times New Roman" w:cs="Times New Roman"/>
          <w:sz w:val="24"/>
          <w:szCs w:val="24"/>
        </w:rPr>
        <w:t>Ma</w:t>
      </w:r>
      <w:r w:rsidR="00A054A0">
        <w:rPr>
          <w:rFonts w:ascii="Times New Roman" w:hAnsi="Times New Roman" w:cs="Times New Roman"/>
          <w:sz w:val="24"/>
          <w:szCs w:val="24"/>
        </w:rPr>
        <w:t>l</w:t>
      </w:r>
      <w:r>
        <w:rPr>
          <w:rFonts w:ascii="Times New Roman" w:hAnsi="Times New Roman" w:cs="Times New Roman"/>
          <w:sz w:val="24"/>
          <w:szCs w:val="24"/>
        </w:rPr>
        <w:t>ın</w:t>
      </w:r>
      <w:r w:rsidR="00FD187C">
        <w:rPr>
          <w:rFonts w:ascii="Times New Roman" w:hAnsi="Times New Roman" w:cs="Times New Roman"/>
          <w:sz w:val="24"/>
          <w:szCs w:val="24"/>
        </w:rPr>
        <w:t xml:space="preserve"> </w:t>
      </w:r>
      <w:r>
        <w:rPr>
          <w:rFonts w:ascii="Times New Roman" w:hAnsi="Times New Roman" w:cs="Times New Roman"/>
          <w:sz w:val="24"/>
          <w:szCs w:val="24"/>
        </w:rPr>
        <w:t>teslim edilme şek</w:t>
      </w:r>
      <w:r w:rsidR="009429F1">
        <w:rPr>
          <w:rFonts w:ascii="Times New Roman" w:hAnsi="Times New Roman" w:cs="Times New Roman"/>
          <w:sz w:val="24"/>
          <w:szCs w:val="24"/>
        </w:rPr>
        <w:t>il</w:t>
      </w:r>
      <w:r>
        <w:rPr>
          <w:rFonts w:ascii="Times New Roman" w:hAnsi="Times New Roman" w:cs="Times New Roman"/>
          <w:sz w:val="24"/>
          <w:szCs w:val="24"/>
        </w:rPr>
        <w:t xml:space="preserve"> ve şartları</w:t>
      </w:r>
      <w:r w:rsidR="00306652">
        <w:rPr>
          <w:rFonts w:ascii="Times New Roman" w:hAnsi="Times New Roman" w:cs="Times New Roman"/>
          <w:sz w:val="24"/>
          <w:szCs w:val="24"/>
        </w:rPr>
        <w:t>nı</w:t>
      </w:r>
      <w:r>
        <w:rPr>
          <w:rFonts w:ascii="Times New Roman" w:hAnsi="Times New Roman" w:cs="Times New Roman"/>
          <w:sz w:val="24"/>
          <w:szCs w:val="24"/>
        </w:rPr>
        <w:t>,</w:t>
      </w:r>
      <w:r w:rsidR="009429F1">
        <w:rPr>
          <w:rFonts w:ascii="Times New Roman" w:hAnsi="Times New Roman" w:cs="Times New Roman"/>
          <w:sz w:val="24"/>
          <w:szCs w:val="24"/>
        </w:rPr>
        <w:t xml:space="preserve"> kurulum ve konfigürasyonunu,</w:t>
      </w:r>
    </w:p>
    <w:p w14:paraId="49C7A931" w14:textId="77777777" w:rsidR="00BF1A0E" w:rsidRDefault="00D85E5A"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FD187C">
        <w:rPr>
          <w:rFonts w:ascii="Times New Roman" w:hAnsi="Times New Roman" w:cs="Times New Roman"/>
          <w:sz w:val="24"/>
          <w:szCs w:val="24"/>
        </w:rPr>
        <w:t xml:space="preserve"> </w:t>
      </w:r>
      <w:r>
        <w:rPr>
          <w:rFonts w:ascii="Times New Roman" w:hAnsi="Times New Roman" w:cs="Times New Roman"/>
          <w:sz w:val="24"/>
          <w:szCs w:val="24"/>
        </w:rPr>
        <w:t>Kooperatifin satın alımı yapıp yapmamakta serbest olduğu</w:t>
      </w:r>
      <w:r w:rsidR="00306652">
        <w:rPr>
          <w:rFonts w:ascii="Times New Roman" w:hAnsi="Times New Roman" w:cs="Times New Roman"/>
          <w:sz w:val="24"/>
          <w:szCs w:val="24"/>
        </w:rPr>
        <w:t>nu</w:t>
      </w:r>
      <w:r>
        <w:rPr>
          <w:rFonts w:ascii="Times New Roman" w:hAnsi="Times New Roman" w:cs="Times New Roman"/>
          <w:sz w:val="24"/>
          <w:szCs w:val="24"/>
        </w:rPr>
        <w:t>,</w:t>
      </w:r>
    </w:p>
    <w:p w14:paraId="0BB2AB19" w14:textId="77777777"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FD187C">
        <w:rPr>
          <w:rFonts w:ascii="Times New Roman" w:hAnsi="Times New Roman" w:cs="Times New Roman"/>
          <w:sz w:val="24"/>
          <w:szCs w:val="24"/>
        </w:rPr>
        <w:t xml:space="preserve"> </w:t>
      </w:r>
      <w:r w:rsidR="009C243A">
        <w:rPr>
          <w:rFonts w:ascii="Times New Roman" w:hAnsi="Times New Roman" w:cs="Times New Roman"/>
          <w:sz w:val="24"/>
          <w:szCs w:val="24"/>
        </w:rPr>
        <w:t>Teknik servis</w:t>
      </w:r>
      <w:r>
        <w:rPr>
          <w:rFonts w:ascii="Times New Roman" w:hAnsi="Times New Roman" w:cs="Times New Roman"/>
          <w:sz w:val="24"/>
          <w:szCs w:val="24"/>
        </w:rPr>
        <w:t xml:space="preserve"> ve yedek parça sağlama kolaylığı</w:t>
      </w:r>
      <w:r w:rsidR="00306652">
        <w:rPr>
          <w:rFonts w:ascii="Times New Roman" w:hAnsi="Times New Roman" w:cs="Times New Roman"/>
          <w:sz w:val="24"/>
          <w:szCs w:val="24"/>
        </w:rPr>
        <w:t>nı</w:t>
      </w:r>
      <w:r w:rsidR="009429F1">
        <w:rPr>
          <w:rFonts w:ascii="Times New Roman" w:hAnsi="Times New Roman" w:cs="Times New Roman"/>
          <w:sz w:val="24"/>
          <w:szCs w:val="24"/>
        </w:rPr>
        <w:t>,</w:t>
      </w:r>
    </w:p>
    <w:p w14:paraId="605A9FF1" w14:textId="77777777" w:rsidR="009429F1" w:rsidRDefault="009429F1" w:rsidP="009357C1">
      <w:pPr>
        <w:spacing w:line="240" w:lineRule="auto"/>
        <w:jc w:val="both"/>
        <w:rPr>
          <w:rFonts w:ascii="Times New Roman" w:hAnsi="Times New Roman" w:cs="Times New Roman"/>
          <w:sz w:val="24"/>
          <w:szCs w:val="24"/>
        </w:rPr>
      </w:pPr>
      <w:r>
        <w:rPr>
          <w:rFonts w:ascii="Times New Roman" w:hAnsi="Times New Roman" w:cs="Times New Roman"/>
          <w:sz w:val="24"/>
          <w:szCs w:val="24"/>
        </w:rPr>
        <w:tab/>
        <w:t>- Garanti süresini ve şartlarını</w:t>
      </w:r>
      <w:r w:rsidR="00CF1E6C">
        <w:rPr>
          <w:rFonts w:ascii="Times New Roman" w:hAnsi="Times New Roman" w:cs="Times New Roman"/>
          <w:sz w:val="24"/>
          <w:szCs w:val="24"/>
        </w:rPr>
        <w:t>.</w:t>
      </w:r>
    </w:p>
    <w:p w14:paraId="0FB6D3CB" w14:textId="77777777" w:rsidR="00DB58DB" w:rsidRDefault="00D33788" w:rsidP="009357C1">
      <w:pPr>
        <w:spacing w:line="240" w:lineRule="auto"/>
        <w:jc w:val="both"/>
        <w:rPr>
          <w:rFonts w:ascii="Times New Roman" w:hAnsi="Times New Roman" w:cs="Times New Roman"/>
          <w:sz w:val="24"/>
          <w:szCs w:val="24"/>
        </w:rPr>
      </w:pPr>
      <w:r w:rsidRPr="0015486C">
        <w:rPr>
          <w:rFonts w:ascii="Times New Roman" w:hAnsi="Times New Roman" w:cs="Times New Roman"/>
          <w:sz w:val="24"/>
          <w:szCs w:val="24"/>
        </w:rPr>
        <w:tab/>
      </w:r>
      <w:r w:rsidR="0049298B" w:rsidRPr="0015486C">
        <w:rPr>
          <w:rFonts w:ascii="Times New Roman" w:hAnsi="Times New Roman" w:cs="Times New Roman"/>
          <w:sz w:val="24"/>
          <w:szCs w:val="24"/>
        </w:rPr>
        <w:t>(6)</w:t>
      </w:r>
      <w:r w:rsidR="00621CD2">
        <w:rPr>
          <w:rFonts w:ascii="Times New Roman" w:hAnsi="Times New Roman" w:cs="Times New Roman"/>
          <w:sz w:val="24"/>
          <w:szCs w:val="24"/>
        </w:rPr>
        <w:t xml:space="preserve"> </w:t>
      </w:r>
      <w:r w:rsidR="009A002A" w:rsidRPr="0015486C">
        <w:rPr>
          <w:rFonts w:ascii="Times New Roman" w:hAnsi="Times New Roman" w:cs="Times New Roman"/>
          <w:sz w:val="24"/>
          <w:szCs w:val="24"/>
        </w:rPr>
        <w:t>Mal satın alımlarında</w:t>
      </w:r>
      <w:r w:rsidR="00CF1E6C">
        <w:rPr>
          <w:rFonts w:ascii="Times New Roman" w:hAnsi="Times New Roman" w:cs="Times New Roman"/>
          <w:sz w:val="24"/>
          <w:szCs w:val="24"/>
        </w:rPr>
        <w:t xml:space="preserve"> kullanılabilecek</w:t>
      </w:r>
      <w:r w:rsidR="00306652" w:rsidRPr="0015486C">
        <w:rPr>
          <w:rFonts w:ascii="Times New Roman" w:hAnsi="Times New Roman" w:cs="Times New Roman"/>
          <w:sz w:val="24"/>
          <w:szCs w:val="24"/>
        </w:rPr>
        <w:t xml:space="preserve"> </w:t>
      </w:r>
      <w:r w:rsidR="001E43AC" w:rsidRPr="001C7EFE">
        <w:rPr>
          <w:rFonts w:ascii="Times New Roman" w:hAnsi="Times New Roman" w:cs="Times New Roman"/>
          <w:sz w:val="24"/>
          <w:szCs w:val="24"/>
        </w:rPr>
        <w:t>do</w:t>
      </w:r>
      <w:r w:rsidR="00306652" w:rsidRPr="001C7EFE">
        <w:rPr>
          <w:rFonts w:ascii="Times New Roman" w:hAnsi="Times New Roman" w:cs="Times New Roman"/>
          <w:sz w:val="24"/>
          <w:szCs w:val="24"/>
        </w:rPr>
        <w:t>kümanlar</w:t>
      </w:r>
      <w:r w:rsidR="00621CD2" w:rsidRPr="001C7EFE">
        <w:rPr>
          <w:rFonts w:ascii="Times New Roman" w:hAnsi="Times New Roman" w:cs="Times New Roman"/>
          <w:sz w:val="24"/>
          <w:szCs w:val="24"/>
        </w:rPr>
        <w:t xml:space="preserve"> </w:t>
      </w:r>
      <w:r w:rsidR="00DB58DB">
        <w:rPr>
          <w:rFonts w:ascii="Times New Roman" w:hAnsi="Times New Roman" w:cs="Times New Roman"/>
          <w:sz w:val="24"/>
          <w:szCs w:val="24"/>
        </w:rPr>
        <w:t>şu şekildedir:</w:t>
      </w:r>
    </w:p>
    <w:p w14:paraId="73E7D428" w14:textId="77777777" w:rsidR="00DB24CA" w:rsidRPr="00DB58DB" w:rsidRDefault="00D85E5A" w:rsidP="00C67042">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2A27C2" w:rsidRPr="00DB58DB">
        <w:rPr>
          <w:rFonts w:ascii="Times New Roman" w:hAnsi="Times New Roman" w:cs="Times New Roman"/>
          <w:sz w:val="24"/>
          <w:szCs w:val="24"/>
        </w:rPr>
        <w:t>:</w:t>
      </w:r>
      <w:r w:rsidR="00DB58DB" w:rsidRPr="00DB58DB">
        <w:rPr>
          <w:rFonts w:ascii="Times New Roman" w:hAnsi="Times New Roman" w:cs="Times New Roman"/>
          <w:sz w:val="24"/>
          <w:szCs w:val="24"/>
        </w:rPr>
        <w:t xml:space="preserve"> 3-</w:t>
      </w:r>
      <w:r w:rsidR="002A27C2" w:rsidRPr="00DB58DB">
        <w:rPr>
          <w:rFonts w:ascii="Times New Roman" w:hAnsi="Times New Roman" w:cs="Times New Roman"/>
          <w:sz w:val="24"/>
          <w:szCs w:val="24"/>
        </w:rPr>
        <w:t>a</w:t>
      </w:r>
      <w:r w:rsidR="00885989" w:rsidRPr="00DB58DB">
        <w:rPr>
          <w:rFonts w:ascii="Times New Roman" w:hAnsi="Times New Roman" w:cs="Times New Roman"/>
          <w:sz w:val="24"/>
          <w:szCs w:val="24"/>
        </w:rPr>
        <w:t xml:space="preserve"> </w:t>
      </w:r>
      <w:r w:rsidR="00DB24CA" w:rsidRPr="00DB58DB">
        <w:rPr>
          <w:rFonts w:ascii="Times New Roman" w:hAnsi="Times New Roman" w:cs="Times New Roman"/>
          <w:sz w:val="24"/>
          <w:szCs w:val="24"/>
        </w:rPr>
        <w:t>İdari Şartname</w:t>
      </w:r>
    </w:p>
    <w:p w14:paraId="1FC2F254" w14:textId="77777777" w:rsidR="00DB24CA" w:rsidRPr="00DB58DB" w:rsidRDefault="002A27C2" w:rsidP="00C67042">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DB58DB" w:rsidRPr="00DB58DB">
        <w:rPr>
          <w:rFonts w:ascii="Times New Roman" w:hAnsi="Times New Roman" w:cs="Times New Roman"/>
          <w:sz w:val="24"/>
          <w:szCs w:val="24"/>
        </w:rPr>
        <w:t xml:space="preserve"> 3-</w:t>
      </w:r>
      <w:r w:rsidR="00DB24CA" w:rsidRPr="00DB58DB">
        <w:rPr>
          <w:rFonts w:ascii="Times New Roman" w:hAnsi="Times New Roman" w:cs="Times New Roman"/>
          <w:sz w:val="24"/>
          <w:szCs w:val="24"/>
        </w:rPr>
        <w:t>b</w:t>
      </w:r>
      <w:r w:rsidR="00885989" w:rsidRPr="00DB58DB">
        <w:rPr>
          <w:rFonts w:ascii="Times New Roman" w:hAnsi="Times New Roman" w:cs="Times New Roman"/>
          <w:sz w:val="24"/>
          <w:szCs w:val="24"/>
        </w:rPr>
        <w:t xml:space="preserve"> </w:t>
      </w:r>
      <w:r w:rsidR="00DB24CA" w:rsidRPr="00DB58DB">
        <w:rPr>
          <w:rFonts w:ascii="Times New Roman" w:hAnsi="Times New Roman" w:cs="Times New Roman"/>
          <w:sz w:val="24"/>
          <w:szCs w:val="24"/>
        </w:rPr>
        <w:t>Teklif Vermeye Davet</w:t>
      </w:r>
      <w:r w:rsidR="00DB58DB" w:rsidRPr="00DB58DB">
        <w:rPr>
          <w:rFonts w:ascii="Times New Roman" w:hAnsi="Times New Roman" w:cs="Times New Roman"/>
          <w:sz w:val="24"/>
          <w:szCs w:val="24"/>
        </w:rPr>
        <w:t xml:space="preserve"> Mektubu</w:t>
      </w:r>
    </w:p>
    <w:p w14:paraId="14D7344B" w14:textId="77777777" w:rsidR="00DB58DB" w:rsidRPr="00DB58DB" w:rsidRDefault="00DB58DB" w:rsidP="00DB58DB">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 3-c İhale Komisyonu Raporu</w:t>
      </w:r>
    </w:p>
    <w:p w14:paraId="1EFDE86E" w14:textId="77777777" w:rsidR="007B0DEF" w:rsidRPr="00DB58DB" w:rsidRDefault="00D85E5A">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2A27C2" w:rsidRPr="00DB58DB">
        <w:rPr>
          <w:rFonts w:ascii="Times New Roman" w:hAnsi="Times New Roman" w:cs="Times New Roman"/>
          <w:sz w:val="24"/>
          <w:szCs w:val="24"/>
        </w:rPr>
        <w:t>:</w:t>
      </w:r>
      <w:r w:rsidR="00DB58DB" w:rsidRPr="00DB58DB">
        <w:rPr>
          <w:rFonts w:ascii="Times New Roman" w:hAnsi="Times New Roman" w:cs="Times New Roman"/>
          <w:sz w:val="24"/>
          <w:szCs w:val="24"/>
        </w:rPr>
        <w:t xml:space="preserve"> </w:t>
      </w:r>
      <w:r w:rsidR="002A27C2" w:rsidRPr="00DB58DB">
        <w:rPr>
          <w:rFonts w:ascii="Times New Roman" w:hAnsi="Times New Roman" w:cs="Times New Roman"/>
          <w:sz w:val="24"/>
          <w:szCs w:val="24"/>
        </w:rPr>
        <w:t>3</w:t>
      </w:r>
      <w:r w:rsidR="002A0BF9">
        <w:rPr>
          <w:rFonts w:ascii="Times New Roman" w:hAnsi="Times New Roman" w:cs="Times New Roman"/>
          <w:sz w:val="24"/>
          <w:szCs w:val="24"/>
        </w:rPr>
        <w:t>-f</w:t>
      </w:r>
      <w:r w:rsidR="00885989" w:rsidRPr="00DB58DB">
        <w:rPr>
          <w:rFonts w:ascii="Times New Roman" w:hAnsi="Times New Roman" w:cs="Times New Roman"/>
          <w:sz w:val="24"/>
          <w:szCs w:val="24"/>
        </w:rPr>
        <w:t xml:space="preserve"> </w:t>
      </w:r>
      <w:r w:rsidR="00137344" w:rsidRPr="00DB58DB">
        <w:rPr>
          <w:rFonts w:ascii="Times New Roman" w:eastAsia="Calibri" w:hAnsi="Times New Roman" w:cs="Times New Roman"/>
          <w:sz w:val="24"/>
          <w:szCs w:val="24"/>
        </w:rPr>
        <w:t xml:space="preserve">Sözleşmeye </w:t>
      </w:r>
      <w:r w:rsidR="00DB58DB" w:rsidRPr="00DB58DB">
        <w:rPr>
          <w:rFonts w:ascii="Times New Roman" w:eastAsia="Calibri" w:hAnsi="Times New Roman" w:cs="Times New Roman"/>
          <w:sz w:val="24"/>
          <w:szCs w:val="24"/>
        </w:rPr>
        <w:t>Davet</w:t>
      </w:r>
      <w:r w:rsidR="00DB58DB" w:rsidRPr="00DB58DB">
        <w:rPr>
          <w:rFonts w:ascii="Times New Roman" w:hAnsi="Times New Roman" w:cs="Times New Roman"/>
          <w:sz w:val="24"/>
          <w:szCs w:val="24"/>
        </w:rPr>
        <w:t xml:space="preserve"> </w:t>
      </w:r>
      <w:r w:rsidR="009C243A" w:rsidRPr="00DB58DB">
        <w:rPr>
          <w:rFonts w:ascii="Times New Roman" w:hAnsi="Times New Roman" w:cs="Times New Roman"/>
          <w:sz w:val="24"/>
          <w:szCs w:val="24"/>
        </w:rPr>
        <w:t xml:space="preserve">Mektubu </w:t>
      </w:r>
    </w:p>
    <w:p w14:paraId="0DCA8CDF" w14:textId="77777777" w:rsidR="007B0DEF" w:rsidRDefault="002A27C2" w:rsidP="009357C1">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2A0BF9">
        <w:rPr>
          <w:rFonts w:ascii="Times New Roman" w:hAnsi="Times New Roman" w:cs="Times New Roman"/>
          <w:sz w:val="24"/>
          <w:szCs w:val="24"/>
        </w:rPr>
        <w:t xml:space="preserve"> 3-g</w:t>
      </w:r>
      <w:r w:rsidR="00885989" w:rsidRPr="00DB58DB">
        <w:rPr>
          <w:rFonts w:ascii="Times New Roman" w:hAnsi="Times New Roman" w:cs="Times New Roman"/>
          <w:sz w:val="24"/>
          <w:szCs w:val="24"/>
        </w:rPr>
        <w:t xml:space="preserve"> </w:t>
      </w:r>
      <w:r w:rsidR="000776C4" w:rsidRPr="00DB58DB">
        <w:rPr>
          <w:rFonts w:ascii="Times New Roman" w:hAnsi="Times New Roman" w:cs="Times New Roman"/>
          <w:sz w:val="24"/>
          <w:szCs w:val="24"/>
        </w:rPr>
        <w:t>Alım Sözleşmesi</w:t>
      </w:r>
    </w:p>
    <w:p w14:paraId="2E8AF060" w14:textId="77777777" w:rsidR="006E10F5" w:rsidRPr="00D65455" w:rsidRDefault="00D65455" w:rsidP="00283074">
      <w:pPr>
        <w:pStyle w:val="Balk3"/>
        <w:rPr>
          <w:rFonts w:ascii="Times New Roman" w:hAnsi="Times New Roman" w:cs="Times New Roman"/>
          <w:color w:val="auto"/>
          <w:sz w:val="24"/>
          <w:szCs w:val="24"/>
        </w:rPr>
      </w:pPr>
      <w:bookmarkStart w:id="131" w:name="_Toc195129339"/>
      <w:r w:rsidRPr="00D65455">
        <w:rPr>
          <w:rFonts w:ascii="Times New Roman" w:hAnsi="Times New Roman" w:cs="Times New Roman"/>
          <w:color w:val="auto"/>
          <w:sz w:val="24"/>
          <w:szCs w:val="24"/>
        </w:rPr>
        <w:t xml:space="preserve">6.3.3. </w:t>
      </w:r>
      <w:r w:rsidR="0049298B" w:rsidRPr="00D65455">
        <w:rPr>
          <w:rFonts w:ascii="Times New Roman" w:hAnsi="Times New Roman" w:cs="Times New Roman"/>
          <w:color w:val="auto"/>
          <w:sz w:val="24"/>
          <w:szCs w:val="24"/>
        </w:rPr>
        <w:t>P</w:t>
      </w:r>
      <w:r w:rsidR="00D85E5A" w:rsidRPr="00D65455">
        <w:rPr>
          <w:rFonts w:ascii="Times New Roman" w:hAnsi="Times New Roman" w:cs="Times New Roman"/>
          <w:color w:val="auto"/>
          <w:sz w:val="24"/>
          <w:szCs w:val="24"/>
        </w:rPr>
        <w:t xml:space="preserve">otansiyel </w:t>
      </w:r>
      <w:r w:rsidRPr="00D65455">
        <w:rPr>
          <w:rFonts w:ascii="Times New Roman" w:hAnsi="Times New Roman" w:cs="Times New Roman"/>
          <w:color w:val="auto"/>
          <w:sz w:val="24"/>
          <w:szCs w:val="24"/>
        </w:rPr>
        <w:t>(</w:t>
      </w:r>
      <w:r w:rsidR="00D85E5A" w:rsidRPr="00D65455">
        <w:rPr>
          <w:rFonts w:ascii="Times New Roman" w:hAnsi="Times New Roman" w:cs="Times New Roman"/>
          <w:color w:val="auto"/>
          <w:sz w:val="24"/>
          <w:szCs w:val="24"/>
        </w:rPr>
        <w:t xml:space="preserve">Teklif </w:t>
      </w:r>
      <w:r w:rsidRPr="00D65455">
        <w:rPr>
          <w:rFonts w:ascii="Times New Roman" w:hAnsi="Times New Roman" w:cs="Times New Roman"/>
          <w:color w:val="auto"/>
          <w:sz w:val="24"/>
          <w:szCs w:val="24"/>
        </w:rPr>
        <w:t xml:space="preserve">İstenecek) </w:t>
      </w:r>
      <w:r w:rsidR="00D85E5A" w:rsidRPr="00D65455">
        <w:rPr>
          <w:rFonts w:ascii="Times New Roman" w:hAnsi="Times New Roman" w:cs="Times New Roman"/>
          <w:color w:val="auto"/>
          <w:sz w:val="24"/>
          <w:szCs w:val="24"/>
        </w:rPr>
        <w:t>Yüklenici Listesi Oluşturulması</w:t>
      </w:r>
      <w:bookmarkEnd w:id="131"/>
    </w:p>
    <w:p w14:paraId="2334508B" w14:textId="77777777" w:rsidR="00BF1A0E" w:rsidRPr="00CB0547" w:rsidRDefault="00D85E5A" w:rsidP="003878CE">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0049298B">
        <w:rPr>
          <w:rFonts w:ascii="Times New Roman" w:hAnsi="Times New Roman" w:cs="Times New Roman"/>
          <w:sz w:val="24"/>
          <w:szCs w:val="24"/>
        </w:rPr>
        <w:t>(1)</w:t>
      </w:r>
      <w:r w:rsidR="00323942">
        <w:rPr>
          <w:rFonts w:ascii="Times New Roman" w:hAnsi="Times New Roman" w:cs="Times New Roman"/>
          <w:sz w:val="24"/>
          <w:szCs w:val="24"/>
        </w:rPr>
        <w:t xml:space="preserve"> </w:t>
      </w:r>
      <w:r>
        <w:rPr>
          <w:rFonts w:ascii="Times New Roman" w:hAnsi="Times New Roman" w:cs="Times New Roman"/>
          <w:sz w:val="24"/>
          <w:szCs w:val="24"/>
        </w:rPr>
        <w:t>Kooperatiflerce</w:t>
      </w:r>
      <w:r w:rsidR="00257F30">
        <w:rPr>
          <w:rFonts w:ascii="Times New Roman" w:hAnsi="Times New Roman" w:cs="Times New Roman"/>
          <w:sz w:val="24"/>
          <w:szCs w:val="24"/>
        </w:rPr>
        <w:t xml:space="preserve"> hazırlanacak tedarikçi listesi,</w:t>
      </w:r>
      <w:r>
        <w:rPr>
          <w:rFonts w:ascii="Times New Roman" w:hAnsi="Times New Roman" w:cs="Times New Roman"/>
          <w:sz w:val="24"/>
          <w:szCs w:val="24"/>
        </w:rPr>
        <w:t xml:space="preserve"> rekabeti sağlaya</w:t>
      </w:r>
      <w:r w:rsidR="00257F30">
        <w:rPr>
          <w:rFonts w:ascii="Times New Roman" w:hAnsi="Times New Roman" w:cs="Times New Roman"/>
          <w:sz w:val="24"/>
          <w:szCs w:val="24"/>
        </w:rPr>
        <w:t>bilecek</w:t>
      </w:r>
      <w:r>
        <w:rPr>
          <w:rFonts w:ascii="Times New Roman" w:hAnsi="Times New Roman" w:cs="Times New Roman"/>
          <w:sz w:val="24"/>
          <w:szCs w:val="24"/>
        </w:rPr>
        <w:t xml:space="preserve"> ve asgari üç adet geçerli fiyat teklifi alınabilecek sayıda </w:t>
      </w:r>
      <w:r w:rsidR="002E6451">
        <w:rPr>
          <w:rFonts w:ascii="Times New Roman" w:hAnsi="Times New Roman" w:cs="Times New Roman"/>
          <w:sz w:val="24"/>
          <w:szCs w:val="24"/>
        </w:rPr>
        <w:t>olmalıdır.</w:t>
      </w:r>
      <w:r>
        <w:rPr>
          <w:rFonts w:ascii="Times New Roman" w:hAnsi="Times New Roman" w:cs="Times New Roman"/>
          <w:sz w:val="24"/>
          <w:szCs w:val="24"/>
        </w:rPr>
        <w:t xml:space="preserve"> Bu liste geçmiş deneyimlere, ticaret odalarıyla yapılacak görüşmelere, internette yer alan bilgilere ve piyasa araştırmalarına göre hazırlanabilir. Listede yer alan yükleniciler, söz konusu işi yürütebilecek mali kapasite</w:t>
      </w:r>
      <w:r w:rsidR="002E6451">
        <w:rPr>
          <w:rFonts w:ascii="Times New Roman" w:hAnsi="Times New Roman" w:cs="Times New Roman"/>
          <w:sz w:val="24"/>
          <w:szCs w:val="24"/>
        </w:rPr>
        <w:t>ye</w:t>
      </w:r>
      <w:r>
        <w:rPr>
          <w:rFonts w:ascii="Times New Roman" w:hAnsi="Times New Roman" w:cs="Times New Roman"/>
          <w:sz w:val="24"/>
          <w:szCs w:val="24"/>
        </w:rPr>
        <w:t>, makine teçhizat</w:t>
      </w:r>
      <w:r w:rsidR="002E6451">
        <w:rPr>
          <w:rFonts w:ascii="Times New Roman" w:hAnsi="Times New Roman" w:cs="Times New Roman"/>
          <w:sz w:val="24"/>
          <w:szCs w:val="24"/>
        </w:rPr>
        <w:t>a</w:t>
      </w:r>
      <w:r>
        <w:rPr>
          <w:rFonts w:ascii="Times New Roman" w:hAnsi="Times New Roman" w:cs="Times New Roman"/>
          <w:sz w:val="24"/>
          <w:szCs w:val="24"/>
        </w:rPr>
        <w:t>, insan kaynakları</w:t>
      </w:r>
      <w:r w:rsidR="002E6451">
        <w:rPr>
          <w:rFonts w:ascii="Times New Roman" w:hAnsi="Times New Roman" w:cs="Times New Roman"/>
          <w:sz w:val="24"/>
          <w:szCs w:val="24"/>
        </w:rPr>
        <w:t>na</w:t>
      </w:r>
      <w:r>
        <w:rPr>
          <w:rFonts w:ascii="Times New Roman" w:hAnsi="Times New Roman" w:cs="Times New Roman"/>
          <w:sz w:val="24"/>
          <w:szCs w:val="24"/>
        </w:rPr>
        <w:t>, geçmiş tecrübe</w:t>
      </w:r>
      <w:r w:rsidR="002E6451">
        <w:rPr>
          <w:rFonts w:ascii="Times New Roman" w:hAnsi="Times New Roman" w:cs="Times New Roman"/>
          <w:sz w:val="24"/>
          <w:szCs w:val="24"/>
        </w:rPr>
        <w:t>ye</w:t>
      </w:r>
      <w:r>
        <w:rPr>
          <w:rFonts w:ascii="Times New Roman" w:hAnsi="Times New Roman" w:cs="Times New Roman"/>
          <w:sz w:val="24"/>
          <w:szCs w:val="24"/>
        </w:rPr>
        <w:t xml:space="preserve"> ve referanslar</w:t>
      </w:r>
      <w:r w:rsidR="002E6451">
        <w:rPr>
          <w:rFonts w:ascii="Times New Roman" w:hAnsi="Times New Roman" w:cs="Times New Roman"/>
          <w:sz w:val="24"/>
          <w:szCs w:val="24"/>
        </w:rPr>
        <w:t>a sahip olmalıdır.</w:t>
      </w:r>
      <w:r>
        <w:rPr>
          <w:rFonts w:ascii="Times New Roman" w:hAnsi="Times New Roman" w:cs="Times New Roman"/>
          <w:sz w:val="24"/>
          <w:szCs w:val="24"/>
        </w:rPr>
        <w:t xml:space="preserve"> </w:t>
      </w:r>
    </w:p>
    <w:p w14:paraId="2902AAC8" w14:textId="77777777" w:rsidR="003878CE" w:rsidRPr="003878CE" w:rsidRDefault="00D65455" w:rsidP="003878CE">
      <w:pPr>
        <w:pStyle w:val="Balk3"/>
        <w:rPr>
          <w:color w:val="auto"/>
        </w:rPr>
      </w:pPr>
      <w:bookmarkStart w:id="132" w:name="_Toc195129340"/>
      <w:r w:rsidRPr="003878CE">
        <w:rPr>
          <w:rFonts w:ascii="Times New Roman" w:hAnsi="Times New Roman" w:cs="Times New Roman"/>
          <w:color w:val="auto"/>
          <w:sz w:val="24"/>
          <w:szCs w:val="24"/>
        </w:rPr>
        <w:t xml:space="preserve">6.3.4. </w:t>
      </w:r>
      <w:r w:rsidR="003878CE" w:rsidRPr="003878CE">
        <w:rPr>
          <w:rFonts w:ascii="Times New Roman" w:hAnsi="Times New Roman" w:cs="Times New Roman"/>
          <w:color w:val="auto"/>
          <w:sz w:val="24"/>
          <w:szCs w:val="24"/>
        </w:rPr>
        <w:t>Yüklenicilerin Teklif Vermeye Davet Edilmesi</w:t>
      </w:r>
      <w:bookmarkEnd w:id="132"/>
    </w:p>
    <w:p w14:paraId="665E7CAB" w14:textId="77777777" w:rsidR="006E10F5" w:rsidRPr="004A35BC" w:rsidRDefault="004A35BC" w:rsidP="004A35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Alınacak mala ilişkin olarak</w:t>
      </w:r>
      <w:r w:rsidR="000E3D85" w:rsidRPr="004A35BC">
        <w:rPr>
          <w:rFonts w:ascii="Times New Roman" w:hAnsi="Times New Roman" w:cs="Times New Roman"/>
          <w:sz w:val="24"/>
          <w:szCs w:val="24"/>
        </w:rPr>
        <w:t>,</w:t>
      </w:r>
      <w:r w:rsidR="008332C4" w:rsidRPr="004A35BC">
        <w:rPr>
          <w:rFonts w:ascii="Times New Roman" w:hAnsi="Times New Roman" w:cs="Times New Roman"/>
          <w:sz w:val="24"/>
          <w:szCs w:val="24"/>
        </w:rPr>
        <w:t xml:space="preserve"> ekinde</w:t>
      </w:r>
      <w:r w:rsidR="000E3D85" w:rsidRPr="004A35BC">
        <w:rPr>
          <w:rFonts w:ascii="Times New Roman" w:hAnsi="Times New Roman" w:cs="Times New Roman"/>
          <w:sz w:val="24"/>
          <w:szCs w:val="24"/>
        </w:rPr>
        <w:t xml:space="preserve"> </w:t>
      </w:r>
      <w:r w:rsidR="00A81A8D" w:rsidRPr="004A35BC">
        <w:rPr>
          <w:rFonts w:ascii="Times New Roman" w:hAnsi="Times New Roman" w:cs="Times New Roman"/>
          <w:color w:val="000000" w:themeColor="text1"/>
          <w:sz w:val="24"/>
          <w:szCs w:val="24"/>
        </w:rPr>
        <w:t>idari</w:t>
      </w:r>
      <w:r w:rsidR="00A81A8D" w:rsidRPr="004A35BC">
        <w:rPr>
          <w:rFonts w:ascii="Times New Roman" w:hAnsi="Times New Roman" w:cs="Times New Roman"/>
          <w:sz w:val="24"/>
          <w:szCs w:val="24"/>
        </w:rPr>
        <w:t xml:space="preserve"> ve teknik şartname</w:t>
      </w:r>
      <w:r w:rsidR="008332C4" w:rsidRPr="004A35BC">
        <w:rPr>
          <w:rFonts w:ascii="Times New Roman" w:hAnsi="Times New Roman" w:cs="Times New Roman"/>
          <w:sz w:val="24"/>
          <w:szCs w:val="24"/>
        </w:rPr>
        <w:t xml:space="preserve"> olan</w:t>
      </w:r>
      <w:r w:rsidR="00A81A8D" w:rsidRPr="004A35BC">
        <w:rPr>
          <w:rFonts w:ascii="Times New Roman" w:hAnsi="Times New Roman" w:cs="Times New Roman"/>
          <w:sz w:val="24"/>
          <w:szCs w:val="24"/>
        </w:rPr>
        <w:t xml:space="preserve"> </w:t>
      </w:r>
      <w:r w:rsidR="00DB58DB">
        <w:rPr>
          <w:rFonts w:ascii="Times New Roman" w:hAnsi="Times New Roman" w:cs="Times New Roman"/>
          <w:sz w:val="24"/>
          <w:szCs w:val="24"/>
        </w:rPr>
        <w:t>Teklif Vermeye D</w:t>
      </w:r>
      <w:r w:rsidR="00A81A8D" w:rsidRPr="004A35BC">
        <w:rPr>
          <w:rFonts w:ascii="Times New Roman" w:hAnsi="Times New Roman" w:cs="Times New Roman"/>
          <w:sz w:val="24"/>
          <w:szCs w:val="24"/>
        </w:rPr>
        <w:t xml:space="preserve">avet </w:t>
      </w:r>
      <w:r w:rsidR="00DB58DB">
        <w:rPr>
          <w:rFonts w:ascii="Times New Roman" w:hAnsi="Times New Roman" w:cs="Times New Roman"/>
          <w:sz w:val="24"/>
          <w:szCs w:val="24"/>
        </w:rPr>
        <w:t>M</w:t>
      </w:r>
      <w:r w:rsidR="00A81A8D" w:rsidRPr="004A35BC">
        <w:rPr>
          <w:rFonts w:ascii="Times New Roman" w:hAnsi="Times New Roman" w:cs="Times New Roman"/>
          <w:sz w:val="24"/>
          <w:szCs w:val="24"/>
        </w:rPr>
        <w:t>ektubu</w:t>
      </w:r>
      <w:r w:rsidR="00DB58DB">
        <w:rPr>
          <w:rFonts w:ascii="Times New Roman" w:hAnsi="Times New Roman" w:cs="Times New Roman"/>
          <w:sz w:val="24"/>
          <w:szCs w:val="24"/>
        </w:rPr>
        <w:t xml:space="preserve"> (Ek: 3-b)</w:t>
      </w:r>
      <w:r w:rsidR="00A81A8D" w:rsidRPr="004A35BC">
        <w:rPr>
          <w:rFonts w:ascii="Times New Roman" w:hAnsi="Times New Roman" w:cs="Times New Roman"/>
          <w:sz w:val="24"/>
          <w:szCs w:val="24"/>
        </w:rPr>
        <w:t xml:space="preserve">, en az 3 (üç) geçerli teklifi temin etmek amacıyla </w:t>
      </w:r>
      <w:r>
        <w:rPr>
          <w:rFonts w:ascii="Times New Roman" w:hAnsi="Times New Roman" w:cs="Times New Roman"/>
          <w:sz w:val="24"/>
          <w:szCs w:val="24"/>
        </w:rPr>
        <w:t xml:space="preserve">listede yer alan potansiyel </w:t>
      </w:r>
      <w:r w:rsidR="00A81A8D" w:rsidRPr="004A35BC">
        <w:rPr>
          <w:rFonts w:ascii="Times New Roman" w:hAnsi="Times New Roman" w:cs="Times New Roman"/>
          <w:sz w:val="24"/>
          <w:szCs w:val="24"/>
        </w:rPr>
        <w:t>yüklenici</w:t>
      </w:r>
      <w:r>
        <w:rPr>
          <w:rFonts w:ascii="Times New Roman" w:hAnsi="Times New Roman" w:cs="Times New Roman"/>
          <w:sz w:val="24"/>
          <w:szCs w:val="24"/>
        </w:rPr>
        <w:t>ler</w:t>
      </w:r>
      <w:r w:rsidR="00A81A8D" w:rsidRPr="004A35BC">
        <w:rPr>
          <w:rFonts w:ascii="Times New Roman" w:hAnsi="Times New Roman" w:cs="Times New Roman"/>
          <w:sz w:val="24"/>
          <w:szCs w:val="24"/>
        </w:rPr>
        <w:t>e</w:t>
      </w:r>
      <w:r w:rsidR="00257F30" w:rsidRPr="004A35BC">
        <w:rPr>
          <w:rFonts w:ascii="Times New Roman" w:hAnsi="Times New Roman" w:cs="Times New Roman"/>
          <w:sz w:val="24"/>
          <w:szCs w:val="24"/>
        </w:rPr>
        <w:t xml:space="preserve"> gönderilir. Bu davet mektupları, </w:t>
      </w:r>
      <w:r w:rsidR="00A81A8D" w:rsidRPr="004A35BC">
        <w:rPr>
          <w:rFonts w:ascii="Times New Roman" w:hAnsi="Times New Roman" w:cs="Times New Roman"/>
          <w:sz w:val="24"/>
          <w:szCs w:val="24"/>
        </w:rPr>
        <w:t>tutanakla elden teslim edile</w:t>
      </w:r>
      <w:r w:rsidR="00257F30" w:rsidRPr="004A35BC">
        <w:rPr>
          <w:rFonts w:ascii="Times New Roman" w:hAnsi="Times New Roman" w:cs="Times New Roman"/>
          <w:sz w:val="24"/>
          <w:szCs w:val="24"/>
        </w:rPr>
        <w:t>bile</w:t>
      </w:r>
      <w:r w:rsidR="00A81A8D" w:rsidRPr="004A35BC">
        <w:rPr>
          <w:rFonts w:ascii="Times New Roman" w:hAnsi="Times New Roman" w:cs="Times New Roman"/>
          <w:sz w:val="24"/>
          <w:szCs w:val="24"/>
        </w:rPr>
        <w:t xml:space="preserve">ceği gibi </w:t>
      </w:r>
      <w:r w:rsidR="005E1A9E" w:rsidRPr="004A35BC">
        <w:rPr>
          <w:rFonts w:ascii="Times New Roman" w:hAnsi="Times New Roman" w:cs="Times New Roman"/>
          <w:sz w:val="24"/>
          <w:szCs w:val="24"/>
        </w:rPr>
        <w:t>taahhütlü mektup, kargo, faks, e-mail</w:t>
      </w:r>
      <w:r w:rsidR="00A81A8D" w:rsidRPr="004A35BC">
        <w:rPr>
          <w:rFonts w:ascii="Times New Roman" w:hAnsi="Times New Roman" w:cs="Times New Roman"/>
          <w:sz w:val="24"/>
          <w:szCs w:val="24"/>
        </w:rPr>
        <w:t>le</w:t>
      </w:r>
      <w:r w:rsidR="00257F30" w:rsidRPr="004A35BC">
        <w:rPr>
          <w:rFonts w:ascii="Times New Roman" w:hAnsi="Times New Roman" w:cs="Times New Roman"/>
          <w:sz w:val="24"/>
          <w:szCs w:val="24"/>
        </w:rPr>
        <w:t xml:space="preserve"> de</w:t>
      </w:r>
      <w:r w:rsidR="00A81A8D" w:rsidRPr="004A35BC">
        <w:rPr>
          <w:rFonts w:ascii="Times New Roman" w:hAnsi="Times New Roman" w:cs="Times New Roman"/>
          <w:sz w:val="24"/>
          <w:szCs w:val="24"/>
        </w:rPr>
        <w:t xml:space="preserve"> gönderilebil</w:t>
      </w:r>
      <w:r w:rsidR="00257F30" w:rsidRPr="004A35BC">
        <w:rPr>
          <w:rFonts w:ascii="Times New Roman" w:hAnsi="Times New Roman" w:cs="Times New Roman"/>
          <w:sz w:val="24"/>
          <w:szCs w:val="24"/>
        </w:rPr>
        <w:t>ir.</w:t>
      </w:r>
    </w:p>
    <w:p w14:paraId="51E186EF" w14:textId="77777777" w:rsidR="0005741A" w:rsidRPr="004A35BC" w:rsidRDefault="004A35BC" w:rsidP="004A35BC">
      <w:pPr>
        <w:spacing w:after="0" w:line="240" w:lineRule="auto"/>
        <w:ind w:firstLine="709"/>
        <w:jc w:val="both"/>
        <w:rPr>
          <w:rFonts w:ascii="Times New Roman" w:hAnsi="Times New Roman" w:cs="Times New Roman"/>
          <w:sz w:val="24"/>
          <w:szCs w:val="24"/>
        </w:rPr>
      </w:pPr>
      <w:r w:rsidRPr="004A35BC">
        <w:rPr>
          <w:rFonts w:ascii="Times New Roman" w:hAnsi="Times New Roman" w:cs="Times New Roman"/>
          <w:sz w:val="24"/>
          <w:szCs w:val="24"/>
        </w:rPr>
        <w:t xml:space="preserve">(2) </w:t>
      </w:r>
      <w:r w:rsidR="00D20658" w:rsidRPr="004A35BC">
        <w:rPr>
          <w:rFonts w:ascii="Times New Roman" w:hAnsi="Times New Roman" w:cs="Times New Roman"/>
          <w:sz w:val="24"/>
          <w:szCs w:val="24"/>
        </w:rPr>
        <w:t>Teklif isteme</w:t>
      </w:r>
      <w:r w:rsidRPr="004A35BC">
        <w:rPr>
          <w:rFonts w:ascii="Times New Roman" w:hAnsi="Times New Roman" w:cs="Times New Roman"/>
          <w:sz w:val="24"/>
          <w:szCs w:val="24"/>
        </w:rPr>
        <w:t xml:space="preserve">ye yönelik davet mektubunda </w:t>
      </w:r>
      <w:r w:rsidR="00D20658" w:rsidRPr="004A35BC">
        <w:rPr>
          <w:rFonts w:ascii="Times New Roman" w:hAnsi="Times New Roman" w:cs="Times New Roman"/>
          <w:sz w:val="24"/>
          <w:szCs w:val="24"/>
        </w:rPr>
        <w:t xml:space="preserve">ve eki şartnamelerde, alınması öngörülen mala ait </w:t>
      </w:r>
      <w:r w:rsidRPr="004A35BC">
        <w:rPr>
          <w:rFonts w:ascii="Times New Roman" w:hAnsi="Times New Roman" w:cs="Times New Roman"/>
          <w:sz w:val="24"/>
          <w:szCs w:val="24"/>
        </w:rPr>
        <w:t xml:space="preserve">yaklaşık maliyet </w:t>
      </w:r>
      <w:r w:rsidR="00D20658" w:rsidRPr="004A35BC">
        <w:rPr>
          <w:rFonts w:ascii="Times New Roman" w:hAnsi="Times New Roman" w:cs="Times New Roman"/>
          <w:sz w:val="24"/>
          <w:szCs w:val="24"/>
        </w:rPr>
        <w:t>veya birim fiyat kesinlikle belirtilmez</w:t>
      </w:r>
      <w:r w:rsidR="0005741A" w:rsidRPr="004A35BC">
        <w:rPr>
          <w:rFonts w:ascii="Times New Roman" w:hAnsi="Times New Roman" w:cs="Times New Roman"/>
          <w:sz w:val="24"/>
          <w:szCs w:val="24"/>
        </w:rPr>
        <w:t>.</w:t>
      </w:r>
    </w:p>
    <w:p w14:paraId="54025E5B" w14:textId="77777777" w:rsidR="007B0DEF" w:rsidRDefault="008959D0" w:rsidP="004A35BC">
      <w:pPr>
        <w:spacing w:after="0" w:line="240" w:lineRule="auto"/>
        <w:jc w:val="both"/>
        <w:rPr>
          <w:rFonts w:ascii="Times New Roman" w:hAnsi="Times New Roman" w:cs="Times New Roman"/>
          <w:b/>
          <w:i/>
          <w:sz w:val="24"/>
          <w:szCs w:val="24"/>
        </w:rPr>
      </w:pPr>
      <w:r w:rsidRPr="004A35BC">
        <w:rPr>
          <w:rFonts w:ascii="Times New Roman" w:hAnsi="Times New Roman" w:cs="Times New Roman"/>
          <w:sz w:val="24"/>
          <w:szCs w:val="24"/>
        </w:rPr>
        <w:tab/>
      </w:r>
      <w:r w:rsidR="0049298B">
        <w:rPr>
          <w:rFonts w:ascii="Times New Roman" w:hAnsi="Times New Roman" w:cs="Times New Roman"/>
          <w:sz w:val="24"/>
          <w:szCs w:val="24"/>
        </w:rPr>
        <w:t>(3)</w:t>
      </w:r>
      <w:r w:rsidR="00323942">
        <w:rPr>
          <w:rFonts w:ascii="Times New Roman" w:hAnsi="Times New Roman" w:cs="Times New Roman"/>
          <w:sz w:val="24"/>
          <w:szCs w:val="24"/>
        </w:rPr>
        <w:t xml:space="preserve"> </w:t>
      </w:r>
      <w:r w:rsidR="00D85E5A">
        <w:rPr>
          <w:rFonts w:ascii="Times New Roman" w:hAnsi="Times New Roman" w:cs="Times New Roman"/>
          <w:sz w:val="24"/>
          <w:szCs w:val="24"/>
        </w:rPr>
        <w:t>Potansiyel yüklenicilere yapılan bu bildirimlerin kayıtları</w:t>
      </w:r>
      <w:r w:rsidR="0005741A">
        <w:rPr>
          <w:rFonts w:ascii="Times New Roman" w:hAnsi="Times New Roman" w:cs="Times New Roman"/>
          <w:sz w:val="24"/>
          <w:szCs w:val="24"/>
        </w:rPr>
        <w:t xml:space="preserve"> </w:t>
      </w:r>
      <w:r w:rsidR="00D85E5A">
        <w:rPr>
          <w:rFonts w:ascii="Times New Roman" w:hAnsi="Times New Roman" w:cs="Times New Roman"/>
          <w:sz w:val="24"/>
          <w:szCs w:val="24"/>
        </w:rPr>
        <w:t xml:space="preserve">(taahhütlü mektup, kargo, faks gönderi belgesi, e-mail çıktısı vb.) </w:t>
      </w:r>
      <w:r w:rsidR="0005741A">
        <w:rPr>
          <w:rFonts w:ascii="Times New Roman" w:hAnsi="Times New Roman" w:cs="Times New Roman"/>
          <w:sz w:val="24"/>
          <w:szCs w:val="24"/>
        </w:rPr>
        <w:t xml:space="preserve">kooperatifçe </w:t>
      </w:r>
      <w:r w:rsidR="00D85E5A">
        <w:rPr>
          <w:rFonts w:ascii="Times New Roman" w:hAnsi="Times New Roman" w:cs="Times New Roman"/>
          <w:sz w:val="24"/>
          <w:szCs w:val="24"/>
        </w:rPr>
        <w:t xml:space="preserve">muhafaza edilmelidir. Bakanlık </w:t>
      </w:r>
      <w:r w:rsidR="00323942">
        <w:rPr>
          <w:rFonts w:ascii="Times New Roman" w:hAnsi="Times New Roman" w:cs="Times New Roman"/>
          <w:sz w:val="24"/>
          <w:szCs w:val="24"/>
        </w:rPr>
        <w:t xml:space="preserve">tarafından </w:t>
      </w:r>
      <w:r w:rsidR="00D85E5A">
        <w:rPr>
          <w:rFonts w:ascii="Times New Roman" w:hAnsi="Times New Roman" w:cs="Times New Roman"/>
          <w:sz w:val="24"/>
          <w:szCs w:val="24"/>
        </w:rPr>
        <w:t>iste</w:t>
      </w:r>
      <w:r w:rsidR="00323942">
        <w:rPr>
          <w:rFonts w:ascii="Times New Roman" w:hAnsi="Times New Roman" w:cs="Times New Roman"/>
          <w:sz w:val="24"/>
          <w:szCs w:val="24"/>
        </w:rPr>
        <w:t>nildiğinde hazır bulundurulmalıdır</w:t>
      </w:r>
      <w:r w:rsidR="009A3535">
        <w:rPr>
          <w:rFonts w:ascii="Times New Roman" w:hAnsi="Times New Roman" w:cs="Times New Roman"/>
          <w:sz w:val="24"/>
          <w:szCs w:val="24"/>
        </w:rPr>
        <w:t>.</w:t>
      </w:r>
      <w:r w:rsidR="004A35BC">
        <w:rPr>
          <w:rFonts w:ascii="Times New Roman" w:hAnsi="Times New Roman" w:cs="Times New Roman"/>
          <w:b/>
          <w:i/>
          <w:sz w:val="24"/>
          <w:szCs w:val="24"/>
        </w:rPr>
        <w:t xml:space="preserve"> </w:t>
      </w:r>
    </w:p>
    <w:p w14:paraId="79EAB999" w14:textId="77777777" w:rsidR="007B0DEF" w:rsidRPr="00D65455" w:rsidRDefault="00D65455" w:rsidP="00415424">
      <w:pPr>
        <w:pStyle w:val="Balk3"/>
        <w:rPr>
          <w:rFonts w:ascii="Times New Roman" w:hAnsi="Times New Roman" w:cs="Times New Roman"/>
          <w:color w:val="auto"/>
          <w:sz w:val="24"/>
          <w:szCs w:val="24"/>
        </w:rPr>
      </w:pPr>
      <w:bookmarkStart w:id="133" w:name="_Toc195129341"/>
      <w:r w:rsidRPr="00D65455">
        <w:rPr>
          <w:rFonts w:ascii="Times New Roman" w:hAnsi="Times New Roman" w:cs="Times New Roman"/>
          <w:color w:val="auto"/>
          <w:sz w:val="24"/>
          <w:szCs w:val="24"/>
        </w:rPr>
        <w:t xml:space="preserve">6.3.5. </w:t>
      </w:r>
      <w:r w:rsidR="00D85E5A" w:rsidRPr="00D65455">
        <w:rPr>
          <w:rFonts w:ascii="Times New Roman" w:hAnsi="Times New Roman" w:cs="Times New Roman"/>
          <w:color w:val="auto"/>
          <w:sz w:val="24"/>
          <w:szCs w:val="24"/>
        </w:rPr>
        <w:t>Tekliflerin Alınması</w:t>
      </w:r>
      <w:bookmarkEnd w:id="133"/>
    </w:p>
    <w:p w14:paraId="3CDF1C0B" w14:textId="77777777"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(1)</w:t>
      </w:r>
      <w:r w:rsidR="00323942">
        <w:rPr>
          <w:rFonts w:ascii="Times New Roman" w:hAnsi="Times New Roman" w:cs="Times New Roman"/>
          <w:sz w:val="24"/>
          <w:szCs w:val="24"/>
        </w:rPr>
        <w:t xml:space="preserve"> </w:t>
      </w:r>
      <w:r>
        <w:rPr>
          <w:rFonts w:ascii="Times New Roman" w:hAnsi="Times New Roman" w:cs="Times New Roman"/>
          <w:sz w:val="24"/>
          <w:szCs w:val="24"/>
        </w:rPr>
        <w:t>Teklifler</w:t>
      </w:r>
      <w:r w:rsidR="00323942">
        <w:rPr>
          <w:rFonts w:ascii="Times New Roman" w:hAnsi="Times New Roman" w:cs="Times New Roman"/>
          <w:sz w:val="24"/>
          <w:szCs w:val="24"/>
        </w:rPr>
        <w:t>, davet mektubunda</w:t>
      </w:r>
      <w:r>
        <w:rPr>
          <w:rFonts w:ascii="Times New Roman" w:hAnsi="Times New Roman" w:cs="Times New Roman"/>
          <w:sz w:val="24"/>
          <w:szCs w:val="24"/>
        </w:rPr>
        <w:t xml:space="preserve"> belirlenmiş son teslim tarih</w:t>
      </w:r>
      <w:r w:rsidR="005E1A9E">
        <w:rPr>
          <w:rFonts w:ascii="Times New Roman" w:hAnsi="Times New Roman" w:cs="Times New Roman"/>
          <w:sz w:val="24"/>
          <w:szCs w:val="24"/>
        </w:rPr>
        <w:t xml:space="preserve"> ve saat</w:t>
      </w:r>
      <w:r w:rsidR="00323942">
        <w:rPr>
          <w:rFonts w:ascii="Times New Roman" w:hAnsi="Times New Roman" w:cs="Times New Roman"/>
          <w:sz w:val="24"/>
          <w:szCs w:val="24"/>
        </w:rPr>
        <w:t>in</w:t>
      </w:r>
      <w:r w:rsidR="005E1A9E">
        <w:rPr>
          <w:rFonts w:ascii="Times New Roman" w:hAnsi="Times New Roman" w:cs="Times New Roman"/>
          <w:sz w:val="24"/>
          <w:szCs w:val="24"/>
        </w:rPr>
        <w:t>e</w:t>
      </w:r>
      <w:r>
        <w:rPr>
          <w:rFonts w:ascii="Times New Roman" w:hAnsi="Times New Roman" w:cs="Times New Roman"/>
          <w:sz w:val="24"/>
          <w:szCs w:val="24"/>
        </w:rPr>
        <w:t xml:space="preserve"> kadar alın</w:t>
      </w:r>
      <w:r w:rsidR="00A0234A">
        <w:rPr>
          <w:rFonts w:ascii="Times New Roman" w:hAnsi="Times New Roman" w:cs="Times New Roman"/>
          <w:sz w:val="24"/>
          <w:szCs w:val="24"/>
        </w:rPr>
        <w:t>a</w:t>
      </w:r>
      <w:r w:rsidR="004A35BC">
        <w:rPr>
          <w:rFonts w:ascii="Times New Roman" w:hAnsi="Times New Roman" w:cs="Times New Roman"/>
          <w:sz w:val="24"/>
          <w:szCs w:val="24"/>
        </w:rPr>
        <w:t>bilir.</w:t>
      </w:r>
      <w:r w:rsidR="00A0234A">
        <w:rPr>
          <w:rFonts w:ascii="Times New Roman" w:hAnsi="Times New Roman" w:cs="Times New Roman"/>
          <w:sz w:val="24"/>
          <w:szCs w:val="24"/>
        </w:rPr>
        <w:t xml:space="preserve"> Tüm teklifler ihale </w:t>
      </w:r>
      <w:r>
        <w:rPr>
          <w:rFonts w:ascii="Times New Roman" w:hAnsi="Times New Roman" w:cs="Times New Roman"/>
          <w:sz w:val="24"/>
          <w:szCs w:val="24"/>
        </w:rPr>
        <w:t>komisyonun huzur</w:t>
      </w:r>
      <w:r w:rsidR="00A0234A">
        <w:rPr>
          <w:rFonts w:ascii="Times New Roman" w:hAnsi="Times New Roman" w:cs="Times New Roman"/>
          <w:sz w:val="24"/>
          <w:szCs w:val="24"/>
        </w:rPr>
        <w:t>un</w:t>
      </w:r>
      <w:r>
        <w:rPr>
          <w:rFonts w:ascii="Times New Roman" w:hAnsi="Times New Roman" w:cs="Times New Roman"/>
          <w:sz w:val="24"/>
          <w:szCs w:val="24"/>
        </w:rPr>
        <w:t>da açıl</w:t>
      </w:r>
      <w:r w:rsidR="00133B86">
        <w:rPr>
          <w:rFonts w:ascii="Times New Roman" w:hAnsi="Times New Roman" w:cs="Times New Roman"/>
          <w:sz w:val="24"/>
          <w:szCs w:val="24"/>
        </w:rPr>
        <w:t>dıktan sonra</w:t>
      </w:r>
      <w:r w:rsidR="0005741A">
        <w:rPr>
          <w:rFonts w:ascii="Times New Roman" w:hAnsi="Times New Roman" w:cs="Times New Roman"/>
          <w:sz w:val="24"/>
          <w:szCs w:val="24"/>
        </w:rPr>
        <w:t>, her b</w:t>
      </w:r>
      <w:r w:rsidR="00133B86">
        <w:rPr>
          <w:rFonts w:ascii="Times New Roman" w:hAnsi="Times New Roman" w:cs="Times New Roman"/>
          <w:sz w:val="24"/>
          <w:szCs w:val="24"/>
        </w:rPr>
        <w:t>ir komisyon üyesince imzalanarak</w:t>
      </w:r>
      <w:r>
        <w:rPr>
          <w:rFonts w:ascii="Times New Roman" w:hAnsi="Times New Roman" w:cs="Times New Roman"/>
          <w:sz w:val="24"/>
          <w:szCs w:val="24"/>
        </w:rPr>
        <w:t xml:space="preserve"> tutan</w:t>
      </w:r>
      <w:r w:rsidR="006E10F5">
        <w:rPr>
          <w:rFonts w:ascii="Times New Roman" w:hAnsi="Times New Roman" w:cs="Times New Roman"/>
          <w:sz w:val="24"/>
          <w:szCs w:val="24"/>
        </w:rPr>
        <w:t>a</w:t>
      </w:r>
      <w:r w:rsidR="0005741A">
        <w:rPr>
          <w:rFonts w:ascii="Times New Roman" w:hAnsi="Times New Roman" w:cs="Times New Roman"/>
          <w:sz w:val="24"/>
          <w:szCs w:val="24"/>
        </w:rPr>
        <w:t>ğa bağlanır.</w:t>
      </w:r>
    </w:p>
    <w:p w14:paraId="56439668" w14:textId="77777777" w:rsidR="007B0DEF" w:rsidRDefault="0049298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323942">
        <w:rPr>
          <w:rFonts w:ascii="Times New Roman" w:hAnsi="Times New Roman" w:cs="Times New Roman"/>
          <w:sz w:val="24"/>
          <w:szCs w:val="24"/>
        </w:rPr>
        <w:t xml:space="preserve"> </w:t>
      </w:r>
      <w:r w:rsidR="00D85E5A" w:rsidRPr="00EA3798">
        <w:rPr>
          <w:rFonts w:ascii="Times New Roman" w:hAnsi="Times New Roman" w:cs="Times New Roman"/>
          <w:sz w:val="24"/>
          <w:szCs w:val="24"/>
        </w:rPr>
        <w:t>Teklif mektupları</w:t>
      </w:r>
      <w:r w:rsidR="002C1680">
        <w:rPr>
          <w:rFonts w:ascii="Times New Roman" w:hAnsi="Times New Roman" w:cs="Times New Roman"/>
          <w:sz w:val="24"/>
          <w:szCs w:val="24"/>
        </w:rPr>
        <w:t xml:space="preserve"> </w:t>
      </w:r>
      <w:r w:rsidR="00A0234A">
        <w:rPr>
          <w:rFonts w:ascii="Times New Roman" w:hAnsi="Times New Roman" w:cs="Times New Roman"/>
          <w:sz w:val="24"/>
          <w:szCs w:val="24"/>
        </w:rPr>
        <w:t>kooperatife hitaben</w:t>
      </w:r>
      <w:r w:rsidR="00323942">
        <w:rPr>
          <w:rFonts w:ascii="Times New Roman" w:hAnsi="Times New Roman" w:cs="Times New Roman"/>
          <w:sz w:val="24"/>
          <w:szCs w:val="24"/>
        </w:rPr>
        <w:t>,</w:t>
      </w:r>
      <w:r w:rsidR="00A0234A">
        <w:rPr>
          <w:rFonts w:ascii="Times New Roman" w:hAnsi="Times New Roman" w:cs="Times New Roman"/>
          <w:sz w:val="24"/>
          <w:szCs w:val="24"/>
        </w:rPr>
        <w:t xml:space="preserve"> </w:t>
      </w:r>
      <w:r w:rsidR="007618FA">
        <w:rPr>
          <w:rFonts w:ascii="Times New Roman" w:hAnsi="Times New Roman" w:cs="Times New Roman"/>
          <w:sz w:val="24"/>
          <w:szCs w:val="24"/>
        </w:rPr>
        <w:t>f</w:t>
      </w:r>
      <w:r w:rsidR="00D85E5A">
        <w:rPr>
          <w:rFonts w:ascii="Times New Roman" w:hAnsi="Times New Roman" w:cs="Times New Roman"/>
          <w:sz w:val="24"/>
          <w:szCs w:val="24"/>
        </w:rPr>
        <w:t>irma</w:t>
      </w:r>
      <w:r w:rsidR="008959D0">
        <w:rPr>
          <w:rFonts w:ascii="Times New Roman" w:hAnsi="Times New Roman" w:cs="Times New Roman"/>
          <w:sz w:val="24"/>
          <w:szCs w:val="24"/>
        </w:rPr>
        <w:t>ların</w:t>
      </w:r>
      <w:r w:rsidR="002C1680">
        <w:rPr>
          <w:rFonts w:ascii="Times New Roman" w:hAnsi="Times New Roman" w:cs="Times New Roman"/>
          <w:sz w:val="24"/>
          <w:szCs w:val="24"/>
        </w:rPr>
        <w:t xml:space="preserve"> </w:t>
      </w:r>
      <w:r w:rsidR="00A0234A">
        <w:rPr>
          <w:rFonts w:ascii="Times New Roman" w:hAnsi="Times New Roman" w:cs="Times New Roman"/>
          <w:sz w:val="24"/>
          <w:szCs w:val="24"/>
        </w:rPr>
        <w:t>antetli</w:t>
      </w:r>
      <w:r w:rsidR="002C1680">
        <w:rPr>
          <w:rFonts w:ascii="Times New Roman" w:hAnsi="Times New Roman" w:cs="Times New Roman"/>
          <w:sz w:val="24"/>
          <w:szCs w:val="24"/>
        </w:rPr>
        <w:t xml:space="preserve"> </w:t>
      </w:r>
      <w:r w:rsidR="00D85E5A">
        <w:rPr>
          <w:rFonts w:ascii="Times New Roman" w:hAnsi="Times New Roman" w:cs="Times New Roman"/>
          <w:sz w:val="24"/>
          <w:szCs w:val="24"/>
        </w:rPr>
        <w:t>kağıdın</w:t>
      </w:r>
      <w:r w:rsidR="00A0234A">
        <w:rPr>
          <w:rFonts w:ascii="Times New Roman" w:hAnsi="Times New Roman" w:cs="Times New Roman"/>
          <w:sz w:val="24"/>
          <w:szCs w:val="24"/>
        </w:rPr>
        <w:t>d</w:t>
      </w:r>
      <w:r w:rsidR="00D85E5A">
        <w:rPr>
          <w:rFonts w:ascii="Times New Roman" w:hAnsi="Times New Roman" w:cs="Times New Roman"/>
          <w:sz w:val="24"/>
          <w:szCs w:val="24"/>
        </w:rPr>
        <w:t>a</w:t>
      </w:r>
      <w:r w:rsidR="002C1680">
        <w:rPr>
          <w:rFonts w:ascii="Times New Roman" w:hAnsi="Times New Roman" w:cs="Times New Roman"/>
          <w:sz w:val="24"/>
          <w:szCs w:val="24"/>
        </w:rPr>
        <w:t xml:space="preserve"> </w:t>
      </w:r>
      <w:r w:rsidR="00D85E5A">
        <w:rPr>
          <w:rFonts w:ascii="Times New Roman" w:hAnsi="Times New Roman" w:cs="Times New Roman"/>
          <w:sz w:val="24"/>
          <w:szCs w:val="24"/>
        </w:rPr>
        <w:t>düzenlen</w:t>
      </w:r>
      <w:r w:rsidR="00A0234A">
        <w:rPr>
          <w:rFonts w:ascii="Times New Roman" w:hAnsi="Times New Roman" w:cs="Times New Roman"/>
          <w:sz w:val="24"/>
          <w:szCs w:val="24"/>
        </w:rPr>
        <w:t>ir.</w:t>
      </w:r>
      <w:r w:rsidR="0005741A">
        <w:rPr>
          <w:rFonts w:ascii="Times New Roman" w:hAnsi="Times New Roman" w:cs="Times New Roman"/>
          <w:sz w:val="24"/>
          <w:szCs w:val="24"/>
        </w:rPr>
        <w:t xml:space="preserve"> </w:t>
      </w:r>
      <w:r w:rsidR="00A0234A">
        <w:rPr>
          <w:rFonts w:ascii="Times New Roman" w:hAnsi="Times New Roman" w:cs="Times New Roman"/>
          <w:sz w:val="24"/>
          <w:szCs w:val="24"/>
        </w:rPr>
        <w:t>T</w:t>
      </w:r>
      <w:r w:rsidR="00D85E5A">
        <w:rPr>
          <w:rFonts w:ascii="Times New Roman" w:hAnsi="Times New Roman" w:cs="Times New Roman"/>
          <w:sz w:val="24"/>
          <w:szCs w:val="24"/>
        </w:rPr>
        <w:t>eklif mektuplarında</w:t>
      </w:r>
      <w:r w:rsidR="00A0234A">
        <w:rPr>
          <w:rFonts w:ascii="Times New Roman" w:hAnsi="Times New Roman" w:cs="Times New Roman"/>
          <w:sz w:val="24"/>
          <w:szCs w:val="24"/>
        </w:rPr>
        <w:t xml:space="preserve"> şu hususlar yer alır</w:t>
      </w:r>
      <w:r w:rsidR="00A37B53">
        <w:rPr>
          <w:rFonts w:ascii="Times New Roman" w:hAnsi="Times New Roman" w:cs="Times New Roman"/>
          <w:sz w:val="24"/>
          <w:szCs w:val="24"/>
        </w:rPr>
        <w:t>:</w:t>
      </w:r>
    </w:p>
    <w:p w14:paraId="79EDE766" w14:textId="77777777" w:rsidR="007B0DEF" w:rsidRDefault="00D85E5A" w:rsidP="00F619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sidR="00A0234A">
        <w:rPr>
          <w:rFonts w:ascii="Times New Roman" w:hAnsi="Times New Roman" w:cs="Times New Roman"/>
          <w:sz w:val="24"/>
          <w:szCs w:val="24"/>
        </w:rPr>
        <w:t>T</w:t>
      </w:r>
      <w:r>
        <w:rPr>
          <w:rFonts w:ascii="Times New Roman" w:hAnsi="Times New Roman" w:cs="Times New Roman"/>
          <w:sz w:val="24"/>
          <w:szCs w:val="24"/>
        </w:rPr>
        <w:t xml:space="preserve">arih, </w:t>
      </w:r>
    </w:p>
    <w:p w14:paraId="36D3292B" w14:textId="77777777" w:rsidR="007B0DEF" w:rsidRDefault="00D85E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Pr>
          <w:rFonts w:ascii="Times New Roman" w:hAnsi="Times New Roman" w:cs="Times New Roman"/>
          <w:sz w:val="24"/>
          <w:szCs w:val="24"/>
        </w:rPr>
        <w:t>Tekliflerin geçerlilik süreleri,</w:t>
      </w:r>
    </w:p>
    <w:p w14:paraId="5DDF2CDD" w14:textId="77777777" w:rsidR="007B0DEF" w:rsidRDefault="00D85E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Pr>
          <w:rFonts w:ascii="Times New Roman" w:hAnsi="Times New Roman" w:cs="Times New Roman"/>
          <w:sz w:val="24"/>
          <w:szCs w:val="24"/>
        </w:rPr>
        <w:t>Teklif fiyatı</w:t>
      </w:r>
      <w:r w:rsidR="00A259F4">
        <w:rPr>
          <w:rFonts w:ascii="Times New Roman" w:hAnsi="Times New Roman" w:cs="Times New Roman"/>
          <w:sz w:val="24"/>
          <w:szCs w:val="24"/>
        </w:rPr>
        <w:t>nın</w:t>
      </w:r>
      <w:r>
        <w:rPr>
          <w:rFonts w:ascii="Times New Roman" w:hAnsi="Times New Roman" w:cs="Times New Roman"/>
          <w:sz w:val="24"/>
          <w:szCs w:val="24"/>
        </w:rPr>
        <w:t xml:space="preserve"> </w:t>
      </w:r>
      <w:r w:rsidR="007D7000">
        <w:rPr>
          <w:rFonts w:ascii="Times New Roman" w:hAnsi="Times New Roman" w:cs="Times New Roman"/>
          <w:sz w:val="24"/>
          <w:szCs w:val="24"/>
        </w:rPr>
        <w:t xml:space="preserve">yazı ve rakam ile </w:t>
      </w:r>
      <w:r>
        <w:rPr>
          <w:rFonts w:ascii="Times New Roman" w:hAnsi="Times New Roman" w:cs="Times New Roman"/>
          <w:sz w:val="24"/>
          <w:szCs w:val="24"/>
        </w:rPr>
        <w:t>açık olarak belirtilme</w:t>
      </w:r>
      <w:r w:rsidR="00A0234A">
        <w:rPr>
          <w:rFonts w:ascii="Times New Roman" w:hAnsi="Times New Roman" w:cs="Times New Roman"/>
          <w:sz w:val="24"/>
          <w:szCs w:val="24"/>
        </w:rPr>
        <w:t>si</w:t>
      </w:r>
      <w:r w:rsidR="00F619C1">
        <w:rPr>
          <w:rFonts w:ascii="Times New Roman" w:hAnsi="Times New Roman" w:cs="Times New Roman"/>
          <w:sz w:val="24"/>
          <w:szCs w:val="24"/>
        </w:rPr>
        <w:t xml:space="preserve"> </w:t>
      </w:r>
      <w:r>
        <w:rPr>
          <w:rFonts w:ascii="Times New Roman" w:hAnsi="Times New Roman" w:cs="Times New Roman"/>
          <w:sz w:val="24"/>
          <w:szCs w:val="24"/>
        </w:rPr>
        <w:t>(</w:t>
      </w:r>
      <w:r w:rsidRPr="00EA3798">
        <w:rPr>
          <w:rFonts w:ascii="Times New Roman" w:hAnsi="Times New Roman" w:cs="Times New Roman"/>
          <w:i/>
          <w:sz w:val="24"/>
          <w:szCs w:val="24"/>
        </w:rPr>
        <w:t>Birim fiyat, toplam fiyat, KDV, diğer vergiler dahil/hariç, vb.</w:t>
      </w:r>
      <w:r>
        <w:rPr>
          <w:rFonts w:ascii="Times New Roman" w:hAnsi="Times New Roman" w:cs="Times New Roman"/>
          <w:sz w:val="24"/>
          <w:szCs w:val="24"/>
        </w:rPr>
        <w:t>)</w:t>
      </w:r>
      <w:r w:rsidR="00656310">
        <w:rPr>
          <w:rFonts w:ascii="Times New Roman" w:hAnsi="Times New Roman" w:cs="Times New Roman"/>
          <w:sz w:val="24"/>
          <w:szCs w:val="24"/>
        </w:rPr>
        <w:t>,</w:t>
      </w:r>
    </w:p>
    <w:p w14:paraId="55C8F6BF" w14:textId="77777777" w:rsidR="007D7000" w:rsidRDefault="00D85E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sidR="007D7000">
        <w:rPr>
          <w:rFonts w:ascii="Times New Roman" w:hAnsi="Times New Roman" w:cs="Times New Roman"/>
          <w:sz w:val="24"/>
          <w:szCs w:val="24"/>
        </w:rPr>
        <w:t>İdari ve teknik şartnamelerde belirtilen hususların kabul edildiğin</w:t>
      </w:r>
      <w:r w:rsidR="00F619C1">
        <w:rPr>
          <w:rFonts w:ascii="Times New Roman" w:hAnsi="Times New Roman" w:cs="Times New Roman"/>
          <w:sz w:val="24"/>
          <w:szCs w:val="24"/>
        </w:rPr>
        <w:t xml:space="preserve">in açıkça yazılması, </w:t>
      </w:r>
    </w:p>
    <w:p w14:paraId="19AEDCC6" w14:textId="77777777" w:rsidR="00F619C1" w:rsidRDefault="00F619C1" w:rsidP="00F619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Firmanın kaşesi ile yetkili kişi/kişilerin imzası,</w:t>
      </w:r>
    </w:p>
    <w:p w14:paraId="6458542C" w14:textId="77777777" w:rsidR="007B0DEF" w:rsidRDefault="004C42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49298B">
        <w:rPr>
          <w:rFonts w:ascii="Times New Roman" w:hAnsi="Times New Roman" w:cs="Times New Roman"/>
          <w:sz w:val="24"/>
          <w:szCs w:val="24"/>
        </w:rPr>
        <w:t>)</w:t>
      </w:r>
      <w:r>
        <w:rPr>
          <w:rFonts w:ascii="Times New Roman" w:hAnsi="Times New Roman" w:cs="Times New Roman"/>
          <w:sz w:val="24"/>
          <w:szCs w:val="24"/>
        </w:rPr>
        <w:t xml:space="preserve"> Teklif mektubu ile birlikte p</w:t>
      </w:r>
      <w:r w:rsidR="00D85E5A" w:rsidRPr="00B10E21">
        <w:rPr>
          <w:rFonts w:ascii="Times New Roman" w:hAnsi="Times New Roman" w:cs="Times New Roman"/>
          <w:sz w:val="24"/>
          <w:szCs w:val="24"/>
        </w:rPr>
        <w:t xml:space="preserve">otansiyel </w:t>
      </w:r>
      <w:r w:rsidR="0098332C">
        <w:rPr>
          <w:rFonts w:ascii="Times New Roman" w:hAnsi="Times New Roman" w:cs="Times New Roman"/>
          <w:sz w:val="24"/>
          <w:szCs w:val="24"/>
        </w:rPr>
        <w:t>tedarikçilerin tüzel kişiliğini</w:t>
      </w:r>
      <w:r w:rsidR="0036211E">
        <w:rPr>
          <w:rFonts w:ascii="Times New Roman" w:hAnsi="Times New Roman" w:cs="Times New Roman"/>
          <w:sz w:val="24"/>
          <w:szCs w:val="24"/>
        </w:rPr>
        <w:t xml:space="preserve"> </w:t>
      </w:r>
      <w:r w:rsidR="00D85E5A" w:rsidRPr="00B10E21">
        <w:rPr>
          <w:rFonts w:ascii="Times New Roman" w:hAnsi="Times New Roman" w:cs="Times New Roman"/>
          <w:sz w:val="24"/>
          <w:szCs w:val="24"/>
        </w:rPr>
        <w:t xml:space="preserve">gösterecek, Ticaret </w:t>
      </w:r>
      <w:r>
        <w:rPr>
          <w:rFonts w:ascii="Times New Roman" w:hAnsi="Times New Roman" w:cs="Times New Roman"/>
          <w:sz w:val="24"/>
          <w:szCs w:val="24"/>
        </w:rPr>
        <w:t xml:space="preserve">ve </w:t>
      </w:r>
      <w:r w:rsidRPr="00B10E21">
        <w:rPr>
          <w:rFonts w:ascii="Times New Roman" w:hAnsi="Times New Roman" w:cs="Times New Roman"/>
          <w:sz w:val="24"/>
          <w:szCs w:val="24"/>
        </w:rPr>
        <w:t xml:space="preserve">Sanayi </w:t>
      </w:r>
      <w:r w:rsidR="00D85E5A" w:rsidRPr="00B10E21">
        <w:rPr>
          <w:rFonts w:ascii="Times New Roman" w:hAnsi="Times New Roman" w:cs="Times New Roman"/>
          <w:sz w:val="24"/>
          <w:szCs w:val="24"/>
        </w:rPr>
        <w:t xml:space="preserve">Odasından alınmış faaliyet belgesi, </w:t>
      </w:r>
      <w:r w:rsidR="009438B2" w:rsidRPr="009438B2">
        <w:rPr>
          <w:rFonts w:ascii="Times New Roman" w:hAnsi="Times New Roman" w:cs="Times New Roman"/>
          <w:sz w:val="24"/>
          <w:szCs w:val="24"/>
        </w:rPr>
        <w:t xml:space="preserve">gerçek kişilerin tabi oldukları Odalardan aldıkları faaliyet belgesi, </w:t>
      </w:r>
      <w:r w:rsidR="00D85E5A" w:rsidRPr="00B10E21">
        <w:rPr>
          <w:rFonts w:ascii="Times New Roman" w:hAnsi="Times New Roman" w:cs="Times New Roman"/>
          <w:sz w:val="24"/>
          <w:szCs w:val="24"/>
        </w:rPr>
        <w:t xml:space="preserve">Ticaret Sicil Gazetesi fotokopisi, teklifi imzalayan kişinin imza sirküleri, vergi levhası, </w:t>
      </w:r>
      <w:r w:rsidR="0098332C">
        <w:rPr>
          <w:rFonts w:ascii="Times New Roman" w:hAnsi="Times New Roman" w:cs="Times New Roman"/>
          <w:sz w:val="24"/>
          <w:szCs w:val="24"/>
        </w:rPr>
        <w:t xml:space="preserve">SGK ve </w:t>
      </w:r>
      <w:r w:rsidR="00963CE6">
        <w:rPr>
          <w:rFonts w:ascii="Times New Roman" w:hAnsi="Times New Roman" w:cs="Times New Roman"/>
          <w:sz w:val="24"/>
          <w:szCs w:val="24"/>
        </w:rPr>
        <w:t xml:space="preserve">vadesi geçmiş </w:t>
      </w:r>
      <w:r w:rsidR="007E268A">
        <w:rPr>
          <w:rFonts w:ascii="Times New Roman" w:hAnsi="Times New Roman" w:cs="Times New Roman"/>
          <w:sz w:val="24"/>
          <w:szCs w:val="24"/>
        </w:rPr>
        <w:t>v</w:t>
      </w:r>
      <w:r w:rsidR="0098332C">
        <w:rPr>
          <w:rFonts w:ascii="Times New Roman" w:hAnsi="Times New Roman" w:cs="Times New Roman"/>
          <w:sz w:val="24"/>
          <w:szCs w:val="24"/>
        </w:rPr>
        <w:t xml:space="preserve">ergi </w:t>
      </w:r>
      <w:r w:rsidR="007E268A">
        <w:rPr>
          <w:rFonts w:ascii="Times New Roman" w:hAnsi="Times New Roman" w:cs="Times New Roman"/>
          <w:sz w:val="24"/>
          <w:szCs w:val="24"/>
        </w:rPr>
        <w:t>b</w:t>
      </w:r>
      <w:r w:rsidR="0098332C">
        <w:rPr>
          <w:rFonts w:ascii="Times New Roman" w:hAnsi="Times New Roman" w:cs="Times New Roman"/>
          <w:sz w:val="24"/>
          <w:szCs w:val="24"/>
        </w:rPr>
        <w:t>orcu olmadığına dair belge</w:t>
      </w:r>
      <w:r w:rsidR="007E268A">
        <w:rPr>
          <w:rFonts w:ascii="Times New Roman" w:hAnsi="Times New Roman" w:cs="Times New Roman"/>
          <w:sz w:val="24"/>
          <w:szCs w:val="24"/>
        </w:rPr>
        <w:t xml:space="preserve">ler </w:t>
      </w:r>
      <w:r w:rsidR="00D85E5A" w:rsidRPr="00B10E21">
        <w:rPr>
          <w:rFonts w:ascii="Times New Roman" w:hAnsi="Times New Roman" w:cs="Times New Roman"/>
          <w:sz w:val="24"/>
          <w:szCs w:val="24"/>
        </w:rPr>
        <w:t>istenmelidir.</w:t>
      </w:r>
      <w:r w:rsidR="006729CC">
        <w:rPr>
          <w:rFonts w:ascii="Times New Roman" w:hAnsi="Times New Roman" w:cs="Times New Roman"/>
          <w:sz w:val="24"/>
          <w:szCs w:val="24"/>
        </w:rPr>
        <w:t xml:space="preserve"> Bu belgelerin herhangi birinin eksik olması halinde teklifler, “geçerli teklif” olarak değerlendirilmez. </w:t>
      </w:r>
      <w:r w:rsidR="007756C4" w:rsidRPr="00B10E21">
        <w:rPr>
          <w:rFonts w:ascii="Times New Roman" w:hAnsi="Times New Roman" w:cs="Times New Roman"/>
          <w:sz w:val="24"/>
          <w:szCs w:val="24"/>
        </w:rPr>
        <w:lastRenderedPageBreak/>
        <w:t>Kooperatif</w:t>
      </w:r>
      <w:r w:rsidR="007E268A">
        <w:rPr>
          <w:rFonts w:ascii="Times New Roman" w:hAnsi="Times New Roman" w:cs="Times New Roman"/>
          <w:sz w:val="24"/>
          <w:szCs w:val="24"/>
        </w:rPr>
        <w:t>ler</w:t>
      </w:r>
      <w:r w:rsidR="007756C4" w:rsidRPr="00B10E21">
        <w:rPr>
          <w:rFonts w:ascii="Times New Roman" w:hAnsi="Times New Roman" w:cs="Times New Roman"/>
          <w:sz w:val="24"/>
          <w:szCs w:val="24"/>
        </w:rPr>
        <w:t xml:space="preserve"> yüklenicilerin sunacağı bu belgelerin </w:t>
      </w:r>
      <w:r w:rsidR="003A73EF" w:rsidRPr="00B10E21">
        <w:rPr>
          <w:rFonts w:ascii="Times New Roman" w:hAnsi="Times New Roman" w:cs="Times New Roman"/>
          <w:sz w:val="24"/>
          <w:szCs w:val="24"/>
        </w:rPr>
        <w:t>fotokopilerin</w:t>
      </w:r>
      <w:r w:rsidR="003A73EF">
        <w:rPr>
          <w:rFonts w:ascii="Times New Roman" w:hAnsi="Times New Roman" w:cs="Times New Roman"/>
          <w:sz w:val="24"/>
          <w:szCs w:val="24"/>
        </w:rPr>
        <w:t>e</w:t>
      </w:r>
      <w:r w:rsidR="003A73EF" w:rsidRPr="00B10E21">
        <w:rPr>
          <w:rFonts w:ascii="Times New Roman" w:hAnsi="Times New Roman" w:cs="Times New Roman"/>
          <w:sz w:val="24"/>
          <w:szCs w:val="24"/>
        </w:rPr>
        <w:t xml:space="preserve"> </w:t>
      </w:r>
      <w:r w:rsidR="007756C4" w:rsidRPr="00B10E21">
        <w:rPr>
          <w:rFonts w:ascii="Times New Roman" w:hAnsi="Times New Roman" w:cs="Times New Roman"/>
          <w:sz w:val="24"/>
          <w:szCs w:val="24"/>
        </w:rPr>
        <w:t>asılları</w:t>
      </w:r>
      <w:r w:rsidR="007E268A">
        <w:rPr>
          <w:rFonts w:ascii="Times New Roman" w:hAnsi="Times New Roman" w:cs="Times New Roman"/>
          <w:sz w:val="24"/>
          <w:szCs w:val="24"/>
        </w:rPr>
        <w:t>nı</w:t>
      </w:r>
      <w:r w:rsidR="007756C4" w:rsidRPr="00B10E21">
        <w:rPr>
          <w:rFonts w:ascii="Times New Roman" w:hAnsi="Times New Roman" w:cs="Times New Roman"/>
          <w:sz w:val="24"/>
          <w:szCs w:val="24"/>
        </w:rPr>
        <w:t xml:space="preserve"> gör</w:t>
      </w:r>
      <w:r w:rsidR="007E268A">
        <w:rPr>
          <w:rFonts w:ascii="Times New Roman" w:hAnsi="Times New Roman" w:cs="Times New Roman"/>
          <w:sz w:val="24"/>
          <w:szCs w:val="24"/>
        </w:rPr>
        <w:t>erek</w:t>
      </w:r>
      <w:r w:rsidR="007756C4" w:rsidRPr="00B10E21">
        <w:rPr>
          <w:rFonts w:ascii="Times New Roman" w:hAnsi="Times New Roman" w:cs="Times New Roman"/>
          <w:sz w:val="24"/>
          <w:szCs w:val="24"/>
        </w:rPr>
        <w:t>, “aslı gibidir” ibaresi düş</w:t>
      </w:r>
      <w:r w:rsidR="007E268A">
        <w:rPr>
          <w:rFonts w:ascii="Times New Roman" w:hAnsi="Times New Roman" w:cs="Times New Roman"/>
          <w:sz w:val="24"/>
          <w:szCs w:val="24"/>
        </w:rPr>
        <w:t xml:space="preserve">tükten sonra </w:t>
      </w:r>
      <w:r w:rsidR="007756C4" w:rsidRPr="00B10E21">
        <w:rPr>
          <w:rFonts w:ascii="Times New Roman" w:hAnsi="Times New Roman" w:cs="Times New Roman"/>
          <w:sz w:val="24"/>
          <w:szCs w:val="24"/>
        </w:rPr>
        <w:t>imzala</w:t>
      </w:r>
      <w:r w:rsidR="007E268A">
        <w:rPr>
          <w:rFonts w:ascii="Times New Roman" w:hAnsi="Times New Roman" w:cs="Times New Roman"/>
          <w:sz w:val="24"/>
          <w:szCs w:val="24"/>
        </w:rPr>
        <w:t>ya</w:t>
      </w:r>
      <w:r w:rsidR="003A73EF">
        <w:rPr>
          <w:rFonts w:ascii="Times New Roman" w:hAnsi="Times New Roman" w:cs="Times New Roman"/>
          <w:sz w:val="24"/>
          <w:szCs w:val="24"/>
        </w:rPr>
        <w:t>rak</w:t>
      </w:r>
      <w:r w:rsidR="007E268A">
        <w:rPr>
          <w:rFonts w:ascii="Times New Roman" w:hAnsi="Times New Roman" w:cs="Times New Roman"/>
          <w:sz w:val="24"/>
          <w:szCs w:val="24"/>
        </w:rPr>
        <w:t xml:space="preserve"> bunları</w:t>
      </w:r>
      <w:r w:rsidR="007756C4" w:rsidRPr="00B10E21">
        <w:rPr>
          <w:rFonts w:ascii="Times New Roman" w:hAnsi="Times New Roman" w:cs="Times New Roman"/>
          <w:sz w:val="24"/>
          <w:szCs w:val="24"/>
        </w:rPr>
        <w:t xml:space="preserve"> muhafaza ede</w:t>
      </w:r>
      <w:r w:rsidR="007E268A">
        <w:rPr>
          <w:rFonts w:ascii="Times New Roman" w:hAnsi="Times New Roman" w:cs="Times New Roman"/>
          <w:sz w:val="24"/>
          <w:szCs w:val="24"/>
        </w:rPr>
        <w:t>r</w:t>
      </w:r>
      <w:r w:rsidR="007756C4" w:rsidRPr="00B10E21">
        <w:rPr>
          <w:rFonts w:ascii="Times New Roman" w:hAnsi="Times New Roman" w:cs="Times New Roman"/>
          <w:sz w:val="24"/>
          <w:szCs w:val="24"/>
        </w:rPr>
        <w:t>.</w:t>
      </w:r>
    </w:p>
    <w:p w14:paraId="2BA1F753" w14:textId="77777777"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w:t>
      </w:r>
      <w:r w:rsidR="004C423B">
        <w:rPr>
          <w:rFonts w:ascii="Times New Roman" w:hAnsi="Times New Roman" w:cs="Times New Roman"/>
          <w:sz w:val="24"/>
          <w:szCs w:val="24"/>
        </w:rPr>
        <w:t>4</w:t>
      </w:r>
      <w:r w:rsidR="0049298B">
        <w:rPr>
          <w:rFonts w:ascii="Times New Roman" w:hAnsi="Times New Roman" w:cs="Times New Roman"/>
          <w:sz w:val="24"/>
          <w:szCs w:val="24"/>
        </w:rPr>
        <w:t>)</w:t>
      </w:r>
      <w:r w:rsidR="004C423B">
        <w:rPr>
          <w:rFonts w:ascii="Times New Roman" w:hAnsi="Times New Roman" w:cs="Times New Roman"/>
          <w:sz w:val="24"/>
          <w:szCs w:val="24"/>
        </w:rPr>
        <w:t xml:space="preserve"> </w:t>
      </w:r>
      <w:r w:rsidR="00F0675A">
        <w:rPr>
          <w:rFonts w:ascii="Times New Roman" w:hAnsi="Times New Roman" w:cs="Times New Roman"/>
          <w:sz w:val="24"/>
          <w:szCs w:val="24"/>
        </w:rPr>
        <w:t>K</w:t>
      </w:r>
      <w:r>
        <w:rPr>
          <w:rFonts w:ascii="Times New Roman" w:hAnsi="Times New Roman" w:cs="Times New Roman"/>
          <w:sz w:val="24"/>
          <w:szCs w:val="24"/>
        </w:rPr>
        <w:t xml:space="preserve">ooperatiflere </w:t>
      </w:r>
      <w:r w:rsidR="00F0675A">
        <w:rPr>
          <w:rFonts w:ascii="Times New Roman" w:hAnsi="Times New Roman" w:cs="Times New Roman"/>
          <w:sz w:val="24"/>
          <w:szCs w:val="24"/>
        </w:rPr>
        <w:t>gönderilen</w:t>
      </w:r>
      <w:r>
        <w:rPr>
          <w:rFonts w:ascii="Times New Roman" w:hAnsi="Times New Roman" w:cs="Times New Roman"/>
          <w:sz w:val="24"/>
          <w:szCs w:val="24"/>
        </w:rPr>
        <w:t xml:space="preserve"> tekliflerin geçerli olarak değerlendirilebilmesi için, bu tekliflerin yukarıda belirtilen asgari bilgileri içermesi, </w:t>
      </w:r>
      <w:r w:rsidRPr="00B02E02">
        <w:rPr>
          <w:rFonts w:ascii="Times New Roman" w:hAnsi="Times New Roman" w:cs="Times New Roman"/>
          <w:color w:val="000000" w:themeColor="text1"/>
          <w:sz w:val="24"/>
          <w:szCs w:val="24"/>
        </w:rPr>
        <w:t>idari</w:t>
      </w:r>
      <w:r>
        <w:rPr>
          <w:rFonts w:ascii="Times New Roman" w:hAnsi="Times New Roman" w:cs="Times New Roman"/>
          <w:sz w:val="24"/>
          <w:szCs w:val="24"/>
        </w:rPr>
        <w:t xml:space="preserve"> ve teknik şartnamede belirtilen özellikleri sağlaması gerekmektedir. Yükleniciler tarafından düzenlenmiş teşekkür mektupları veya </w:t>
      </w:r>
      <w:r w:rsidRPr="00B02E02">
        <w:rPr>
          <w:rFonts w:ascii="Times New Roman" w:hAnsi="Times New Roman" w:cs="Times New Roman"/>
          <w:color w:val="000000" w:themeColor="text1"/>
          <w:sz w:val="24"/>
          <w:szCs w:val="24"/>
        </w:rPr>
        <w:t xml:space="preserve">idari </w:t>
      </w:r>
      <w:r>
        <w:rPr>
          <w:rFonts w:ascii="Times New Roman" w:hAnsi="Times New Roman" w:cs="Times New Roman"/>
          <w:sz w:val="24"/>
          <w:szCs w:val="24"/>
        </w:rPr>
        <w:t>ve teknik şartnamede belirtilen özelliklere uymayan teklifler, “geçerli teklif” olarak değerlendirilme</w:t>
      </w:r>
      <w:r w:rsidR="007C5E96">
        <w:rPr>
          <w:rFonts w:ascii="Times New Roman" w:hAnsi="Times New Roman" w:cs="Times New Roman"/>
          <w:sz w:val="24"/>
          <w:szCs w:val="24"/>
        </w:rPr>
        <w:t>z</w:t>
      </w:r>
      <w:r>
        <w:rPr>
          <w:rFonts w:ascii="Times New Roman" w:hAnsi="Times New Roman" w:cs="Times New Roman"/>
          <w:sz w:val="24"/>
          <w:szCs w:val="24"/>
        </w:rPr>
        <w:t xml:space="preserve">. </w:t>
      </w:r>
    </w:p>
    <w:p w14:paraId="7F99EEBC" w14:textId="77777777" w:rsidR="007B0DEF" w:rsidRDefault="00D73A90" w:rsidP="004C42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C423B">
        <w:rPr>
          <w:rFonts w:ascii="Times New Roman" w:hAnsi="Times New Roman" w:cs="Times New Roman"/>
          <w:sz w:val="24"/>
          <w:szCs w:val="24"/>
        </w:rPr>
        <w:t>(5</w:t>
      </w:r>
      <w:r w:rsidR="0049298B">
        <w:rPr>
          <w:rFonts w:ascii="Times New Roman" w:hAnsi="Times New Roman" w:cs="Times New Roman"/>
          <w:sz w:val="24"/>
          <w:szCs w:val="24"/>
        </w:rPr>
        <w:t>)</w:t>
      </w:r>
      <w:r w:rsidR="004C423B">
        <w:rPr>
          <w:rFonts w:ascii="Times New Roman" w:hAnsi="Times New Roman" w:cs="Times New Roman"/>
          <w:sz w:val="24"/>
          <w:szCs w:val="24"/>
        </w:rPr>
        <w:t xml:space="preserve"> </w:t>
      </w:r>
      <w:r w:rsidRPr="00D73A90">
        <w:rPr>
          <w:rFonts w:ascii="Times New Roman" w:hAnsi="Times New Roman" w:cs="Times New Roman"/>
          <w:sz w:val="24"/>
          <w:szCs w:val="24"/>
        </w:rPr>
        <w:t xml:space="preserve">Yurtdışından alımlarda alınacak fiyat teklifinin </w:t>
      </w:r>
      <w:r w:rsidR="004B21D5">
        <w:rPr>
          <w:rFonts w:ascii="Times New Roman" w:hAnsi="Times New Roman" w:cs="Times New Roman"/>
          <w:sz w:val="24"/>
          <w:szCs w:val="24"/>
        </w:rPr>
        <w:t xml:space="preserve">ve diğer belgelerin </w:t>
      </w:r>
      <w:r w:rsidRPr="00D73A90">
        <w:rPr>
          <w:rFonts w:ascii="Times New Roman" w:hAnsi="Times New Roman" w:cs="Times New Roman"/>
          <w:sz w:val="24"/>
          <w:szCs w:val="24"/>
        </w:rPr>
        <w:t>yeminli tercüme bürosundan tercüme ettirilmesi gerekmektedir</w:t>
      </w:r>
      <w:r>
        <w:rPr>
          <w:rFonts w:ascii="Times New Roman" w:hAnsi="Times New Roman" w:cs="Times New Roman"/>
          <w:sz w:val="24"/>
          <w:szCs w:val="24"/>
        </w:rPr>
        <w:t>.</w:t>
      </w:r>
      <w:r w:rsidR="004C423B">
        <w:rPr>
          <w:rFonts w:ascii="Times New Roman" w:hAnsi="Times New Roman" w:cs="Times New Roman"/>
          <w:sz w:val="24"/>
          <w:szCs w:val="24"/>
        </w:rPr>
        <w:t xml:space="preserve"> </w:t>
      </w:r>
    </w:p>
    <w:p w14:paraId="4F689C5B" w14:textId="77777777" w:rsidR="007B0DEF" w:rsidRPr="00D65455" w:rsidRDefault="00D65455" w:rsidP="00415424">
      <w:pPr>
        <w:pStyle w:val="Balk3"/>
        <w:rPr>
          <w:rFonts w:ascii="Times New Roman" w:hAnsi="Times New Roman" w:cs="Times New Roman"/>
          <w:color w:val="auto"/>
          <w:sz w:val="24"/>
          <w:szCs w:val="24"/>
        </w:rPr>
      </w:pPr>
      <w:bookmarkStart w:id="134" w:name="_Toc195129342"/>
      <w:r w:rsidRPr="00D65455">
        <w:rPr>
          <w:rFonts w:ascii="Times New Roman" w:hAnsi="Times New Roman" w:cs="Times New Roman"/>
          <w:color w:val="auto"/>
          <w:sz w:val="24"/>
          <w:szCs w:val="24"/>
        </w:rPr>
        <w:t xml:space="preserve">6.3.6. Tekliflerin Değerlendirilmesi, Şartname </w:t>
      </w:r>
      <w:proofErr w:type="gramStart"/>
      <w:r w:rsidRPr="00D65455">
        <w:rPr>
          <w:rFonts w:ascii="Times New Roman" w:hAnsi="Times New Roman" w:cs="Times New Roman"/>
          <w:color w:val="auto"/>
          <w:sz w:val="24"/>
          <w:szCs w:val="24"/>
        </w:rPr>
        <w:t>İle</w:t>
      </w:r>
      <w:proofErr w:type="gramEnd"/>
      <w:r w:rsidRPr="00D65455">
        <w:rPr>
          <w:rFonts w:ascii="Times New Roman" w:hAnsi="Times New Roman" w:cs="Times New Roman"/>
          <w:color w:val="auto"/>
          <w:sz w:val="24"/>
          <w:szCs w:val="24"/>
        </w:rPr>
        <w:t xml:space="preserve"> Karşılaştırılması, Uygunluğunun Denetlenmesi</w:t>
      </w:r>
      <w:bookmarkEnd w:id="134"/>
    </w:p>
    <w:p w14:paraId="7B4324D9" w14:textId="77777777" w:rsidR="00CA4D05" w:rsidRDefault="0049298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CA4D05">
        <w:rPr>
          <w:rFonts w:ascii="Times New Roman" w:hAnsi="Times New Roman" w:cs="Times New Roman"/>
          <w:sz w:val="24"/>
          <w:szCs w:val="24"/>
        </w:rPr>
        <w:t>(1) T</w:t>
      </w:r>
      <w:r w:rsidR="00CA4D05" w:rsidRPr="00042F55">
        <w:rPr>
          <w:rFonts w:ascii="Times New Roman" w:hAnsi="Times New Roman" w:cs="Times New Roman"/>
          <w:sz w:val="24"/>
          <w:szCs w:val="24"/>
        </w:rPr>
        <w:t>eklif</w:t>
      </w:r>
      <w:r w:rsidR="00CA4D05">
        <w:rPr>
          <w:rFonts w:ascii="Times New Roman" w:hAnsi="Times New Roman" w:cs="Times New Roman"/>
          <w:sz w:val="24"/>
          <w:szCs w:val="24"/>
        </w:rPr>
        <w:t>ler</w:t>
      </w:r>
      <w:r w:rsidR="00CA4D05" w:rsidRPr="00042F55">
        <w:rPr>
          <w:rFonts w:ascii="Times New Roman" w:hAnsi="Times New Roman" w:cs="Times New Roman"/>
          <w:sz w:val="24"/>
          <w:szCs w:val="24"/>
        </w:rPr>
        <w:t xml:space="preserve"> son başvuru tarih ve saatinden önce açılma</w:t>
      </w:r>
      <w:r w:rsidR="00CA4D05">
        <w:rPr>
          <w:rFonts w:ascii="Times New Roman" w:hAnsi="Times New Roman" w:cs="Times New Roman"/>
          <w:sz w:val="24"/>
          <w:szCs w:val="24"/>
        </w:rPr>
        <w:t xml:space="preserve">z, son </w:t>
      </w:r>
      <w:r w:rsidR="00CA4D05" w:rsidRPr="00042F55">
        <w:rPr>
          <w:rFonts w:ascii="Times New Roman" w:hAnsi="Times New Roman" w:cs="Times New Roman"/>
          <w:sz w:val="24"/>
          <w:szCs w:val="24"/>
        </w:rPr>
        <w:t xml:space="preserve">başvuru tarih ve saatinden </w:t>
      </w:r>
      <w:r w:rsidR="00CA4D05">
        <w:rPr>
          <w:rFonts w:ascii="Times New Roman" w:hAnsi="Times New Roman" w:cs="Times New Roman"/>
          <w:sz w:val="24"/>
          <w:szCs w:val="24"/>
        </w:rPr>
        <w:t xml:space="preserve">sonra gelen teklifler </w:t>
      </w:r>
      <w:r w:rsidR="00CA4D05" w:rsidRPr="00042F55">
        <w:rPr>
          <w:rFonts w:ascii="Times New Roman" w:hAnsi="Times New Roman" w:cs="Times New Roman"/>
          <w:sz w:val="24"/>
          <w:szCs w:val="24"/>
        </w:rPr>
        <w:t>değerlendirilmeye alınma</w:t>
      </w:r>
      <w:r w:rsidR="00CA4D05">
        <w:rPr>
          <w:rFonts w:ascii="Times New Roman" w:hAnsi="Times New Roman" w:cs="Times New Roman"/>
          <w:sz w:val="24"/>
          <w:szCs w:val="24"/>
        </w:rPr>
        <w:t>z</w:t>
      </w:r>
      <w:r w:rsidR="00CA4D05" w:rsidRPr="00042F55">
        <w:rPr>
          <w:rFonts w:ascii="Times New Roman" w:hAnsi="Times New Roman" w:cs="Times New Roman"/>
          <w:sz w:val="24"/>
          <w:szCs w:val="24"/>
        </w:rPr>
        <w:t>.</w:t>
      </w:r>
      <w:r w:rsidR="00CA4D05" w:rsidRPr="0049298B">
        <w:rPr>
          <w:rFonts w:ascii="Times New Roman" w:hAnsi="Times New Roman" w:cs="Times New Roman"/>
          <w:sz w:val="24"/>
          <w:szCs w:val="24"/>
        </w:rPr>
        <w:t xml:space="preserve"> </w:t>
      </w:r>
    </w:p>
    <w:p w14:paraId="59E99835" w14:textId="77777777" w:rsidR="007B0DEF" w:rsidRDefault="00CA4D05" w:rsidP="00CA4D0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49298B" w:rsidRPr="0049298B">
        <w:rPr>
          <w:rFonts w:ascii="Times New Roman" w:hAnsi="Times New Roman" w:cs="Times New Roman"/>
          <w:sz w:val="24"/>
          <w:szCs w:val="24"/>
        </w:rPr>
        <w:t>)</w:t>
      </w:r>
      <w:r w:rsidR="003A73EF">
        <w:rPr>
          <w:rFonts w:ascii="Times New Roman" w:hAnsi="Times New Roman" w:cs="Times New Roman"/>
          <w:sz w:val="24"/>
          <w:szCs w:val="24"/>
        </w:rPr>
        <w:t xml:space="preserve"> </w:t>
      </w:r>
      <w:r w:rsidR="00D85E5A" w:rsidRPr="00C22CCF">
        <w:rPr>
          <w:rFonts w:ascii="Times New Roman" w:hAnsi="Times New Roman" w:cs="Times New Roman"/>
          <w:sz w:val="24"/>
          <w:szCs w:val="24"/>
        </w:rPr>
        <w:t>İhale</w:t>
      </w:r>
      <w:r w:rsidR="00F0675A">
        <w:rPr>
          <w:rFonts w:ascii="Times New Roman" w:hAnsi="Times New Roman" w:cs="Times New Roman"/>
          <w:sz w:val="24"/>
          <w:szCs w:val="24"/>
        </w:rPr>
        <w:t xml:space="preserve"> komisyonu gelen tekliflerin</w:t>
      </w:r>
      <w:r w:rsidR="00D85E5A">
        <w:rPr>
          <w:rFonts w:ascii="Times New Roman" w:hAnsi="Times New Roman" w:cs="Times New Roman"/>
          <w:sz w:val="24"/>
          <w:szCs w:val="24"/>
        </w:rPr>
        <w:t>,</w:t>
      </w:r>
      <w:r w:rsidR="003A73EF">
        <w:rPr>
          <w:rFonts w:ascii="Times New Roman" w:hAnsi="Times New Roman" w:cs="Times New Roman"/>
          <w:sz w:val="24"/>
          <w:szCs w:val="24"/>
        </w:rPr>
        <w:t xml:space="preserve"> </w:t>
      </w:r>
      <w:r w:rsidR="00D85E5A" w:rsidRPr="00EC3ADB">
        <w:rPr>
          <w:rFonts w:ascii="Times New Roman" w:hAnsi="Times New Roman" w:cs="Times New Roman"/>
          <w:color w:val="000000" w:themeColor="text1"/>
          <w:sz w:val="24"/>
          <w:szCs w:val="24"/>
        </w:rPr>
        <w:t>idari</w:t>
      </w:r>
      <w:r w:rsidR="003A73EF">
        <w:rPr>
          <w:rFonts w:ascii="Times New Roman" w:hAnsi="Times New Roman" w:cs="Times New Roman"/>
          <w:color w:val="000000" w:themeColor="text1"/>
          <w:sz w:val="24"/>
          <w:szCs w:val="24"/>
        </w:rPr>
        <w:t xml:space="preserve"> </w:t>
      </w:r>
      <w:r w:rsidR="00D85E5A">
        <w:rPr>
          <w:rFonts w:ascii="Times New Roman" w:hAnsi="Times New Roman" w:cs="Times New Roman"/>
          <w:sz w:val="24"/>
          <w:szCs w:val="24"/>
        </w:rPr>
        <w:t>ve teknik şartnameler</w:t>
      </w:r>
      <w:r w:rsidR="00F0675A">
        <w:rPr>
          <w:rFonts w:ascii="Times New Roman" w:hAnsi="Times New Roman" w:cs="Times New Roman"/>
          <w:sz w:val="24"/>
          <w:szCs w:val="24"/>
        </w:rPr>
        <w:t>e uygunluğunu</w:t>
      </w:r>
      <w:r w:rsidR="00D85E5A">
        <w:rPr>
          <w:rFonts w:ascii="Times New Roman" w:hAnsi="Times New Roman" w:cs="Times New Roman"/>
          <w:sz w:val="24"/>
          <w:szCs w:val="24"/>
        </w:rPr>
        <w:t xml:space="preserve"> değerlendir</w:t>
      </w:r>
      <w:r w:rsidR="00F0675A">
        <w:rPr>
          <w:rFonts w:ascii="Times New Roman" w:hAnsi="Times New Roman" w:cs="Times New Roman"/>
          <w:sz w:val="24"/>
          <w:szCs w:val="24"/>
        </w:rPr>
        <w:t>e</w:t>
      </w:r>
      <w:r w:rsidR="00D85E5A">
        <w:rPr>
          <w:rFonts w:ascii="Times New Roman" w:hAnsi="Times New Roman" w:cs="Times New Roman"/>
          <w:sz w:val="24"/>
          <w:szCs w:val="24"/>
        </w:rPr>
        <w:t>rek geçerli teklifler</w:t>
      </w:r>
      <w:r w:rsidR="00F0675A">
        <w:rPr>
          <w:rFonts w:ascii="Times New Roman" w:hAnsi="Times New Roman" w:cs="Times New Roman"/>
          <w:sz w:val="24"/>
          <w:szCs w:val="24"/>
        </w:rPr>
        <w:t>i</w:t>
      </w:r>
      <w:r w:rsidR="00D85E5A">
        <w:rPr>
          <w:rFonts w:ascii="Times New Roman" w:hAnsi="Times New Roman" w:cs="Times New Roman"/>
          <w:sz w:val="24"/>
          <w:szCs w:val="24"/>
        </w:rPr>
        <w:t xml:space="preserve"> belirler. </w:t>
      </w:r>
    </w:p>
    <w:p w14:paraId="7181215C" w14:textId="77777777" w:rsidR="009C20F0" w:rsidRPr="004E20E8" w:rsidRDefault="00042F55" w:rsidP="001A613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0049298B">
        <w:rPr>
          <w:rFonts w:ascii="Times New Roman" w:hAnsi="Times New Roman" w:cs="Times New Roman"/>
          <w:sz w:val="24"/>
          <w:szCs w:val="24"/>
        </w:rPr>
        <w:t>(3)</w:t>
      </w:r>
      <w:r w:rsidR="003A73EF">
        <w:rPr>
          <w:rFonts w:ascii="Times New Roman" w:hAnsi="Times New Roman" w:cs="Times New Roman"/>
          <w:sz w:val="24"/>
          <w:szCs w:val="24"/>
        </w:rPr>
        <w:t xml:space="preserve"> </w:t>
      </w:r>
      <w:r w:rsidR="00CA4D05">
        <w:rPr>
          <w:rFonts w:ascii="Times New Roman" w:hAnsi="Times New Roman" w:cs="Times New Roman"/>
          <w:sz w:val="24"/>
          <w:szCs w:val="24"/>
        </w:rPr>
        <w:t>İdari ve t</w:t>
      </w:r>
      <w:r w:rsidR="00D85E5A">
        <w:rPr>
          <w:rFonts w:ascii="Times New Roman" w:hAnsi="Times New Roman" w:cs="Times New Roman"/>
          <w:sz w:val="24"/>
          <w:szCs w:val="24"/>
        </w:rPr>
        <w:t>eknik şartnamede belirtilen</w:t>
      </w:r>
      <w:r w:rsidR="009129FA">
        <w:rPr>
          <w:rFonts w:ascii="Times New Roman" w:hAnsi="Times New Roman" w:cs="Times New Roman"/>
          <w:sz w:val="24"/>
          <w:szCs w:val="24"/>
        </w:rPr>
        <w:t xml:space="preserve"> hususları</w:t>
      </w:r>
      <w:r w:rsidR="00D85E5A">
        <w:rPr>
          <w:rFonts w:ascii="Times New Roman" w:hAnsi="Times New Roman" w:cs="Times New Roman"/>
          <w:sz w:val="24"/>
          <w:szCs w:val="24"/>
        </w:rPr>
        <w:t xml:space="preserve"> sağlayan geçerli teklif sayısının 3</w:t>
      </w:r>
      <w:r w:rsidR="00CA4D05">
        <w:rPr>
          <w:rFonts w:ascii="Times New Roman" w:hAnsi="Times New Roman" w:cs="Times New Roman"/>
          <w:sz w:val="24"/>
          <w:szCs w:val="24"/>
        </w:rPr>
        <w:t>’</w:t>
      </w:r>
      <w:r w:rsidR="00D85E5A">
        <w:rPr>
          <w:rFonts w:ascii="Times New Roman" w:hAnsi="Times New Roman" w:cs="Times New Roman"/>
          <w:sz w:val="24"/>
          <w:szCs w:val="24"/>
        </w:rPr>
        <w:t xml:space="preserve">ten (üç) az olması </w:t>
      </w:r>
      <w:proofErr w:type="gramStart"/>
      <w:r w:rsidR="00D85E5A">
        <w:rPr>
          <w:rFonts w:ascii="Times New Roman" w:hAnsi="Times New Roman" w:cs="Times New Roman"/>
          <w:sz w:val="24"/>
          <w:szCs w:val="24"/>
        </w:rPr>
        <w:t>durumunda,  ihale</w:t>
      </w:r>
      <w:proofErr w:type="gramEnd"/>
      <w:r w:rsidR="00C025B0">
        <w:rPr>
          <w:rFonts w:ascii="Times New Roman" w:hAnsi="Times New Roman" w:cs="Times New Roman"/>
          <w:sz w:val="24"/>
          <w:szCs w:val="24"/>
        </w:rPr>
        <w:t xml:space="preserve"> süreci </w:t>
      </w:r>
      <w:r w:rsidR="00D85E5A">
        <w:rPr>
          <w:rFonts w:ascii="Times New Roman" w:hAnsi="Times New Roman" w:cs="Times New Roman"/>
          <w:sz w:val="24"/>
          <w:szCs w:val="24"/>
        </w:rPr>
        <w:t>yenilenir.</w:t>
      </w:r>
      <w:r w:rsidR="001A6137" w:rsidRPr="004E20E8">
        <w:rPr>
          <w:rFonts w:ascii="Times New Roman" w:hAnsi="Times New Roman" w:cs="Times New Roman"/>
          <w:i/>
          <w:sz w:val="24"/>
          <w:szCs w:val="24"/>
        </w:rPr>
        <w:t xml:space="preserve"> </w:t>
      </w:r>
    </w:p>
    <w:p w14:paraId="01E9CD26" w14:textId="77777777" w:rsidR="00206A95" w:rsidRDefault="0049298B" w:rsidP="001A6137">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(4)</w:t>
      </w:r>
      <w:r w:rsidR="003A73EF">
        <w:rPr>
          <w:rFonts w:ascii="Times New Roman" w:hAnsi="Times New Roman" w:cs="Times New Roman"/>
          <w:sz w:val="24"/>
          <w:szCs w:val="24"/>
        </w:rPr>
        <w:t xml:space="preserve"> </w:t>
      </w:r>
      <w:r w:rsidR="00D85E5A" w:rsidRPr="004E20E8">
        <w:rPr>
          <w:rFonts w:ascii="Times New Roman" w:hAnsi="Times New Roman" w:cs="Times New Roman"/>
          <w:sz w:val="24"/>
          <w:szCs w:val="24"/>
        </w:rPr>
        <w:t xml:space="preserve">Yenilenecek ihale </w:t>
      </w:r>
      <w:r w:rsidR="00042F55" w:rsidRPr="004E20E8">
        <w:rPr>
          <w:rFonts w:ascii="Times New Roman" w:hAnsi="Times New Roman" w:cs="Times New Roman"/>
          <w:sz w:val="24"/>
          <w:szCs w:val="24"/>
        </w:rPr>
        <w:t xml:space="preserve">süreci </w:t>
      </w:r>
      <w:r w:rsidR="00D85E5A" w:rsidRPr="004E20E8">
        <w:rPr>
          <w:rFonts w:ascii="Times New Roman" w:hAnsi="Times New Roman" w:cs="Times New Roman"/>
          <w:sz w:val="24"/>
          <w:szCs w:val="24"/>
        </w:rPr>
        <w:t>öncesinde gerekirse;</w:t>
      </w:r>
      <w:r w:rsidR="00A053F4" w:rsidRPr="004E20E8">
        <w:rPr>
          <w:rFonts w:ascii="Times New Roman" w:hAnsi="Times New Roman" w:cs="Times New Roman"/>
          <w:sz w:val="24"/>
          <w:szCs w:val="24"/>
        </w:rPr>
        <w:t xml:space="preserve"> g</w:t>
      </w:r>
      <w:r w:rsidR="00D85E5A" w:rsidRPr="004E20E8">
        <w:rPr>
          <w:rFonts w:ascii="Times New Roman" w:hAnsi="Times New Roman" w:cs="Times New Roman"/>
          <w:sz w:val="24"/>
          <w:szCs w:val="24"/>
        </w:rPr>
        <w:t>eçerli üç teklif alınmama nedenleri araştırıl</w:t>
      </w:r>
      <w:r w:rsidR="003A73EF">
        <w:rPr>
          <w:rFonts w:ascii="Times New Roman" w:hAnsi="Times New Roman" w:cs="Times New Roman"/>
          <w:sz w:val="24"/>
          <w:szCs w:val="24"/>
        </w:rPr>
        <w:t>ır</w:t>
      </w:r>
      <w:r w:rsidR="00D85E5A" w:rsidRPr="004E20E8">
        <w:rPr>
          <w:rFonts w:ascii="Times New Roman" w:hAnsi="Times New Roman" w:cs="Times New Roman"/>
          <w:sz w:val="24"/>
          <w:szCs w:val="24"/>
        </w:rPr>
        <w:t xml:space="preserve"> ve</w:t>
      </w:r>
      <w:r w:rsidR="00D85E5A">
        <w:rPr>
          <w:rFonts w:ascii="Times New Roman" w:hAnsi="Times New Roman" w:cs="Times New Roman"/>
          <w:sz w:val="24"/>
          <w:szCs w:val="24"/>
        </w:rPr>
        <w:t xml:space="preserve"> bu nedenler gideril</w:t>
      </w:r>
      <w:r w:rsidR="00042F55">
        <w:rPr>
          <w:rFonts w:ascii="Times New Roman" w:hAnsi="Times New Roman" w:cs="Times New Roman"/>
          <w:sz w:val="24"/>
          <w:szCs w:val="24"/>
        </w:rPr>
        <w:t>ir</w:t>
      </w:r>
      <w:r w:rsidR="00CB04CF">
        <w:rPr>
          <w:rFonts w:ascii="Times New Roman" w:hAnsi="Times New Roman" w:cs="Times New Roman"/>
          <w:sz w:val="24"/>
          <w:szCs w:val="24"/>
        </w:rPr>
        <w:t xml:space="preserve"> </w:t>
      </w:r>
      <w:r w:rsidR="00042F55">
        <w:rPr>
          <w:rFonts w:ascii="Times New Roman" w:hAnsi="Times New Roman" w:cs="Times New Roman"/>
          <w:sz w:val="24"/>
          <w:szCs w:val="24"/>
        </w:rPr>
        <w:t>(ö</w:t>
      </w:r>
      <w:r w:rsidR="00D85E5A">
        <w:rPr>
          <w:rFonts w:ascii="Times New Roman" w:hAnsi="Times New Roman" w:cs="Times New Roman"/>
          <w:sz w:val="24"/>
          <w:szCs w:val="24"/>
        </w:rPr>
        <w:t>rneğin davet mektubu gönderilen potansiyel yüklenici sayısının artırılması</w:t>
      </w:r>
      <w:r w:rsidR="00CB04CF">
        <w:rPr>
          <w:rFonts w:ascii="Times New Roman" w:hAnsi="Times New Roman" w:cs="Times New Roman"/>
          <w:sz w:val="24"/>
          <w:szCs w:val="24"/>
        </w:rPr>
        <w:t>, idari ve teknik şartnamelerin değiştirilmesi gibi</w:t>
      </w:r>
      <w:r w:rsidR="00A053F4">
        <w:rPr>
          <w:rFonts w:ascii="Times New Roman" w:hAnsi="Times New Roman" w:cs="Times New Roman"/>
          <w:sz w:val="24"/>
          <w:szCs w:val="24"/>
        </w:rPr>
        <w:t>).</w:t>
      </w:r>
      <w:r w:rsidR="00206A95">
        <w:rPr>
          <w:rFonts w:ascii="Times New Roman" w:hAnsi="Times New Roman" w:cs="Times New Roman"/>
          <w:sz w:val="24"/>
          <w:szCs w:val="24"/>
        </w:rPr>
        <w:t xml:space="preserve"> </w:t>
      </w:r>
    </w:p>
    <w:p w14:paraId="016FCEB3" w14:textId="77777777" w:rsidR="001A6137" w:rsidRDefault="00206A95" w:rsidP="001A61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 T</w:t>
      </w:r>
      <w:r w:rsidR="001A6137">
        <w:rPr>
          <w:rFonts w:ascii="Times New Roman" w:hAnsi="Times New Roman" w:cs="Times New Roman"/>
          <w:sz w:val="24"/>
          <w:szCs w:val="24"/>
        </w:rPr>
        <w:t>ek satıcı veya sağlayıcının bulunması, özel bir hakka sahip olunması gibi</w:t>
      </w:r>
      <w:r w:rsidR="001A6137" w:rsidRPr="001D7C6C">
        <w:rPr>
          <w:rFonts w:ascii="Times New Roman" w:hAnsi="Times New Roman" w:cs="Times New Roman"/>
          <w:sz w:val="24"/>
          <w:szCs w:val="24"/>
        </w:rPr>
        <w:t xml:space="preserve"> yüklenici </w:t>
      </w:r>
      <w:r w:rsidR="001A6137">
        <w:rPr>
          <w:rFonts w:ascii="Times New Roman" w:hAnsi="Times New Roman" w:cs="Times New Roman"/>
          <w:sz w:val="24"/>
          <w:szCs w:val="24"/>
        </w:rPr>
        <w:t>bulmakta zorluk çekiyorlar ise</w:t>
      </w:r>
      <w:r w:rsidR="001A6137" w:rsidRPr="001D7C6C">
        <w:rPr>
          <w:rFonts w:ascii="Times New Roman" w:hAnsi="Times New Roman" w:cs="Times New Roman"/>
          <w:sz w:val="24"/>
          <w:szCs w:val="24"/>
        </w:rPr>
        <w:t xml:space="preserve"> </w:t>
      </w:r>
      <w:r>
        <w:rPr>
          <w:rFonts w:ascii="Times New Roman" w:hAnsi="Times New Roman" w:cs="Times New Roman"/>
          <w:sz w:val="24"/>
          <w:szCs w:val="24"/>
        </w:rPr>
        <w:t>ikinci ihalede mevcut olan</w:t>
      </w:r>
      <w:r w:rsidR="001A6137" w:rsidRPr="001D7C6C">
        <w:rPr>
          <w:rFonts w:ascii="Times New Roman" w:hAnsi="Times New Roman" w:cs="Times New Roman"/>
          <w:sz w:val="24"/>
          <w:szCs w:val="24"/>
        </w:rPr>
        <w:t xml:space="preserve"> teklif</w:t>
      </w:r>
      <w:r>
        <w:rPr>
          <w:rFonts w:ascii="Times New Roman" w:hAnsi="Times New Roman" w:cs="Times New Roman"/>
          <w:sz w:val="24"/>
          <w:szCs w:val="24"/>
        </w:rPr>
        <w:t xml:space="preserve">ler </w:t>
      </w:r>
      <w:r w:rsidR="001A6137" w:rsidRPr="001D7C6C">
        <w:rPr>
          <w:rFonts w:ascii="Times New Roman" w:hAnsi="Times New Roman" w:cs="Times New Roman"/>
          <w:sz w:val="24"/>
          <w:szCs w:val="24"/>
        </w:rPr>
        <w:t>yeterli olacaktır.</w:t>
      </w:r>
    </w:p>
    <w:p w14:paraId="39595CBB" w14:textId="77777777" w:rsidR="007B0DEF" w:rsidRDefault="00206A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9298B">
        <w:rPr>
          <w:rFonts w:ascii="Times New Roman" w:hAnsi="Times New Roman" w:cs="Times New Roman"/>
          <w:sz w:val="24"/>
          <w:szCs w:val="24"/>
        </w:rPr>
        <w:t>)</w:t>
      </w:r>
      <w:r w:rsidR="003A73EF">
        <w:rPr>
          <w:rFonts w:ascii="Times New Roman" w:hAnsi="Times New Roman" w:cs="Times New Roman"/>
          <w:sz w:val="24"/>
          <w:szCs w:val="24"/>
        </w:rPr>
        <w:t xml:space="preserve"> </w:t>
      </w:r>
      <w:r w:rsidR="00CB04CF">
        <w:rPr>
          <w:rFonts w:ascii="Times New Roman" w:hAnsi="Times New Roman" w:cs="Times New Roman"/>
          <w:sz w:val="24"/>
          <w:szCs w:val="24"/>
        </w:rPr>
        <w:t>T</w:t>
      </w:r>
      <w:r w:rsidR="00D85E5A">
        <w:rPr>
          <w:rFonts w:ascii="Times New Roman" w:hAnsi="Times New Roman" w:cs="Times New Roman"/>
          <w:sz w:val="24"/>
          <w:szCs w:val="24"/>
        </w:rPr>
        <w:t xml:space="preserve">ekliflerin değerlendirilmesinde, idari ve teknik şartnamede belirtilen </w:t>
      </w:r>
      <w:r w:rsidR="00776215">
        <w:rPr>
          <w:rFonts w:ascii="Times New Roman" w:hAnsi="Times New Roman" w:cs="Times New Roman"/>
          <w:sz w:val="24"/>
          <w:szCs w:val="24"/>
        </w:rPr>
        <w:t xml:space="preserve">hususları </w:t>
      </w:r>
      <w:r w:rsidR="00D85E5A">
        <w:rPr>
          <w:rFonts w:ascii="Times New Roman" w:hAnsi="Times New Roman" w:cs="Times New Roman"/>
          <w:sz w:val="24"/>
          <w:szCs w:val="24"/>
        </w:rPr>
        <w:t>sağlayan en az 3</w:t>
      </w:r>
      <w:r w:rsidR="00CB04CF">
        <w:rPr>
          <w:rFonts w:ascii="Times New Roman" w:hAnsi="Times New Roman" w:cs="Times New Roman"/>
          <w:sz w:val="24"/>
          <w:szCs w:val="24"/>
        </w:rPr>
        <w:t xml:space="preserve"> </w:t>
      </w:r>
      <w:r w:rsidR="00D85E5A">
        <w:rPr>
          <w:rFonts w:ascii="Times New Roman" w:hAnsi="Times New Roman" w:cs="Times New Roman"/>
          <w:sz w:val="24"/>
          <w:szCs w:val="24"/>
        </w:rPr>
        <w:t>(üç) geçerli teklif</w:t>
      </w:r>
      <w:r w:rsidR="007C3047">
        <w:rPr>
          <w:rFonts w:ascii="Times New Roman" w:hAnsi="Times New Roman" w:cs="Times New Roman"/>
          <w:sz w:val="24"/>
          <w:szCs w:val="24"/>
        </w:rPr>
        <w:t>in</w:t>
      </w:r>
      <w:r w:rsidR="00D85E5A">
        <w:rPr>
          <w:rFonts w:ascii="Times New Roman" w:hAnsi="Times New Roman" w:cs="Times New Roman"/>
          <w:sz w:val="24"/>
          <w:szCs w:val="24"/>
        </w:rPr>
        <w:t xml:space="preserve"> fiyatlarının mukayesesi </w:t>
      </w:r>
      <w:r w:rsidR="00CB04CF">
        <w:rPr>
          <w:rFonts w:ascii="Times New Roman" w:hAnsi="Times New Roman" w:cs="Times New Roman"/>
          <w:sz w:val="24"/>
          <w:szCs w:val="24"/>
        </w:rPr>
        <w:t>yapılır</w:t>
      </w:r>
      <w:r w:rsidR="007C3047">
        <w:rPr>
          <w:rFonts w:ascii="Times New Roman" w:hAnsi="Times New Roman" w:cs="Times New Roman"/>
          <w:sz w:val="24"/>
          <w:szCs w:val="24"/>
        </w:rPr>
        <w:t>.</w:t>
      </w:r>
      <w:r w:rsidR="00D85E5A">
        <w:rPr>
          <w:rFonts w:ascii="Times New Roman" w:hAnsi="Times New Roman" w:cs="Times New Roman"/>
          <w:sz w:val="24"/>
          <w:szCs w:val="24"/>
        </w:rPr>
        <w:t xml:space="preserve"> </w:t>
      </w:r>
    </w:p>
    <w:p w14:paraId="34474925" w14:textId="77777777" w:rsidR="007B0DEF" w:rsidRPr="004E20E8" w:rsidRDefault="0049298B">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w:t>
      </w:r>
      <w:r w:rsidR="00206A95">
        <w:rPr>
          <w:rFonts w:ascii="Times New Roman" w:hAnsi="Times New Roman" w:cs="Times New Roman"/>
          <w:sz w:val="24"/>
          <w:szCs w:val="24"/>
        </w:rPr>
        <w:t>7</w:t>
      </w:r>
      <w:r w:rsidRPr="004E20E8">
        <w:rPr>
          <w:rFonts w:ascii="Times New Roman" w:hAnsi="Times New Roman" w:cs="Times New Roman"/>
          <w:sz w:val="24"/>
          <w:szCs w:val="24"/>
        </w:rPr>
        <w:t>)</w:t>
      </w:r>
      <w:r w:rsidR="00CB04CF">
        <w:rPr>
          <w:rFonts w:ascii="Times New Roman" w:hAnsi="Times New Roman" w:cs="Times New Roman"/>
          <w:sz w:val="24"/>
          <w:szCs w:val="24"/>
        </w:rPr>
        <w:t xml:space="preserve"> </w:t>
      </w:r>
      <w:r w:rsidR="00A93414" w:rsidRPr="004E20E8">
        <w:rPr>
          <w:rFonts w:ascii="Times New Roman" w:hAnsi="Times New Roman" w:cs="Times New Roman"/>
          <w:sz w:val="24"/>
          <w:szCs w:val="24"/>
        </w:rPr>
        <w:t>Tekliflerin d</w:t>
      </w:r>
      <w:r w:rsidR="00D85E5A" w:rsidRPr="004E20E8">
        <w:rPr>
          <w:rFonts w:ascii="Times New Roman" w:hAnsi="Times New Roman" w:cs="Times New Roman"/>
          <w:sz w:val="24"/>
          <w:szCs w:val="24"/>
        </w:rPr>
        <w:t>eğerlendir</w:t>
      </w:r>
      <w:r w:rsidR="00A93414" w:rsidRPr="004E20E8">
        <w:rPr>
          <w:rFonts w:ascii="Times New Roman" w:hAnsi="Times New Roman" w:cs="Times New Roman"/>
          <w:sz w:val="24"/>
          <w:szCs w:val="24"/>
        </w:rPr>
        <w:t>ilmesinde</w:t>
      </w:r>
      <w:r w:rsidR="00CB04CF">
        <w:rPr>
          <w:rFonts w:ascii="Times New Roman" w:hAnsi="Times New Roman" w:cs="Times New Roman"/>
          <w:sz w:val="24"/>
          <w:szCs w:val="24"/>
        </w:rPr>
        <w:t xml:space="preserve"> aşağıdaki</w:t>
      </w:r>
      <w:r w:rsidR="00D85E5A" w:rsidRPr="004E20E8">
        <w:rPr>
          <w:rFonts w:ascii="Times New Roman" w:hAnsi="Times New Roman" w:cs="Times New Roman"/>
          <w:sz w:val="24"/>
          <w:szCs w:val="24"/>
        </w:rPr>
        <w:t xml:space="preserve"> hususlara dikkat edil</w:t>
      </w:r>
      <w:r w:rsidR="00A93414" w:rsidRPr="004E20E8">
        <w:rPr>
          <w:rFonts w:ascii="Times New Roman" w:hAnsi="Times New Roman" w:cs="Times New Roman"/>
          <w:sz w:val="24"/>
          <w:szCs w:val="24"/>
        </w:rPr>
        <w:t>ir:</w:t>
      </w:r>
    </w:p>
    <w:p w14:paraId="2DCDE7A9" w14:textId="77777777" w:rsidR="007B0DEF" w:rsidRPr="004E20E8" w:rsidRDefault="00D85E5A">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w:t>
      </w:r>
      <w:r w:rsidR="00CB04CF">
        <w:rPr>
          <w:rFonts w:ascii="Times New Roman" w:hAnsi="Times New Roman" w:cs="Times New Roman"/>
          <w:sz w:val="24"/>
          <w:szCs w:val="24"/>
        </w:rPr>
        <w:t xml:space="preserve"> </w:t>
      </w:r>
      <w:r w:rsidRPr="004E20E8">
        <w:rPr>
          <w:rFonts w:ascii="Times New Roman" w:hAnsi="Times New Roman" w:cs="Times New Roman"/>
          <w:sz w:val="24"/>
          <w:szCs w:val="24"/>
        </w:rPr>
        <w:t>Tekliflerin açılması belirtilen ihale günü ve saatinde yapılmalıdır.</w:t>
      </w:r>
    </w:p>
    <w:p w14:paraId="4F3D025B" w14:textId="77777777" w:rsidR="007B0DEF" w:rsidRDefault="00D85E5A">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w:t>
      </w:r>
      <w:r w:rsidR="00CB04CF">
        <w:rPr>
          <w:rFonts w:ascii="Times New Roman" w:hAnsi="Times New Roman" w:cs="Times New Roman"/>
          <w:sz w:val="24"/>
          <w:szCs w:val="24"/>
        </w:rPr>
        <w:t xml:space="preserve"> </w:t>
      </w:r>
      <w:r w:rsidRPr="004E20E8">
        <w:rPr>
          <w:rFonts w:ascii="Times New Roman" w:hAnsi="Times New Roman" w:cs="Times New Roman"/>
          <w:sz w:val="24"/>
          <w:szCs w:val="24"/>
        </w:rPr>
        <w:t>Tüm teklifler</w:t>
      </w:r>
      <w:r>
        <w:rPr>
          <w:rFonts w:ascii="Times New Roman" w:hAnsi="Times New Roman" w:cs="Times New Roman"/>
          <w:sz w:val="24"/>
          <w:szCs w:val="24"/>
        </w:rPr>
        <w:t xml:space="preserve"> şartnamelerde belirtilen aynı esas ve kriterlere göre değerlendirilmelidir. </w:t>
      </w:r>
    </w:p>
    <w:p w14:paraId="72902D3B" w14:textId="77777777" w:rsidR="00AE58FA" w:rsidRDefault="00D85E5A">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00CB04CF">
        <w:rPr>
          <w:rFonts w:ascii="Times New Roman" w:hAnsi="Times New Roman" w:cs="Times New Roman"/>
          <w:sz w:val="24"/>
          <w:szCs w:val="24"/>
        </w:rPr>
        <w:t xml:space="preserve"> </w:t>
      </w:r>
      <w:r>
        <w:rPr>
          <w:rFonts w:ascii="Times New Roman" w:hAnsi="Times New Roman" w:cs="Times New Roman"/>
          <w:sz w:val="24"/>
          <w:szCs w:val="24"/>
        </w:rPr>
        <w:t>Teknik şartnameye aykırı teklifler</w:t>
      </w:r>
      <w:r w:rsidR="00A93414">
        <w:rPr>
          <w:rFonts w:ascii="Times New Roman" w:hAnsi="Times New Roman" w:cs="Times New Roman"/>
          <w:sz w:val="24"/>
          <w:szCs w:val="24"/>
        </w:rPr>
        <w:t>,</w:t>
      </w:r>
      <w:r>
        <w:rPr>
          <w:rFonts w:ascii="Times New Roman" w:hAnsi="Times New Roman" w:cs="Times New Roman"/>
          <w:sz w:val="24"/>
          <w:szCs w:val="24"/>
        </w:rPr>
        <w:t xml:space="preserve"> teklif fiyatına bakılmaksızın </w:t>
      </w:r>
      <w:proofErr w:type="spellStart"/>
      <w:r>
        <w:rPr>
          <w:rFonts w:ascii="Times New Roman" w:hAnsi="Times New Roman" w:cs="Times New Roman"/>
          <w:sz w:val="24"/>
          <w:szCs w:val="24"/>
        </w:rPr>
        <w:t>red</w:t>
      </w:r>
      <w:r w:rsidR="00A93414">
        <w:rPr>
          <w:rFonts w:ascii="Times New Roman" w:hAnsi="Times New Roman" w:cs="Times New Roman"/>
          <w:sz w:val="24"/>
          <w:szCs w:val="24"/>
        </w:rPr>
        <w:t>d</w:t>
      </w:r>
      <w:r>
        <w:rPr>
          <w:rFonts w:ascii="Times New Roman" w:hAnsi="Times New Roman" w:cs="Times New Roman"/>
          <w:sz w:val="24"/>
          <w:szCs w:val="24"/>
        </w:rPr>
        <w:t>olun</w:t>
      </w:r>
      <w:r w:rsidR="002B2D93">
        <w:rPr>
          <w:rFonts w:ascii="Times New Roman" w:hAnsi="Times New Roman" w:cs="Times New Roman"/>
          <w:sz w:val="24"/>
          <w:szCs w:val="24"/>
        </w:rPr>
        <w:t>u</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
    <w:p w14:paraId="202417E9" w14:textId="77777777" w:rsidR="006E10F5" w:rsidRDefault="00206A95">
      <w:pPr>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(8</w:t>
      </w:r>
      <w:r w:rsidR="0049298B">
        <w:rPr>
          <w:rFonts w:ascii="Times New Roman" w:hAnsi="Times New Roman" w:cs="Times New Roman"/>
          <w:color w:val="000000" w:themeColor="text1"/>
          <w:sz w:val="24"/>
          <w:szCs w:val="24"/>
        </w:rPr>
        <w:t>)</w:t>
      </w:r>
      <w:r w:rsidR="00103B83">
        <w:rPr>
          <w:rFonts w:ascii="Times New Roman" w:hAnsi="Times New Roman" w:cs="Times New Roman"/>
          <w:color w:val="000000" w:themeColor="text1"/>
          <w:sz w:val="24"/>
          <w:szCs w:val="24"/>
        </w:rPr>
        <w:t xml:space="preserve"> </w:t>
      </w:r>
      <w:r w:rsidR="004A2564" w:rsidRPr="00042F55">
        <w:rPr>
          <w:rFonts w:ascii="Times New Roman" w:hAnsi="Times New Roman" w:cs="Times New Roman"/>
          <w:color w:val="000000" w:themeColor="text1"/>
          <w:sz w:val="24"/>
          <w:szCs w:val="24"/>
        </w:rPr>
        <w:t>Değerlendirme sonucunda, idari ve teknik şartnamede belirtilen özellikleri sağlayan geçerli teklifler arasında</w:t>
      </w:r>
      <w:r w:rsidR="00A76638" w:rsidRPr="00042F55">
        <w:rPr>
          <w:rFonts w:ascii="Times New Roman" w:hAnsi="Times New Roman" w:cs="Times New Roman"/>
          <w:color w:val="000000" w:themeColor="text1"/>
          <w:sz w:val="24"/>
          <w:szCs w:val="24"/>
        </w:rPr>
        <w:t>n</w:t>
      </w:r>
      <w:r w:rsidR="004A2564" w:rsidRPr="00042F55">
        <w:rPr>
          <w:rFonts w:ascii="Times New Roman" w:eastAsia="Times New Roman" w:hAnsi="Times New Roman" w:cs="Times New Roman"/>
          <w:color w:val="000000" w:themeColor="text1"/>
          <w:sz w:val="24"/>
          <w:szCs w:val="24"/>
        </w:rPr>
        <w:t xml:space="preserve"> ekonomik açıdan en uygun teklifi</w:t>
      </w:r>
      <w:r w:rsidR="004A2564" w:rsidRPr="00042F55">
        <w:rPr>
          <w:rFonts w:ascii="Times New Roman" w:hAnsi="Times New Roman" w:cs="Times New Roman"/>
          <w:color w:val="000000" w:themeColor="text1"/>
          <w:sz w:val="24"/>
          <w:szCs w:val="24"/>
        </w:rPr>
        <w:t xml:space="preserve"> veren yüklenici </w:t>
      </w:r>
      <w:r w:rsidR="004A2564" w:rsidRPr="00042F55">
        <w:rPr>
          <w:rFonts w:ascii="Times New Roman" w:hAnsi="Times New Roman" w:cs="Times New Roman"/>
          <w:sz w:val="24"/>
          <w:szCs w:val="24"/>
        </w:rPr>
        <w:t>seçil</w:t>
      </w:r>
      <w:r w:rsidR="00525103">
        <w:rPr>
          <w:rFonts w:ascii="Times New Roman" w:hAnsi="Times New Roman" w:cs="Times New Roman"/>
          <w:sz w:val="24"/>
          <w:szCs w:val="24"/>
        </w:rPr>
        <w:t>er</w:t>
      </w:r>
      <w:r w:rsidR="00AF1A67" w:rsidRPr="00042F55">
        <w:rPr>
          <w:rFonts w:ascii="Times New Roman" w:hAnsi="Times New Roman" w:cs="Times New Roman"/>
          <w:sz w:val="24"/>
          <w:szCs w:val="24"/>
        </w:rPr>
        <w:t>ek</w:t>
      </w:r>
      <w:r w:rsidR="007C3047">
        <w:rPr>
          <w:rFonts w:ascii="Times New Roman" w:hAnsi="Times New Roman" w:cs="Times New Roman"/>
          <w:sz w:val="24"/>
          <w:szCs w:val="24"/>
        </w:rPr>
        <w:t>,</w:t>
      </w:r>
      <w:r w:rsidR="004A2564" w:rsidRPr="00042F55">
        <w:rPr>
          <w:rFonts w:ascii="Times New Roman" w:hAnsi="Times New Roman" w:cs="Times New Roman"/>
          <w:sz w:val="24"/>
          <w:szCs w:val="24"/>
        </w:rPr>
        <w:t xml:space="preserve"> Proje Başvuru Formundaki maliyet buna göre hesaplan</w:t>
      </w:r>
      <w:r w:rsidR="00525103">
        <w:rPr>
          <w:rFonts w:ascii="Times New Roman" w:hAnsi="Times New Roman" w:cs="Times New Roman"/>
          <w:sz w:val="24"/>
          <w:szCs w:val="24"/>
        </w:rPr>
        <w:t>malıdır.</w:t>
      </w:r>
      <w:r w:rsidR="00CB04CF" w:rsidRPr="00CB04CF">
        <w:rPr>
          <w:rFonts w:ascii="Times New Roman" w:hAnsi="Times New Roman" w:cs="Times New Roman"/>
          <w:sz w:val="24"/>
          <w:szCs w:val="24"/>
        </w:rPr>
        <w:t xml:space="preserve"> </w:t>
      </w:r>
      <w:r w:rsidR="00CB04CF" w:rsidRPr="00445580">
        <w:rPr>
          <w:rFonts w:ascii="Times New Roman" w:hAnsi="Times New Roman" w:cs="Times New Roman"/>
          <w:sz w:val="24"/>
          <w:szCs w:val="24"/>
        </w:rPr>
        <w:t>Ekonomik olarak en uygun fiyatın belirlenmesinde; aynı asgari şartı taşımakla birlikte kalite olarak daha üstün ol</w:t>
      </w:r>
      <w:r w:rsidR="00CB04CF">
        <w:rPr>
          <w:rFonts w:ascii="Times New Roman" w:hAnsi="Times New Roman" w:cs="Times New Roman"/>
          <w:sz w:val="24"/>
          <w:szCs w:val="24"/>
        </w:rPr>
        <w:t>ması</w:t>
      </w:r>
      <w:r w:rsidR="00CB04CF" w:rsidRPr="00445580">
        <w:rPr>
          <w:rFonts w:ascii="Times New Roman" w:hAnsi="Times New Roman" w:cs="Times New Roman"/>
          <w:sz w:val="24"/>
          <w:szCs w:val="24"/>
        </w:rPr>
        <w:t>, garanti süresi</w:t>
      </w:r>
      <w:r w:rsidR="00CB04CF">
        <w:rPr>
          <w:rFonts w:ascii="Times New Roman" w:hAnsi="Times New Roman" w:cs="Times New Roman"/>
          <w:sz w:val="24"/>
          <w:szCs w:val="24"/>
        </w:rPr>
        <w:t>nin</w:t>
      </w:r>
      <w:r w:rsidR="00CB04CF" w:rsidRPr="00445580">
        <w:rPr>
          <w:rFonts w:ascii="Times New Roman" w:hAnsi="Times New Roman" w:cs="Times New Roman"/>
          <w:sz w:val="24"/>
          <w:szCs w:val="24"/>
        </w:rPr>
        <w:t xml:space="preserve"> uzun ol</w:t>
      </w:r>
      <w:r w:rsidR="00CB04CF">
        <w:rPr>
          <w:rFonts w:ascii="Times New Roman" w:hAnsi="Times New Roman" w:cs="Times New Roman"/>
          <w:sz w:val="24"/>
          <w:szCs w:val="24"/>
        </w:rPr>
        <w:t>ması,</w:t>
      </w:r>
      <w:r w:rsidR="00CB04CF" w:rsidRPr="00445580">
        <w:rPr>
          <w:rFonts w:ascii="Times New Roman" w:hAnsi="Times New Roman" w:cs="Times New Roman"/>
          <w:sz w:val="24"/>
          <w:szCs w:val="24"/>
        </w:rPr>
        <w:t xml:space="preserve"> yaygın bakım servisi hizmetlerinin bulun</w:t>
      </w:r>
      <w:r w:rsidR="00CB04CF">
        <w:rPr>
          <w:rFonts w:ascii="Times New Roman" w:hAnsi="Times New Roman" w:cs="Times New Roman"/>
          <w:sz w:val="24"/>
          <w:szCs w:val="24"/>
        </w:rPr>
        <w:t xml:space="preserve">ması </w:t>
      </w:r>
      <w:r w:rsidR="00CB04CF" w:rsidRPr="00445580">
        <w:rPr>
          <w:rFonts w:ascii="Times New Roman" w:hAnsi="Times New Roman" w:cs="Times New Roman"/>
          <w:sz w:val="24"/>
          <w:szCs w:val="24"/>
        </w:rPr>
        <w:t>vb. özellikler dikkate alınır.</w:t>
      </w:r>
    </w:p>
    <w:p w14:paraId="23B619A4" w14:textId="77777777" w:rsidR="009C20F0" w:rsidRDefault="009C20F0">
      <w:pPr>
        <w:spacing w:after="0" w:line="240" w:lineRule="auto"/>
        <w:ind w:firstLine="708"/>
        <w:jc w:val="both"/>
        <w:rPr>
          <w:rFonts w:ascii="Times New Roman" w:hAnsi="Times New Roman" w:cs="Times New Roman"/>
          <w:sz w:val="24"/>
          <w:szCs w:val="24"/>
        </w:rPr>
      </w:pPr>
    </w:p>
    <w:p w14:paraId="1C0273CF" w14:textId="77777777" w:rsidR="006E10F5" w:rsidRPr="008C4975" w:rsidRDefault="009C20F0" w:rsidP="008C4975">
      <w:pPr>
        <w:pStyle w:val="ListeParagraf"/>
        <w:pBdr>
          <w:top w:val="single" w:sz="4" w:space="1" w:color="auto"/>
          <w:left w:val="single" w:sz="4" w:space="4" w:color="auto"/>
          <w:bottom w:val="single" w:sz="4" w:space="1" w:color="auto"/>
          <w:right w:val="single" w:sz="4" w:space="4" w:color="auto"/>
        </w:pBdr>
        <w:spacing w:after="0" w:line="240" w:lineRule="auto"/>
        <w:ind w:left="0" w:firstLine="709"/>
        <w:jc w:val="both"/>
        <w:rPr>
          <w:rFonts w:ascii="Times New Roman" w:hAnsi="Times New Roman" w:cs="Times New Roman"/>
          <w:i/>
          <w:color w:val="FF0000"/>
          <w:sz w:val="24"/>
          <w:szCs w:val="24"/>
        </w:rPr>
      </w:pPr>
      <w:r w:rsidRPr="004E20E8">
        <w:rPr>
          <w:rFonts w:ascii="Times New Roman" w:hAnsi="Times New Roman" w:cs="Times New Roman"/>
          <w:b/>
          <w:color w:val="FF0000"/>
          <w:sz w:val="24"/>
          <w:szCs w:val="24"/>
        </w:rPr>
        <w:t>DİKKAT:</w:t>
      </w:r>
      <w:r w:rsidR="007C3047">
        <w:rPr>
          <w:rFonts w:ascii="Times New Roman" w:hAnsi="Times New Roman" w:cs="Times New Roman"/>
          <w:b/>
          <w:color w:val="FF0000"/>
          <w:sz w:val="24"/>
          <w:szCs w:val="24"/>
        </w:rPr>
        <w:t xml:space="preserve"> </w:t>
      </w:r>
      <w:r w:rsidR="00A76638" w:rsidRPr="009C20F0">
        <w:rPr>
          <w:rFonts w:ascii="Times New Roman" w:hAnsi="Times New Roman" w:cs="Times New Roman"/>
          <w:i/>
          <w:color w:val="FF0000"/>
          <w:sz w:val="24"/>
          <w:szCs w:val="24"/>
        </w:rPr>
        <w:t>Kooperatifler Proje Başvuru Formlarını doldururken, Pazarlık Usulü</w:t>
      </w:r>
      <w:r w:rsidR="001577A8" w:rsidRPr="009C20F0">
        <w:rPr>
          <w:rFonts w:ascii="Times New Roman" w:hAnsi="Times New Roman" w:cs="Times New Roman"/>
          <w:i/>
          <w:color w:val="FF0000"/>
          <w:sz w:val="24"/>
          <w:szCs w:val="24"/>
        </w:rPr>
        <w:t xml:space="preserve"> ile</w:t>
      </w:r>
      <w:r w:rsidR="00A76638" w:rsidRPr="009C20F0">
        <w:rPr>
          <w:rFonts w:ascii="Times New Roman" w:hAnsi="Times New Roman" w:cs="Times New Roman"/>
          <w:i/>
          <w:color w:val="FF0000"/>
          <w:sz w:val="24"/>
          <w:szCs w:val="24"/>
        </w:rPr>
        <w:t xml:space="preserve"> </w:t>
      </w:r>
      <w:r w:rsidR="007C3047">
        <w:rPr>
          <w:rFonts w:ascii="Times New Roman" w:hAnsi="Times New Roman" w:cs="Times New Roman"/>
          <w:i/>
          <w:color w:val="FF0000"/>
          <w:sz w:val="24"/>
          <w:szCs w:val="24"/>
        </w:rPr>
        <w:t>y</w:t>
      </w:r>
      <w:r w:rsidR="00A76638" w:rsidRPr="009C20F0">
        <w:rPr>
          <w:rFonts w:ascii="Times New Roman" w:hAnsi="Times New Roman" w:cs="Times New Roman"/>
          <w:i/>
          <w:color w:val="FF0000"/>
          <w:sz w:val="24"/>
          <w:szCs w:val="24"/>
        </w:rPr>
        <w:t>ap</w:t>
      </w:r>
      <w:r w:rsidR="001577A8" w:rsidRPr="009C20F0">
        <w:rPr>
          <w:rFonts w:ascii="Times New Roman" w:hAnsi="Times New Roman" w:cs="Times New Roman"/>
          <w:i/>
          <w:color w:val="FF0000"/>
          <w:sz w:val="24"/>
          <w:szCs w:val="24"/>
        </w:rPr>
        <w:t>acakları</w:t>
      </w:r>
      <w:r w:rsidR="00A76638" w:rsidRPr="009C20F0">
        <w:rPr>
          <w:rFonts w:ascii="Times New Roman" w:hAnsi="Times New Roman" w:cs="Times New Roman"/>
          <w:i/>
          <w:color w:val="FF0000"/>
          <w:sz w:val="24"/>
          <w:szCs w:val="24"/>
        </w:rPr>
        <w:t xml:space="preserve"> alımlarında </w:t>
      </w:r>
      <w:r w:rsidR="001E3DDD">
        <w:rPr>
          <w:rFonts w:ascii="Times New Roman" w:hAnsi="Times New Roman" w:cs="Times New Roman"/>
          <w:i/>
          <w:color w:val="FF0000"/>
          <w:sz w:val="24"/>
          <w:szCs w:val="24"/>
        </w:rPr>
        <w:t>yukarıda</w:t>
      </w:r>
      <w:r w:rsidR="00103B83">
        <w:rPr>
          <w:rFonts w:ascii="Times New Roman" w:hAnsi="Times New Roman" w:cs="Times New Roman"/>
          <w:i/>
          <w:color w:val="FF0000"/>
          <w:sz w:val="24"/>
          <w:szCs w:val="24"/>
        </w:rPr>
        <w:t xml:space="preserve"> anlatılan</w:t>
      </w:r>
      <w:r w:rsidR="00A76638" w:rsidRPr="008C4975">
        <w:rPr>
          <w:rFonts w:ascii="Times New Roman" w:hAnsi="Times New Roman" w:cs="Times New Roman"/>
          <w:i/>
          <w:color w:val="FF0000"/>
          <w:sz w:val="24"/>
          <w:szCs w:val="24"/>
        </w:rPr>
        <w:t xml:space="preserve"> ihale sürecini tamamlamaları gerekmektedir. </w:t>
      </w:r>
    </w:p>
    <w:p w14:paraId="25218DC3" w14:textId="77777777" w:rsidR="006E10F5" w:rsidRDefault="006E10F5">
      <w:pPr>
        <w:pStyle w:val="ListeParagraf"/>
        <w:spacing w:after="0" w:line="240" w:lineRule="auto"/>
        <w:ind w:left="0" w:firstLine="709"/>
        <w:jc w:val="both"/>
        <w:rPr>
          <w:rFonts w:ascii="Times New Roman" w:hAnsi="Times New Roman" w:cs="Times New Roman"/>
          <w:b/>
          <w:sz w:val="24"/>
          <w:szCs w:val="24"/>
        </w:rPr>
      </w:pPr>
    </w:p>
    <w:p w14:paraId="13484936" w14:textId="77777777" w:rsidR="006D6BD4" w:rsidRPr="00D65455" w:rsidRDefault="00D65455" w:rsidP="00415424">
      <w:pPr>
        <w:pStyle w:val="Balk3"/>
        <w:rPr>
          <w:rFonts w:ascii="Times New Roman" w:hAnsi="Times New Roman" w:cs="Times New Roman"/>
          <w:color w:val="auto"/>
          <w:sz w:val="24"/>
          <w:szCs w:val="24"/>
        </w:rPr>
      </w:pPr>
      <w:bookmarkStart w:id="135" w:name="_Toc195129343"/>
      <w:r w:rsidRPr="00D65455">
        <w:rPr>
          <w:rFonts w:ascii="Times New Roman" w:hAnsi="Times New Roman" w:cs="Times New Roman"/>
          <w:color w:val="auto"/>
          <w:sz w:val="24"/>
          <w:szCs w:val="24"/>
        </w:rPr>
        <w:t xml:space="preserve">6.3.7. </w:t>
      </w:r>
      <w:r w:rsidR="00415424" w:rsidRPr="00D65455">
        <w:rPr>
          <w:rFonts w:ascii="Times New Roman" w:hAnsi="Times New Roman" w:cs="Times New Roman"/>
          <w:color w:val="auto"/>
          <w:sz w:val="24"/>
          <w:szCs w:val="24"/>
        </w:rPr>
        <w:t>V</w:t>
      </w:r>
      <w:r w:rsidR="00C41255" w:rsidRPr="00D65455">
        <w:rPr>
          <w:rFonts w:ascii="Times New Roman" w:hAnsi="Times New Roman" w:cs="Times New Roman"/>
          <w:color w:val="auto"/>
          <w:sz w:val="24"/>
          <w:szCs w:val="24"/>
        </w:rPr>
        <w:t>erilen Teklifler Üzerinden Fiyat Görüşmesi Yapılması</w:t>
      </w:r>
      <w:r w:rsidRPr="00D65455">
        <w:rPr>
          <w:rFonts w:ascii="Times New Roman" w:hAnsi="Times New Roman" w:cs="Times New Roman"/>
          <w:color w:val="auto"/>
          <w:sz w:val="24"/>
          <w:szCs w:val="24"/>
        </w:rPr>
        <w:t xml:space="preserve">, </w:t>
      </w:r>
      <w:r w:rsidR="00C41255" w:rsidRPr="00D65455">
        <w:rPr>
          <w:rFonts w:ascii="Times New Roman" w:hAnsi="Times New Roman" w:cs="Times New Roman"/>
          <w:color w:val="auto"/>
          <w:sz w:val="24"/>
          <w:szCs w:val="24"/>
        </w:rPr>
        <w:t>Son İndirimli Fiyat Te</w:t>
      </w:r>
      <w:r w:rsidR="00D71DC6" w:rsidRPr="00D65455">
        <w:rPr>
          <w:rFonts w:ascii="Times New Roman" w:hAnsi="Times New Roman" w:cs="Times New Roman"/>
          <w:color w:val="auto"/>
          <w:sz w:val="24"/>
          <w:szCs w:val="24"/>
        </w:rPr>
        <w:t>k</w:t>
      </w:r>
      <w:r w:rsidR="00C41255" w:rsidRPr="00D65455">
        <w:rPr>
          <w:rFonts w:ascii="Times New Roman" w:hAnsi="Times New Roman" w:cs="Times New Roman"/>
          <w:color w:val="auto"/>
          <w:sz w:val="24"/>
          <w:szCs w:val="24"/>
        </w:rPr>
        <w:t xml:space="preserve">liflerinin Yazılı </w:t>
      </w:r>
      <w:r w:rsidR="008C4975">
        <w:rPr>
          <w:rFonts w:ascii="Times New Roman" w:hAnsi="Times New Roman" w:cs="Times New Roman"/>
          <w:color w:val="auto"/>
          <w:sz w:val="24"/>
          <w:szCs w:val="24"/>
        </w:rPr>
        <w:t>v</w:t>
      </w:r>
      <w:r w:rsidRPr="00D65455">
        <w:rPr>
          <w:rFonts w:ascii="Times New Roman" w:hAnsi="Times New Roman" w:cs="Times New Roman"/>
          <w:color w:val="auto"/>
          <w:sz w:val="24"/>
          <w:szCs w:val="24"/>
        </w:rPr>
        <w:t xml:space="preserve">e </w:t>
      </w:r>
      <w:r w:rsidR="00C41255" w:rsidRPr="00D65455">
        <w:rPr>
          <w:rFonts w:ascii="Times New Roman" w:hAnsi="Times New Roman" w:cs="Times New Roman"/>
          <w:color w:val="auto"/>
          <w:sz w:val="24"/>
          <w:szCs w:val="24"/>
        </w:rPr>
        <w:t>Kapalı Olarak Alınması</w:t>
      </w:r>
      <w:bookmarkEnd w:id="135"/>
    </w:p>
    <w:p w14:paraId="572D4826" w14:textId="77777777" w:rsidR="00BF1A0E" w:rsidRPr="00185747" w:rsidRDefault="006D6BD4" w:rsidP="006D6BD4">
      <w:pPr>
        <w:pStyle w:val="ListeParagraf"/>
        <w:spacing w:after="0" w:line="240" w:lineRule="auto"/>
        <w:ind w:left="0" w:firstLine="709"/>
        <w:jc w:val="both"/>
        <w:rPr>
          <w:rFonts w:ascii="Times New Roman" w:hAnsi="Times New Roman" w:cs="Times New Roman"/>
          <w:b/>
          <w:sz w:val="24"/>
          <w:szCs w:val="24"/>
        </w:rPr>
      </w:pPr>
      <w:r w:rsidRPr="004E20E8">
        <w:rPr>
          <w:rFonts w:ascii="Times New Roman" w:hAnsi="Times New Roman" w:cs="Times New Roman"/>
          <w:sz w:val="24"/>
          <w:szCs w:val="24"/>
        </w:rPr>
        <w:t>(1)</w:t>
      </w:r>
      <w:r w:rsidR="00D26450">
        <w:rPr>
          <w:rFonts w:ascii="Times New Roman" w:hAnsi="Times New Roman" w:cs="Times New Roman"/>
          <w:sz w:val="24"/>
          <w:szCs w:val="24"/>
        </w:rPr>
        <w:t xml:space="preserve"> </w:t>
      </w:r>
      <w:r w:rsidRPr="004E20E8">
        <w:rPr>
          <w:rFonts w:ascii="Times New Roman" w:hAnsi="Times New Roman" w:cs="Times New Roman"/>
          <w:sz w:val="24"/>
          <w:szCs w:val="24"/>
        </w:rPr>
        <w:t xml:space="preserve">Kooperatiflerin </w:t>
      </w:r>
      <w:r w:rsidR="00AE7E94" w:rsidRPr="009A3535">
        <w:rPr>
          <w:rFonts w:ascii="Times New Roman" w:hAnsi="Times New Roman" w:cs="Times New Roman"/>
          <w:sz w:val="24"/>
          <w:szCs w:val="24"/>
        </w:rPr>
        <w:t xml:space="preserve">projelerinin desteklenmesine ilişkin olarak Merkez Proje Komisyonu kararından sonra </w:t>
      </w:r>
      <w:r w:rsidR="008C4975">
        <w:rPr>
          <w:rFonts w:ascii="Times New Roman" w:hAnsi="Times New Roman" w:cs="Times New Roman"/>
          <w:sz w:val="24"/>
          <w:szCs w:val="24"/>
        </w:rPr>
        <w:t>imzalanan</w:t>
      </w:r>
      <w:r w:rsidR="00AE7E94" w:rsidRPr="009A3535">
        <w:rPr>
          <w:rFonts w:ascii="Times New Roman" w:hAnsi="Times New Roman" w:cs="Times New Roman"/>
          <w:sz w:val="24"/>
          <w:szCs w:val="24"/>
        </w:rPr>
        <w:t xml:space="preserve"> hibe sözleşmesi tarihinden itibaren</w:t>
      </w:r>
      <w:r w:rsidR="00C41255" w:rsidRPr="00185747">
        <w:rPr>
          <w:rFonts w:ascii="Times New Roman" w:hAnsi="Times New Roman" w:cs="Times New Roman"/>
          <w:sz w:val="24"/>
          <w:szCs w:val="24"/>
        </w:rPr>
        <w:t xml:space="preserve"> 7</w:t>
      </w:r>
      <w:r w:rsidR="008C4975">
        <w:rPr>
          <w:rFonts w:ascii="Times New Roman" w:hAnsi="Times New Roman" w:cs="Times New Roman"/>
          <w:sz w:val="24"/>
          <w:szCs w:val="24"/>
        </w:rPr>
        <w:t xml:space="preserve"> </w:t>
      </w:r>
      <w:r w:rsidR="00C41255" w:rsidRPr="00185747">
        <w:rPr>
          <w:rFonts w:ascii="Times New Roman" w:hAnsi="Times New Roman" w:cs="Times New Roman"/>
          <w:sz w:val="24"/>
          <w:szCs w:val="24"/>
        </w:rPr>
        <w:t>(yedi) gün içinde</w:t>
      </w:r>
      <w:r w:rsidR="00D137A0" w:rsidRPr="00185747">
        <w:rPr>
          <w:rFonts w:ascii="Times New Roman" w:hAnsi="Times New Roman" w:cs="Times New Roman"/>
          <w:sz w:val="24"/>
          <w:szCs w:val="24"/>
        </w:rPr>
        <w:t>,</w:t>
      </w:r>
      <w:r w:rsidR="00D26450">
        <w:rPr>
          <w:rFonts w:ascii="Times New Roman" w:hAnsi="Times New Roman" w:cs="Times New Roman"/>
          <w:sz w:val="24"/>
          <w:szCs w:val="24"/>
        </w:rPr>
        <w:t xml:space="preserve"> </w:t>
      </w:r>
      <w:r w:rsidR="00C141DE" w:rsidRPr="00185747">
        <w:rPr>
          <w:rFonts w:ascii="Times New Roman" w:hAnsi="Times New Roman" w:cs="Times New Roman"/>
          <w:sz w:val="24"/>
          <w:szCs w:val="24"/>
        </w:rPr>
        <w:t>geçerli</w:t>
      </w:r>
      <w:r w:rsidR="00D26450">
        <w:rPr>
          <w:rFonts w:ascii="Times New Roman" w:hAnsi="Times New Roman" w:cs="Times New Roman"/>
          <w:sz w:val="24"/>
          <w:szCs w:val="24"/>
        </w:rPr>
        <w:t xml:space="preserve"> </w:t>
      </w:r>
      <w:r w:rsidR="00C141DE" w:rsidRPr="00185747">
        <w:rPr>
          <w:rFonts w:ascii="Times New Roman" w:hAnsi="Times New Roman" w:cs="Times New Roman"/>
          <w:sz w:val="24"/>
          <w:szCs w:val="24"/>
        </w:rPr>
        <w:t>teklif</w:t>
      </w:r>
      <w:r w:rsidR="00D26450">
        <w:rPr>
          <w:rFonts w:ascii="Times New Roman" w:hAnsi="Times New Roman" w:cs="Times New Roman"/>
          <w:sz w:val="24"/>
          <w:szCs w:val="24"/>
        </w:rPr>
        <w:t xml:space="preserve"> </w:t>
      </w:r>
      <w:r w:rsidR="00C141DE" w:rsidRPr="00185747">
        <w:rPr>
          <w:rFonts w:ascii="Times New Roman" w:hAnsi="Times New Roman" w:cs="Times New Roman"/>
          <w:sz w:val="24"/>
          <w:szCs w:val="24"/>
        </w:rPr>
        <w:t>alınan</w:t>
      </w:r>
      <w:r w:rsidR="00D26450">
        <w:rPr>
          <w:rFonts w:ascii="Times New Roman" w:hAnsi="Times New Roman" w:cs="Times New Roman"/>
          <w:sz w:val="24"/>
          <w:szCs w:val="24"/>
        </w:rPr>
        <w:t xml:space="preserve"> </w:t>
      </w:r>
      <w:r w:rsidR="00253987" w:rsidRPr="00185747">
        <w:rPr>
          <w:rFonts w:ascii="Times New Roman" w:hAnsi="Times New Roman" w:cs="Times New Roman"/>
          <w:sz w:val="24"/>
          <w:szCs w:val="24"/>
        </w:rPr>
        <w:t>üç</w:t>
      </w:r>
      <w:r w:rsidR="00C141DE" w:rsidRPr="00185747">
        <w:rPr>
          <w:rFonts w:ascii="Times New Roman" w:hAnsi="Times New Roman" w:cs="Times New Roman"/>
          <w:sz w:val="24"/>
          <w:szCs w:val="24"/>
        </w:rPr>
        <w:t xml:space="preserve"> yüklenici</w:t>
      </w:r>
      <w:r w:rsidR="00D137A0" w:rsidRPr="00185747">
        <w:rPr>
          <w:rFonts w:ascii="Times New Roman" w:hAnsi="Times New Roman" w:cs="Times New Roman"/>
          <w:sz w:val="24"/>
          <w:szCs w:val="24"/>
        </w:rPr>
        <w:t>,</w:t>
      </w:r>
      <w:r w:rsidR="00C141DE" w:rsidRPr="00185747">
        <w:rPr>
          <w:rFonts w:ascii="Times New Roman" w:hAnsi="Times New Roman" w:cs="Times New Roman"/>
          <w:sz w:val="24"/>
          <w:szCs w:val="24"/>
        </w:rPr>
        <w:t xml:space="preserve"> son indirimli fiyat tekliflerini aynı gün ve saatte</w:t>
      </w:r>
      <w:r w:rsidR="00103B83">
        <w:rPr>
          <w:rFonts w:ascii="Times New Roman" w:hAnsi="Times New Roman" w:cs="Times New Roman"/>
          <w:sz w:val="24"/>
          <w:szCs w:val="24"/>
        </w:rPr>
        <w:t xml:space="preserve"> </w:t>
      </w:r>
      <w:r w:rsidR="00253987" w:rsidRPr="00185747">
        <w:rPr>
          <w:rFonts w:ascii="Times New Roman" w:hAnsi="Times New Roman" w:cs="Times New Roman"/>
          <w:sz w:val="24"/>
          <w:szCs w:val="24"/>
        </w:rPr>
        <w:t>vermek</w:t>
      </w:r>
      <w:r w:rsidR="00103B83">
        <w:rPr>
          <w:rFonts w:ascii="Times New Roman" w:hAnsi="Times New Roman" w:cs="Times New Roman"/>
          <w:sz w:val="24"/>
          <w:szCs w:val="24"/>
        </w:rPr>
        <w:t xml:space="preserve"> </w:t>
      </w:r>
      <w:r w:rsidR="00253987" w:rsidRPr="00185747">
        <w:rPr>
          <w:rFonts w:ascii="Times New Roman" w:hAnsi="Times New Roman" w:cs="Times New Roman"/>
          <w:sz w:val="24"/>
          <w:szCs w:val="24"/>
        </w:rPr>
        <w:t>üzere</w:t>
      </w:r>
      <w:r w:rsidR="00103B83">
        <w:rPr>
          <w:rFonts w:ascii="Times New Roman" w:hAnsi="Times New Roman" w:cs="Times New Roman"/>
          <w:sz w:val="24"/>
          <w:szCs w:val="24"/>
        </w:rPr>
        <w:t xml:space="preserve"> </w:t>
      </w:r>
      <w:r w:rsidR="00C141DE" w:rsidRPr="00185747">
        <w:rPr>
          <w:rFonts w:ascii="Times New Roman" w:hAnsi="Times New Roman" w:cs="Times New Roman"/>
          <w:sz w:val="24"/>
          <w:szCs w:val="24"/>
        </w:rPr>
        <w:t>kooperatif merkezine davet edil</w:t>
      </w:r>
      <w:r w:rsidR="00D137A0" w:rsidRPr="00185747">
        <w:rPr>
          <w:rFonts w:ascii="Times New Roman" w:hAnsi="Times New Roman" w:cs="Times New Roman"/>
          <w:sz w:val="24"/>
          <w:szCs w:val="24"/>
        </w:rPr>
        <w:t>ir</w:t>
      </w:r>
      <w:r w:rsidRPr="00185747">
        <w:rPr>
          <w:rFonts w:ascii="Times New Roman" w:hAnsi="Times New Roman" w:cs="Times New Roman"/>
          <w:sz w:val="24"/>
          <w:szCs w:val="24"/>
        </w:rPr>
        <w:t>.</w:t>
      </w:r>
    </w:p>
    <w:p w14:paraId="7F35C818" w14:textId="77777777" w:rsidR="00BC6A07" w:rsidRPr="009357C1" w:rsidRDefault="0049298B" w:rsidP="009357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D26450">
        <w:rPr>
          <w:rFonts w:ascii="Times New Roman" w:hAnsi="Times New Roman" w:cs="Times New Roman"/>
          <w:sz w:val="24"/>
          <w:szCs w:val="24"/>
        </w:rPr>
        <w:t xml:space="preserve"> </w:t>
      </w:r>
      <w:r w:rsidR="00253987" w:rsidRPr="00253987">
        <w:rPr>
          <w:rFonts w:ascii="Times New Roman" w:hAnsi="Times New Roman" w:cs="Times New Roman"/>
          <w:sz w:val="24"/>
          <w:szCs w:val="24"/>
        </w:rPr>
        <w:t>Yüklenicilerden aynı şartlar altında</w:t>
      </w:r>
      <w:r w:rsidR="00253987">
        <w:rPr>
          <w:rFonts w:ascii="Times New Roman" w:hAnsi="Times New Roman" w:cs="Times New Roman"/>
          <w:sz w:val="24"/>
          <w:szCs w:val="24"/>
        </w:rPr>
        <w:t>,</w:t>
      </w:r>
      <w:r w:rsidR="00253987" w:rsidRPr="00253987">
        <w:rPr>
          <w:rFonts w:ascii="Times New Roman" w:hAnsi="Times New Roman" w:cs="Times New Roman"/>
          <w:sz w:val="24"/>
          <w:szCs w:val="24"/>
        </w:rPr>
        <w:t xml:space="preserve"> ihale kararına esas olacak son indirimli fiyat tekliflerini yazılı ve kapalı </w:t>
      </w:r>
      <w:r w:rsidR="00253987">
        <w:rPr>
          <w:rFonts w:ascii="Times New Roman" w:hAnsi="Times New Roman" w:cs="Times New Roman"/>
          <w:sz w:val="24"/>
          <w:szCs w:val="24"/>
        </w:rPr>
        <w:t>olarak sunmaları istenir.</w:t>
      </w:r>
      <w:r w:rsidR="00103B83">
        <w:rPr>
          <w:rFonts w:ascii="Times New Roman" w:hAnsi="Times New Roman" w:cs="Times New Roman"/>
          <w:sz w:val="24"/>
          <w:szCs w:val="24"/>
        </w:rPr>
        <w:t xml:space="preserve"> </w:t>
      </w:r>
      <w:r w:rsidR="00D137A0">
        <w:rPr>
          <w:rFonts w:ascii="Times New Roman" w:hAnsi="Times New Roman" w:cs="Times New Roman"/>
          <w:sz w:val="24"/>
          <w:szCs w:val="24"/>
        </w:rPr>
        <w:t xml:space="preserve">İhale Komisyonunca son indirimli fiyat tekliflerini veren </w:t>
      </w:r>
      <w:r w:rsidR="00036EE1">
        <w:rPr>
          <w:rFonts w:ascii="Times New Roman" w:hAnsi="Times New Roman" w:cs="Times New Roman"/>
          <w:sz w:val="24"/>
          <w:szCs w:val="24"/>
        </w:rPr>
        <w:t xml:space="preserve">yüklenicilerin huzurunda </w:t>
      </w:r>
      <w:r w:rsidR="00C141DE" w:rsidRPr="00A92AD4">
        <w:rPr>
          <w:rFonts w:ascii="Times New Roman" w:hAnsi="Times New Roman" w:cs="Times New Roman"/>
          <w:sz w:val="24"/>
          <w:szCs w:val="24"/>
        </w:rPr>
        <w:t>teklif ettikleri fiyatlar açıklan</w:t>
      </w:r>
      <w:r w:rsidR="00D137A0">
        <w:rPr>
          <w:rFonts w:ascii="Times New Roman" w:hAnsi="Times New Roman" w:cs="Times New Roman"/>
          <w:sz w:val="24"/>
          <w:szCs w:val="24"/>
        </w:rPr>
        <w:t>ır.</w:t>
      </w:r>
    </w:p>
    <w:p w14:paraId="4D4A4F4F" w14:textId="77777777" w:rsidR="00BF1A0E" w:rsidRPr="00D65455" w:rsidRDefault="00D65455" w:rsidP="00415424">
      <w:pPr>
        <w:pStyle w:val="Balk3"/>
        <w:rPr>
          <w:rFonts w:ascii="Times New Roman" w:hAnsi="Times New Roman" w:cs="Times New Roman"/>
          <w:color w:val="auto"/>
          <w:sz w:val="24"/>
          <w:szCs w:val="24"/>
        </w:rPr>
      </w:pPr>
      <w:bookmarkStart w:id="136" w:name="_Toc195129344"/>
      <w:r w:rsidRPr="00D65455">
        <w:rPr>
          <w:rFonts w:ascii="Times New Roman" w:hAnsi="Times New Roman" w:cs="Times New Roman"/>
          <w:color w:val="auto"/>
          <w:sz w:val="24"/>
          <w:szCs w:val="24"/>
        </w:rPr>
        <w:lastRenderedPageBreak/>
        <w:t xml:space="preserve">6.3.8. </w:t>
      </w:r>
      <w:r w:rsidR="00C141DE" w:rsidRPr="00D65455">
        <w:rPr>
          <w:rFonts w:ascii="Times New Roman" w:hAnsi="Times New Roman" w:cs="Times New Roman"/>
          <w:color w:val="auto"/>
          <w:sz w:val="24"/>
          <w:szCs w:val="24"/>
        </w:rPr>
        <w:t xml:space="preserve">Son Fiyat Tekliflerinin Açılması </w:t>
      </w:r>
      <w:r w:rsidR="008C4975">
        <w:rPr>
          <w:rFonts w:ascii="Times New Roman" w:hAnsi="Times New Roman" w:cs="Times New Roman"/>
          <w:color w:val="auto"/>
          <w:sz w:val="24"/>
          <w:szCs w:val="24"/>
        </w:rPr>
        <w:t>v</w:t>
      </w:r>
      <w:r w:rsidRPr="00D65455">
        <w:rPr>
          <w:rFonts w:ascii="Times New Roman" w:hAnsi="Times New Roman" w:cs="Times New Roman"/>
          <w:color w:val="auto"/>
          <w:sz w:val="24"/>
          <w:szCs w:val="24"/>
        </w:rPr>
        <w:t xml:space="preserve">e </w:t>
      </w:r>
      <w:r w:rsidR="00C141DE" w:rsidRPr="00D65455">
        <w:rPr>
          <w:rFonts w:ascii="Times New Roman" w:hAnsi="Times New Roman" w:cs="Times New Roman"/>
          <w:color w:val="auto"/>
          <w:sz w:val="24"/>
          <w:szCs w:val="24"/>
        </w:rPr>
        <w:t>En Uygun Teklifi Veren İstekliye İhalenin Bırakılması</w:t>
      </w:r>
      <w:bookmarkEnd w:id="136"/>
    </w:p>
    <w:p w14:paraId="36D156A7" w14:textId="77777777" w:rsidR="008C4975" w:rsidRDefault="0049298B" w:rsidP="009357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103B83">
        <w:rPr>
          <w:rFonts w:ascii="Times New Roman" w:hAnsi="Times New Roman" w:cs="Times New Roman"/>
          <w:sz w:val="24"/>
          <w:szCs w:val="24"/>
        </w:rPr>
        <w:t xml:space="preserve"> </w:t>
      </w:r>
      <w:r w:rsidR="00C141DE" w:rsidRPr="00A92AD4">
        <w:rPr>
          <w:rFonts w:ascii="Times New Roman" w:hAnsi="Times New Roman" w:cs="Times New Roman"/>
          <w:sz w:val="24"/>
          <w:szCs w:val="24"/>
        </w:rPr>
        <w:t>Yüklenicilerin huzurunda son indirimli fiyat teklifleri açılarak ekonomi</w:t>
      </w:r>
      <w:r w:rsidR="00076578" w:rsidRPr="00A92AD4">
        <w:rPr>
          <w:rFonts w:ascii="Times New Roman" w:hAnsi="Times New Roman" w:cs="Times New Roman"/>
          <w:sz w:val="24"/>
          <w:szCs w:val="24"/>
        </w:rPr>
        <w:t>k</w:t>
      </w:r>
      <w:r w:rsidR="00C141DE" w:rsidRPr="00A92AD4">
        <w:rPr>
          <w:rFonts w:ascii="Times New Roman" w:hAnsi="Times New Roman" w:cs="Times New Roman"/>
          <w:sz w:val="24"/>
          <w:szCs w:val="24"/>
        </w:rPr>
        <w:t xml:space="preserve"> olarak en uygun teklif veren </w:t>
      </w:r>
      <w:r w:rsidR="00D71DC6" w:rsidRPr="00A92AD4">
        <w:rPr>
          <w:rFonts w:ascii="Times New Roman" w:hAnsi="Times New Roman" w:cs="Times New Roman"/>
          <w:sz w:val="24"/>
          <w:szCs w:val="24"/>
        </w:rPr>
        <w:t xml:space="preserve">firma </w:t>
      </w:r>
      <w:r w:rsidR="00C141DE" w:rsidRPr="00A92AD4">
        <w:rPr>
          <w:rFonts w:ascii="Times New Roman" w:hAnsi="Times New Roman" w:cs="Times New Roman"/>
          <w:sz w:val="24"/>
          <w:szCs w:val="24"/>
        </w:rPr>
        <w:t>belirl</w:t>
      </w:r>
      <w:r w:rsidR="00076578" w:rsidRPr="00A92AD4">
        <w:rPr>
          <w:rFonts w:ascii="Times New Roman" w:hAnsi="Times New Roman" w:cs="Times New Roman"/>
          <w:sz w:val="24"/>
          <w:szCs w:val="24"/>
        </w:rPr>
        <w:t xml:space="preserve">enir ve ihale sonuçlandırılır. </w:t>
      </w:r>
      <w:r w:rsidR="008C4975" w:rsidRPr="00DE4F78">
        <w:rPr>
          <w:rFonts w:ascii="Times New Roman" w:hAnsi="Times New Roman" w:cs="Times New Roman"/>
          <w:sz w:val="24"/>
          <w:szCs w:val="24"/>
        </w:rPr>
        <w:t>Ekonomik olarak en uygun fiyatın belirlenmesinde; aynı asgari şartı taşımakla birlikte kalite olarak daha üstün olması, garanti süresinin uzun olması, yaygın bakım servisi hizmetlerinin bulunması vb. özellikler dikkate alınır.</w:t>
      </w:r>
    </w:p>
    <w:p w14:paraId="17F60D0D" w14:textId="77777777" w:rsidR="007B0DEF" w:rsidRPr="002422EB" w:rsidRDefault="0049298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103B83">
        <w:rPr>
          <w:rFonts w:ascii="Times New Roman" w:hAnsi="Times New Roman" w:cs="Times New Roman"/>
          <w:sz w:val="24"/>
          <w:szCs w:val="24"/>
        </w:rPr>
        <w:t xml:space="preserve"> </w:t>
      </w:r>
      <w:r w:rsidR="003E4BB1">
        <w:rPr>
          <w:rFonts w:ascii="Times New Roman" w:hAnsi="Times New Roman" w:cs="Times New Roman"/>
          <w:sz w:val="24"/>
          <w:szCs w:val="24"/>
        </w:rPr>
        <w:t>İhale komisyonunca; y</w:t>
      </w:r>
      <w:r w:rsidR="00F25D04">
        <w:rPr>
          <w:rFonts w:ascii="Times New Roman" w:hAnsi="Times New Roman" w:cs="Times New Roman"/>
          <w:sz w:val="24"/>
          <w:szCs w:val="24"/>
        </w:rPr>
        <w:t>ukarıdaki kriterler de dikkate alınarak t</w:t>
      </w:r>
      <w:r w:rsidR="00D85E5A">
        <w:rPr>
          <w:rFonts w:ascii="Times New Roman" w:hAnsi="Times New Roman" w:cs="Times New Roman"/>
          <w:sz w:val="24"/>
          <w:szCs w:val="24"/>
        </w:rPr>
        <w:t xml:space="preserve">ekliflerin değerlendirilmesine ilişkin kararı içeren, tarih ve komisyon üyelerinin imzası bulunan </w:t>
      </w:r>
      <w:r w:rsidR="00DB58DB">
        <w:rPr>
          <w:rFonts w:ascii="Times New Roman" w:hAnsi="Times New Roman" w:cs="Times New Roman"/>
          <w:sz w:val="24"/>
          <w:szCs w:val="24"/>
        </w:rPr>
        <w:t xml:space="preserve">İhale Komisyonu Raporu (Ek: 3-c) </w:t>
      </w:r>
      <w:r w:rsidR="00D85E5A">
        <w:rPr>
          <w:rFonts w:ascii="Times New Roman" w:hAnsi="Times New Roman" w:cs="Times New Roman"/>
          <w:sz w:val="24"/>
          <w:szCs w:val="24"/>
        </w:rPr>
        <w:t>düzenlen</w:t>
      </w:r>
      <w:r w:rsidR="001F0EB0">
        <w:rPr>
          <w:rFonts w:ascii="Times New Roman" w:hAnsi="Times New Roman" w:cs="Times New Roman"/>
          <w:sz w:val="24"/>
          <w:szCs w:val="24"/>
        </w:rPr>
        <w:t>ir</w:t>
      </w:r>
      <w:r w:rsidR="00253987">
        <w:rPr>
          <w:rFonts w:ascii="Times New Roman" w:hAnsi="Times New Roman" w:cs="Times New Roman"/>
          <w:sz w:val="24"/>
          <w:szCs w:val="24"/>
        </w:rPr>
        <w:t>.</w:t>
      </w:r>
      <w:r w:rsidR="00D85E5A">
        <w:rPr>
          <w:rFonts w:ascii="Times New Roman" w:hAnsi="Times New Roman" w:cs="Times New Roman"/>
          <w:sz w:val="24"/>
          <w:szCs w:val="24"/>
        </w:rPr>
        <w:t xml:space="preserve"> Raporda değerlendirme tarihi, tekliflerin geliş tarihleri, teklif sayısı, teklif bedelleri, teklif değerlendirme kriterleri ve </w:t>
      </w:r>
      <w:r w:rsidR="00CA3DBD">
        <w:rPr>
          <w:rFonts w:ascii="Times New Roman" w:hAnsi="Times New Roman" w:cs="Times New Roman"/>
          <w:sz w:val="24"/>
          <w:szCs w:val="24"/>
        </w:rPr>
        <w:t>satın alımına karar verilen</w:t>
      </w:r>
      <w:r w:rsidR="001F0EB0">
        <w:rPr>
          <w:rFonts w:ascii="Times New Roman" w:hAnsi="Times New Roman" w:cs="Times New Roman"/>
          <w:sz w:val="24"/>
          <w:szCs w:val="24"/>
        </w:rPr>
        <w:t xml:space="preserve"> </w:t>
      </w:r>
      <w:r w:rsidR="00D85E5A">
        <w:rPr>
          <w:rFonts w:ascii="Times New Roman" w:hAnsi="Times New Roman" w:cs="Times New Roman"/>
          <w:sz w:val="24"/>
          <w:szCs w:val="24"/>
        </w:rPr>
        <w:t>teklif</w:t>
      </w:r>
      <w:r w:rsidR="00383185">
        <w:rPr>
          <w:rFonts w:ascii="Times New Roman" w:hAnsi="Times New Roman" w:cs="Times New Roman"/>
          <w:sz w:val="24"/>
          <w:szCs w:val="24"/>
        </w:rPr>
        <w:t>in</w:t>
      </w:r>
      <w:r w:rsidR="00D85E5A">
        <w:rPr>
          <w:rFonts w:ascii="Times New Roman" w:hAnsi="Times New Roman" w:cs="Times New Roman"/>
          <w:sz w:val="24"/>
          <w:szCs w:val="24"/>
        </w:rPr>
        <w:t xml:space="preserve"> bilgileri olmalıdır. Değerlendirme raporlarında, </w:t>
      </w:r>
      <w:r w:rsidR="00AE7E94" w:rsidRPr="002422EB">
        <w:rPr>
          <w:rFonts w:ascii="Times New Roman" w:hAnsi="Times New Roman" w:cs="Times New Roman"/>
          <w:sz w:val="24"/>
          <w:szCs w:val="24"/>
        </w:rPr>
        <w:t xml:space="preserve">tekliflerin reddedilme veya kabul edilmeme nedenleri de belirtilmelidir. </w:t>
      </w:r>
    </w:p>
    <w:p w14:paraId="555F7108" w14:textId="77777777" w:rsidR="002748B0" w:rsidRPr="0019232E" w:rsidRDefault="0049298B" w:rsidP="00DB58D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103B83">
        <w:rPr>
          <w:rFonts w:ascii="Times New Roman" w:hAnsi="Times New Roman" w:cs="Times New Roman"/>
          <w:sz w:val="24"/>
          <w:szCs w:val="24"/>
        </w:rPr>
        <w:t xml:space="preserve"> </w:t>
      </w:r>
      <w:r w:rsidR="00855FC8" w:rsidRPr="0015486C">
        <w:rPr>
          <w:rFonts w:ascii="Times New Roman" w:hAnsi="Times New Roman" w:cs="Times New Roman"/>
          <w:sz w:val="24"/>
          <w:szCs w:val="24"/>
        </w:rPr>
        <w:t>Kooperatif i</w:t>
      </w:r>
      <w:r w:rsidR="00CA3DBD" w:rsidRPr="0015486C">
        <w:rPr>
          <w:rFonts w:ascii="Times New Roman" w:hAnsi="Times New Roman" w:cs="Times New Roman"/>
          <w:sz w:val="24"/>
          <w:szCs w:val="24"/>
        </w:rPr>
        <w:t xml:space="preserve">hale </w:t>
      </w:r>
      <w:r w:rsidR="00855FC8" w:rsidRPr="0015486C">
        <w:rPr>
          <w:rFonts w:ascii="Times New Roman" w:hAnsi="Times New Roman" w:cs="Times New Roman"/>
          <w:sz w:val="24"/>
          <w:szCs w:val="24"/>
        </w:rPr>
        <w:t>k</w:t>
      </w:r>
      <w:r w:rsidR="00CA3DBD" w:rsidRPr="0015486C">
        <w:rPr>
          <w:rFonts w:ascii="Times New Roman" w:hAnsi="Times New Roman" w:cs="Times New Roman"/>
          <w:sz w:val="24"/>
          <w:szCs w:val="24"/>
        </w:rPr>
        <w:t>omisyonu kararından itibaren</w:t>
      </w:r>
      <w:r w:rsidR="00855FC8" w:rsidRPr="0015486C">
        <w:rPr>
          <w:rFonts w:ascii="Times New Roman" w:hAnsi="Times New Roman" w:cs="Times New Roman"/>
          <w:sz w:val="24"/>
          <w:szCs w:val="24"/>
        </w:rPr>
        <w:t xml:space="preserve"> 7 (</w:t>
      </w:r>
      <w:r w:rsidR="00CA3DBD" w:rsidRPr="0015486C">
        <w:rPr>
          <w:rFonts w:ascii="Times New Roman" w:hAnsi="Times New Roman" w:cs="Times New Roman"/>
          <w:sz w:val="24"/>
          <w:szCs w:val="24"/>
        </w:rPr>
        <w:t>yedi</w:t>
      </w:r>
      <w:r w:rsidR="00855FC8" w:rsidRPr="0019232E">
        <w:rPr>
          <w:rFonts w:ascii="Times New Roman" w:hAnsi="Times New Roman" w:cs="Times New Roman"/>
          <w:sz w:val="24"/>
          <w:szCs w:val="24"/>
        </w:rPr>
        <w:t>)</w:t>
      </w:r>
      <w:r w:rsidR="00CA3DBD" w:rsidRPr="0019232E">
        <w:rPr>
          <w:rFonts w:ascii="Times New Roman" w:hAnsi="Times New Roman" w:cs="Times New Roman"/>
          <w:sz w:val="24"/>
          <w:szCs w:val="24"/>
        </w:rPr>
        <w:t xml:space="preserve"> gün içinde,</w:t>
      </w:r>
      <w:r w:rsidR="006160D4" w:rsidRPr="0019232E">
        <w:rPr>
          <w:rFonts w:ascii="Times New Roman" w:hAnsi="Times New Roman" w:cs="Times New Roman"/>
          <w:sz w:val="24"/>
          <w:szCs w:val="24"/>
        </w:rPr>
        <w:t xml:space="preserve"> Kılavuzdaki satın alma usullerine, hibe sözleşmesi hükümlerine ve proje tekliflerine göre </w:t>
      </w:r>
      <w:r w:rsidR="00855FC8" w:rsidRPr="0019232E">
        <w:rPr>
          <w:rFonts w:ascii="Times New Roman" w:hAnsi="Times New Roman" w:cs="Times New Roman"/>
          <w:sz w:val="24"/>
          <w:szCs w:val="24"/>
        </w:rPr>
        <w:t>i</w:t>
      </w:r>
      <w:r w:rsidR="00CA3DBD" w:rsidRPr="0019232E">
        <w:rPr>
          <w:rFonts w:ascii="Times New Roman" w:hAnsi="Times New Roman" w:cs="Times New Roman"/>
          <w:sz w:val="24"/>
          <w:szCs w:val="24"/>
        </w:rPr>
        <w:t xml:space="preserve">hale </w:t>
      </w:r>
      <w:r w:rsidR="00855FC8" w:rsidRPr="0019232E">
        <w:rPr>
          <w:rFonts w:ascii="Times New Roman" w:hAnsi="Times New Roman" w:cs="Times New Roman"/>
          <w:sz w:val="24"/>
          <w:szCs w:val="24"/>
        </w:rPr>
        <w:t>k</w:t>
      </w:r>
      <w:r w:rsidR="00CA3DBD" w:rsidRPr="0019232E">
        <w:rPr>
          <w:rFonts w:ascii="Times New Roman" w:hAnsi="Times New Roman" w:cs="Times New Roman"/>
          <w:sz w:val="24"/>
          <w:szCs w:val="24"/>
        </w:rPr>
        <w:t>omisyonu karar</w:t>
      </w:r>
      <w:r w:rsidR="001F0EB0" w:rsidRPr="0019232E">
        <w:rPr>
          <w:rFonts w:ascii="Times New Roman" w:hAnsi="Times New Roman" w:cs="Times New Roman"/>
          <w:sz w:val="24"/>
          <w:szCs w:val="24"/>
        </w:rPr>
        <w:t>ının</w:t>
      </w:r>
      <w:r w:rsidR="00103B83" w:rsidRPr="0019232E">
        <w:rPr>
          <w:rFonts w:ascii="Times New Roman" w:hAnsi="Times New Roman" w:cs="Times New Roman"/>
          <w:sz w:val="24"/>
          <w:szCs w:val="24"/>
        </w:rPr>
        <w:t xml:space="preserve"> </w:t>
      </w:r>
      <w:r w:rsidR="00CA3DBD" w:rsidRPr="0019232E">
        <w:rPr>
          <w:rFonts w:ascii="Times New Roman" w:hAnsi="Times New Roman" w:cs="Times New Roman"/>
          <w:sz w:val="24"/>
          <w:szCs w:val="24"/>
        </w:rPr>
        <w:t>onay</w:t>
      </w:r>
      <w:r w:rsidR="001F0EB0" w:rsidRPr="0019232E">
        <w:rPr>
          <w:rFonts w:ascii="Times New Roman" w:hAnsi="Times New Roman" w:cs="Times New Roman"/>
          <w:sz w:val="24"/>
          <w:szCs w:val="24"/>
        </w:rPr>
        <w:t>ı</w:t>
      </w:r>
      <w:r w:rsidR="00103B83" w:rsidRPr="0019232E">
        <w:rPr>
          <w:rFonts w:ascii="Times New Roman" w:hAnsi="Times New Roman" w:cs="Times New Roman"/>
          <w:sz w:val="24"/>
          <w:szCs w:val="24"/>
        </w:rPr>
        <w:t xml:space="preserve"> </w:t>
      </w:r>
      <w:r w:rsidR="00DB58DB" w:rsidRPr="0019232E">
        <w:rPr>
          <w:rFonts w:ascii="Times New Roman" w:hAnsi="Times New Roman" w:cs="Times New Roman"/>
          <w:sz w:val="24"/>
          <w:szCs w:val="24"/>
        </w:rPr>
        <w:t xml:space="preserve">için </w:t>
      </w:r>
      <w:r w:rsidR="006160D4" w:rsidRPr="0019232E">
        <w:rPr>
          <w:rFonts w:ascii="Times New Roman" w:hAnsi="Times New Roman" w:cs="Times New Roman"/>
          <w:sz w:val="24"/>
          <w:szCs w:val="24"/>
        </w:rPr>
        <w:t>ihale evrakı ile yüklenicinin, kooperatif yönetim ve denetim kurulu üyeleri, denetçileri veya bağımsız denetçileri, kooperatif çalışanları ve bunların eşleri ve üçüncü dereceye kadar kan ve ikinci dereceye kadar kayın hısımlarından ve kamu çalışanlarından olmadığına dair “Taahhütname 4”ü yüklenicilerle sözleşme yapmadan önce,</w:t>
      </w:r>
      <w:r w:rsidR="0019232E">
        <w:rPr>
          <w:rFonts w:ascii="Times New Roman" w:hAnsi="Times New Roman" w:cs="Times New Roman"/>
          <w:sz w:val="24"/>
          <w:szCs w:val="24"/>
        </w:rPr>
        <w:t xml:space="preserve"> İl Müdürlüğüne yazı (Ek: 3-d</w:t>
      </w:r>
      <w:r w:rsidR="006160D4" w:rsidRPr="0019232E">
        <w:rPr>
          <w:rFonts w:ascii="Times New Roman" w:hAnsi="Times New Roman" w:cs="Times New Roman"/>
          <w:sz w:val="24"/>
          <w:szCs w:val="24"/>
        </w:rPr>
        <w:t xml:space="preserve">) ile teslim eder. </w:t>
      </w:r>
      <w:r w:rsidR="00DB58DB" w:rsidRPr="0019232E">
        <w:rPr>
          <w:rFonts w:ascii="Times New Roman" w:hAnsi="Times New Roman" w:cs="Times New Roman"/>
          <w:sz w:val="24"/>
          <w:szCs w:val="24"/>
        </w:rPr>
        <w:t xml:space="preserve">Bu yazıya ayrıca </w:t>
      </w:r>
      <w:r w:rsidR="009C243A" w:rsidRPr="0019232E">
        <w:rPr>
          <w:rFonts w:ascii="Times New Roman" w:hAnsi="Times New Roman" w:cs="Times New Roman"/>
          <w:sz w:val="24"/>
          <w:szCs w:val="24"/>
        </w:rPr>
        <w:t>aşağıdaki belgelerin</w:t>
      </w:r>
      <w:r w:rsidR="00855FC8" w:rsidRPr="0019232E">
        <w:rPr>
          <w:rFonts w:ascii="Times New Roman" w:hAnsi="Times New Roman" w:cs="Times New Roman"/>
          <w:sz w:val="24"/>
          <w:szCs w:val="24"/>
        </w:rPr>
        <w:t xml:space="preserve"> iki suret</w:t>
      </w:r>
      <w:r w:rsidR="009C243A" w:rsidRPr="0019232E">
        <w:rPr>
          <w:rFonts w:ascii="Times New Roman" w:hAnsi="Times New Roman" w:cs="Times New Roman"/>
          <w:sz w:val="24"/>
          <w:szCs w:val="24"/>
        </w:rPr>
        <w:t>i</w:t>
      </w:r>
      <w:r w:rsidR="00DB58DB" w:rsidRPr="0019232E">
        <w:rPr>
          <w:rFonts w:ascii="Times New Roman" w:hAnsi="Times New Roman" w:cs="Times New Roman"/>
          <w:sz w:val="24"/>
          <w:szCs w:val="24"/>
        </w:rPr>
        <w:t xml:space="preserve"> eklenir. </w:t>
      </w:r>
      <w:r w:rsidR="006160D4" w:rsidRPr="0019232E">
        <w:rPr>
          <w:rFonts w:ascii="Times New Roman" w:hAnsi="Times New Roman" w:cs="Times New Roman"/>
          <w:sz w:val="24"/>
          <w:szCs w:val="24"/>
        </w:rPr>
        <w:t>İl Müdürlüğü bu dokümanların suretinin aslına uygunluğunu onaylayarak, asıllarını kooperatife iade eder</w:t>
      </w:r>
      <w:r w:rsidR="0019232E" w:rsidRPr="0019232E">
        <w:rPr>
          <w:rFonts w:ascii="Times New Roman" w:hAnsi="Times New Roman" w:cs="Times New Roman"/>
          <w:sz w:val="24"/>
          <w:szCs w:val="24"/>
        </w:rPr>
        <w:t>.</w:t>
      </w:r>
    </w:p>
    <w:p w14:paraId="49801A6B" w14:textId="77777777" w:rsidR="006E10F5" w:rsidRPr="0015486C" w:rsidRDefault="00855FC8">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00D85E5A" w:rsidRPr="0015486C">
        <w:rPr>
          <w:rFonts w:ascii="Times New Roman" w:hAnsi="Times New Roman" w:cs="Times New Roman"/>
          <w:sz w:val="24"/>
          <w:szCs w:val="24"/>
        </w:rPr>
        <w:t>İdari ve Teknik Şartnameler,</w:t>
      </w:r>
    </w:p>
    <w:p w14:paraId="528264E5" w14:textId="77777777" w:rsidR="006E10F5" w:rsidRPr="0015486C" w:rsidRDefault="00D85E5A">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00DB58DB">
        <w:rPr>
          <w:rFonts w:ascii="Times New Roman" w:hAnsi="Times New Roman" w:cs="Times New Roman"/>
          <w:sz w:val="24"/>
          <w:szCs w:val="24"/>
        </w:rPr>
        <w:t xml:space="preserve">Teklif Vermeye </w:t>
      </w:r>
      <w:r w:rsidRPr="0015486C">
        <w:rPr>
          <w:rFonts w:ascii="Times New Roman" w:hAnsi="Times New Roman" w:cs="Times New Roman"/>
          <w:sz w:val="24"/>
          <w:szCs w:val="24"/>
        </w:rPr>
        <w:t>Davet Mektubu,</w:t>
      </w:r>
    </w:p>
    <w:p w14:paraId="6F657FDA" w14:textId="77777777" w:rsidR="006E10F5" w:rsidRPr="0015486C" w:rsidRDefault="00D85E5A">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Pr="0015486C">
        <w:rPr>
          <w:rFonts w:ascii="Times New Roman" w:hAnsi="Times New Roman" w:cs="Times New Roman"/>
          <w:sz w:val="24"/>
          <w:szCs w:val="24"/>
        </w:rPr>
        <w:t>Teklifler (geçerli en az üç adet)</w:t>
      </w:r>
      <w:r w:rsidR="00DB58DB">
        <w:rPr>
          <w:rFonts w:ascii="Times New Roman" w:hAnsi="Times New Roman" w:cs="Times New Roman"/>
          <w:sz w:val="24"/>
          <w:szCs w:val="24"/>
        </w:rPr>
        <w:t>,</w:t>
      </w:r>
    </w:p>
    <w:p w14:paraId="23E6C628" w14:textId="77777777" w:rsidR="006E10F5" w:rsidRPr="0015486C" w:rsidRDefault="00D85E5A">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00226795" w:rsidRPr="0015486C">
        <w:rPr>
          <w:rFonts w:ascii="Times New Roman" w:hAnsi="Times New Roman" w:cs="Times New Roman"/>
          <w:sz w:val="24"/>
          <w:szCs w:val="24"/>
        </w:rPr>
        <w:t xml:space="preserve">İhale Komisyonu </w:t>
      </w:r>
      <w:r w:rsidR="00DB58DB">
        <w:rPr>
          <w:rFonts w:ascii="Times New Roman" w:hAnsi="Times New Roman" w:cs="Times New Roman"/>
          <w:sz w:val="24"/>
          <w:szCs w:val="24"/>
        </w:rPr>
        <w:t>Raporu</w:t>
      </w:r>
      <w:r w:rsidR="007D53B2">
        <w:rPr>
          <w:rFonts w:ascii="Times New Roman" w:hAnsi="Times New Roman" w:cs="Times New Roman"/>
          <w:sz w:val="24"/>
          <w:szCs w:val="24"/>
        </w:rPr>
        <w:t>.</w:t>
      </w:r>
    </w:p>
    <w:p w14:paraId="674CBF06" w14:textId="77777777" w:rsidR="006160D4" w:rsidRPr="009357C1" w:rsidRDefault="003B6097" w:rsidP="009C243A">
      <w:pPr>
        <w:spacing w:after="0" w:line="240" w:lineRule="auto"/>
        <w:jc w:val="both"/>
        <w:rPr>
          <w:rFonts w:ascii="Times New Roman" w:hAnsi="Times New Roman" w:cs="Times New Roman"/>
          <w:color w:val="FF0000"/>
          <w:sz w:val="24"/>
          <w:szCs w:val="24"/>
        </w:rPr>
      </w:pPr>
      <w:r w:rsidRPr="0015486C">
        <w:rPr>
          <w:rFonts w:ascii="Times New Roman" w:hAnsi="Times New Roman" w:cs="Times New Roman"/>
          <w:sz w:val="24"/>
          <w:szCs w:val="24"/>
        </w:rPr>
        <w:tab/>
      </w:r>
      <w:r w:rsidR="00785C41">
        <w:rPr>
          <w:rFonts w:ascii="Times New Roman" w:hAnsi="Times New Roman" w:cs="Times New Roman"/>
          <w:sz w:val="24"/>
          <w:szCs w:val="24"/>
        </w:rPr>
        <w:t>(4</w:t>
      </w:r>
      <w:r w:rsidR="00CE3081" w:rsidRPr="0019232E">
        <w:rPr>
          <w:rFonts w:ascii="Times New Roman" w:hAnsi="Times New Roman" w:cs="Times New Roman"/>
          <w:sz w:val="24"/>
          <w:szCs w:val="24"/>
        </w:rPr>
        <w:t xml:space="preserve">) </w:t>
      </w:r>
      <w:r w:rsidR="006160D4" w:rsidRPr="0019232E">
        <w:rPr>
          <w:rFonts w:ascii="Times New Roman" w:hAnsi="Times New Roman" w:cs="Times New Roman"/>
          <w:sz w:val="24"/>
          <w:szCs w:val="24"/>
        </w:rPr>
        <w:t>İl Proje Yürütme Birimi, kooperatifin ihaleye ilişkin tüm işle</w:t>
      </w:r>
      <w:r w:rsidR="00785C41" w:rsidRPr="0019232E">
        <w:rPr>
          <w:rFonts w:ascii="Times New Roman" w:hAnsi="Times New Roman" w:cs="Times New Roman"/>
          <w:sz w:val="24"/>
          <w:szCs w:val="24"/>
        </w:rPr>
        <w:t xml:space="preserve">m ve dokümanlarının bu Kılavuzdaki </w:t>
      </w:r>
      <w:r w:rsidR="006160D4" w:rsidRPr="0019232E">
        <w:rPr>
          <w:rFonts w:ascii="Times New Roman" w:hAnsi="Times New Roman" w:cs="Times New Roman"/>
          <w:sz w:val="24"/>
          <w:szCs w:val="24"/>
        </w:rPr>
        <w:t>usul ve esaslara uygun hazırlanıp hazırlanmadı</w:t>
      </w:r>
      <w:r w:rsidR="0019232E" w:rsidRPr="0019232E">
        <w:rPr>
          <w:rFonts w:ascii="Times New Roman" w:hAnsi="Times New Roman" w:cs="Times New Roman"/>
          <w:sz w:val="24"/>
          <w:szCs w:val="24"/>
        </w:rPr>
        <w:t>ğına dair yazılı görüşünü (Ek: 3-e</w:t>
      </w:r>
      <w:r w:rsidR="006160D4" w:rsidRPr="0019232E">
        <w:rPr>
          <w:rFonts w:ascii="Times New Roman" w:hAnsi="Times New Roman" w:cs="Times New Roman"/>
          <w:sz w:val="24"/>
          <w:szCs w:val="24"/>
        </w:rPr>
        <w:t>) düzenleyerek</w:t>
      </w:r>
      <w:r w:rsidR="00785C41" w:rsidRPr="0019232E">
        <w:rPr>
          <w:rFonts w:ascii="Times New Roman" w:hAnsi="Times New Roman" w:cs="Times New Roman"/>
          <w:sz w:val="24"/>
          <w:szCs w:val="24"/>
        </w:rPr>
        <w:t xml:space="preserve"> belgelerin teslim tarihinden itibaren</w:t>
      </w:r>
      <w:r w:rsidR="006160D4" w:rsidRPr="0019232E">
        <w:rPr>
          <w:rFonts w:ascii="Times New Roman" w:hAnsi="Times New Roman" w:cs="Times New Roman"/>
          <w:sz w:val="24"/>
          <w:szCs w:val="24"/>
        </w:rPr>
        <w:t xml:space="preserve"> en geç 5 (beş) </w:t>
      </w:r>
      <w:r w:rsidR="00785C41" w:rsidRPr="0019232E">
        <w:rPr>
          <w:rFonts w:ascii="Times New Roman" w:hAnsi="Times New Roman" w:cs="Times New Roman"/>
          <w:sz w:val="24"/>
          <w:szCs w:val="24"/>
        </w:rPr>
        <w:t>iş</w:t>
      </w:r>
      <w:r w:rsidR="006160D4" w:rsidRPr="0019232E">
        <w:rPr>
          <w:rFonts w:ascii="Times New Roman" w:hAnsi="Times New Roman" w:cs="Times New Roman"/>
          <w:sz w:val="24"/>
          <w:szCs w:val="24"/>
        </w:rPr>
        <w:t>gün</w:t>
      </w:r>
      <w:r w:rsidR="00785C41" w:rsidRPr="0019232E">
        <w:rPr>
          <w:rFonts w:ascii="Times New Roman" w:hAnsi="Times New Roman" w:cs="Times New Roman"/>
          <w:sz w:val="24"/>
          <w:szCs w:val="24"/>
        </w:rPr>
        <w:t>ü</w:t>
      </w:r>
      <w:r w:rsidR="006160D4" w:rsidRPr="0019232E">
        <w:rPr>
          <w:rFonts w:ascii="Times New Roman" w:hAnsi="Times New Roman" w:cs="Times New Roman"/>
          <w:sz w:val="24"/>
          <w:szCs w:val="24"/>
        </w:rPr>
        <w:t xml:space="preserve"> içerisinde verir. </w:t>
      </w:r>
      <w:r w:rsidR="00785C41" w:rsidRPr="0019232E">
        <w:rPr>
          <w:rFonts w:ascii="Times New Roman" w:hAnsi="Times New Roman" w:cs="Times New Roman"/>
          <w:sz w:val="24"/>
          <w:szCs w:val="24"/>
        </w:rPr>
        <w:t>İl</w:t>
      </w:r>
      <w:r w:rsidR="00785C41">
        <w:rPr>
          <w:rFonts w:ascii="Times New Roman" w:hAnsi="Times New Roman" w:cs="Times New Roman"/>
          <w:sz w:val="24"/>
          <w:szCs w:val="24"/>
        </w:rPr>
        <w:t xml:space="preserve"> </w:t>
      </w:r>
      <w:r w:rsidR="00785C41" w:rsidRPr="009C243A">
        <w:rPr>
          <w:rFonts w:ascii="Times New Roman" w:hAnsi="Times New Roman" w:cs="Times New Roman"/>
          <w:sz w:val="24"/>
          <w:szCs w:val="24"/>
        </w:rPr>
        <w:t>Proje Yürütme Birimince onay verilmeyen tüm ihale işlemleri yenilenir. Aksi takdirde bu işlemler sonucu oluşacak giderlere hibe desteği verilmez.</w:t>
      </w:r>
      <w:r w:rsidR="00785C41">
        <w:rPr>
          <w:rFonts w:ascii="Times New Roman" w:hAnsi="Times New Roman" w:cs="Times New Roman"/>
          <w:sz w:val="24"/>
          <w:szCs w:val="24"/>
        </w:rPr>
        <w:t xml:space="preserve"> </w:t>
      </w:r>
    </w:p>
    <w:p w14:paraId="064948DD" w14:textId="77777777" w:rsidR="003B6097" w:rsidRPr="0015486C" w:rsidRDefault="003B6097">
      <w:pPr>
        <w:spacing w:after="0" w:line="240" w:lineRule="auto"/>
        <w:jc w:val="both"/>
        <w:rPr>
          <w:rFonts w:ascii="Times New Roman" w:hAnsi="Times New Roman" w:cs="Times New Roman"/>
          <w:sz w:val="24"/>
          <w:szCs w:val="24"/>
        </w:rPr>
      </w:pPr>
    </w:p>
    <w:p w14:paraId="447CE72E" w14:textId="77777777" w:rsidR="004E20E8" w:rsidRDefault="003B6097" w:rsidP="00DF7C06">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cs="Times New Roman"/>
          <w:i/>
          <w:color w:val="FF0000"/>
          <w:sz w:val="24"/>
          <w:szCs w:val="24"/>
        </w:rPr>
      </w:pPr>
      <w:r w:rsidRPr="004E20E8">
        <w:rPr>
          <w:rFonts w:ascii="Times New Roman" w:hAnsi="Times New Roman" w:cs="Times New Roman"/>
          <w:b/>
          <w:color w:val="FF0000"/>
          <w:sz w:val="24"/>
          <w:szCs w:val="24"/>
        </w:rPr>
        <w:t>DİKKAT:</w:t>
      </w:r>
    </w:p>
    <w:p w14:paraId="06BD9F97" w14:textId="77777777" w:rsidR="00BF1A0E" w:rsidRPr="0015486C" w:rsidRDefault="004E20E8" w:rsidP="00DF7C06">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cs="Times New Roman"/>
          <w:i/>
          <w:color w:val="FF0000"/>
          <w:sz w:val="24"/>
          <w:szCs w:val="24"/>
        </w:rPr>
      </w:pPr>
      <w:r>
        <w:rPr>
          <w:rFonts w:ascii="Times New Roman" w:hAnsi="Times New Roman" w:cs="Times New Roman"/>
          <w:i/>
          <w:color w:val="FF0000"/>
          <w:sz w:val="24"/>
          <w:szCs w:val="24"/>
        </w:rPr>
        <w:t>-</w:t>
      </w:r>
      <w:r w:rsidR="00C40D5F">
        <w:rPr>
          <w:rFonts w:ascii="Times New Roman" w:hAnsi="Times New Roman" w:cs="Times New Roman"/>
          <w:i/>
          <w:color w:val="FF0000"/>
          <w:sz w:val="24"/>
          <w:szCs w:val="24"/>
        </w:rPr>
        <w:t xml:space="preserve"> </w:t>
      </w:r>
      <w:r w:rsidR="00576092" w:rsidRPr="0015486C">
        <w:rPr>
          <w:rFonts w:ascii="Times New Roman" w:hAnsi="Times New Roman" w:cs="Times New Roman"/>
          <w:i/>
          <w:color w:val="FF0000"/>
          <w:sz w:val="24"/>
          <w:szCs w:val="24"/>
        </w:rPr>
        <w:t xml:space="preserve">Kooperatifler, yükleniciye </w:t>
      </w:r>
      <w:r w:rsidR="00137344" w:rsidRPr="00137344">
        <w:rPr>
          <w:rFonts w:ascii="Times New Roman" w:eastAsia="Calibri" w:hAnsi="Times New Roman" w:cs="Times New Roman"/>
          <w:i/>
          <w:color w:val="FF0000"/>
          <w:sz w:val="24"/>
          <w:szCs w:val="24"/>
        </w:rPr>
        <w:t>sözleşmeye davet</w:t>
      </w:r>
      <w:r w:rsidR="00137344" w:rsidRPr="0015486C">
        <w:rPr>
          <w:rFonts w:ascii="Times New Roman" w:hAnsi="Times New Roman" w:cs="Times New Roman"/>
          <w:i/>
          <w:color w:val="FF0000"/>
          <w:sz w:val="24"/>
          <w:szCs w:val="24"/>
        </w:rPr>
        <w:t xml:space="preserve"> </w:t>
      </w:r>
      <w:r w:rsidR="00576092" w:rsidRPr="0015486C">
        <w:rPr>
          <w:rFonts w:ascii="Times New Roman" w:hAnsi="Times New Roman" w:cs="Times New Roman"/>
          <w:i/>
          <w:color w:val="FF0000"/>
          <w:sz w:val="24"/>
          <w:szCs w:val="24"/>
        </w:rPr>
        <w:t>mektubu gönderme ve</w:t>
      </w:r>
      <w:r w:rsidR="003B6097" w:rsidRPr="0015486C">
        <w:rPr>
          <w:rFonts w:ascii="Times New Roman" w:hAnsi="Times New Roman" w:cs="Times New Roman"/>
          <w:i/>
          <w:color w:val="FF0000"/>
          <w:sz w:val="24"/>
          <w:szCs w:val="24"/>
        </w:rPr>
        <w:t xml:space="preserve"> a</w:t>
      </w:r>
      <w:r w:rsidR="00576092" w:rsidRPr="0015486C">
        <w:rPr>
          <w:rFonts w:ascii="Times New Roman" w:hAnsi="Times New Roman" w:cs="Times New Roman"/>
          <w:i/>
          <w:color w:val="FF0000"/>
          <w:sz w:val="24"/>
          <w:szCs w:val="24"/>
        </w:rPr>
        <w:t>lım</w:t>
      </w:r>
      <w:r w:rsidR="003B6097" w:rsidRPr="0015486C">
        <w:rPr>
          <w:rFonts w:ascii="Times New Roman" w:hAnsi="Times New Roman" w:cs="Times New Roman"/>
          <w:i/>
          <w:color w:val="FF0000"/>
          <w:sz w:val="24"/>
          <w:szCs w:val="24"/>
        </w:rPr>
        <w:t xml:space="preserve"> s</w:t>
      </w:r>
      <w:r w:rsidR="00576092" w:rsidRPr="0015486C">
        <w:rPr>
          <w:rFonts w:ascii="Times New Roman" w:hAnsi="Times New Roman" w:cs="Times New Roman"/>
          <w:i/>
          <w:color w:val="FF0000"/>
          <w:sz w:val="24"/>
          <w:szCs w:val="24"/>
        </w:rPr>
        <w:t>özleşmesinin imzalanmasına yönelik davet öncesinde mutlaka İl Proje Yürütme Birimlerinden bu aşamaya kadar yapılan işlemlerin</w:t>
      </w:r>
      <w:r w:rsidR="00CA3DBD" w:rsidRPr="0015486C">
        <w:rPr>
          <w:rFonts w:ascii="Times New Roman" w:hAnsi="Times New Roman" w:cs="Times New Roman"/>
          <w:i/>
          <w:color w:val="FF0000"/>
          <w:sz w:val="24"/>
          <w:szCs w:val="24"/>
        </w:rPr>
        <w:t xml:space="preserve">, </w:t>
      </w:r>
      <w:r w:rsidR="00103B83">
        <w:rPr>
          <w:rFonts w:ascii="Times New Roman" w:hAnsi="Times New Roman" w:cs="Times New Roman"/>
          <w:i/>
          <w:color w:val="FF0000"/>
          <w:sz w:val="24"/>
          <w:szCs w:val="24"/>
        </w:rPr>
        <w:t>K</w:t>
      </w:r>
      <w:r w:rsidR="00576092" w:rsidRPr="0015486C">
        <w:rPr>
          <w:rFonts w:ascii="Times New Roman" w:hAnsi="Times New Roman" w:cs="Times New Roman"/>
          <w:i/>
          <w:color w:val="FF0000"/>
          <w:sz w:val="24"/>
          <w:szCs w:val="24"/>
        </w:rPr>
        <w:t>ılavuzda belirtilen usul ve esaslara uygun olduğuna dair yazılı onay al</w:t>
      </w:r>
      <w:r w:rsidR="00CA3DBD" w:rsidRPr="0015486C">
        <w:rPr>
          <w:rFonts w:ascii="Times New Roman" w:hAnsi="Times New Roman" w:cs="Times New Roman"/>
          <w:i/>
          <w:color w:val="FF0000"/>
          <w:sz w:val="24"/>
          <w:szCs w:val="24"/>
        </w:rPr>
        <w:t>ır.</w:t>
      </w:r>
    </w:p>
    <w:p w14:paraId="33A00919" w14:textId="77777777" w:rsidR="006E10F5" w:rsidRPr="009357C1" w:rsidRDefault="00576092" w:rsidP="009357C1">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cs="Times New Roman"/>
          <w:i/>
          <w:color w:val="FF0000"/>
          <w:sz w:val="24"/>
          <w:szCs w:val="24"/>
        </w:rPr>
      </w:pPr>
      <w:r w:rsidRPr="003B6097">
        <w:rPr>
          <w:rFonts w:ascii="Times New Roman" w:hAnsi="Times New Roman" w:cs="Times New Roman"/>
          <w:i/>
          <w:color w:val="FF0000"/>
          <w:sz w:val="24"/>
          <w:szCs w:val="24"/>
        </w:rPr>
        <w:t>-</w:t>
      </w:r>
      <w:r w:rsidR="009C243A">
        <w:rPr>
          <w:rFonts w:ascii="Times New Roman" w:hAnsi="Times New Roman" w:cs="Times New Roman"/>
          <w:i/>
          <w:color w:val="FF0000"/>
          <w:sz w:val="24"/>
          <w:szCs w:val="24"/>
        </w:rPr>
        <w:t xml:space="preserve"> </w:t>
      </w:r>
      <w:r w:rsidRPr="003B6097">
        <w:rPr>
          <w:rFonts w:ascii="Times New Roman" w:hAnsi="Times New Roman" w:cs="Times New Roman"/>
          <w:i/>
          <w:color w:val="FF0000"/>
          <w:sz w:val="24"/>
          <w:szCs w:val="24"/>
        </w:rPr>
        <w:t>İl Proje Yürütme Birim</w:t>
      </w:r>
      <w:r w:rsidR="00CA3DBD" w:rsidRPr="003B6097">
        <w:rPr>
          <w:rFonts w:ascii="Times New Roman" w:hAnsi="Times New Roman" w:cs="Times New Roman"/>
          <w:i/>
          <w:color w:val="FF0000"/>
          <w:sz w:val="24"/>
          <w:szCs w:val="24"/>
        </w:rPr>
        <w:t>i</w:t>
      </w:r>
      <w:r w:rsidRPr="003B6097">
        <w:rPr>
          <w:rFonts w:ascii="Times New Roman" w:hAnsi="Times New Roman" w:cs="Times New Roman"/>
          <w:i/>
          <w:color w:val="FF0000"/>
          <w:sz w:val="24"/>
          <w:szCs w:val="24"/>
        </w:rPr>
        <w:t xml:space="preserve">nin tüm işlemlerin uygun olduğuna dair yazılı görüşü sonrasında </w:t>
      </w:r>
      <w:r w:rsidR="00137344" w:rsidRPr="00137344">
        <w:rPr>
          <w:rFonts w:ascii="Times New Roman" w:eastAsia="Calibri" w:hAnsi="Times New Roman" w:cs="Times New Roman"/>
          <w:i/>
          <w:color w:val="FF0000"/>
          <w:sz w:val="24"/>
          <w:szCs w:val="24"/>
        </w:rPr>
        <w:t>sözleşmeye davet</w:t>
      </w:r>
      <w:r w:rsidR="00137344">
        <w:rPr>
          <w:rFonts w:ascii="Times New Roman" w:hAnsi="Times New Roman" w:cs="Times New Roman"/>
          <w:i/>
          <w:color w:val="FF0000"/>
          <w:sz w:val="24"/>
          <w:szCs w:val="24"/>
        </w:rPr>
        <w:t xml:space="preserve"> </w:t>
      </w:r>
      <w:r w:rsidR="00E06445">
        <w:rPr>
          <w:rFonts w:ascii="Times New Roman" w:hAnsi="Times New Roman" w:cs="Times New Roman"/>
          <w:i/>
          <w:color w:val="FF0000"/>
          <w:sz w:val="24"/>
          <w:szCs w:val="24"/>
        </w:rPr>
        <w:t>mektubu</w:t>
      </w:r>
      <w:r w:rsidR="00103B83">
        <w:rPr>
          <w:rFonts w:ascii="Times New Roman" w:hAnsi="Times New Roman" w:cs="Times New Roman"/>
          <w:i/>
          <w:color w:val="FF0000"/>
          <w:sz w:val="24"/>
          <w:szCs w:val="24"/>
        </w:rPr>
        <w:t xml:space="preserve"> </w:t>
      </w:r>
      <w:r w:rsidRPr="003B6097">
        <w:rPr>
          <w:rFonts w:ascii="Times New Roman" w:hAnsi="Times New Roman" w:cs="Times New Roman"/>
          <w:i/>
          <w:color w:val="FF0000"/>
          <w:sz w:val="24"/>
          <w:szCs w:val="24"/>
        </w:rPr>
        <w:t>düzenlen</w:t>
      </w:r>
      <w:r w:rsidR="00CA3DBD" w:rsidRPr="003B6097">
        <w:rPr>
          <w:rFonts w:ascii="Times New Roman" w:hAnsi="Times New Roman" w:cs="Times New Roman"/>
          <w:i/>
          <w:color w:val="FF0000"/>
          <w:sz w:val="24"/>
          <w:szCs w:val="24"/>
        </w:rPr>
        <w:t>ecek</w:t>
      </w:r>
      <w:r w:rsidR="00103B83">
        <w:rPr>
          <w:rFonts w:ascii="Times New Roman" w:hAnsi="Times New Roman" w:cs="Times New Roman"/>
          <w:i/>
          <w:color w:val="FF0000"/>
          <w:sz w:val="24"/>
          <w:szCs w:val="24"/>
        </w:rPr>
        <w:t xml:space="preserve"> </w:t>
      </w:r>
      <w:r w:rsidR="00A81A8D" w:rsidRPr="003B6097">
        <w:rPr>
          <w:rFonts w:ascii="Times New Roman" w:hAnsi="Times New Roman" w:cs="Times New Roman"/>
          <w:i/>
          <w:color w:val="FF0000"/>
          <w:sz w:val="24"/>
          <w:szCs w:val="24"/>
        </w:rPr>
        <w:t>ve</w:t>
      </w:r>
      <w:r w:rsidR="003B6097">
        <w:rPr>
          <w:rFonts w:ascii="Times New Roman" w:hAnsi="Times New Roman" w:cs="Times New Roman"/>
          <w:i/>
          <w:color w:val="FF0000"/>
          <w:sz w:val="24"/>
          <w:szCs w:val="24"/>
        </w:rPr>
        <w:t xml:space="preserve"> alım s</w:t>
      </w:r>
      <w:r w:rsidRPr="003B6097">
        <w:rPr>
          <w:rFonts w:ascii="Times New Roman" w:hAnsi="Times New Roman" w:cs="Times New Roman"/>
          <w:i/>
          <w:color w:val="FF0000"/>
          <w:sz w:val="24"/>
          <w:szCs w:val="24"/>
        </w:rPr>
        <w:t>özleşmesi imzalan</w:t>
      </w:r>
      <w:r w:rsidR="00CA3DBD" w:rsidRPr="003B6097">
        <w:rPr>
          <w:rFonts w:ascii="Times New Roman" w:hAnsi="Times New Roman" w:cs="Times New Roman"/>
          <w:i/>
          <w:color w:val="FF0000"/>
          <w:sz w:val="24"/>
          <w:szCs w:val="24"/>
        </w:rPr>
        <w:t>acaktır</w:t>
      </w:r>
      <w:r w:rsidRPr="003B6097">
        <w:rPr>
          <w:rFonts w:ascii="Times New Roman" w:hAnsi="Times New Roman" w:cs="Times New Roman"/>
          <w:i/>
          <w:color w:val="FF0000"/>
          <w:sz w:val="24"/>
          <w:szCs w:val="24"/>
        </w:rPr>
        <w:t>. İl Proje Yürütme Birimince onay verilmeyen tüm ihale işlemleri yenilen</w:t>
      </w:r>
      <w:r w:rsidR="003B6097">
        <w:rPr>
          <w:rFonts w:ascii="Times New Roman" w:hAnsi="Times New Roman" w:cs="Times New Roman"/>
          <w:i/>
          <w:color w:val="FF0000"/>
          <w:sz w:val="24"/>
          <w:szCs w:val="24"/>
        </w:rPr>
        <w:t>ecektir.</w:t>
      </w:r>
      <w:r w:rsidRPr="003B6097">
        <w:rPr>
          <w:rFonts w:ascii="Times New Roman" w:hAnsi="Times New Roman" w:cs="Times New Roman"/>
          <w:i/>
          <w:color w:val="FF0000"/>
          <w:sz w:val="24"/>
          <w:szCs w:val="24"/>
        </w:rPr>
        <w:t xml:space="preserve"> Aksi takdirde bu işlemler sonucu oluşacak giderlere hibe desteği verilme</w:t>
      </w:r>
      <w:r w:rsidR="00F664CC">
        <w:rPr>
          <w:rFonts w:ascii="Times New Roman" w:hAnsi="Times New Roman" w:cs="Times New Roman"/>
          <w:i/>
          <w:color w:val="FF0000"/>
          <w:sz w:val="24"/>
          <w:szCs w:val="24"/>
        </w:rPr>
        <w:t>z</w:t>
      </w:r>
      <w:r w:rsidR="00670937">
        <w:rPr>
          <w:rFonts w:ascii="Times New Roman" w:hAnsi="Times New Roman" w:cs="Times New Roman"/>
          <w:i/>
          <w:color w:val="FF0000"/>
          <w:sz w:val="24"/>
          <w:szCs w:val="24"/>
        </w:rPr>
        <w:t>.</w:t>
      </w:r>
    </w:p>
    <w:p w14:paraId="1D89C220" w14:textId="77777777" w:rsidR="006E10F5" w:rsidRPr="00D65455" w:rsidRDefault="00D65455" w:rsidP="00415424">
      <w:pPr>
        <w:pStyle w:val="Balk3"/>
        <w:rPr>
          <w:rFonts w:ascii="Times New Roman" w:hAnsi="Times New Roman" w:cs="Times New Roman"/>
          <w:color w:val="auto"/>
          <w:sz w:val="24"/>
          <w:szCs w:val="24"/>
        </w:rPr>
      </w:pPr>
      <w:bookmarkStart w:id="137" w:name="_Toc195129345"/>
      <w:r w:rsidRPr="00D65455">
        <w:rPr>
          <w:rFonts w:ascii="Times New Roman" w:hAnsi="Times New Roman" w:cs="Times New Roman"/>
          <w:color w:val="auto"/>
          <w:sz w:val="24"/>
          <w:szCs w:val="24"/>
        </w:rPr>
        <w:t xml:space="preserve">6.3.9. </w:t>
      </w:r>
      <w:r w:rsidR="00137344" w:rsidRPr="00137344">
        <w:rPr>
          <w:rFonts w:ascii="Times New Roman" w:hAnsi="Times New Roman" w:cs="Times New Roman"/>
          <w:color w:val="auto"/>
          <w:sz w:val="24"/>
          <w:szCs w:val="24"/>
        </w:rPr>
        <w:t>S</w:t>
      </w:r>
      <w:r w:rsidR="00137344">
        <w:rPr>
          <w:rFonts w:ascii="Times New Roman" w:eastAsia="Calibri" w:hAnsi="Times New Roman" w:cs="Times New Roman"/>
          <w:color w:val="auto"/>
          <w:sz w:val="24"/>
          <w:szCs w:val="24"/>
        </w:rPr>
        <w:t>özleşmeye D</w:t>
      </w:r>
      <w:r w:rsidR="00137344" w:rsidRPr="00137344">
        <w:rPr>
          <w:rFonts w:ascii="Times New Roman" w:eastAsia="Calibri" w:hAnsi="Times New Roman" w:cs="Times New Roman"/>
          <w:color w:val="auto"/>
          <w:sz w:val="24"/>
          <w:szCs w:val="24"/>
        </w:rPr>
        <w:t>avet</w:t>
      </w:r>
      <w:r w:rsidR="00137344" w:rsidRPr="00D65455">
        <w:rPr>
          <w:rFonts w:ascii="Times New Roman" w:hAnsi="Times New Roman" w:cs="Times New Roman"/>
          <w:color w:val="auto"/>
          <w:sz w:val="24"/>
          <w:szCs w:val="24"/>
        </w:rPr>
        <w:t xml:space="preserve"> </w:t>
      </w:r>
      <w:r w:rsidR="002F5A1A" w:rsidRPr="00D65455">
        <w:rPr>
          <w:rFonts w:ascii="Times New Roman" w:hAnsi="Times New Roman" w:cs="Times New Roman"/>
          <w:color w:val="auto"/>
          <w:sz w:val="24"/>
          <w:szCs w:val="24"/>
        </w:rPr>
        <w:t xml:space="preserve">Mektubu </w:t>
      </w:r>
      <w:r w:rsidR="009C243A">
        <w:rPr>
          <w:rFonts w:ascii="Times New Roman" w:hAnsi="Times New Roman" w:cs="Times New Roman"/>
          <w:color w:val="auto"/>
          <w:sz w:val="24"/>
          <w:szCs w:val="24"/>
        </w:rPr>
        <w:t>Verilmesi v</w:t>
      </w:r>
      <w:r w:rsidRPr="00D65455">
        <w:rPr>
          <w:rFonts w:ascii="Times New Roman" w:hAnsi="Times New Roman" w:cs="Times New Roman"/>
          <w:color w:val="auto"/>
          <w:sz w:val="24"/>
          <w:szCs w:val="24"/>
        </w:rPr>
        <w:t xml:space="preserve">e </w:t>
      </w:r>
      <w:r w:rsidR="002F5A1A" w:rsidRPr="00D65455">
        <w:rPr>
          <w:rFonts w:ascii="Times New Roman" w:hAnsi="Times New Roman" w:cs="Times New Roman"/>
          <w:color w:val="auto"/>
          <w:sz w:val="24"/>
          <w:szCs w:val="24"/>
        </w:rPr>
        <w:t>Alım Sözleşmesi Yapılm</w:t>
      </w:r>
      <w:r w:rsidR="008C4107" w:rsidRPr="00D65455">
        <w:rPr>
          <w:rFonts w:ascii="Times New Roman" w:hAnsi="Times New Roman" w:cs="Times New Roman"/>
          <w:color w:val="auto"/>
          <w:sz w:val="24"/>
          <w:szCs w:val="24"/>
        </w:rPr>
        <w:t>a</w:t>
      </w:r>
      <w:r w:rsidR="002F5A1A" w:rsidRPr="00D65455">
        <w:rPr>
          <w:rFonts w:ascii="Times New Roman" w:hAnsi="Times New Roman" w:cs="Times New Roman"/>
          <w:color w:val="auto"/>
          <w:sz w:val="24"/>
          <w:szCs w:val="24"/>
        </w:rPr>
        <w:t>sı</w:t>
      </w:r>
      <w:bookmarkEnd w:id="137"/>
    </w:p>
    <w:p w14:paraId="48E90863" w14:textId="77777777" w:rsidR="002968B6" w:rsidRDefault="00D85E5A"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9492D">
        <w:rPr>
          <w:rFonts w:ascii="Times New Roman" w:hAnsi="Times New Roman" w:cs="Times New Roman"/>
          <w:sz w:val="24"/>
          <w:szCs w:val="24"/>
        </w:rPr>
        <w:t>(1)</w:t>
      </w:r>
      <w:r w:rsidR="00CE3081">
        <w:rPr>
          <w:rFonts w:ascii="Times New Roman" w:hAnsi="Times New Roman" w:cs="Times New Roman"/>
          <w:sz w:val="24"/>
          <w:szCs w:val="24"/>
        </w:rPr>
        <w:t xml:space="preserve"> İl </w:t>
      </w:r>
      <w:r w:rsidR="00827348">
        <w:rPr>
          <w:rFonts w:ascii="Times New Roman" w:hAnsi="Times New Roman" w:cs="Times New Roman"/>
          <w:sz w:val="24"/>
          <w:szCs w:val="24"/>
        </w:rPr>
        <w:t>p</w:t>
      </w:r>
      <w:r w:rsidR="00CE3081">
        <w:rPr>
          <w:rFonts w:ascii="Times New Roman" w:hAnsi="Times New Roman" w:cs="Times New Roman"/>
          <w:sz w:val="24"/>
          <w:szCs w:val="24"/>
        </w:rPr>
        <w:t>roje</w:t>
      </w:r>
      <w:r w:rsidR="00827348">
        <w:rPr>
          <w:rFonts w:ascii="Times New Roman" w:hAnsi="Times New Roman" w:cs="Times New Roman"/>
          <w:sz w:val="24"/>
          <w:szCs w:val="24"/>
        </w:rPr>
        <w:t xml:space="preserve"> yürütme b</w:t>
      </w:r>
      <w:r w:rsidR="00CE3081">
        <w:rPr>
          <w:rFonts w:ascii="Times New Roman" w:hAnsi="Times New Roman" w:cs="Times New Roman"/>
          <w:sz w:val="24"/>
          <w:szCs w:val="24"/>
        </w:rPr>
        <w:t>irimince verilen uygun yazılı görüş sonrasında;</w:t>
      </w:r>
      <w:r w:rsidR="005C55E1">
        <w:rPr>
          <w:rFonts w:ascii="Times New Roman" w:hAnsi="Times New Roman" w:cs="Times New Roman"/>
          <w:sz w:val="24"/>
          <w:szCs w:val="24"/>
        </w:rPr>
        <w:t xml:space="preserve"> </w:t>
      </w:r>
      <w:r w:rsidR="009C243A">
        <w:rPr>
          <w:rFonts w:ascii="Times New Roman" w:hAnsi="Times New Roman" w:cs="Times New Roman"/>
          <w:sz w:val="24"/>
          <w:szCs w:val="24"/>
        </w:rPr>
        <w:t xml:space="preserve">kooperatifçe </w:t>
      </w:r>
      <w:r w:rsidR="00C40948">
        <w:rPr>
          <w:rFonts w:ascii="Times New Roman" w:hAnsi="Times New Roman" w:cs="Times New Roman"/>
          <w:sz w:val="24"/>
          <w:szCs w:val="24"/>
        </w:rPr>
        <w:t xml:space="preserve">ihaleyi alan </w:t>
      </w:r>
      <w:r>
        <w:rPr>
          <w:rFonts w:ascii="Times New Roman" w:hAnsi="Times New Roman" w:cs="Times New Roman"/>
          <w:color w:val="000000" w:themeColor="text1"/>
          <w:sz w:val="24"/>
          <w:szCs w:val="24"/>
        </w:rPr>
        <w:t>yüklenici</w:t>
      </w:r>
      <w:r>
        <w:rPr>
          <w:rFonts w:ascii="Times New Roman" w:hAnsi="Times New Roman" w:cs="Times New Roman"/>
          <w:sz w:val="24"/>
          <w:szCs w:val="24"/>
        </w:rPr>
        <w:t>ye hitaben, teklifinin kabul edildiğini bildiren</w:t>
      </w:r>
      <w:r w:rsidR="00DD0F86">
        <w:rPr>
          <w:rFonts w:ascii="Times New Roman" w:hAnsi="Times New Roman" w:cs="Times New Roman"/>
          <w:sz w:val="24"/>
          <w:szCs w:val="24"/>
        </w:rPr>
        <w:t xml:space="preserve"> </w:t>
      </w:r>
      <w:r w:rsidR="003408D2">
        <w:rPr>
          <w:rFonts w:ascii="Times New Roman" w:eastAsia="Calibri" w:hAnsi="Times New Roman" w:cs="Times New Roman"/>
          <w:sz w:val="24"/>
          <w:szCs w:val="24"/>
        </w:rPr>
        <w:t>Sözleşmeye Davet</w:t>
      </w:r>
      <w:r w:rsidR="003408D2" w:rsidRPr="0015486C">
        <w:rPr>
          <w:rFonts w:ascii="Times New Roman" w:hAnsi="Times New Roman" w:cs="Times New Roman"/>
          <w:sz w:val="24"/>
          <w:szCs w:val="24"/>
        </w:rPr>
        <w:t xml:space="preserve"> Mektubu </w:t>
      </w:r>
      <w:r w:rsidR="0019232E">
        <w:rPr>
          <w:rFonts w:ascii="Times New Roman" w:hAnsi="Times New Roman" w:cs="Times New Roman"/>
          <w:sz w:val="24"/>
          <w:szCs w:val="24"/>
        </w:rPr>
        <w:t>(Ek: 3-f</w:t>
      </w:r>
      <w:r w:rsidR="003408D2">
        <w:rPr>
          <w:rFonts w:ascii="Times New Roman" w:hAnsi="Times New Roman" w:cs="Times New Roman"/>
          <w:sz w:val="24"/>
          <w:szCs w:val="24"/>
        </w:rPr>
        <w:t xml:space="preserve">) </w:t>
      </w:r>
      <w:r>
        <w:rPr>
          <w:rFonts w:ascii="Times New Roman" w:hAnsi="Times New Roman" w:cs="Times New Roman"/>
          <w:sz w:val="24"/>
          <w:szCs w:val="24"/>
        </w:rPr>
        <w:t>düzenlen</w:t>
      </w:r>
      <w:r w:rsidR="009C243A">
        <w:rPr>
          <w:rFonts w:ascii="Times New Roman" w:hAnsi="Times New Roman" w:cs="Times New Roman"/>
          <w:sz w:val="24"/>
          <w:szCs w:val="24"/>
        </w:rPr>
        <w:t>ir</w:t>
      </w:r>
      <w:r>
        <w:rPr>
          <w:rFonts w:ascii="Times New Roman" w:hAnsi="Times New Roman" w:cs="Times New Roman"/>
          <w:sz w:val="24"/>
          <w:szCs w:val="24"/>
        </w:rPr>
        <w:t xml:space="preserve">. </w:t>
      </w:r>
      <w:r w:rsidR="00137344">
        <w:rPr>
          <w:rFonts w:ascii="Times New Roman" w:hAnsi="Times New Roman" w:cs="Times New Roman"/>
          <w:sz w:val="24"/>
          <w:szCs w:val="24"/>
        </w:rPr>
        <w:t>S</w:t>
      </w:r>
      <w:r w:rsidR="00137344">
        <w:rPr>
          <w:rFonts w:ascii="Times New Roman" w:eastAsia="Calibri" w:hAnsi="Times New Roman" w:cs="Times New Roman"/>
          <w:sz w:val="24"/>
          <w:szCs w:val="24"/>
        </w:rPr>
        <w:t>özleşmeye davet</w:t>
      </w:r>
      <w:r w:rsidR="00137344">
        <w:rPr>
          <w:rFonts w:ascii="Times New Roman" w:hAnsi="Times New Roman" w:cs="Times New Roman"/>
          <w:sz w:val="24"/>
          <w:szCs w:val="24"/>
        </w:rPr>
        <w:t xml:space="preserve"> </w:t>
      </w:r>
      <w:r w:rsidR="002968B6">
        <w:rPr>
          <w:rFonts w:ascii="Times New Roman" w:hAnsi="Times New Roman" w:cs="Times New Roman"/>
          <w:sz w:val="24"/>
          <w:szCs w:val="24"/>
        </w:rPr>
        <w:t>mektubunu</w:t>
      </w:r>
      <w:r w:rsidR="00DA78F1">
        <w:rPr>
          <w:rFonts w:ascii="Times New Roman" w:hAnsi="Times New Roman" w:cs="Times New Roman"/>
          <w:sz w:val="24"/>
          <w:szCs w:val="24"/>
        </w:rPr>
        <w:t xml:space="preserve"> alan yüklenici ile </w:t>
      </w:r>
      <w:r w:rsidR="00FD2094">
        <w:rPr>
          <w:rFonts w:ascii="Times New Roman" w:hAnsi="Times New Roman" w:cs="Times New Roman"/>
          <w:sz w:val="24"/>
          <w:szCs w:val="24"/>
        </w:rPr>
        <w:t>a</w:t>
      </w:r>
      <w:r w:rsidR="00DA78F1">
        <w:rPr>
          <w:rFonts w:ascii="Times New Roman" w:hAnsi="Times New Roman" w:cs="Times New Roman"/>
          <w:sz w:val="24"/>
          <w:szCs w:val="24"/>
        </w:rPr>
        <w:t xml:space="preserve">lım </w:t>
      </w:r>
      <w:r w:rsidR="00FD2094">
        <w:rPr>
          <w:rFonts w:ascii="Times New Roman" w:hAnsi="Times New Roman" w:cs="Times New Roman"/>
          <w:sz w:val="24"/>
          <w:szCs w:val="24"/>
        </w:rPr>
        <w:t>s</w:t>
      </w:r>
      <w:r w:rsidR="00DA78F1">
        <w:rPr>
          <w:rFonts w:ascii="Times New Roman" w:hAnsi="Times New Roman" w:cs="Times New Roman"/>
          <w:sz w:val="24"/>
          <w:szCs w:val="24"/>
        </w:rPr>
        <w:t xml:space="preserve">özleşmesi </w:t>
      </w:r>
      <w:r w:rsidR="0019232E">
        <w:rPr>
          <w:rFonts w:ascii="Times New Roman" w:hAnsi="Times New Roman" w:cs="Times New Roman"/>
          <w:sz w:val="24"/>
          <w:szCs w:val="24"/>
        </w:rPr>
        <w:t>(Ek: 3-g</w:t>
      </w:r>
      <w:r w:rsidR="003408D2">
        <w:rPr>
          <w:rFonts w:ascii="Times New Roman" w:hAnsi="Times New Roman" w:cs="Times New Roman"/>
          <w:sz w:val="24"/>
          <w:szCs w:val="24"/>
        </w:rPr>
        <w:t xml:space="preserve">) </w:t>
      </w:r>
      <w:r w:rsidR="00DA78F1">
        <w:rPr>
          <w:rFonts w:ascii="Times New Roman" w:hAnsi="Times New Roman" w:cs="Times New Roman"/>
          <w:sz w:val="24"/>
          <w:szCs w:val="24"/>
        </w:rPr>
        <w:t>düzenlen</w:t>
      </w:r>
      <w:r w:rsidR="009A0C3C">
        <w:rPr>
          <w:rFonts w:ascii="Times New Roman" w:hAnsi="Times New Roman" w:cs="Times New Roman"/>
          <w:sz w:val="24"/>
          <w:szCs w:val="24"/>
        </w:rPr>
        <w:t>ir</w:t>
      </w:r>
      <w:r w:rsidR="00DA78F1">
        <w:rPr>
          <w:rFonts w:ascii="Times New Roman" w:hAnsi="Times New Roman" w:cs="Times New Roman"/>
          <w:sz w:val="24"/>
          <w:szCs w:val="24"/>
        </w:rPr>
        <w:t xml:space="preserve">. </w:t>
      </w:r>
    </w:p>
    <w:p w14:paraId="2EF391BC" w14:textId="77777777" w:rsidR="00374131" w:rsidRPr="009357C1" w:rsidRDefault="002968B6" w:rsidP="009357C1">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(2) </w:t>
      </w:r>
      <w:r w:rsidR="00F446FD" w:rsidRPr="00300E65">
        <w:rPr>
          <w:rFonts w:ascii="Times New Roman" w:hAnsi="Times New Roman" w:cs="Times New Roman"/>
          <w:sz w:val="24"/>
          <w:szCs w:val="24"/>
        </w:rPr>
        <w:t xml:space="preserve">Yüklenici </w:t>
      </w:r>
      <w:r w:rsidR="00137344">
        <w:rPr>
          <w:rFonts w:ascii="Times New Roman" w:eastAsia="Calibri" w:hAnsi="Times New Roman" w:cs="Times New Roman"/>
          <w:sz w:val="24"/>
          <w:szCs w:val="24"/>
        </w:rPr>
        <w:t>sözleşmeye davet</w:t>
      </w:r>
      <w:r w:rsidR="00137344">
        <w:rPr>
          <w:rFonts w:ascii="Times New Roman" w:hAnsi="Times New Roman" w:cs="Times New Roman"/>
          <w:sz w:val="24"/>
          <w:szCs w:val="24"/>
        </w:rPr>
        <w:t xml:space="preserve"> </w:t>
      </w:r>
      <w:r>
        <w:rPr>
          <w:rFonts w:ascii="Times New Roman" w:hAnsi="Times New Roman" w:cs="Times New Roman"/>
          <w:sz w:val="24"/>
          <w:szCs w:val="24"/>
        </w:rPr>
        <w:t>mektubunun</w:t>
      </w:r>
      <w:r w:rsidR="00216E53">
        <w:rPr>
          <w:rFonts w:ascii="Times New Roman" w:hAnsi="Times New Roman" w:cs="Times New Roman"/>
          <w:sz w:val="24"/>
          <w:szCs w:val="24"/>
        </w:rPr>
        <w:t xml:space="preserve"> </w:t>
      </w:r>
      <w:r w:rsidR="00F446FD" w:rsidRPr="00300E65">
        <w:rPr>
          <w:rFonts w:ascii="Times New Roman" w:hAnsi="Times New Roman" w:cs="Times New Roman"/>
          <w:sz w:val="24"/>
          <w:szCs w:val="24"/>
        </w:rPr>
        <w:t xml:space="preserve">bildirim tarihini izleyen </w:t>
      </w:r>
      <w:r w:rsidR="00F446FD" w:rsidRPr="00300E65">
        <w:rPr>
          <w:rFonts w:ascii="Times New Roman" w:hAnsi="Times New Roman" w:cs="Times New Roman"/>
          <w:b/>
          <w:sz w:val="24"/>
          <w:szCs w:val="24"/>
        </w:rPr>
        <w:t xml:space="preserve">10 (on) gün </w:t>
      </w:r>
      <w:r w:rsidR="00F446FD" w:rsidRPr="00300E65">
        <w:rPr>
          <w:rFonts w:ascii="Times New Roman" w:hAnsi="Times New Roman" w:cs="Times New Roman"/>
          <w:sz w:val="24"/>
          <w:szCs w:val="24"/>
        </w:rPr>
        <w:t xml:space="preserve">içinde </w:t>
      </w:r>
      <w:r w:rsidR="00216E53">
        <w:rPr>
          <w:rFonts w:ascii="Times New Roman" w:hAnsi="Times New Roman" w:cs="Times New Roman"/>
          <w:sz w:val="24"/>
          <w:szCs w:val="24"/>
        </w:rPr>
        <w:t xml:space="preserve">alım </w:t>
      </w:r>
      <w:r w:rsidR="00F446FD" w:rsidRPr="00300E65">
        <w:rPr>
          <w:rFonts w:ascii="Times New Roman" w:hAnsi="Times New Roman" w:cs="Times New Roman"/>
          <w:sz w:val="24"/>
          <w:szCs w:val="24"/>
        </w:rPr>
        <w:t>sözleşme</w:t>
      </w:r>
      <w:r w:rsidR="00216E53">
        <w:rPr>
          <w:rFonts w:ascii="Times New Roman" w:hAnsi="Times New Roman" w:cs="Times New Roman"/>
          <w:sz w:val="24"/>
          <w:szCs w:val="24"/>
        </w:rPr>
        <w:t>sini</w:t>
      </w:r>
      <w:r w:rsidR="00F446FD" w:rsidRPr="00300E65">
        <w:rPr>
          <w:rFonts w:ascii="Times New Roman" w:hAnsi="Times New Roman" w:cs="Times New Roman"/>
          <w:sz w:val="24"/>
          <w:szCs w:val="24"/>
        </w:rPr>
        <w:t xml:space="preserve"> imzalamaz ise, ikinci en uygun teklif sahibi firmaya </w:t>
      </w:r>
      <w:r w:rsidR="00137344">
        <w:rPr>
          <w:rFonts w:ascii="Times New Roman" w:eastAsia="Calibri" w:hAnsi="Times New Roman" w:cs="Times New Roman"/>
          <w:sz w:val="24"/>
          <w:szCs w:val="24"/>
        </w:rPr>
        <w:t>sözleşmeye davet</w:t>
      </w:r>
      <w:r w:rsidR="00137344">
        <w:rPr>
          <w:rFonts w:ascii="Times New Roman" w:hAnsi="Times New Roman" w:cs="Times New Roman"/>
          <w:sz w:val="24"/>
          <w:szCs w:val="24"/>
        </w:rPr>
        <w:t xml:space="preserve"> </w:t>
      </w:r>
      <w:r>
        <w:rPr>
          <w:rFonts w:ascii="Times New Roman" w:hAnsi="Times New Roman" w:cs="Times New Roman"/>
          <w:sz w:val="24"/>
          <w:szCs w:val="24"/>
        </w:rPr>
        <w:t>mektubu</w:t>
      </w:r>
      <w:r w:rsidR="00F446FD" w:rsidRPr="00300E65">
        <w:rPr>
          <w:rFonts w:ascii="Times New Roman" w:hAnsi="Times New Roman" w:cs="Times New Roman"/>
          <w:sz w:val="24"/>
          <w:szCs w:val="24"/>
        </w:rPr>
        <w:t xml:space="preserve"> </w:t>
      </w:r>
      <w:r w:rsidR="004B12D7">
        <w:rPr>
          <w:rFonts w:ascii="Times New Roman" w:hAnsi="Times New Roman" w:cs="Times New Roman"/>
          <w:sz w:val="24"/>
          <w:szCs w:val="24"/>
        </w:rPr>
        <w:t>gönderil</w:t>
      </w:r>
      <w:r w:rsidR="003A1C14">
        <w:rPr>
          <w:rFonts w:ascii="Times New Roman" w:hAnsi="Times New Roman" w:cs="Times New Roman"/>
          <w:sz w:val="24"/>
          <w:szCs w:val="24"/>
        </w:rPr>
        <w:t>ir</w:t>
      </w:r>
      <w:r w:rsidR="00F446FD" w:rsidRPr="00300E65">
        <w:rPr>
          <w:rFonts w:ascii="Times New Roman" w:hAnsi="Times New Roman" w:cs="Times New Roman"/>
          <w:sz w:val="24"/>
          <w:szCs w:val="24"/>
        </w:rPr>
        <w:t xml:space="preserve"> ve bu</w:t>
      </w:r>
      <w:r w:rsidR="00103B83">
        <w:rPr>
          <w:rFonts w:ascii="Times New Roman" w:hAnsi="Times New Roman" w:cs="Times New Roman"/>
          <w:sz w:val="24"/>
          <w:szCs w:val="24"/>
        </w:rPr>
        <w:t xml:space="preserve"> </w:t>
      </w:r>
      <w:r w:rsidR="009A0C3C">
        <w:rPr>
          <w:rFonts w:ascii="Times New Roman" w:hAnsi="Times New Roman" w:cs="Times New Roman"/>
          <w:sz w:val="24"/>
          <w:szCs w:val="24"/>
        </w:rPr>
        <w:t>firm</w:t>
      </w:r>
      <w:r w:rsidR="0071219E">
        <w:rPr>
          <w:rFonts w:ascii="Times New Roman" w:hAnsi="Times New Roman" w:cs="Times New Roman"/>
          <w:sz w:val="24"/>
          <w:szCs w:val="24"/>
        </w:rPr>
        <w:t>a</w:t>
      </w:r>
      <w:r w:rsidR="009A0C3C">
        <w:rPr>
          <w:rFonts w:ascii="Times New Roman" w:hAnsi="Times New Roman" w:cs="Times New Roman"/>
          <w:sz w:val="24"/>
          <w:szCs w:val="24"/>
        </w:rPr>
        <w:t xml:space="preserve"> ile </w:t>
      </w:r>
      <w:r w:rsidR="00F446FD" w:rsidRPr="00300E65">
        <w:rPr>
          <w:rFonts w:ascii="Times New Roman" w:hAnsi="Times New Roman" w:cs="Times New Roman"/>
          <w:sz w:val="24"/>
          <w:szCs w:val="24"/>
        </w:rPr>
        <w:t>alım sözleşmesi yapılmak üzere gereken girişimler yapı</w:t>
      </w:r>
      <w:r w:rsidR="009A0C3C">
        <w:rPr>
          <w:rFonts w:ascii="Times New Roman" w:hAnsi="Times New Roman" w:cs="Times New Roman"/>
          <w:sz w:val="24"/>
          <w:szCs w:val="24"/>
        </w:rPr>
        <w:t>lır</w:t>
      </w:r>
      <w:r w:rsidR="00F446FD" w:rsidRPr="00300E65">
        <w:rPr>
          <w:rFonts w:ascii="Times New Roman" w:hAnsi="Times New Roman" w:cs="Times New Roman"/>
          <w:sz w:val="24"/>
          <w:szCs w:val="24"/>
        </w:rPr>
        <w:t>.</w:t>
      </w:r>
      <w:r w:rsidRPr="004E20E8">
        <w:rPr>
          <w:rFonts w:ascii="Times New Roman" w:hAnsi="Times New Roman" w:cs="Times New Roman"/>
          <w:i/>
          <w:sz w:val="24"/>
          <w:szCs w:val="24"/>
        </w:rPr>
        <w:t xml:space="preserve"> </w:t>
      </w:r>
    </w:p>
    <w:p w14:paraId="512AB5FC" w14:textId="77777777" w:rsidR="00374131" w:rsidRPr="00180C8B" w:rsidRDefault="00374131" w:rsidP="00180C8B">
      <w:pPr>
        <w:pStyle w:val="Balk2"/>
        <w:rPr>
          <w:rFonts w:ascii="Times New Roman" w:hAnsi="Times New Roman" w:cs="Times New Roman"/>
          <w:color w:val="auto"/>
          <w:sz w:val="24"/>
          <w:szCs w:val="24"/>
        </w:rPr>
      </w:pPr>
      <w:bookmarkStart w:id="138" w:name="_Toc195129346"/>
      <w:r w:rsidRPr="00180C8B">
        <w:rPr>
          <w:rFonts w:ascii="Times New Roman" w:hAnsi="Times New Roman" w:cs="Times New Roman"/>
          <w:color w:val="auto"/>
          <w:sz w:val="24"/>
          <w:szCs w:val="24"/>
        </w:rPr>
        <w:lastRenderedPageBreak/>
        <w:t>6.4. Alım Sözleşmesine İlişkin Hususlar</w:t>
      </w:r>
      <w:bookmarkEnd w:id="138"/>
    </w:p>
    <w:p w14:paraId="6E945278" w14:textId="77777777" w:rsidR="00785C41" w:rsidRPr="00885373" w:rsidRDefault="00374131" w:rsidP="0019232E">
      <w:pPr>
        <w:tabs>
          <w:tab w:val="left" w:pos="0"/>
          <w:tab w:val="left" w:pos="567"/>
        </w:tabs>
        <w:spacing w:after="0" w:line="240" w:lineRule="auto"/>
        <w:jc w:val="both"/>
        <w:rPr>
          <w:rFonts w:ascii="Times New Roman" w:hAnsi="Times New Roman" w:cs="Times New Roman"/>
          <w:sz w:val="24"/>
          <w:szCs w:val="24"/>
        </w:rPr>
      </w:pPr>
      <w:r w:rsidRPr="00885373">
        <w:rPr>
          <w:rFonts w:ascii="Times New Roman" w:hAnsi="Times New Roman" w:cs="Times New Roman"/>
          <w:b/>
          <w:sz w:val="24"/>
          <w:szCs w:val="24"/>
        </w:rPr>
        <w:tab/>
      </w:r>
      <w:r w:rsidRPr="00885373">
        <w:rPr>
          <w:rFonts w:ascii="Times New Roman" w:hAnsi="Times New Roman" w:cs="Times New Roman"/>
          <w:sz w:val="24"/>
          <w:szCs w:val="24"/>
        </w:rPr>
        <w:t xml:space="preserve">(1) </w:t>
      </w:r>
      <w:r w:rsidR="00785C41" w:rsidRPr="00885373">
        <w:rPr>
          <w:rFonts w:ascii="Times New Roman" w:hAnsi="Times New Roman" w:cs="Times New Roman"/>
          <w:sz w:val="24"/>
          <w:szCs w:val="24"/>
        </w:rPr>
        <w:t>Mal</w:t>
      </w:r>
      <w:r w:rsidRPr="00885373">
        <w:rPr>
          <w:rFonts w:ascii="Times New Roman" w:hAnsi="Times New Roman" w:cs="Times New Roman"/>
          <w:sz w:val="24"/>
          <w:szCs w:val="24"/>
        </w:rPr>
        <w:t>/hizmet a</w:t>
      </w:r>
      <w:r w:rsidR="00785C41" w:rsidRPr="00885373">
        <w:rPr>
          <w:rFonts w:ascii="Times New Roman" w:hAnsi="Times New Roman" w:cs="Times New Roman"/>
          <w:sz w:val="24"/>
          <w:szCs w:val="24"/>
        </w:rPr>
        <w:t>lımı kapsamında yüklenicilerle yapılacak alım sözleşmelerinde yer alacak tutarlar, Türk Lirası olarak belirtilir.</w:t>
      </w:r>
    </w:p>
    <w:p w14:paraId="4B2CC233" w14:textId="77777777" w:rsidR="00785C41" w:rsidRPr="00885373" w:rsidRDefault="00785C41" w:rsidP="002968B6">
      <w:pPr>
        <w:spacing w:after="0" w:line="240" w:lineRule="auto"/>
        <w:ind w:firstLine="709"/>
        <w:jc w:val="both"/>
        <w:rPr>
          <w:rFonts w:ascii="Times New Roman" w:hAnsi="Times New Roman" w:cs="Times New Roman"/>
          <w:sz w:val="24"/>
          <w:szCs w:val="24"/>
        </w:rPr>
      </w:pPr>
      <w:r w:rsidRPr="00885373">
        <w:rPr>
          <w:rFonts w:ascii="Times New Roman" w:hAnsi="Times New Roman" w:cs="Times New Roman"/>
          <w:sz w:val="24"/>
          <w:szCs w:val="24"/>
        </w:rPr>
        <w:t>(</w:t>
      </w:r>
      <w:r w:rsidR="002A0BF9">
        <w:rPr>
          <w:rFonts w:ascii="Times New Roman" w:hAnsi="Times New Roman" w:cs="Times New Roman"/>
          <w:sz w:val="24"/>
          <w:szCs w:val="24"/>
        </w:rPr>
        <w:t>2</w:t>
      </w:r>
      <w:r w:rsidR="00374131" w:rsidRPr="00885373">
        <w:rPr>
          <w:rFonts w:ascii="Times New Roman" w:hAnsi="Times New Roman" w:cs="Times New Roman"/>
          <w:sz w:val="24"/>
          <w:szCs w:val="24"/>
        </w:rPr>
        <w:t xml:space="preserve">) Alımlar, hibe sözleşmesi ve yüklenicilerle yapılan alım sözleşmesine uygun olarak gerçekleştirilir. </w:t>
      </w:r>
      <w:r w:rsidRPr="00885373">
        <w:rPr>
          <w:rFonts w:ascii="Times New Roman" w:hAnsi="Times New Roman" w:cs="Times New Roman"/>
          <w:sz w:val="24"/>
          <w:szCs w:val="24"/>
        </w:rPr>
        <w:t>Kooperatiflerin yüklenicilerle yapacağı alım sözleşmelerinde, fiyatların kesin ve sabit olacağı belirtilir, sonrasında fiyatlar hakkında herhangi bir değişiklik yapılamaz.</w:t>
      </w:r>
    </w:p>
    <w:p w14:paraId="0F22FB11" w14:textId="77777777" w:rsidR="00785C41" w:rsidRPr="00885373" w:rsidRDefault="00785C41" w:rsidP="002968B6">
      <w:pPr>
        <w:spacing w:after="0" w:line="240" w:lineRule="auto"/>
        <w:ind w:firstLine="709"/>
        <w:jc w:val="both"/>
        <w:rPr>
          <w:rFonts w:ascii="Times New Roman" w:hAnsi="Times New Roman" w:cs="Times New Roman"/>
          <w:i/>
          <w:sz w:val="24"/>
          <w:szCs w:val="24"/>
        </w:rPr>
      </w:pPr>
      <w:r w:rsidRPr="00885373">
        <w:rPr>
          <w:rFonts w:ascii="Times New Roman" w:hAnsi="Times New Roman" w:cs="Times New Roman"/>
          <w:sz w:val="24"/>
          <w:szCs w:val="24"/>
        </w:rPr>
        <w:t>(</w:t>
      </w:r>
      <w:r w:rsidR="002A0BF9">
        <w:rPr>
          <w:rFonts w:ascii="Times New Roman" w:hAnsi="Times New Roman" w:cs="Times New Roman"/>
          <w:sz w:val="24"/>
          <w:szCs w:val="24"/>
        </w:rPr>
        <w:t>3</w:t>
      </w:r>
      <w:r w:rsidRPr="00885373">
        <w:rPr>
          <w:rFonts w:ascii="Times New Roman" w:hAnsi="Times New Roman" w:cs="Times New Roman"/>
          <w:sz w:val="24"/>
          <w:szCs w:val="24"/>
        </w:rPr>
        <w:t xml:space="preserve">) Kooperatifler, yüklenicilerle yapmış oldukları alım sözleşmelerinin aslını ve bir suretini yazı (Ek: </w:t>
      </w:r>
      <w:r w:rsidR="002A0BF9">
        <w:rPr>
          <w:rFonts w:ascii="Times New Roman" w:hAnsi="Times New Roman" w:cs="Times New Roman"/>
          <w:sz w:val="24"/>
          <w:szCs w:val="24"/>
        </w:rPr>
        <w:t>3</w:t>
      </w:r>
      <w:r w:rsidRPr="00885373">
        <w:rPr>
          <w:rFonts w:ascii="Times New Roman" w:hAnsi="Times New Roman" w:cs="Times New Roman"/>
          <w:sz w:val="24"/>
          <w:szCs w:val="24"/>
        </w:rPr>
        <w:t>-</w:t>
      </w:r>
      <w:r w:rsidR="002A0BF9">
        <w:rPr>
          <w:rFonts w:ascii="Times New Roman" w:hAnsi="Times New Roman" w:cs="Times New Roman"/>
          <w:sz w:val="24"/>
          <w:szCs w:val="24"/>
        </w:rPr>
        <w:t>h</w:t>
      </w:r>
      <w:r w:rsidRPr="00885373">
        <w:rPr>
          <w:rFonts w:ascii="Times New Roman" w:hAnsi="Times New Roman" w:cs="Times New Roman"/>
          <w:sz w:val="24"/>
          <w:szCs w:val="24"/>
        </w:rPr>
        <w:t xml:space="preserve">) ekinde İl Müdürlüğüne verir. İl Müdürlüğü bu suretin, aslına uygunluğunu onaylayarak, asıllarını kooperatife iade eder ve alım sözleşmelerini imzalayan kooperatiflerin listesini </w:t>
      </w:r>
      <w:r w:rsidR="002A0BF9">
        <w:rPr>
          <w:rFonts w:ascii="Times New Roman" w:hAnsi="Times New Roman" w:cs="Times New Roman"/>
          <w:sz w:val="24"/>
          <w:szCs w:val="24"/>
        </w:rPr>
        <w:t>(Ek: 3-i</w:t>
      </w:r>
      <w:r w:rsidRPr="00885373">
        <w:rPr>
          <w:rFonts w:ascii="Times New Roman" w:hAnsi="Times New Roman" w:cs="Times New Roman"/>
          <w:sz w:val="24"/>
          <w:szCs w:val="24"/>
        </w:rPr>
        <w:t>) hazırlar.</w:t>
      </w:r>
    </w:p>
    <w:p w14:paraId="4C067B2A" w14:textId="77777777" w:rsidR="003D3964" w:rsidRPr="00180C8B" w:rsidRDefault="003D3964" w:rsidP="00180C8B">
      <w:pPr>
        <w:pStyle w:val="Balk2"/>
        <w:rPr>
          <w:rFonts w:ascii="Times New Roman" w:hAnsi="Times New Roman" w:cs="Times New Roman"/>
          <w:color w:val="auto"/>
          <w:sz w:val="24"/>
          <w:szCs w:val="24"/>
        </w:rPr>
      </w:pPr>
      <w:bookmarkStart w:id="139" w:name="_Toc195129347"/>
      <w:r w:rsidRPr="00180C8B">
        <w:rPr>
          <w:rFonts w:ascii="Times New Roman" w:hAnsi="Times New Roman" w:cs="Times New Roman"/>
          <w:color w:val="auto"/>
          <w:sz w:val="24"/>
          <w:szCs w:val="24"/>
        </w:rPr>
        <w:t>6.</w:t>
      </w:r>
      <w:r w:rsidR="00885373" w:rsidRPr="00180C8B">
        <w:rPr>
          <w:rFonts w:ascii="Times New Roman" w:hAnsi="Times New Roman" w:cs="Times New Roman"/>
          <w:color w:val="auto"/>
          <w:sz w:val="24"/>
          <w:szCs w:val="24"/>
        </w:rPr>
        <w:t>5</w:t>
      </w:r>
      <w:r w:rsidRPr="00180C8B">
        <w:rPr>
          <w:rFonts w:ascii="Times New Roman" w:hAnsi="Times New Roman" w:cs="Times New Roman"/>
          <w:color w:val="auto"/>
          <w:sz w:val="24"/>
          <w:szCs w:val="24"/>
        </w:rPr>
        <w:t>. Malın Teslim Alınması, Kabulü ve Muhasebeleştirilmesi</w:t>
      </w:r>
      <w:bookmarkEnd w:id="139"/>
    </w:p>
    <w:p w14:paraId="2FAFD8BE" w14:textId="77777777" w:rsidR="003D3964" w:rsidRPr="002A0BF9" w:rsidRDefault="003D3964" w:rsidP="003D3964">
      <w:pPr>
        <w:spacing w:after="0" w:line="240" w:lineRule="auto"/>
        <w:jc w:val="both"/>
        <w:rPr>
          <w:rFonts w:ascii="Times New Roman" w:hAnsi="Times New Roman" w:cs="Times New Roman"/>
          <w:sz w:val="24"/>
          <w:szCs w:val="24"/>
        </w:rPr>
      </w:pPr>
      <w:r w:rsidRPr="002A0BF9">
        <w:rPr>
          <w:rFonts w:ascii="Times New Roman" w:hAnsi="Times New Roman" w:cs="Times New Roman"/>
          <w:sz w:val="24"/>
          <w:szCs w:val="24"/>
        </w:rPr>
        <w:tab/>
        <w:t xml:space="preserve">(1) Satın alınan mallara ilişkin fatura ve sevk irsaliyesi kooperatife geldiğinde “Teslim </w:t>
      </w:r>
      <w:proofErr w:type="gramStart"/>
      <w:r w:rsidRPr="002A0BF9">
        <w:rPr>
          <w:rFonts w:ascii="Times New Roman" w:hAnsi="Times New Roman" w:cs="Times New Roman"/>
          <w:sz w:val="24"/>
          <w:szCs w:val="24"/>
        </w:rPr>
        <w:t>Tutanağı”  düzenlenir</w:t>
      </w:r>
      <w:proofErr w:type="gramEnd"/>
      <w:r w:rsidRPr="002A0BF9">
        <w:rPr>
          <w:rFonts w:ascii="Times New Roman" w:hAnsi="Times New Roman" w:cs="Times New Roman"/>
          <w:sz w:val="24"/>
          <w:szCs w:val="24"/>
        </w:rPr>
        <w:t xml:space="preserve"> ve muhasebeleştirilir.</w:t>
      </w:r>
    </w:p>
    <w:p w14:paraId="081ACCBD" w14:textId="77777777" w:rsidR="003D3964" w:rsidRPr="002A0BF9" w:rsidRDefault="003D3964" w:rsidP="003D3964">
      <w:pPr>
        <w:spacing w:after="0" w:line="240" w:lineRule="auto"/>
        <w:jc w:val="both"/>
        <w:rPr>
          <w:rFonts w:ascii="Times New Roman" w:hAnsi="Times New Roman" w:cs="Times New Roman"/>
          <w:sz w:val="24"/>
          <w:szCs w:val="24"/>
        </w:rPr>
      </w:pPr>
      <w:r w:rsidRPr="002A0BF9">
        <w:rPr>
          <w:rFonts w:ascii="Times New Roman" w:hAnsi="Times New Roman" w:cs="Times New Roman"/>
          <w:b/>
          <w:sz w:val="24"/>
          <w:szCs w:val="24"/>
        </w:rPr>
        <w:tab/>
      </w:r>
      <w:r w:rsidRPr="002A0BF9">
        <w:rPr>
          <w:rFonts w:ascii="Times New Roman" w:hAnsi="Times New Roman" w:cs="Times New Roman"/>
          <w:sz w:val="24"/>
          <w:szCs w:val="24"/>
        </w:rPr>
        <w:t xml:space="preserve">(2) Satın alma aşamasında kooperatifler, yüklenicilerden aşağıdaki belgeleri ister: </w:t>
      </w:r>
    </w:p>
    <w:p w14:paraId="072D2EBA"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1.Garanti Belgesi,</w:t>
      </w:r>
    </w:p>
    <w:p w14:paraId="6B6654A8"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2.Satış Sonrası Hizmet Yeterlilik Belgesi (yetkili servis belgesi),</w:t>
      </w:r>
    </w:p>
    <w:p w14:paraId="4FCAAEFC"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3.İthal makinelerin teknik mevzuata uygunluk belgesi (Avrupa Birliği ülkelerinden ithal edilen makineler için CE belgesi, diğer ülkelerden ithal edilen makineler için TSE uygunluk belgesi),</w:t>
      </w:r>
    </w:p>
    <w:p w14:paraId="2DA7E06D"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4.Teknik Özellik Belgesi,</w:t>
      </w:r>
    </w:p>
    <w:p w14:paraId="1C597823" w14:textId="77777777" w:rsidR="006E10F5" w:rsidRPr="009357C1" w:rsidRDefault="003D3964" w:rsidP="009357C1">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5.Tür</w:t>
      </w:r>
      <w:r w:rsidR="009357C1">
        <w:rPr>
          <w:rFonts w:ascii="Times New Roman" w:hAnsi="Times New Roman" w:cs="Times New Roman"/>
          <w:sz w:val="24"/>
          <w:szCs w:val="24"/>
        </w:rPr>
        <w:t>kçe Bakım ve Kullanma Kılavuzu.</w:t>
      </w:r>
    </w:p>
    <w:p w14:paraId="2F629595" w14:textId="77777777" w:rsidR="006E10F5" w:rsidRPr="002C591D" w:rsidRDefault="00D65455" w:rsidP="002C591D">
      <w:pPr>
        <w:pStyle w:val="Balk2"/>
        <w:rPr>
          <w:rFonts w:ascii="Times New Roman" w:hAnsi="Times New Roman" w:cs="Times New Roman"/>
          <w:color w:val="auto"/>
          <w:sz w:val="24"/>
          <w:szCs w:val="24"/>
        </w:rPr>
      </w:pPr>
      <w:bookmarkStart w:id="140" w:name="_Toc195129348"/>
      <w:r w:rsidRPr="002C591D">
        <w:rPr>
          <w:rFonts w:ascii="Times New Roman" w:hAnsi="Times New Roman" w:cs="Times New Roman"/>
          <w:color w:val="auto"/>
          <w:sz w:val="24"/>
          <w:szCs w:val="24"/>
        </w:rPr>
        <w:t>6.</w:t>
      </w:r>
      <w:r w:rsidR="00885373" w:rsidRPr="002C591D">
        <w:rPr>
          <w:rFonts w:ascii="Times New Roman" w:hAnsi="Times New Roman" w:cs="Times New Roman"/>
          <w:color w:val="auto"/>
          <w:sz w:val="24"/>
          <w:szCs w:val="24"/>
        </w:rPr>
        <w:t>6</w:t>
      </w:r>
      <w:r w:rsidRPr="002C591D">
        <w:rPr>
          <w:rFonts w:ascii="Times New Roman" w:hAnsi="Times New Roman" w:cs="Times New Roman"/>
          <w:color w:val="auto"/>
          <w:sz w:val="24"/>
          <w:szCs w:val="24"/>
        </w:rPr>
        <w:t xml:space="preserve">. Mal </w:t>
      </w:r>
      <w:r w:rsidR="003D3964" w:rsidRPr="002C591D">
        <w:rPr>
          <w:rFonts w:ascii="Times New Roman" w:hAnsi="Times New Roman" w:cs="Times New Roman"/>
          <w:color w:val="auto"/>
          <w:sz w:val="24"/>
          <w:szCs w:val="24"/>
        </w:rPr>
        <w:t xml:space="preserve">/ Hizmet </w:t>
      </w:r>
      <w:r w:rsidRPr="002C591D">
        <w:rPr>
          <w:rFonts w:ascii="Times New Roman" w:hAnsi="Times New Roman" w:cs="Times New Roman"/>
          <w:color w:val="auto"/>
          <w:sz w:val="24"/>
          <w:szCs w:val="24"/>
        </w:rPr>
        <w:t>Bedelinin Ödenmesi</w:t>
      </w:r>
      <w:bookmarkEnd w:id="140"/>
    </w:p>
    <w:p w14:paraId="741137D0" w14:textId="77777777" w:rsidR="00166C93" w:rsidRDefault="00B240F5" w:rsidP="00166C93">
      <w:pPr>
        <w:widowControl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(1)</w:t>
      </w:r>
      <w:r w:rsidR="009B0D73">
        <w:rPr>
          <w:rFonts w:ascii="Times New Roman" w:hAnsi="Times New Roman" w:cs="Times New Roman"/>
          <w:sz w:val="24"/>
          <w:szCs w:val="24"/>
        </w:rPr>
        <w:t xml:space="preserve"> </w:t>
      </w:r>
      <w:r w:rsidR="00166C93" w:rsidRPr="00AC1DC2">
        <w:rPr>
          <w:rFonts w:ascii="Times New Roman" w:hAnsi="Times New Roman" w:cs="Times New Roman"/>
          <w:sz w:val="24"/>
          <w:szCs w:val="24"/>
        </w:rPr>
        <w:t xml:space="preserve">Kooperatiflerce </w:t>
      </w:r>
      <w:r w:rsidR="00166C93" w:rsidRPr="00445580">
        <w:rPr>
          <w:rFonts w:ascii="Times New Roman" w:hAnsi="Times New Roman" w:cs="Times New Roman"/>
          <w:sz w:val="24"/>
          <w:szCs w:val="24"/>
        </w:rPr>
        <w:t>gerçekleştirilecek mal ve hizmetlerin</w:t>
      </w:r>
      <w:r w:rsidR="00166C93" w:rsidRPr="00AE7E94">
        <w:rPr>
          <w:rFonts w:ascii="Times New Roman" w:hAnsi="Times New Roman" w:cs="Times New Roman"/>
          <w:color w:val="FF0000"/>
          <w:sz w:val="24"/>
          <w:szCs w:val="24"/>
        </w:rPr>
        <w:t xml:space="preserve"> </w:t>
      </w:r>
      <w:r w:rsidR="00166C93" w:rsidRPr="00445580">
        <w:rPr>
          <w:rFonts w:ascii="Times New Roman" w:hAnsi="Times New Roman" w:cs="Times New Roman"/>
          <w:sz w:val="24"/>
          <w:szCs w:val="24"/>
        </w:rPr>
        <w:t>alımları sonrasında teknik şartnameye uygunluğu kontrol edilerek,</w:t>
      </w:r>
      <w:r w:rsidR="00166C93">
        <w:rPr>
          <w:rFonts w:ascii="Times New Roman" w:hAnsi="Times New Roman" w:cs="Times New Roman"/>
          <w:sz w:val="24"/>
          <w:szCs w:val="24"/>
        </w:rPr>
        <w:t xml:space="preserve"> satın alımlar karşılığında </w:t>
      </w:r>
      <w:r w:rsidR="00166C93" w:rsidRPr="009103C7">
        <w:rPr>
          <w:rFonts w:ascii="Times New Roman" w:eastAsia="Calibri" w:hAnsi="Times New Roman" w:cs="Times New Roman"/>
          <w:sz w:val="24"/>
          <w:szCs w:val="24"/>
        </w:rPr>
        <w:t>213 sayılı Vergi Usul Kanunu ve diğer ilgili mevzuat hükümlerine uygun olarak düzenlenmiş, bedeli ödenmiş, yüklenici tarafından alt bölümü imzalanmış ve kaşelenmiş fatura ile malın</w:t>
      </w:r>
      <w:r w:rsidR="00166C93">
        <w:rPr>
          <w:rFonts w:ascii="Times New Roman" w:eastAsia="Calibri" w:hAnsi="Times New Roman" w:cs="Times New Roman"/>
          <w:sz w:val="24"/>
          <w:szCs w:val="24"/>
        </w:rPr>
        <w:t xml:space="preserve"> veya hizmetin </w:t>
      </w:r>
      <w:r w:rsidR="00166C93" w:rsidRPr="009103C7">
        <w:rPr>
          <w:rFonts w:ascii="Times New Roman" w:eastAsia="Calibri" w:hAnsi="Times New Roman" w:cs="Times New Roman"/>
          <w:sz w:val="24"/>
          <w:szCs w:val="24"/>
        </w:rPr>
        <w:t>teslim alındığına dair belgeler</w:t>
      </w:r>
      <w:r w:rsidR="00166C93">
        <w:rPr>
          <w:rFonts w:ascii="Times New Roman" w:eastAsia="Calibri" w:hAnsi="Times New Roman" w:cs="Times New Roman"/>
          <w:sz w:val="24"/>
          <w:szCs w:val="24"/>
        </w:rPr>
        <w:t xml:space="preserve"> </w:t>
      </w:r>
      <w:r w:rsidR="00166C93" w:rsidRPr="009103C7">
        <w:rPr>
          <w:rFonts w:ascii="Times New Roman" w:hAnsi="Times New Roman" w:cs="Times New Roman"/>
          <w:sz w:val="24"/>
          <w:szCs w:val="24"/>
        </w:rPr>
        <w:t xml:space="preserve">alınmalıdır. </w:t>
      </w:r>
      <w:r w:rsidR="00166C93">
        <w:rPr>
          <w:rFonts w:ascii="Times New Roman" w:hAnsi="Times New Roman" w:cs="Times New Roman"/>
          <w:sz w:val="24"/>
          <w:szCs w:val="24"/>
        </w:rPr>
        <w:t xml:space="preserve">Kooperatifçe yükleniciye yapılacak ödemeler bu faturaya uygun olmalıdır. </w:t>
      </w:r>
    </w:p>
    <w:p w14:paraId="539719BA" w14:textId="77777777" w:rsidR="00166C93" w:rsidRPr="00445580" w:rsidRDefault="00166C93" w:rsidP="00166C93">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BB4984">
        <w:rPr>
          <w:rFonts w:ascii="Times New Roman" w:hAnsi="Times New Roman" w:cs="Times New Roman"/>
          <w:color w:val="000000" w:themeColor="text1"/>
          <w:sz w:val="24"/>
          <w:szCs w:val="24"/>
        </w:rPr>
        <w:t>Kooperatiflerin destek talebinde bulundukları tüm sergi veya fuar giderlerinin tek bir faturada yer alması gerekmektedir. Boş alan yer kirasından ayrı faturalanmış diğer giderlere Program kapsamında hibe desteği verilmez.</w:t>
      </w:r>
    </w:p>
    <w:p w14:paraId="66C2D573" w14:textId="77777777" w:rsidR="00C178B2" w:rsidRPr="002C591D" w:rsidRDefault="00C178B2" w:rsidP="002C591D">
      <w:pPr>
        <w:pStyle w:val="Balk2"/>
        <w:rPr>
          <w:rFonts w:ascii="Times New Roman" w:hAnsi="Times New Roman" w:cs="Times New Roman"/>
          <w:color w:val="auto"/>
          <w:sz w:val="24"/>
          <w:szCs w:val="24"/>
        </w:rPr>
      </w:pPr>
      <w:bookmarkStart w:id="141" w:name="_Toc195129349"/>
      <w:r w:rsidRPr="002C591D">
        <w:rPr>
          <w:rFonts w:ascii="Times New Roman" w:hAnsi="Times New Roman" w:cs="Times New Roman"/>
          <w:color w:val="auto"/>
          <w:sz w:val="24"/>
          <w:szCs w:val="24"/>
        </w:rPr>
        <w:t>6.</w:t>
      </w:r>
      <w:r w:rsidR="00885373" w:rsidRPr="002C591D">
        <w:rPr>
          <w:rFonts w:ascii="Times New Roman" w:hAnsi="Times New Roman" w:cs="Times New Roman"/>
          <w:color w:val="auto"/>
          <w:sz w:val="24"/>
          <w:szCs w:val="24"/>
        </w:rPr>
        <w:t>7</w:t>
      </w:r>
      <w:r w:rsidRPr="002C591D">
        <w:rPr>
          <w:rFonts w:ascii="Times New Roman" w:hAnsi="Times New Roman" w:cs="Times New Roman"/>
          <w:color w:val="auto"/>
          <w:sz w:val="24"/>
          <w:szCs w:val="24"/>
        </w:rPr>
        <w:t>.</w:t>
      </w:r>
      <w:r w:rsidR="004C600F" w:rsidRPr="002C591D">
        <w:rPr>
          <w:rFonts w:ascii="Times New Roman" w:hAnsi="Times New Roman" w:cs="Times New Roman"/>
          <w:color w:val="auto"/>
          <w:sz w:val="24"/>
          <w:szCs w:val="24"/>
        </w:rPr>
        <w:t>Yüklenicilerin v</w:t>
      </w:r>
      <w:r w:rsidRPr="002C591D">
        <w:rPr>
          <w:rFonts w:ascii="Times New Roman" w:hAnsi="Times New Roman" w:cs="Times New Roman"/>
          <w:color w:val="auto"/>
          <w:sz w:val="24"/>
          <w:szCs w:val="24"/>
        </w:rPr>
        <w:t xml:space="preserve">e Kooperatiflerin </w:t>
      </w:r>
      <w:r w:rsidR="004C600F" w:rsidRPr="002C591D">
        <w:rPr>
          <w:rFonts w:ascii="Times New Roman" w:hAnsi="Times New Roman" w:cs="Times New Roman"/>
          <w:color w:val="auto"/>
          <w:sz w:val="24"/>
          <w:szCs w:val="24"/>
        </w:rPr>
        <w:t xml:space="preserve">Alımlara </w:t>
      </w:r>
      <w:r w:rsidRPr="002C591D">
        <w:rPr>
          <w:rFonts w:ascii="Times New Roman" w:hAnsi="Times New Roman" w:cs="Times New Roman"/>
          <w:color w:val="auto"/>
          <w:sz w:val="24"/>
          <w:szCs w:val="24"/>
        </w:rPr>
        <w:t>İlişkin</w:t>
      </w:r>
      <w:r w:rsidR="00EE56E4" w:rsidRPr="002C591D">
        <w:rPr>
          <w:rFonts w:ascii="Times New Roman" w:hAnsi="Times New Roman" w:cs="Times New Roman"/>
          <w:color w:val="auto"/>
          <w:sz w:val="24"/>
          <w:szCs w:val="24"/>
        </w:rPr>
        <w:t xml:space="preserve"> Yasak Fiil v</w:t>
      </w:r>
      <w:r w:rsidRPr="002C591D">
        <w:rPr>
          <w:rFonts w:ascii="Times New Roman" w:hAnsi="Times New Roman" w:cs="Times New Roman"/>
          <w:color w:val="auto"/>
          <w:sz w:val="24"/>
          <w:szCs w:val="24"/>
        </w:rPr>
        <w:t>e Davranışları</w:t>
      </w:r>
      <w:bookmarkEnd w:id="141"/>
    </w:p>
    <w:p w14:paraId="5B8397A9" w14:textId="77777777" w:rsidR="00C178B2" w:rsidRPr="00180C8B" w:rsidRDefault="00C178B2" w:rsidP="00E241D3">
      <w:pPr>
        <w:spacing w:line="240" w:lineRule="auto"/>
        <w:rPr>
          <w:rFonts w:ascii="Times New Roman" w:hAnsi="Times New Roman" w:cs="Times New Roman"/>
          <w:sz w:val="24"/>
          <w:szCs w:val="24"/>
        </w:rPr>
      </w:pPr>
      <w:r w:rsidRPr="00180C8B">
        <w:rPr>
          <w:rFonts w:ascii="Times New Roman" w:hAnsi="Times New Roman" w:cs="Times New Roman"/>
          <w:sz w:val="24"/>
          <w:szCs w:val="24"/>
        </w:rPr>
        <w:t xml:space="preserve">(1) Yüklenicilerin ve kooperatiflerin </w:t>
      </w:r>
      <w:r w:rsidR="004C600F" w:rsidRPr="00180C8B">
        <w:rPr>
          <w:rFonts w:ascii="Times New Roman" w:hAnsi="Times New Roman" w:cs="Times New Roman"/>
          <w:sz w:val="24"/>
          <w:szCs w:val="24"/>
        </w:rPr>
        <w:t xml:space="preserve">alımlara </w:t>
      </w:r>
      <w:r w:rsidRPr="00180C8B">
        <w:rPr>
          <w:rFonts w:ascii="Times New Roman" w:hAnsi="Times New Roman" w:cs="Times New Roman"/>
          <w:sz w:val="24"/>
          <w:szCs w:val="24"/>
        </w:rPr>
        <w:t>ilişkin yasak fiil ve davranışları şunlardır:</w:t>
      </w:r>
    </w:p>
    <w:p w14:paraId="625E0409" w14:textId="77777777" w:rsidR="00C178B2" w:rsidRPr="00855E98" w:rsidRDefault="00C178B2" w:rsidP="00E241D3">
      <w:pPr>
        <w:tabs>
          <w:tab w:val="left" w:pos="993"/>
        </w:tabs>
        <w:spacing w:after="0" w:line="240" w:lineRule="auto"/>
        <w:ind w:firstLine="567"/>
        <w:jc w:val="both"/>
        <w:rPr>
          <w:rFonts w:ascii="Times New Roman" w:hAnsi="Times New Roman" w:cs="Times New Roman"/>
          <w:sz w:val="24"/>
          <w:szCs w:val="24"/>
        </w:rPr>
      </w:pPr>
      <w:r w:rsidRPr="00855E98">
        <w:rPr>
          <w:rFonts w:ascii="Times New Roman" w:hAnsi="Times New Roman" w:cs="Times New Roman"/>
          <w:b/>
          <w:sz w:val="24"/>
          <w:szCs w:val="24"/>
        </w:rPr>
        <w:t>a)</w:t>
      </w:r>
      <w:r w:rsidRPr="00855E98">
        <w:rPr>
          <w:rFonts w:ascii="Times New Roman" w:hAnsi="Times New Roman" w:cs="Times New Roman"/>
          <w:sz w:val="24"/>
          <w:szCs w:val="24"/>
        </w:rPr>
        <w:tab/>
        <w:t xml:space="preserve">Hile, vaat, tehdit, nüfuz kullanma, çıkar sağlama, anlaşma, irtikap, rüşvet suretiyle veya başka yollarla ihaleye fesat karıştırmak veya buna teşebbüs etmek. </w:t>
      </w:r>
    </w:p>
    <w:p w14:paraId="4BCDBEB6" w14:textId="77777777" w:rsidR="00C178B2" w:rsidRPr="00855E98" w:rsidRDefault="00C178B2" w:rsidP="00E241D3">
      <w:pPr>
        <w:tabs>
          <w:tab w:val="left" w:pos="993"/>
        </w:tabs>
        <w:spacing w:after="0" w:line="240" w:lineRule="auto"/>
        <w:ind w:firstLine="567"/>
        <w:jc w:val="both"/>
        <w:rPr>
          <w:rFonts w:ascii="Times New Roman" w:hAnsi="Times New Roman" w:cs="Times New Roman"/>
          <w:sz w:val="24"/>
          <w:szCs w:val="24"/>
        </w:rPr>
      </w:pPr>
      <w:r w:rsidRPr="00855E98">
        <w:rPr>
          <w:rFonts w:ascii="Times New Roman" w:hAnsi="Times New Roman" w:cs="Times New Roman"/>
          <w:b/>
          <w:sz w:val="24"/>
          <w:szCs w:val="24"/>
        </w:rPr>
        <w:t>b)</w:t>
      </w:r>
      <w:r w:rsidRPr="00855E98">
        <w:rPr>
          <w:rFonts w:ascii="Times New Roman" w:hAnsi="Times New Roman" w:cs="Times New Roman"/>
          <w:sz w:val="24"/>
          <w:szCs w:val="24"/>
        </w:rPr>
        <w:tab/>
        <w:t>İsteklileri tereddüde düşürmek, katılımı engellemek, isteklilere anlaşma teklifinde bulunmak veya teşvik etmek, rekabeti veya ihale kararını etkileyecek davranışlarda bulunmak.</w:t>
      </w:r>
    </w:p>
    <w:p w14:paraId="2F1A261C" w14:textId="77777777" w:rsidR="00C178B2" w:rsidRPr="00855E98" w:rsidRDefault="00C178B2" w:rsidP="00E241D3">
      <w:pPr>
        <w:tabs>
          <w:tab w:val="left" w:pos="993"/>
        </w:tabs>
        <w:spacing w:after="0" w:line="240" w:lineRule="auto"/>
        <w:ind w:firstLine="567"/>
        <w:jc w:val="both"/>
        <w:rPr>
          <w:rFonts w:ascii="Times New Roman" w:hAnsi="Times New Roman" w:cs="Times New Roman"/>
          <w:sz w:val="24"/>
          <w:szCs w:val="24"/>
        </w:rPr>
      </w:pPr>
      <w:r w:rsidRPr="00855E98">
        <w:rPr>
          <w:rFonts w:ascii="Times New Roman" w:hAnsi="Times New Roman" w:cs="Times New Roman"/>
          <w:b/>
          <w:sz w:val="24"/>
          <w:szCs w:val="24"/>
        </w:rPr>
        <w:t>c)</w:t>
      </w:r>
      <w:r w:rsidRPr="00855E98">
        <w:rPr>
          <w:rFonts w:ascii="Times New Roman" w:hAnsi="Times New Roman" w:cs="Times New Roman"/>
          <w:sz w:val="24"/>
          <w:szCs w:val="24"/>
        </w:rPr>
        <w:tab/>
        <w:t>Sahte</w:t>
      </w:r>
      <w:r w:rsidR="00DE4F78">
        <w:rPr>
          <w:rFonts w:ascii="Times New Roman" w:hAnsi="Times New Roman" w:cs="Times New Roman"/>
          <w:sz w:val="24"/>
          <w:szCs w:val="24"/>
        </w:rPr>
        <w:t xml:space="preserve"> belge </w:t>
      </w:r>
      <w:r w:rsidRPr="00855E98">
        <w:rPr>
          <w:rFonts w:ascii="Times New Roman" w:hAnsi="Times New Roman" w:cs="Times New Roman"/>
          <w:sz w:val="24"/>
          <w:szCs w:val="24"/>
        </w:rPr>
        <w:t xml:space="preserve">düzenlemek, kullanmak veya bunlara teşebbüs etmek. </w:t>
      </w:r>
    </w:p>
    <w:p w14:paraId="1934B96B" w14:textId="77777777" w:rsidR="006E10F5" w:rsidRDefault="0020328E" w:rsidP="00E241D3">
      <w:pPr>
        <w:tabs>
          <w:tab w:val="left" w:pos="993"/>
        </w:tab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b/>
          <w:sz w:val="24"/>
          <w:szCs w:val="24"/>
        </w:rPr>
        <w:t>ç</w:t>
      </w:r>
      <w:proofErr w:type="gramEnd"/>
      <w:r w:rsidR="00C178B2" w:rsidRPr="00855E98">
        <w:rPr>
          <w:rFonts w:ascii="Times New Roman" w:hAnsi="Times New Roman" w:cs="Times New Roman"/>
          <w:b/>
          <w:sz w:val="24"/>
          <w:szCs w:val="24"/>
        </w:rPr>
        <w:t>)</w:t>
      </w:r>
      <w:r w:rsidR="00C178B2" w:rsidRPr="00855E98">
        <w:rPr>
          <w:rFonts w:ascii="Times New Roman" w:hAnsi="Times New Roman" w:cs="Times New Roman"/>
          <w:sz w:val="24"/>
          <w:szCs w:val="24"/>
        </w:rPr>
        <w:tab/>
        <w:t>Alternatif teklif verebilme halleri dışında, bir istekli tarafından kendisi veya başkaları adına doğrudan veya dolaylı olarak, asaleten ya da vekâleten birden fazla teklif vermek.</w:t>
      </w:r>
      <w:r w:rsidR="00C178B2">
        <w:rPr>
          <w:rFonts w:ascii="Times New Roman" w:hAnsi="Times New Roman" w:cs="Times New Roman"/>
          <w:sz w:val="24"/>
          <w:szCs w:val="24"/>
        </w:rPr>
        <w:t xml:space="preserve"> </w:t>
      </w:r>
    </w:p>
    <w:p w14:paraId="16BA0F05" w14:textId="77777777" w:rsidR="00E241D3" w:rsidRPr="009357C1" w:rsidRDefault="00E241D3" w:rsidP="00E241D3">
      <w:pPr>
        <w:tabs>
          <w:tab w:val="left" w:pos="993"/>
        </w:tabs>
        <w:spacing w:after="0" w:line="240" w:lineRule="auto"/>
        <w:ind w:firstLine="567"/>
        <w:jc w:val="both"/>
        <w:rPr>
          <w:rFonts w:ascii="Times New Roman" w:hAnsi="Times New Roman" w:cs="Times New Roman"/>
          <w:sz w:val="24"/>
          <w:szCs w:val="24"/>
        </w:rPr>
      </w:pPr>
    </w:p>
    <w:p w14:paraId="7ADF01CA" w14:textId="77777777" w:rsidR="006F38B1" w:rsidRDefault="0034277C" w:rsidP="0034277C">
      <w:pPr>
        <w:tabs>
          <w:tab w:val="left" w:pos="567"/>
        </w:tabs>
        <w:spacing w:after="0" w:line="240" w:lineRule="auto"/>
        <w:jc w:val="both"/>
        <w:rPr>
          <w:rFonts w:ascii="Times New Roman" w:hAnsi="Times New Roman" w:cs="Times New Roman"/>
          <w:sz w:val="24"/>
          <w:szCs w:val="24"/>
        </w:rPr>
      </w:pPr>
      <w:r w:rsidRPr="0034277C">
        <w:rPr>
          <w:rFonts w:ascii="Times New Roman" w:hAnsi="Times New Roman" w:cs="Times New Roman"/>
          <w:sz w:val="24"/>
          <w:szCs w:val="24"/>
        </w:rPr>
        <w:tab/>
      </w:r>
      <w:r w:rsidRPr="00E241D3">
        <w:rPr>
          <w:rFonts w:ascii="Times New Roman" w:hAnsi="Times New Roman" w:cs="Times New Roman"/>
          <w:sz w:val="24"/>
          <w:szCs w:val="24"/>
        </w:rPr>
        <w:t>(2) Kooperatifin veya yüklenicinin yukarıda belirtilen ihalelere ilişkin yasak fiil ve davranışları yaptığı tespit edilirse kooperatifle yapılmış olan hibe sözleşmesi feshedilir. Kooperatifin yaptığı tespit edilirse kooperatife program kapsamında bir daha hibe desteği verilmez.</w:t>
      </w:r>
    </w:p>
    <w:p w14:paraId="58548D74" w14:textId="77777777" w:rsidR="006F38B1" w:rsidRDefault="006F38B1" w:rsidP="0034277C">
      <w:pPr>
        <w:tabs>
          <w:tab w:val="left" w:pos="567"/>
        </w:tabs>
        <w:spacing w:after="0" w:line="240" w:lineRule="auto"/>
        <w:jc w:val="both"/>
        <w:rPr>
          <w:rFonts w:ascii="Times New Roman" w:hAnsi="Times New Roman" w:cs="Times New Roman"/>
          <w:sz w:val="24"/>
          <w:szCs w:val="24"/>
        </w:rPr>
      </w:pPr>
    </w:p>
    <w:p w14:paraId="3EC38AB6" w14:textId="77777777" w:rsidR="0034277C" w:rsidRPr="0034277C" w:rsidRDefault="0034277C" w:rsidP="0034277C">
      <w:pPr>
        <w:tabs>
          <w:tab w:val="left" w:pos="567"/>
        </w:tabs>
        <w:spacing w:after="0" w:line="240" w:lineRule="auto"/>
        <w:jc w:val="both"/>
        <w:rPr>
          <w:rFonts w:ascii="Times New Roman" w:hAnsi="Times New Roman" w:cs="Times New Roman"/>
          <w:sz w:val="24"/>
          <w:szCs w:val="24"/>
        </w:rPr>
        <w:sectPr w:rsidR="0034277C" w:rsidRPr="0034277C" w:rsidSect="00C15AE4">
          <w:pgSz w:w="11906" w:h="16838"/>
          <w:pgMar w:top="1418" w:right="1133" w:bottom="1418" w:left="1418" w:header="709" w:footer="709" w:gutter="0"/>
          <w:cols w:space="708"/>
          <w:docGrid w:linePitch="360"/>
        </w:sectPr>
      </w:pPr>
    </w:p>
    <w:p w14:paraId="6EAD2D59" w14:textId="77777777" w:rsidR="00C71A3B" w:rsidRPr="00805CD4" w:rsidRDefault="00B912A4" w:rsidP="00C67042">
      <w:pPr>
        <w:pStyle w:val="Balk1"/>
        <w:jc w:val="center"/>
        <w:rPr>
          <w:b/>
        </w:rPr>
      </w:pPr>
      <w:bookmarkStart w:id="142" w:name="_Toc195129350"/>
      <w:r w:rsidRPr="00805CD4">
        <w:rPr>
          <w:b/>
        </w:rPr>
        <w:lastRenderedPageBreak/>
        <w:t>7.</w:t>
      </w:r>
      <w:r w:rsidR="004C600F" w:rsidRPr="00805CD4">
        <w:rPr>
          <w:b/>
        </w:rPr>
        <w:t xml:space="preserve"> </w:t>
      </w:r>
      <w:r w:rsidR="00415424" w:rsidRPr="00805CD4">
        <w:rPr>
          <w:b/>
        </w:rPr>
        <w:t>BÖLÜM</w:t>
      </w:r>
      <w:bookmarkEnd w:id="142"/>
    </w:p>
    <w:p w14:paraId="04B1A93F" w14:textId="77777777" w:rsidR="00AE328E" w:rsidRDefault="00B912A4" w:rsidP="00C67042">
      <w:pPr>
        <w:pStyle w:val="Balk1"/>
        <w:jc w:val="center"/>
        <w:rPr>
          <w:b/>
        </w:rPr>
      </w:pPr>
      <w:bookmarkStart w:id="143" w:name="_Toc195129351"/>
      <w:r w:rsidRPr="00805CD4">
        <w:rPr>
          <w:b/>
        </w:rPr>
        <w:t>NİTELİKLİ PERSONEL İSTİHDAMI DESTEĞİNİN KOŞULLARI</w:t>
      </w:r>
      <w:bookmarkEnd w:id="143"/>
    </w:p>
    <w:p w14:paraId="2EB67762" w14:textId="77777777" w:rsidR="000907DD" w:rsidRPr="005A4378" w:rsidRDefault="005A4378" w:rsidP="00415424">
      <w:pPr>
        <w:pStyle w:val="Balk2"/>
        <w:rPr>
          <w:rFonts w:ascii="Times New Roman" w:hAnsi="Times New Roman" w:cs="Times New Roman"/>
          <w:color w:val="auto"/>
          <w:sz w:val="24"/>
          <w:szCs w:val="24"/>
        </w:rPr>
      </w:pPr>
      <w:bookmarkStart w:id="144" w:name="_Toc195129352"/>
      <w:r w:rsidRPr="005A4378">
        <w:rPr>
          <w:rFonts w:ascii="Times New Roman" w:hAnsi="Times New Roman" w:cs="Times New Roman"/>
          <w:color w:val="auto"/>
          <w:sz w:val="24"/>
          <w:szCs w:val="24"/>
        </w:rPr>
        <w:t>7.1. Nitelikli Personel İstihdamı</w:t>
      </w:r>
      <w:bookmarkEnd w:id="144"/>
    </w:p>
    <w:p w14:paraId="290EA57F" w14:textId="77777777" w:rsidR="000907DD" w:rsidRPr="009357C1" w:rsidRDefault="000907DD" w:rsidP="009357C1">
      <w:pPr>
        <w:pStyle w:val="ListeParagraf"/>
        <w:spacing w:after="0" w:line="240" w:lineRule="auto"/>
        <w:ind w:left="0" w:firstLine="709"/>
        <w:jc w:val="both"/>
        <w:rPr>
          <w:rFonts w:ascii="Times New Roman" w:hAnsi="Times New Roman" w:cs="Times New Roman"/>
          <w:sz w:val="24"/>
          <w:szCs w:val="24"/>
        </w:rPr>
      </w:pPr>
      <w:r w:rsidRPr="00101659">
        <w:rPr>
          <w:rFonts w:ascii="Times New Roman" w:hAnsi="Times New Roman" w:cs="Times New Roman"/>
          <w:sz w:val="24"/>
          <w:szCs w:val="24"/>
        </w:rPr>
        <w:t>(1) Yönetmeliğin</w:t>
      </w:r>
      <w:r w:rsidRPr="00C55FC9">
        <w:rPr>
          <w:rFonts w:ascii="Times New Roman" w:hAnsi="Times New Roman" w:cs="Times New Roman"/>
          <w:sz w:val="24"/>
          <w:szCs w:val="24"/>
        </w:rPr>
        <w:t xml:space="preserve"> 9 uncu maddesinin 1 inci fıkrasının (a) ve/veya (b) bentlerine göre hibe desteği verilecek kooperatiflerin projelerine ilişkin olarak en az lisans düzeyinde mezuniyet belgesi bulunan ve Kılavuz</w:t>
      </w:r>
      <w:r w:rsidR="00C4467A">
        <w:rPr>
          <w:rFonts w:ascii="Times New Roman" w:hAnsi="Times New Roman" w:cs="Times New Roman"/>
          <w:sz w:val="24"/>
          <w:szCs w:val="24"/>
        </w:rPr>
        <w:t>un 7.3.</w:t>
      </w:r>
      <w:r w:rsidR="007338B6">
        <w:rPr>
          <w:rFonts w:ascii="Times New Roman" w:hAnsi="Times New Roman" w:cs="Times New Roman"/>
          <w:sz w:val="24"/>
          <w:szCs w:val="24"/>
        </w:rPr>
        <w:t xml:space="preserve"> bölümünde </w:t>
      </w:r>
      <w:r w:rsidR="00E87A2D">
        <w:rPr>
          <w:rFonts w:ascii="Times New Roman" w:hAnsi="Times New Roman" w:cs="Times New Roman"/>
          <w:sz w:val="24"/>
          <w:szCs w:val="24"/>
        </w:rPr>
        <w:t>belirtilen nitelik ve koşullar</w:t>
      </w:r>
      <w:r w:rsidR="009905B1">
        <w:rPr>
          <w:rFonts w:ascii="Times New Roman" w:hAnsi="Times New Roman" w:cs="Times New Roman"/>
          <w:sz w:val="24"/>
          <w:szCs w:val="24"/>
        </w:rPr>
        <w:t>a</w:t>
      </w:r>
      <w:r w:rsidRPr="00C55FC9">
        <w:rPr>
          <w:rFonts w:ascii="Times New Roman" w:hAnsi="Times New Roman" w:cs="Times New Roman"/>
          <w:sz w:val="24"/>
          <w:szCs w:val="24"/>
        </w:rPr>
        <w:t xml:space="preserve"> haiz personelin istihdamını kapsar.</w:t>
      </w:r>
    </w:p>
    <w:p w14:paraId="31EFCA23" w14:textId="77777777" w:rsidR="000907DD" w:rsidRPr="005A4378" w:rsidRDefault="005A4378" w:rsidP="00415424">
      <w:pPr>
        <w:pStyle w:val="Balk2"/>
        <w:rPr>
          <w:rFonts w:ascii="Times New Roman" w:hAnsi="Times New Roman" w:cs="Times New Roman"/>
          <w:color w:val="auto"/>
          <w:sz w:val="24"/>
          <w:szCs w:val="24"/>
        </w:rPr>
      </w:pPr>
      <w:bookmarkStart w:id="145" w:name="_Toc195129353"/>
      <w:r w:rsidRPr="005A4378">
        <w:rPr>
          <w:rFonts w:ascii="Times New Roman" w:hAnsi="Times New Roman" w:cs="Times New Roman"/>
          <w:color w:val="auto"/>
          <w:sz w:val="24"/>
          <w:szCs w:val="24"/>
        </w:rPr>
        <w:t xml:space="preserve">7.2. </w:t>
      </w:r>
      <w:r w:rsidR="000907DD" w:rsidRPr="005A4378">
        <w:rPr>
          <w:rFonts w:ascii="Times New Roman" w:hAnsi="Times New Roman" w:cs="Times New Roman"/>
          <w:color w:val="auto"/>
          <w:sz w:val="24"/>
          <w:szCs w:val="24"/>
        </w:rPr>
        <w:t xml:space="preserve">Hibe Destek Oranları </w:t>
      </w:r>
      <w:r w:rsidR="001F57F3">
        <w:rPr>
          <w:rFonts w:ascii="Times New Roman" w:hAnsi="Times New Roman" w:cs="Times New Roman"/>
          <w:color w:val="auto"/>
          <w:sz w:val="24"/>
          <w:szCs w:val="24"/>
        </w:rPr>
        <w:t>v</w:t>
      </w:r>
      <w:r w:rsidRPr="005A4378">
        <w:rPr>
          <w:rFonts w:ascii="Times New Roman" w:hAnsi="Times New Roman" w:cs="Times New Roman"/>
          <w:color w:val="auto"/>
          <w:sz w:val="24"/>
          <w:szCs w:val="24"/>
        </w:rPr>
        <w:t xml:space="preserve">e </w:t>
      </w:r>
      <w:r w:rsidR="000907DD" w:rsidRPr="005A4378">
        <w:rPr>
          <w:rFonts w:ascii="Times New Roman" w:hAnsi="Times New Roman" w:cs="Times New Roman"/>
          <w:color w:val="auto"/>
          <w:sz w:val="24"/>
          <w:szCs w:val="24"/>
        </w:rPr>
        <w:t>Üst Limitleri</w:t>
      </w:r>
      <w:bookmarkEnd w:id="145"/>
      <w:r w:rsidRPr="005A4378">
        <w:rPr>
          <w:rFonts w:ascii="Times New Roman" w:hAnsi="Times New Roman" w:cs="Times New Roman"/>
          <w:color w:val="auto"/>
          <w:sz w:val="24"/>
          <w:szCs w:val="24"/>
        </w:rPr>
        <w:tab/>
      </w:r>
    </w:p>
    <w:p w14:paraId="572A61C0" w14:textId="6637BF96" w:rsidR="000907DD" w:rsidRPr="00C55FC9"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color w:val="000000" w:themeColor="text1"/>
          <w:sz w:val="24"/>
          <w:szCs w:val="24"/>
        </w:rPr>
        <w:tab/>
      </w:r>
      <w:r w:rsidRPr="00C55FC9">
        <w:rPr>
          <w:rFonts w:ascii="Times New Roman" w:hAnsi="Times New Roman" w:cs="Times New Roman"/>
          <w:sz w:val="24"/>
          <w:szCs w:val="24"/>
        </w:rPr>
        <w:t xml:space="preserve">(1) Hibeye esas proje tutarı azami sınırı; nitelikli personel istihdamı projelerinde her türlü vergi ve sigorta giderleri ile </w:t>
      </w:r>
      <w:r w:rsidRPr="0090777E">
        <w:rPr>
          <w:rFonts w:ascii="Times New Roman" w:hAnsi="Times New Roman" w:cs="Times New Roman"/>
          <w:sz w:val="24"/>
          <w:szCs w:val="24"/>
        </w:rPr>
        <w:t>asgari geçim indirimi hariç</w:t>
      </w:r>
      <w:r w:rsidRPr="00C55FC9">
        <w:rPr>
          <w:rFonts w:ascii="Times New Roman" w:hAnsi="Times New Roman" w:cs="Times New Roman"/>
          <w:sz w:val="24"/>
          <w:szCs w:val="24"/>
        </w:rPr>
        <w:t xml:space="preserve"> net ücret olarak yıllık 1</w:t>
      </w:r>
      <w:r w:rsidR="001F57F3">
        <w:rPr>
          <w:rFonts w:ascii="Times New Roman" w:hAnsi="Times New Roman" w:cs="Times New Roman"/>
          <w:sz w:val="24"/>
          <w:szCs w:val="24"/>
        </w:rPr>
        <w:t xml:space="preserve"> </w:t>
      </w:r>
      <w:r w:rsidRPr="00C55FC9">
        <w:rPr>
          <w:rFonts w:ascii="Times New Roman" w:hAnsi="Times New Roman" w:cs="Times New Roman"/>
          <w:sz w:val="24"/>
          <w:szCs w:val="24"/>
        </w:rPr>
        <w:t>(bir)</w:t>
      </w:r>
      <w:r w:rsidR="001F57F3">
        <w:rPr>
          <w:rFonts w:ascii="Times New Roman" w:hAnsi="Times New Roman" w:cs="Times New Roman"/>
          <w:sz w:val="24"/>
          <w:szCs w:val="24"/>
        </w:rPr>
        <w:t xml:space="preserve"> personel için </w:t>
      </w:r>
      <w:r w:rsidR="00926555" w:rsidRPr="00DF02D7">
        <w:rPr>
          <w:rFonts w:ascii="Times New Roman" w:hAnsi="Times New Roman" w:cs="Times New Roman"/>
          <w:sz w:val="24"/>
          <w:szCs w:val="24"/>
        </w:rPr>
        <w:t>266.400</w:t>
      </w:r>
      <w:r w:rsidR="00562E7D">
        <w:rPr>
          <w:rFonts w:ascii="Times New Roman" w:hAnsi="Times New Roman" w:cs="Times New Roman"/>
          <w:sz w:val="24"/>
          <w:szCs w:val="24"/>
        </w:rPr>
        <w:t>.-</w:t>
      </w:r>
      <w:r w:rsidR="001F57F3" w:rsidRPr="00334A09">
        <w:rPr>
          <w:rFonts w:ascii="Times New Roman" w:hAnsi="Times New Roman" w:cs="Times New Roman"/>
          <w:sz w:val="24"/>
          <w:szCs w:val="24"/>
        </w:rPr>
        <w:t>TL</w:t>
      </w:r>
      <w:r w:rsidRPr="00334A09">
        <w:rPr>
          <w:rFonts w:ascii="Times New Roman" w:hAnsi="Times New Roman" w:cs="Times New Roman"/>
          <w:sz w:val="24"/>
          <w:szCs w:val="24"/>
        </w:rPr>
        <w:t>, 2</w:t>
      </w:r>
      <w:r w:rsidR="001F57F3" w:rsidRPr="00334A09">
        <w:rPr>
          <w:rFonts w:ascii="Times New Roman" w:hAnsi="Times New Roman" w:cs="Times New Roman"/>
          <w:sz w:val="24"/>
          <w:szCs w:val="24"/>
        </w:rPr>
        <w:t xml:space="preserve"> </w:t>
      </w:r>
      <w:r w:rsidRPr="00334A09">
        <w:rPr>
          <w:rFonts w:ascii="Times New Roman" w:hAnsi="Times New Roman" w:cs="Times New Roman"/>
          <w:sz w:val="24"/>
          <w:szCs w:val="24"/>
        </w:rPr>
        <w:t xml:space="preserve">(iki) personel için toplam </w:t>
      </w:r>
      <w:r w:rsidR="00926555" w:rsidRPr="00DF02D7">
        <w:rPr>
          <w:rFonts w:ascii="Times New Roman" w:hAnsi="Times New Roman" w:cs="Times New Roman"/>
          <w:sz w:val="24"/>
          <w:szCs w:val="24"/>
        </w:rPr>
        <w:t>532.800</w:t>
      </w:r>
      <w:r w:rsidR="00562E7D">
        <w:rPr>
          <w:rFonts w:ascii="Times New Roman" w:hAnsi="Times New Roman" w:cs="Times New Roman"/>
          <w:sz w:val="24"/>
          <w:szCs w:val="24"/>
        </w:rPr>
        <w:t>.-</w:t>
      </w:r>
      <w:r w:rsidRPr="00334A09">
        <w:rPr>
          <w:rFonts w:ascii="Times New Roman" w:hAnsi="Times New Roman" w:cs="Times New Roman"/>
          <w:sz w:val="24"/>
          <w:szCs w:val="24"/>
        </w:rPr>
        <w:t>TL’</w:t>
      </w:r>
      <w:r w:rsidR="001F57F3" w:rsidRPr="00334A09">
        <w:rPr>
          <w:rFonts w:ascii="Times New Roman" w:hAnsi="Times New Roman" w:cs="Times New Roman"/>
          <w:sz w:val="24"/>
          <w:szCs w:val="24"/>
        </w:rPr>
        <w:t>dir.</w:t>
      </w:r>
    </w:p>
    <w:p w14:paraId="0FF4F611" w14:textId="77777777" w:rsidR="008931F3" w:rsidRDefault="000907DD" w:rsidP="008931F3">
      <w:pPr>
        <w:spacing w:after="0" w:line="240" w:lineRule="auto"/>
        <w:jc w:val="both"/>
        <w:rPr>
          <w:rFonts w:ascii="Times New Roman" w:hAnsi="Times New Roman" w:cs="Times New Roman"/>
          <w:strike/>
          <w:sz w:val="24"/>
          <w:szCs w:val="24"/>
        </w:rPr>
      </w:pPr>
      <w:r w:rsidRPr="00C55FC9">
        <w:rPr>
          <w:rFonts w:ascii="Times New Roman" w:hAnsi="Times New Roman" w:cs="Times New Roman"/>
          <w:sz w:val="24"/>
          <w:szCs w:val="24"/>
        </w:rPr>
        <w:tab/>
        <w:t>(2)</w:t>
      </w:r>
      <w:r w:rsidR="008931F3">
        <w:rPr>
          <w:rFonts w:ascii="Times New Roman" w:hAnsi="Times New Roman" w:cs="Times New Roman"/>
          <w:sz w:val="24"/>
          <w:szCs w:val="24"/>
        </w:rPr>
        <w:t xml:space="preserve"> </w:t>
      </w:r>
      <w:r w:rsidRPr="00C55FC9">
        <w:rPr>
          <w:rFonts w:ascii="Times New Roman" w:hAnsi="Times New Roman" w:cs="Times New Roman"/>
          <w:sz w:val="24"/>
          <w:szCs w:val="24"/>
        </w:rPr>
        <w:t xml:space="preserve">Nitelikli personel istihdamının hibeye esas proje </w:t>
      </w:r>
      <w:r w:rsidR="00693D34">
        <w:rPr>
          <w:rFonts w:ascii="Times New Roman" w:hAnsi="Times New Roman" w:cs="Times New Roman"/>
          <w:sz w:val="24"/>
          <w:szCs w:val="24"/>
        </w:rPr>
        <w:t xml:space="preserve">tutarının azami sınırının </w:t>
      </w:r>
      <w:proofErr w:type="gramStart"/>
      <w:r w:rsidR="00693D34">
        <w:rPr>
          <w:rFonts w:ascii="Times New Roman" w:hAnsi="Times New Roman" w:cs="Times New Roman"/>
          <w:sz w:val="24"/>
          <w:szCs w:val="24"/>
        </w:rPr>
        <w:t>% 100</w:t>
      </w:r>
      <w:proofErr w:type="gramEnd"/>
      <w:r w:rsidR="00693D34">
        <w:rPr>
          <w:rFonts w:ascii="Times New Roman" w:hAnsi="Times New Roman" w:cs="Times New Roman"/>
          <w:sz w:val="24"/>
          <w:szCs w:val="24"/>
        </w:rPr>
        <w:t>’</w:t>
      </w:r>
      <w:r w:rsidRPr="00C55FC9">
        <w:rPr>
          <w:rFonts w:ascii="Times New Roman" w:hAnsi="Times New Roman" w:cs="Times New Roman"/>
          <w:sz w:val="24"/>
          <w:szCs w:val="24"/>
        </w:rPr>
        <w:t xml:space="preserve">üne kadar olan kısmı Bakanlıkça hibe olarak karşılanabilir. Bakanlık </w:t>
      </w:r>
      <w:r w:rsidR="009905B1" w:rsidRPr="00C55FC9">
        <w:rPr>
          <w:rFonts w:ascii="Times New Roman" w:hAnsi="Times New Roman" w:cs="Times New Roman"/>
          <w:sz w:val="24"/>
          <w:szCs w:val="24"/>
        </w:rPr>
        <w:t xml:space="preserve">destek oranını (azami sınır olan </w:t>
      </w:r>
      <w:proofErr w:type="gramStart"/>
      <w:r w:rsidR="009905B1" w:rsidRPr="00C55FC9">
        <w:rPr>
          <w:rFonts w:ascii="Times New Roman" w:hAnsi="Times New Roman" w:cs="Times New Roman"/>
          <w:sz w:val="24"/>
          <w:szCs w:val="24"/>
        </w:rPr>
        <w:t>% 100</w:t>
      </w:r>
      <w:proofErr w:type="gramEnd"/>
      <w:r w:rsidR="009905B1" w:rsidRPr="00C55FC9">
        <w:rPr>
          <w:rFonts w:ascii="Times New Roman" w:hAnsi="Times New Roman" w:cs="Times New Roman"/>
          <w:sz w:val="24"/>
          <w:szCs w:val="24"/>
        </w:rPr>
        <w:t xml:space="preserve">’e kadar) </w:t>
      </w:r>
      <w:r w:rsidRPr="00C55FC9">
        <w:rPr>
          <w:rFonts w:ascii="Times New Roman" w:hAnsi="Times New Roman" w:cs="Times New Roman"/>
          <w:sz w:val="24"/>
          <w:szCs w:val="24"/>
        </w:rPr>
        <w:t xml:space="preserve">bütçe </w:t>
      </w:r>
      <w:r w:rsidR="00FD647C" w:rsidRPr="00C55FC9">
        <w:rPr>
          <w:rFonts w:ascii="Times New Roman" w:hAnsi="Times New Roman" w:cs="Times New Roman"/>
          <w:sz w:val="24"/>
          <w:szCs w:val="24"/>
        </w:rPr>
        <w:t>imkânlarını</w:t>
      </w:r>
      <w:r w:rsidRPr="00C55FC9">
        <w:rPr>
          <w:rFonts w:ascii="Times New Roman" w:hAnsi="Times New Roman" w:cs="Times New Roman"/>
          <w:sz w:val="24"/>
          <w:szCs w:val="24"/>
        </w:rPr>
        <w:t xml:space="preserve"> gözeterek</w:t>
      </w:r>
      <w:r w:rsidR="009905B1">
        <w:rPr>
          <w:rFonts w:ascii="Times New Roman" w:hAnsi="Times New Roman" w:cs="Times New Roman"/>
          <w:sz w:val="24"/>
          <w:szCs w:val="24"/>
        </w:rPr>
        <w:t xml:space="preserve"> belirler.</w:t>
      </w:r>
      <w:r w:rsidR="00AE7E94" w:rsidRPr="00AE7E94">
        <w:rPr>
          <w:rFonts w:ascii="Times New Roman" w:hAnsi="Times New Roman" w:cs="Times New Roman"/>
          <w:strike/>
          <w:sz w:val="24"/>
          <w:szCs w:val="24"/>
        </w:rPr>
        <w:t xml:space="preserve"> </w:t>
      </w:r>
    </w:p>
    <w:p w14:paraId="4390B28E" w14:textId="77777777" w:rsidR="00306351" w:rsidRPr="00C55FC9" w:rsidRDefault="00306351" w:rsidP="00306351">
      <w:pPr>
        <w:spacing w:after="0" w:line="240" w:lineRule="auto"/>
        <w:ind w:firstLine="709"/>
        <w:jc w:val="both"/>
        <w:rPr>
          <w:rFonts w:ascii="Times New Roman" w:hAnsi="Times New Roman" w:cs="Times New Roman"/>
          <w:sz w:val="24"/>
          <w:szCs w:val="24"/>
        </w:rPr>
      </w:pPr>
      <w:r w:rsidRPr="00C55FC9">
        <w:rPr>
          <w:rFonts w:ascii="Times New Roman" w:hAnsi="Times New Roman" w:cs="Times New Roman"/>
          <w:sz w:val="24"/>
          <w:szCs w:val="24"/>
        </w:rPr>
        <w:t>(3) Nitelikli personel istihdam desteğinin azami süresi 1 yıldır.</w:t>
      </w:r>
    </w:p>
    <w:p w14:paraId="211EDD43" w14:textId="77777777" w:rsidR="00306351" w:rsidRPr="00C55FC9" w:rsidRDefault="00306351" w:rsidP="00306351">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(4)</w:t>
      </w:r>
      <w:r>
        <w:rPr>
          <w:rFonts w:ascii="Times New Roman" w:hAnsi="Times New Roman" w:cs="Times New Roman"/>
          <w:sz w:val="24"/>
          <w:szCs w:val="24"/>
        </w:rPr>
        <w:t xml:space="preserve"> </w:t>
      </w:r>
      <w:r w:rsidRPr="00C55FC9">
        <w:rPr>
          <w:rFonts w:ascii="Times New Roman" w:hAnsi="Times New Roman" w:cs="Times New Roman"/>
          <w:sz w:val="24"/>
          <w:szCs w:val="24"/>
        </w:rPr>
        <w:t>Nitelikli personel istihdam desteği Merkez Proje Komisyonu kararı ile kooperatifin y</w:t>
      </w:r>
      <w:r>
        <w:rPr>
          <w:rFonts w:ascii="Times New Roman" w:hAnsi="Times New Roman" w:cs="Times New Roman"/>
          <w:sz w:val="24"/>
          <w:szCs w:val="24"/>
        </w:rPr>
        <w:t>eni istihdam edeceği en fazla 2</w:t>
      </w:r>
      <w:r w:rsidRPr="00C55FC9">
        <w:rPr>
          <w:rFonts w:ascii="Times New Roman" w:hAnsi="Times New Roman" w:cs="Times New Roman"/>
          <w:sz w:val="24"/>
          <w:szCs w:val="24"/>
        </w:rPr>
        <w:t xml:space="preserve"> personel için verilir.</w:t>
      </w:r>
    </w:p>
    <w:p w14:paraId="381B077E" w14:textId="77777777" w:rsidR="00306351" w:rsidRPr="00003DC3" w:rsidRDefault="00306351" w:rsidP="00306351">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Pr="00B04352">
        <w:rPr>
          <w:rFonts w:ascii="Times New Roman" w:hAnsi="Times New Roman" w:cs="Times New Roman"/>
          <w:sz w:val="24"/>
          <w:szCs w:val="24"/>
        </w:rPr>
        <w:t>(5) Hibe desteği ödemesi, nitelikli personel istihdamının gerçekleştiği sürenin sonunda kooperatifin hesabına aktarılır.</w:t>
      </w:r>
    </w:p>
    <w:p w14:paraId="7FFB306E" w14:textId="77777777" w:rsidR="00306351" w:rsidRPr="00C55FC9" w:rsidRDefault="00306351" w:rsidP="00306351">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(6)</w:t>
      </w:r>
      <w:r>
        <w:rPr>
          <w:rFonts w:ascii="Times New Roman" w:hAnsi="Times New Roman" w:cs="Times New Roman"/>
          <w:sz w:val="24"/>
          <w:szCs w:val="24"/>
        </w:rPr>
        <w:t xml:space="preserve"> </w:t>
      </w:r>
      <w:r w:rsidRPr="00C55FC9">
        <w:rPr>
          <w:rFonts w:ascii="Times New Roman" w:hAnsi="Times New Roman" w:cs="Times New Roman"/>
          <w:sz w:val="24"/>
          <w:szCs w:val="24"/>
        </w:rPr>
        <w:t xml:space="preserve">Nitelikli personel istihdamına yönelik olarak kooperatiflerin sunacakları toplam proje tutarı, hibeye esas proje tutarının azami sınırını aşması durumunda, aşan tutar ve </w:t>
      </w:r>
      <w:r>
        <w:rPr>
          <w:rFonts w:ascii="Times New Roman" w:hAnsi="Times New Roman" w:cs="Times New Roman"/>
          <w:sz w:val="24"/>
          <w:szCs w:val="24"/>
        </w:rPr>
        <w:t xml:space="preserve">her </w:t>
      </w:r>
      <w:proofErr w:type="gramStart"/>
      <w:r>
        <w:rPr>
          <w:rFonts w:ascii="Times New Roman" w:hAnsi="Times New Roman" w:cs="Times New Roman"/>
          <w:sz w:val="24"/>
          <w:szCs w:val="24"/>
        </w:rPr>
        <w:t>halükarda</w:t>
      </w:r>
      <w:proofErr w:type="gramEnd"/>
      <w:r>
        <w:rPr>
          <w:rFonts w:ascii="Times New Roman" w:hAnsi="Times New Roman" w:cs="Times New Roman"/>
          <w:sz w:val="24"/>
          <w:szCs w:val="24"/>
        </w:rPr>
        <w:t xml:space="preserve"> </w:t>
      </w:r>
      <w:r w:rsidRPr="00C55FC9">
        <w:rPr>
          <w:rFonts w:ascii="Times New Roman" w:hAnsi="Times New Roman" w:cs="Times New Roman"/>
          <w:sz w:val="24"/>
          <w:szCs w:val="24"/>
        </w:rPr>
        <w:t>her türlü vergi ve si</w:t>
      </w:r>
      <w:r>
        <w:rPr>
          <w:rFonts w:ascii="Times New Roman" w:hAnsi="Times New Roman" w:cs="Times New Roman"/>
          <w:sz w:val="24"/>
          <w:szCs w:val="24"/>
        </w:rPr>
        <w:t>gorta giderleri ile</w:t>
      </w:r>
      <w:r w:rsidRPr="00C55FC9">
        <w:rPr>
          <w:rFonts w:ascii="Times New Roman" w:hAnsi="Times New Roman" w:cs="Times New Roman"/>
          <w:sz w:val="24"/>
          <w:szCs w:val="24"/>
        </w:rPr>
        <w:t xml:space="preserve"> </w:t>
      </w:r>
      <w:r w:rsidRPr="0090777E">
        <w:rPr>
          <w:rFonts w:ascii="Times New Roman" w:hAnsi="Times New Roman" w:cs="Times New Roman"/>
          <w:sz w:val="24"/>
          <w:szCs w:val="24"/>
        </w:rPr>
        <w:t>asgari geçim indirimi</w:t>
      </w:r>
      <w:r w:rsidRPr="00C55FC9">
        <w:rPr>
          <w:rFonts w:ascii="Times New Roman" w:hAnsi="Times New Roman" w:cs="Times New Roman"/>
          <w:sz w:val="24"/>
          <w:szCs w:val="24"/>
        </w:rPr>
        <w:t xml:space="preserve"> kooperatif tarafından karşılanır. </w:t>
      </w:r>
    </w:p>
    <w:p w14:paraId="627DECFC" w14:textId="77777777" w:rsidR="008931F3" w:rsidRPr="009357C1" w:rsidRDefault="00306351" w:rsidP="009357C1">
      <w:pPr>
        <w:ind w:firstLine="708"/>
        <w:jc w:val="both"/>
        <w:rPr>
          <w:rFonts w:ascii="Times New Roman" w:hAnsi="Times New Roman" w:cs="Times New Roman"/>
          <w:color w:val="000000" w:themeColor="text1"/>
          <w:sz w:val="24"/>
          <w:szCs w:val="24"/>
        </w:rPr>
      </w:pPr>
      <w:r w:rsidRPr="00C55FC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Nitelikli personel istihdam ücretleri</w:t>
      </w:r>
      <w:r w:rsidRPr="00C55FC9">
        <w:rPr>
          <w:rFonts w:ascii="Times New Roman" w:hAnsi="Times New Roman" w:cs="Times New Roman"/>
          <w:color w:val="000000" w:themeColor="text1"/>
          <w:sz w:val="24"/>
          <w:szCs w:val="24"/>
        </w:rPr>
        <w:t xml:space="preserve"> piyasa rayiçlerini geçemez. Kooperatiflerin sunmuş oldukları </w:t>
      </w:r>
      <w:r>
        <w:rPr>
          <w:rFonts w:ascii="Times New Roman" w:hAnsi="Times New Roman" w:cs="Times New Roman"/>
          <w:color w:val="000000" w:themeColor="text1"/>
          <w:sz w:val="24"/>
          <w:szCs w:val="24"/>
        </w:rPr>
        <w:t>ücret tutarlarının</w:t>
      </w:r>
      <w:r w:rsidRPr="00C55FC9">
        <w:rPr>
          <w:rFonts w:ascii="Times New Roman" w:hAnsi="Times New Roman" w:cs="Times New Roman"/>
          <w:color w:val="000000" w:themeColor="text1"/>
          <w:sz w:val="24"/>
          <w:szCs w:val="24"/>
        </w:rPr>
        <w:t xml:space="preserve"> piyasa rayiçlerinin üstünde olması halinde, projeler piyasa fiyat araştırmalarının yeniden yapılması ama</w:t>
      </w:r>
      <w:r w:rsidR="00693D34">
        <w:rPr>
          <w:rFonts w:ascii="Times New Roman" w:hAnsi="Times New Roman" w:cs="Times New Roman"/>
          <w:color w:val="000000" w:themeColor="text1"/>
          <w:sz w:val="24"/>
          <w:szCs w:val="24"/>
        </w:rPr>
        <w:t xml:space="preserve">cıyla kooperatife iade edilir. </w:t>
      </w:r>
    </w:p>
    <w:p w14:paraId="13F977A9" w14:textId="77777777" w:rsidR="003B7FB7" w:rsidRDefault="008931F3" w:rsidP="008931F3">
      <w:pPr>
        <w:spacing w:after="0" w:line="240" w:lineRule="auto"/>
        <w:jc w:val="both"/>
        <w:rPr>
          <w:rFonts w:ascii="Times New Roman" w:hAnsi="Times New Roman" w:cs="Times New Roman"/>
          <w:b/>
          <w:sz w:val="24"/>
          <w:szCs w:val="24"/>
        </w:rPr>
      </w:pPr>
      <w:r w:rsidRPr="008931F3">
        <w:rPr>
          <w:rFonts w:ascii="Times New Roman" w:hAnsi="Times New Roman" w:cs="Times New Roman"/>
          <w:b/>
          <w:sz w:val="24"/>
          <w:szCs w:val="24"/>
        </w:rPr>
        <w:t>Nitelikli personel istihdamı desteğine ilişkin örnekler:</w:t>
      </w:r>
    </w:p>
    <w:p w14:paraId="64704863" w14:textId="77777777" w:rsidR="003B7FB7" w:rsidRDefault="003B7FB7" w:rsidP="003B7FB7">
      <w:pPr>
        <w:jc w:val="both"/>
        <w:rPr>
          <w:rFonts w:ascii="Times New Roman" w:hAnsi="Times New Roman" w:cs="Times New Roman"/>
          <w:b/>
          <w:i/>
          <w:sz w:val="24"/>
          <w:szCs w:val="24"/>
        </w:rPr>
      </w:pPr>
      <w:r>
        <w:rPr>
          <w:rFonts w:ascii="Times New Roman" w:hAnsi="Times New Roman" w:cs="Times New Roman"/>
          <w:b/>
          <w:sz w:val="24"/>
          <w:szCs w:val="24"/>
        </w:rPr>
        <w:t xml:space="preserve">- </w:t>
      </w:r>
      <w:r>
        <w:rPr>
          <w:rFonts w:ascii="Times New Roman" w:hAnsi="Times New Roman" w:cs="Times New Roman"/>
          <w:b/>
          <w:i/>
          <w:sz w:val="24"/>
          <w:szCs w:val="24"/>
        </w:rPr>
        <w:t>Bir personel için hibe destek tutarının hesaplanması:</w:t>
      </w:r>
    </w:p>
    <w:p w14:paraId="4295EE6F" w14:textId="6314E4D0" w:rsidR="003B7FB7" w:rsidRPr="00334A09" w:rsidRDefault="003B7FB7" w:rsidP="003B7FB7">
      <w:pPr>
        <w:ind w:firstLine="708"/>
        <w:jc w:val="both"/>
        <w:rPr>
          <w:rFonts w:ascii="Times New Roman" w:hAnsi="Times New Roman" w:cs="Times New Roman"/>
          <w:i/>
          <w:color w:val="000000" w:themeColor="text1"/>
          <w:sz w:val="24"/>
          <w:szCs w:val="24"/>
        </w:rPr>
      </w:pPr>
      <w:r w:rsidRPr="00003DC3">
        <w:rPr>
          <w:rFonts w:ascii="Times New Roman" w:hAnsi="Times New Roman" w:cs="Times New Roman"/>
          <w:b/>
          <w:i/>
          <w:sz w:val="24"/>
          <w:szCs w:val="24"/>
        </w:rPr>
        <w:t>Örnek 1:</w:t>
      </w:r>
      <w:r w:rsidRPr="00AE19AA">
        <w:rPr>
          <w:rFonts w:ascii="Times New Roman" w:hAnsi="Times New Roman" w:cs="Times New Roman"/>
          <w:i/>
          <w:sz w:val="24"/>
          <w:szCs w:val="24"/>
        </w:rPr>
        <w:t xml:space="preserve"> Yönetmeliğin 9 uncu maddesi</w:t>
      </w:r>
      <w:r>
        <w:rPr>
          <w:rFonts w:ascii="Times New Roman" w:hAnsi="Times New Roman" w:cs="Times New Roman"/>
          <w:i/>
          <w:sz w:val="24"/>
          <w:szCs w:val="24"/>
        </w:rPr>
        <w:t>nin</w:t>
      </w:r>
      <w:r w:rsidRPr="00AE19AA">
        <w:rPr>
          <w:rFonts w:ascii="Times New Roman" w:hAnsi="Times New Roman" w:cs="Times New Roman"/>
          <w:i/>
          <w:sz w:val="24"/>
          <w:szCs w:val="24"/>
        </w:rPr>
        <w:t xml:space="preserve"> birinci fıkrasının (a) ve/veya (b) bentlerine göre hibe desteği alan K</w:t>
      </w:r>
      <w:r>
        <w:rPr>
          <w:rFonts w:ascii="Times New Roman" w:hAnsi="Times New Roman" w:cs="Times New Roman"/>
          <w:i/>
          <w:sz w:val="24"/>
          <w:szCs w:val="24"/>
        </w:rPr>
        <w:t>1</w:t>
      </w:r>
      <w:r w:rsidRPr="00AE19AA">
        <w:rPr>
          <w:rFonts w:ascii="Times New Roman" w:hAnsi="Times New Roman" w:cs="Times New Roman"/>
          <w:i/>
          <w:sz w:val="24"/>
          <w:szCs w:val="24"/>
        </w:rPr>
        <w:t xml:space="preserve"> kooperatifince her türlü vergi ve sigorta giderleri ile </w:t>
      </w:r>
      <w:r w:rsidRPr="0090777E">
        <w:rPr>
          <w:rFonts w:ascii="Times New Roman" w:hAnsi="Times New Roman" w:cs="Times New Roman"/>
          <w:i/>
          <w:sz w:val="24"/>
          <w:szCs w:val="24"/>
        </w:rPr>
        <w:t>asgari geçim indirimi hariç</w:t>
      </w:r>
      <w:r w:rsidRPr="00AE19AA">
        <w:rPr>
          <w:rFonts w:ascii="Times New Roman" w:hAnsi="Times New Roman" w:cs="Times New Roman"/>
          <w:i/>
          <w:sz w:val="24"/>
          <w:szCs w:val="24"/>
        </w:rPr>
        <w:t>, net ücret olarak</w:t>
      </w:r>
      <w:r>
        <w:rPr>
          <w:rFonts w:ascii="Times New Roman" w:hAnsi="Times New Roman" w:cs="Times New Roman"/>
          <w:i/>
          <w:sz w:val="24"/>
          <w:szCs w:val="24"/>
        </w:rPr>
        <w:t xml:space="preserve"> yıllık 1 (bir</w:t>
      </w:r>
      <w:r w:rsidRPr="00AE19AA">
        <w:rPr>
          <w:rFonts w:ascii="Times New Roman" w:hAnsi="Times New Roman" w:cs="Times New Roman"/>
          <w:i/>
          <w:sz w:val="24"/>
          <w:szCs w:val="24"/>
        </w:rPr>
        <w:t xml:space="preserve">) personel için </w:t>
      </w:r>
      <w:r w:rsidR="00926555">
        <w:rPr>
          <w:rFonts w:ascii="Times New Roman" w:hAnsi="Times New Roman" w:cs="Times New Roman"/>
          <w:i/>
          <w:sz w:val="24"/>
          <w:szCs w:val="24"/>
        </w:rPr>
        <w:t>300</w:t>
      </w:r>
      <w:r w:rsidR="00827A6B">
        <w:rPr>
          <w:rFonts w:ascii="Times New Roman" w:hAnsi="Times New Roman" w:cs="Times New Roman"/>
          <w:i/>
          <w:sz w:val="24"/>
          <w:szCs w:val="24"/>
        </w:rPr>
        <w:t>.000</w:t>
      </w:r>
      <w:r w:rsidR="00562E7D">
        <w:rPr>
          <w:rFonts w:ascii="Times New Roman" w:hAnsi="Times New Roman" w:cs="Times New Roman"/>
          <w:i/>
          <w:sz w:val="24"/>
          <w:szCs w:val="24"/>
        </w:rPr>
        <w:t>.-</w:t>
      </w:r>
      <w:r w:rsidRPr="00AE19AA">
        <w:rPr>
          <w:rFonts w:ascii="Times New Roman" w:hAnsi="Times New Roman" w:cs="Times New Roman"/>
          <w:i/>
          <w:sz w:val="24"/>
          <w:szCs w:val="24"/>
        </w:rPr>
        <w:t>TL</w:t>
      </w:r>
      <w:r>
        <w:rPr>
          <w:rFonts w:ascii="Times New Roman" w:hAnsi="Times New Roman" w:cs="Times New Roman"/>
          <w:i/>
          <w:sz w:val="24"/>
          <w:szCs w:val="24"/>
        </w:rPr>
        <w:t>’</w:t>
      </w:r>
      <w:r w:rsidRPr="00AE19AA">
        <w:rPr>
          <w:rFonts w:ascii="Times New Roman" w:hAnsi="Times New Roman" w:cs="Times New Roman"/>
          <w:i/>
          <w:sz w:val="24"/>
          <w:szCs w:val="24"/>
        </w:rPr>
        <w:t xml:space="preserve">lik nitelikli personel istihdamı destek projesi sunulmuştur. Bakanlıkça hibe destek oranı </w:t>
      </w:r>
      <w:r w:rsidR="003048D3" w:rsidRPr="00AE19AA">
        <w:rPr>
          <w:rFonts w:ascii="Times New Roman" w:hAnsi="Times New Roman" w:cs="Times New Roman"/>
          <w:i/>
          <w:sz w:val="24"/>
          <w:szCs w:val="24"/>
        </w:rPr>
        <w:t>%</w:t>
      </w:r>
      <w:r w:rsidR="003048D3">
        <w:rPr>
          <w:rFonts w:ascii="Times New Roman" w:hAnsi="Times New Roman" w:cs="Times New Roman"/>
          <w:i/>
          <w:sz w:val="24"/>
          <w:szCs w:val="24"/>
        </w:rPr>
        <w:t>100</w:t>
      </w:r>
      <w:r w:rsidRPr="00AE19AA">
        <w:rPr>
          <w:rFonts w:ascii="Times New Roman" w:hAnsi="Times New Roman" w:cs="Times New Roman"/>
          <w:i/>
          <w:sz w:val="24"/>
          <w:szCs w:val="24"/>
        </w:rPr>
        <w:t xml:space="preserve"> olarak belirlendiği takdirde; bu </w:t>
      </w:r>
      <w:r w:rsidRPr="00334A09">
        <w:rPr>
          <w:rFonts w:ascii="Times New Roman" w:hAnsi="Times New Roman" w:cs="Times New Roman"/>
          <w:i/>
          <w:sz w:val="24"/>
          <w:szCs w:val="24"/>
        </w:rPr>
        <w:t xml:space="preserve">projenin bedeli </w:t>
      </w:r>
      <w:r w:rsidRPr="00334A09">
        <w:rPr>
          <w:rFonts w:ascii="Times New Roman" w:hAnsi="Times New Roman" w:cs="Times New Roman"/>
          <w:i/>
          <w:color w:val="000000" w:themeColor="text1"/>
          <w:sz w:val="24"/>
          <w:szCs w:val="24"/>
        </w:rPr>
        <w:t xml:space="preserve">hibeye esas proje tutarı bir personel için azami sınırının (bir personel için </w:t>
      </w:r>
      <w:r w:rsidR="00926555" w:rsidRPr="00DF02D7">
        <w:rPr>
          <w:rFonts w:ascii="Times New Roman" w:hAnsi="Times New Roman" w:cs="Times New Roman"/>
          <w:i/>
          <w:color w:val="000000" w:themeColor="text1"/>
          <w:sz w:val="24"/>
          <w:szCs w:val="24"/>
        </w:rPr>
        <w:t>266.400</w:t>
      </w:r>
      <w:r w:rsidR="00562E7D">
        <w:rPr>
          <w:rFonts w:ascii="Times New Roman" w:hAnsi="Times New Roman" w:cs="Times New Roman"/>
          <w:i/>
          <w:color w:val="000000" w:themeColor="text1"/>
          <w:sz w:val="24"/>
          <w:szCs w:val="24"/>
        </w:rPr>
        <w:t>.-</w:t>
      </w:r>
      <w:r w:rsidRPr="00334A09">
        <w:rPr>
          <w:rFonts w:ascii="Times New Roman" w:hAnsi="Times New Roman" w:cs="Times New Roman"/>
          <w:i/>
          <w:color w:val="000000" w:themeColor="text1"/>
          <w:sz w:val="24"/>
          <w:szCs w:val="24"/>
        </w:rPr>
        <w:t xml:space="preserve">TL) üzerinde olduğundan verilebilecek destek tutarı en </w:t>
      </w:r>
      <w:r w:rsidR="003048D3" w:rsidRPr="00334A09">
        <w:rPr>
          <w:rFonts w:ascii="Times New Roman" w:hAnsi="Times New Roman" w:cs="Times New Roman"/>
          <w:i/>
          <w:color w:val="000000" w:themeColor="text1"/>
          <w:sz w:val="24"/>
          <w:szCs w:val="24"/>
        </w:rPr>
        <w:t xml:space="preserve">fazla </w:t>
      </w:r>
      <w:r w:rsidR="00926555" w:rsidRPr="00DF02D7">
        <w:rPr>
          <w:rFonts w:ascii="Times New Roman" w:hAnsi="Times New Roman" w:cs="Times New Roman"/>
          <w:i/>
          <w:color w:val="000000" w:themeColor="text1"/>
          <w:sz w:val="24"/>
          <w:szCs w:val="24"/>
        </w:rPr>
        <w:t>266.400</w:t>
      </w:r>
      <w:r w:rsidR="00562E7D">
        <w:rPr>
          <w:rFonts w:ascii="Times New Roman" w:hAnsi="Times New Roman" w:cs="Times New Roman"/>
          <w:i/>
          <w:color w:val="000000" w:themeColor="text1"/>
          <w:sz w:val="24"/>
          <w:szCs w:val="24"/>
        </w:rPr>
        <w:t>.-</w:t>
      </w:r>
      <w:r w:rsidRPr="00334A09">
        <w:rPr>
          <w:rFonts w:ascii="Times New Roman" w:hAnsi="Times New Roman" w:cs="Times New Roman"/>
          <w:i/>
          <w:color w:val="000000" w:themeColor="text1"/>
          <w:sz w:val="24"/>
          <w:szCs w:val="24"/>
        </w:rPr>
        <w:t>TL olacaktır.</w:t>
      </w:r>
    </w:p>
    <w:p w14:paraId="0CE8E474" w14:textId="1BC6E851" w:rsidR="003B7FB7" w:rsidRPr="00334A09" w:rsidRDefault="003B7FB7" w:rsidP="003B7FB7">
      <w:pPr>
        <w:ind w:firstLine="708"/>
        <w:jc w:val="both"/>
        <w:rPr>
          <w:rFonts w:ascii="Times New Roman" w:hAnsi="Times New Roman" w:cs="Times New Roman"/>
          <w:i/>
          <w:sz w:val="24"/>
          <w:szCs w:val="24"/>
        </w:rPr>
      </w:pPr>
      <w:r w:rsidRPr="00334A09">
        <w:rPr>
          <w:rFonts w:ascii="Times New Roman" w:hAnsi="Times New Roman" w:cs="Times New Roman"/>
          <w:b/>
          <w:i/>
          <w:sz w:val="24"/>
          <w:szCs w:val="24"/>
        </w:rPr>
        <w:t>Örnek 2:</w:t>
      </w:r>
      <w:r w:rsidRPr="00334A09">
        <w:rPr>
          <w:rFonts w:ascii="Times New Roman" w:hAnsi="Times New Roman" w:cs="Times New Roman"/>
          <w:i/>
          <w:sz w:val="24"/>
          <w:szCs w:val="24"/>
        </w:rPr>
        <w:t xml:space="preserve"> Yönetmeliğin 9 uncu maddesinin birinci fıkrasının (a) ve/veya (b) bentlerine göre hibe desteği alan K2 kooperatifince her türlü vergi ve sigorta giderleri ile asgari geçim indirimi hariç, net ücret olarak yıllık 1 (bir) personel için </w:t>
      </w:r>
      <w:r w:rsidR="00926555" w:rsidRPr="00DF02D7">
        <w:rPr>
          <w:rFonts w:ascii="Times New Roman" w:hAnsi="Times New Roman" w:cs="Times New Roman"/>
          <w:i/>
          <w:color w:val="000000" w:themeColor="text1"/>
          <w:sz w:val="24"/>
          <w:szCs w:val="24"/>
        </w:rPr>
        <w:t>266.400</w:t>
      </w:r>
      <w:r w:rsidR="00827A6B" w:rsidRPr="00334A09">
        <w:rPr>
          <w:rFonts w:ascii="Times New Roman" w:hAnsi="Times New Roman" w:cs="Times New Roman"/>
          <w:i/>
          <w:sz w:val="24"/>
          <w:szCs w:val="24"/>
        </w:rPr>
        <w:t xml:space="preserve"> </w:t>
      </w:r>
      <w:r w:rsidRPr="00334A09">
        <w:rPr>
          <w:rFonts w:ascii="Times New Roman" w:hAnsi="Times New Roman" w:cs="Times New Roman"/>
          <w:i/>
          <w:sz w:val="24"/>
          <w:szCs w:val="24"/>
        </w:rPr>
        <w:t xml:space="preserve">TL’lik nitelikli personel istihdamı destek projesi sunulmuştur. Bakanlıkça hibe destek oranı </w:t>
      </w:r>
      <w:r w:rsidR="003048D3" w:rsidRPr="00334A09">
        <w:rPr>
          <w:rFonts w:ascii="Times New Roman" w:hAnsi="Times New Roman" w:cs="Times New Roman"/>
          <w:i/>
          <w:sz w:val="24"/>
          <w:szCs w:val="24"/>
        </w:rPr>
        <w:t>%100</w:t>
      </w:r>
      <w:r w:rsidRPr="00334A09">
        <w:rPr>
          <w:rFonts w:ascii="Times New Roman" w:hAnsi="Times New Roman" w:cs="Times New Roman"/>
          <w:i/>
          <w:sz w:val="24"/>
          <w:szCs w:val="24"/>
        </w:rPr>
        <w:t xml:space="preserve"> olarak belirlendiği takdirde; bu projenin bedeli </w:t>
      </w:r>
      <w:r w:rsidRPr="00334A09">
        <w:rPr>
          <w:rFonts w:ascii="Times New Roman" w:hAnsi="Times New Roman" w:cs="Times New Roman"/>
          <w:i/>
          <w:color w:val="000000" w:themeColor="text1"/>
          <w:sz w:val="24"/>
          <w:szCs w:val="24"/>
        </w:rPr>
        <w:t xml:space="preserve">hibeye esas proje tutarının azami sınırında (bir personel için </w:t>
      </w:r>
      <w:r w:rsidR="00926555" w:rsidRPr="00DF02D7">
        <w:rPr>
          <w:rFonts w:ascii="Times New Roman" w:hAnsi="Times New Roman" w:cs="Times New Roman"/>
          <w:i/>
          <w:color w:val="000000" w:themeColor="text1"/>
          <w:sz w:val="24"/>
          <w:szCs w:val="24"/>
        </w:rPr>
        <w:t>266.400</w:t>
      </w:r>
      <w:r w:rsidR="00827A6B" w:rsidRPr="00334A09">
        <w:rPr>
          <w:rFonts w:ascii="Times New Roman" w:hAnsi="Times New Roman" w:cs="Times New Roman"/>
          <w:i/>
          <w:color w:val="000000" w:themeColor="text1"/>
          <w:sz w:val="24"/>
          <w:szCs w:val="24"/>
        </w:rPr>
        <w:t xml:space="preserve"> </w:t>
      </w:r>
      <w:r w:rsidRPr="00334A09">
        <w:rPr>
          <w:rFonts w:ascii="Times New Roman" w:hAnsi="Times New Roman" w:cs="Times New Roman"/>
          <w:i/>
          <w:color w:val="000000" w:themeColor="text1"/>
          <w:sz w:val="24"/>
          <w:szCs w:val="24"/>
        </w:rPr>
        <w:t xml:space="preserve">TL) olduğundan verilebilecek destek tutarı en fazla </w:t>
      </w:r>
      <w:r w:rsidR="00926555" w:rsidRPr="00DF02D7">
        <w:rPr>
          <w:rFonts w:ascii="Times New Roman" w:hAnsi="Times New Roman" w:cs="Times New Roman"/>
          <w:i/>
          <w:color w:val="000000" w:themeColor="text1"/>
          <w:sz w:val="24"/>
          <w:szCs w:val="24"/>
        </w:rPr>
        <w:t>266.400</w:t>
      </w:r>
      <w:r w:rsidR="009729DB" w:rsidRPr="00334A09">
        <w:rPr>
          <w:rFonts w:ascii="Times New Roman" w:hAnsi="Times New Roman" w:cs="Times New Roman"/>
          <w:i/>
          <w:color w:val="000000" w:themeColor="text1"/>
          <w:sz w:val="24"/>
          <w:szCs w:val="24"/>
        </w:rPr>
        <w:t xml:space="preserve"> </w:t>
      </w:r>
      <w:r w:rsidRPr="00334A09">
        <w:rPr>
          <w:rFonts w:ascii="Times New Roman" w:hAnsi="Times New Roman" w:cs="Times New Roman"/>
          <w:i/>
          <w:color w:val="000000" w:themeColor="text1"/>
          <w:sz w:val="24"/>
          <w:szCs w:val="24"/>
        </w:rPr>
        <w:t>TL olacaktır.</w:t>
      </w:r>
    </w:p>
    <w:p w14:paraId="5D90FE98" w14:textId="0500DCC3" w:rsidR="003B7FB7" w:rsidRPr="00AE19AA" w:rsidRDefault="003B7FB7" w:rsidP="003B7FB7">
      <w:pPr>
        <w:ind w:firstLine="708"/>
        <w:jc w:val="both"/>
        <w:rPr>
          <w:rFonts w:ascii="Times New Roman" w:hAnsi="Times New Roman" w:cs="Times New Roman"/>
          <w:i/>
          <w:sz w:val="24"/>
          <w:szCs w:val="24"/>
        </w:rPr>
      </w:pPr>
      <w:r w:rsidRPr="00334A09">
        <w:rPr>
          <w:rFonts w:ascii="Times New Roman" w:hAnsi="Times New Roman" w:cs="Times New Roman"/>
          <w:b/>
          <w:i/>
          <w:sz w:val="24"/>
          <w:szCs w:val="24"/>
        </w:rPr>
        <w:t>Örnek 3:</w:t>
      </w:r>
      <w:r w:rsidRPr="00334A09">
        <w:rPr>
          <w:rFonts w:ascii="Times New Roman" w:hAnsi="Times New Roman" w:cs="Times New Roman"/>
          <w:i/>
          <w:sz w:val="24"/>
          <w:szCs w:val="24"/>
        </w:rPr>
        <w:t xml:space="preserve"> Yönetmeliğin 9 uncu maddesinin birinci fıkrasının (a) ve/veya (b) bentlerine göre hibe desteği alan K3 kooperatifince her türlü vergi ve sigorta giderleri ile asgari geçim indirimi hariç, net ücret olarak yıllık 1 (bir) personel için </w:t>
      </w:r>
      <w:r w:rsidR="00926555" w:rsidRPr="00334A09">
        <w:rPr>
          <w:rFonts w:ascii="Times New Roman" w:hAnsi="Times New Roman" w:cs="Times New Roman"/>
          <w:i/>
          <w:sz w:val="24"/>
          <w:szCs w:val="24"/>
        </w:rPr>
        <w:t>200</w:t>
      </w:r>
      <w:r w:rsidR="00BA079E" w:rsidRPr="00334A09">
        <w:rPr>
          <w:rFonts w:ascii="Times New Roman" w:hAnsi="Times New Roman" w:cs="Times New Roman"/>
          <w:i/>
          <w:sz w:val="24"/>
          <w:szCs w:val="24"/>
        </w:rPr>
        <w:t>.000</w:t>
      </w:r>
      <w:r w:rsidR="00562E7D">
        <w:rPr>
          <w:rFonts w:ascii="Times New Roman" w:hAnsi="Times New Roman" w:cs="Times New Roman"/>
          <w:i/>
          <w:sz w:val="24"/>
          <w:szCs w:val="24"/>
        </w:rPr>
        <w:t>.-</w:t>
      </w:r>
      <w:r w:rsidRPr="00334A09">
        <w:rPr>
          <w:rFonts w:ascii="Times New Roman" w:hAnsi="Times New Roman" w:cs="Times New Roman"/>
          <w:i/>
          <w:sz w:val="24"/>
          <w:szCs w:val="24"/>
        </w:rPr>
        <w:t xml:space="preserve">TL’lik nitelikli personel istihdamı destek </w:t>
      </w:r>
      <w:r w:rsidRPr="00334A09">
        <w:rPr>
          <w:rFonts w:ascii="Times New Roman" w:hAnsi="Times New Roman" w:cs="Times New Roman"/>
          <w:i/>
          <w:sz w:val="24"/>
          <w:szCs w:val="24"/>
        </w:rPr>
        <w:lastRenderedPageBreak/>
        <w:t xml:space="preserve">projesi sunulmuştur. Bakanlıkça hibe destek oranı </w:t>
      </w:r>
      <w:r w:rsidR="003048D3" w:rsidRPr="00334A09">
        <w:rPr>
          <w:rFonts w:ascii="Times New Roman" w:hAnsi="Times New Roman" w:cs="Times New Roman"/>
          <w:i/>
          <w:sz w:val="24"/>
          <w:szCs w:val="24"/>
        </w:rPr>
        <w:t>%100</w:t>
      </w:r>
      <w:r w:rsidRPr="00334A09">
        <w:rPr>
          <w:rFonts w:ascii="Times New Roman" w:hAnsi="Times New Roman" w:cs="Times New Roman"/>
          <w:i/>
          <w:sz w:val="24"/>
          <w:szCs w:val="24"/>
        </w:rPr>
        <w:t xml:space="preserve"> olarak belirlendiği takdirde; bu projenin bedeli bir personel için </w:t>
      </w:r>
      <w:r w:rsidRPr="00334A09">
        <w:rPr>
          <w:rFonts w:ascii="Times New Roman" w:hAnsi="Times New Roman" w:cs="Times New Roman"/>
          <w:i/>
          <w:color w:val="000000" w:themeColor="text1"/>
          <w:sz w:val="24"/>
          <w:szCs w:val="24"/>
        </w:rPr>
        <w:t xml:space="preserve">hibeye esas proje tutarının azami sınırının (bir personel için </w:t>
      </w:r>
      <w:r w:rsidR="00926555" w:rsidRPr="00DF02D7">
        <w:rPr>
          <w:rFonts w:ascii="Times New Roman" w:hAnsi="Times New Roman" w:cs="Times New Roman"/>
          <w:i/>
          <w:color w:val="000000" w:themeColor="text1"/>
          <w:sz w:val="24"/>
          <w:szCs w:val="24"/>
        </w:rPr>
        <w:t>266.400</w:t>
      </w:r>
      <w:r w:rsidR="00562E7D">
        <w:rPr>
          <w:rFonts w:ascii="Times New Roman" w:hAnsi="Times New Roman" w:cs="Times New Roman"/>
          <w:i/>
          <w:color w:val="000000" w:themeColor="text1"/>
          <w:sz w:val="24"/>
          <w:szCs w:val="24"/>
        </w:rPr>
        <w:t>.-</w:t>
      </w:r>
      <w:r w:rsidR="00BA079E" w:rsidRPr="00334A09">
        <w:rPr>
          <w:rFonts w:ascii="Times New Roman" w:hAnsi="Times New Roman" w:cs="Times New Roman"/>
          <w:i/>
          <w:color w:val="000000" w:themeColor="text1"/>
          <w:sz w:val="24"/>
          <w:szCs w:val="24"/>
        </w:rPr>
        <w:t xml:space="preserve"> </w:t>
      </w:r>
      <w:r w:rsidRPr="00334A09">
        <w:rPr>
          <w:rFonts w:ascii="Times New Roman" w:hAnsi="Times New Roman" w:cs="Times New Roman"/>
          <w:i/>
          <w:color w:val="000000" w:themeColor="text1"/>
          <w:sz w:val="24"/>
          <w:szCs w:val="24"/>
        </w:rPr>
        <w:t xml:space="preserve">TL) altında olduğundan verilebilecek destek tutarı en fazla </w:t>
      </w:r>
      <w:r w:rsidR="00926555" w:rsidRPr="00334A09">
        <w:rPr>
          <w:rFonts w:ascii="Times New Roman" w:hAnsi="Times New Roman" w:cs="Times New Roman"/>
          <w:i/>
          <w:color w:val="000000" w:themeColor="text1"/>
          <w:sz w:val="24"/>
          <w:szCs w:val="24"/>
        </w:rPr>
        <w:t>200</w:t>
      </w:r>
      <w:r w:rsidR="00BA079E" w:rsidRPr="00334A09">
        <w:rPr>
          <w:rFonts w:ascii="Times New Roman" w:hAnsi="Times New Roman" w:cs="Times New Roman"/>
          <w:i/>
          <w:color w:val="000000" w:themeColor="text1"/>
          <w:sz w:val="24"/>
          <w:szCs w:val="24"/>
        </w:rPr>
        <w:t>.000</w:t>
      </w:r>
      <w:r w:rsidR="00562E7D">
        <w:rPr>
          <w:rFonts w:ascii="Times New Roman" w:hAnsi="Times New Roman" w:cs="Times New Roman"/>
          <w:i/>
          <w:color w:val="000000" w:themeColor="text1"/>
          <w:sz w:val="24"/>
          <w:szCs w:val="24"/>
        </w:rPr>
        <w:t>.-</w:t>
      </w:r>
      <w:r w:rsidRPr="00334A09">
        <w:rPr>
          <w:rFonts w:ascii="Times New Roman" w:hAnsi="Times New Roman" w:cs="Times New Roman"/>
          <w:i/>
          <w:color w:val="000000" w:themeColor="text1"/>
          <w:sz w:val="24"/>
          <w:szCs w:val="24"/>
        </w:rPr>
        <w:t>TL olacaktır.</w:t>
      </w:r>
    </w:p>
    <w:p w14:paraId="644D2A02" w14:textId="77777777" w:rsidR="003B7FB7" w:rsidRDefault="003B7FB7" w:rsidP="003B7FB7">
      <w:pPr>
        <w:rPr>
          <w:rFonts w:ascii="Times New Roman" w:hAnsi="Times New Roman" w:cs="Times New Roman"/>
          <w:sz w:val="24"/>
          <w:szCs w:val="24"/>
        </w:rPr>
      </w:pPr>
      <w:r>
        <w:rPr>
          <w:rFonts w:ascii="Times New Roman" w:hAnsi="Times New Roman" w:cs="Times New Roman"/>
          <w:sz w:val="24"/>
          <w:szCs w:val="24"/>
        </w:rPr>
        <w:t>Yukarıdaki örnekler aşağıda tablo halinde gösterilmiştir.</w:t>
      </w:r>
    </w:p>
    <w:p w14:paraId="7F517227" w14:textId="77777777" w:rsidR="003B7FB7" w:rsidRPr="00716F83" w:rsidRDefault="003B7FB7" w:rsidP="003B7FB7">
      <w:pPr>
        <w:pStyle w:val="ResimYazs"/>
        <w:rPr>
          <w:rFonts w:cs="Times New Roman"/>
          <w:sz w:val="24"/>
          <w:szCs w:val="24"/>
        </w:rPr>
      </w:pPr>
      <w:bookmarkStart w:id="146" w:name="_Toc363474469"/>
      <w:bookmarkStart w:id="147" w:name="_Toc363475091"/>
      <w:r>
        <w:t xml:space="preserve">Tablo </w:t>
      </w:r>
      <w:r w:rsidR="0070085A">
        <w:t>3</w:t>
      </w:r>
      <w:r>
        <w:t xml:space="preserve">: </w:t>
      </w:r>
      <w:r w:rsidRPr="00D4649A">
        <w:rPr>
          <w:rFonts w:cs="Times New Roman"/>
          <w:szCs w:val="20"/>
        </w:rPr>
        <w:t>Nitelikli Personel (1 Kişi) İstihdam Desteğine İlişkin Örnek Tablo</w:t>
      </w:r>
      <w:bookmarkEnd w:id="146"/>
      <w:bookmarkEnd w:id="147"/>
    </w:p>
    <w:tbl>
      <w:tblPr>
        <w:tblW w:w="935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24"/>
        <w:gridCol w:w="2423"/>
        <w:gridCol w:w="1784"/>
        <w:gridCol w:w="1135"/>
        <w:gridCol w:w="1790"/>
      </w:tblGrid>
      <w:tr w:rsidR="003B7FB7" w:rsidRPr="00180C8B" w14:paraId="0BA93383" w14:textId="77777777" w:rsidTr="0006490B">
        <w:trPr>
          <w:trHeight w:val="689"/>
        </w:trPr>
        <w:tc>
          <w:tcPr>
            <w:tcW w:w="2224" w:type="dxa"/>
            <w:vAlign w:val="center"/>
          </w:tcPr>
          <w:p w14:paraId="729543CB" w14:textId="77777777" w:rsidR="003B7FB7" w:rsidRPr="00D4649A" w:rsidRDefault="003B7FB7" w:rsidP="00D4649A">
            <w:pPr>
              <w:tabs>
                <w:tab w:val="left" w:pos="567"/>
              </w:tabs>
              <w:spacing w:after="0"/>
              <w:jc w:val="center"/>
              <w:rPr>
                <w:rFonts w:ascii="Times New Roman" w:hAnsi="Times New Roman" w:cs="Times New Roman"/>
                <w:b/>
                <w:color w:val="000000" w:themeColor="text1"/>
                <w:sz w:val="16"/>
                <w:szCs w:val="16"/>
              </w:rPr>
            </w:pPr>
            <w:r w:rsidRPr="00D4649A">
              <w:rPr>
                <w:rFonts w:ascii="Times New Roman" w:hAnsi="Times New Roman" w:cs="Times New Roman"/>
                <w:b/>
                <w:color w:val="000000" w:themeColor="text1"/>
                <w:sz w:val="16"/>
                <w:szCs w:val="16"/>
              </w:rPr>
              <w:t>Kooperatifler</w:t>
            </w:r>
          </w:p>
        </w:tc>
        <w:tc>
          <w:tcPr>
            <w:tcW w:w="2423" w:type="dxa"/>
            <w:vAlign w:val="center"/>
          </w:tcPr>
          <w:p w14:paraId="6356A5E0" w14:textId="77777777" w:rsidR="003B7FB7" w:rsidRPr="00D4649A" w:rsidRDefault="003B7FB7" w:rsidP="00D4649A">
            <w:pPr>
              <w:tabs>
                <w:tab w:val="left" w:pos="567"/>
              </w:tabs>
              <w:spacing w:after="0"/>
              <w:jc w:val="center"/>
              <w:rPr>
                <w:rFonts w:ascii="Times New Roman" w:hAnsi="Times New Roman" w:cs="Times New Roman"/>
                <w:b/>
                <w:color w:val="000000" w:themeColor="text1"/>
                <w:sz w:val="16"/>
                <w:szCs w:val="16"/>
              </w:rPr>
            </w:pPr>
            <w:r w:rsidRPr="00D4649A">
              <w:rPr>
                <w:rFonts w:ascii="Times New Roman" w:hAnsi="Times New Roman" w:cs="Times New Roman"/>
                <w:b/>
                <w:color w:val="000000" w:themeColor="text1"/>
                <w:sz w:val="16"/>
                <w:szCs w:val="16"/>
              </w:rPr>
              <w:t xml:space="preserve">Kooperatifin Proje Bedeli (vergiler, sigorta giderleri ve </w:t>
            </w:r>
            <w:r w:rsidRPr="00F6692B">
              <w:rPr>
                <w:rFonts w:ascii="Times New Roman" w:hAnsi="Times New Roman" w:cs="Times New Roman"/>
                <w:b/>
                <w:color w:val="000000" w:themeColor="text1"/>
                <w:sz w:val="16"/>
                <w:szCs w:val="16"/>
              </w:rPr>
              <w:t>asgari geçim indirimi</w:t>
            </w:r>
            <w:r w:rsidRPr="00D4649A">
              <w:rPr>
                <w:rFonts w:ascii="Times New Roman" w:hAnsi="Times New Roman" w:cs="Times New Roman"/>
                <w:b/>
                <w:color w:val="000000" w:themeColor="text1"/>
                <w:sz w:val="16"/>
                <w:szCs w:val="16"/>
              </w:rPr>
              <w:t xml:space="preserve"> hariç) (TL)</w:t>
            </w:r>
          </w:p>
        </w:tc>
        <w:tc>
          <w:tcPr>
            <w:tcW w:w="1784" w:type="dxa"/>
            <w:vAlign w:val="center"/>
          </w:tcPr>
          <w:p w14:paraId="0E266835" w14:textId="77777777" w:rsidR="003B7FB7" w:rsidRPr="00D4649A" w:rsidRDefault="003B7FB7" w:rsidP="00D4649A">
            <w:pPr>
              <w:tabs>
                <w:tab w:val="left" w:pos="567"/>
              </w:tabs>
              <w:spacing w:after="0"/>
              <w:jc w:val="center"/>
              <w:rPr>
                <w:rFonts w:ascii="Times New Roman" w:hAnsi="Times New Roman" w:cs="Times New Roman"/>
                <w:b/>
                <w:color w:val="000000" w:themeColor="text1"/>
                <w:sz w:val="16"/>
                <w:szCs w:val="16"/>
              </w:rPr>
            </w:pPr>
            <w:r w:rsidRPr="00D4649A">
              <w:rPr>
                <w:rFonts w:ascii="Times New Roman" w:hAnsi="Times New Roman" w:cs="Times New Roman"/>
                <w:b/>
                <w:color w:val="000000" w:themeColor="text1"/>
                <w:sz w:val="16"/>
                <w:szCs w:val="16"/>
              </w:rPr>
              <w:t>Hibeye Esas Proje Tutarının Azami Sınırı</w:t>
            </w:r>
          </w:p>
          <w:p w14:paraId="727866F5" w14:textId="77777777" w:rsidR="003B7FB7" w:rsidRPr="00D4649A" w:rsidRDefault="003B7FB7" w:rsidP="00D4649A">
            <w:pPr>
              <w:tabs>
                <w:tab w:val="left" w:pos="567"/>
              </w:tabs>
              <w:spacing w:after="0"/>
              <w:jc w:val="center"/>
              <w:rPr>
                <w:rFonts w:ascii="Times New Roman" w:hAnsi="Times New Roman" w:cs="Times New Roman"/>
                <w:b/>
                <w:color w:val="000000" w:themeColor="text1"/>
                <w:sz w:val="16"/>
                <w:szCs w:val="16"/>
              </w:rPr>
            </w:pPr>
            <w:r w:rsidRPr="00D4649A">
              <w:rPr>
                <w:rFonts w:ascii="Times New Roman" w:hAnsi="Times New Roman" w:cs="Times New Roman"/>
                <w:b/>
                <w:color w:val="000000" w:themeColor="text1"/>
                <w:sz w:val="16"/>
                <w:szCs w:val="16"/>
              </w:rPr>
              <w:t>1 (bir) personel için (TL)</w:t>
            </w:r>
          </w:p>
        </w:tc>
        <w:tc>
          <w:tcPr>
            <w:tcW w:w="1135" w:type="dxa"/>
            <w:vAlign w:val="center"/>
          </w:tcPr>
          <w:p w14:paraId="1012BD91" w14:textId="77777777" w:rsidR="003B7FB7" w:rsidRPr="00D4649A" w:rsidRDefault="003B7FB7" w:rsidP="00D4649A">
            <w:pPr>
              <w:tabs>
                <w:tab w:val="left" w:pos="567"/>
              </w:tabs>
              <w:spacing w:after="0"/>
              <w:jc w:val="center"/>
              <w:rPr>
                <w:rFonts w:ascii="Times New Roman" w:hAnsi="Times New Roman" w:cs="Times New Roman"/>
                <w:b/>
                <w:color w:val="000000" w:themeColor="text1"/>
                <w:sz w:val="16"/>
                <w:szCs w:val="16"/>
              </w:rPr>
            </w:pPr>
            <w:r w:rsidRPr="00D4649A">
              <w:rPr>
                <w:rFonts w:ascii="Times New Roman" w:hAnsi="Times New Roman" w:cs="Times New Roman"/>
                <w:b/>
                <w:color w:val="000000" w:themeColor="text1"/>
                <w:sz w:val="16"/>
                <w:szCs w:val="16"/>
              </w:rPr>
              <w:t>Hibe Oranı</w:t>
            </w:r>
          </w:p>
        </w:tc>
        <w:tc>
          <w:tcPr>
            <w:tcW w:w="1790" w:type="dxa"/>
            <w:vAlign w:val="center"/>
          </w:tcPr>
          <w:p w14:paraId="39FF2131" w14:textId="77777777" w:rsidR="003B7FB7" w:rsidRPr="00D4649A" w:rsidRDefault="003B7FB7" w:rsidP="00D4649A">
            <w:pPr>
              <w:tabs>
                <w:tab w:val="left" w:pos="567"/>
              </w:tabs>
              <w:spacing w:after="0"/>
              <w:jc w:val="center"/>
              <w:rPr>
                <w:rFonts w:ascii="Times New Roman" w:hAnsi="Times New Roman" w:cs="Times New Roman"/>
                <w:b/>
                <w:color w:val="000000" w:themeColor="text1"/>
                <w:sz w:val="16"/>
                <w:szCs w:val="16"/>
              </w:rPr>
            </w:pPr>
            <w:r w:rsidRPr="00D4649A">
              <w:rPr>
                <w:rFonts w:ascii="Times New Roman" w:hAnsi="Times New Roman" w:cs="Times New Roman"/>
                <w:b/>
                <w:color w:val="000000" w:themeColor="text1"/>
                <w:sz w:val="16"/>
                <w:szCs w:val="16"/>
              </w:rPr>
              <w:t>Verilecek Hibe Destek Tutarı (TL)</w:t>
            </w:r>
          </w:p>
        </w:tc>
      </w:tr>
      <w:tr w:rsidR="003B7FB7" w:rsidRPr="00180C8B" w14:paraId="774F40C7" w14:textId="77777777" w:rsidTr="0006490B">
        <w:trPr>
          <w:trHeight w:val="405"/>
        </w:trPr>
        <w:tc>
          <w:tcPr>
            <w:tcW w:w="2224" w:type="dxa"/>
            <w:vAlign w:val="center"/>
          </w:tcPr>
          <w:p w14:paraId="7529F2D7" w14:textId="77777777" w:rsidR="003B7FB7" w:rsidRPr="00D4649A" w:rsidRDefault="003B7FB7" w:rsidP="00D4649A">
            <w:pPr>
              <w:tabs>
                <w:tab w:val="left" w:pos="567"/>
              </w:tabs>
              <w:spacing w:after="0"/>
              <w:jc w:val="center"/>
              <w:rPr>
                <w:rFonts w:ascii="Times New Roman" w:hAnsi="Times New Roman" w:cs="Times New Roman"/>
                <w:b/>
                <w:color w:val="000000" w:themeColor="text1"/>
                <w:sz w:val="16"/>
                <w:szCs w:val="16"/>
              </w:rPr>
            </w:pPr>
            <w:r w:rsidRPr="00D4649A">
              <w:rPr>
                <w:rFonts w:ascii="Times New Roman" w:hAnsi="Times New Roman" w:cs="Times New Roman"/>
                <w:b/>
                <w:color w:val="000000" w:themeColor="text1"/>
                <w:sz w:val="16"/>
                <w:szCs w:val="16"/>
              </w:rPr>
              <w:t>K</w:t>
            </w:r>
            <w:r w:rsidR="003D1403" w:rsidRPr="00D4649A">
              <w:rPr>
                <w:rFonts w:ascii="Times New Roman" w:hAnsi="Times New Roman" w:cs="Times New Roman"/>
                <w:b/>
                <w:color w:val="000000" w:themeColor="text1"/>
                <w:sz w:val="16"/>
                <w:szCs w:val="16"/>
              </w:rPr>
              <w:t>1</w:t>
            </w:r>
            <w:r w:rsidRPr="00D4649A">
              <w:rPr>
                <w:rFonts w:ascii="Times New Roman" w:hAnsi="Times New Roman" w:cs="Times New Roman"/>
                <w:b/>
                <w:color w:val="000000" w:themeColor="text1"/>
                <w:sz w:val="16"/>
                <w:szCs w:val="16"/>
              </w:rPr>
              <w:t xml:space="preserve"> Kooperatifi</w:t>
            </w:r>
          </w:p>
        </w:tc>
        <w:tc>
          <w:tcPr>
            <w:tcW w:w="2423" w:type="dxa"/>
            <w:vAlign w:val="center"/>
          </w:tcPr>
          <w:p w14:paraId="65562288" w14:textId="1154850A" w:rsidR="003B7FB7" w:rsidRPr="00D4649A" w:rsidRDefault="00334A09" w:rsidP="00D4649A">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300</w:t>
            </w:r>
            <w:r w:rsidR="00BA079E">
              <w:rPr>
                <w:rFonts w:ascii="Times New Roman" w:hAnsi="Times New Roman" w:cs="Times New Roman"/>
                <w:color w:val="000000" w:themeColor="text1"/>
                <w:sz w:val="16"/>
                <w:szCs w:val="16"/>
              </w:rPr>
              <w:t>.000</w:t>
            </w:r>
          </w:p>
        </w:tc>
        <w:tc>
          <w:tcPr>
            <w:tcW w:w="1784" w:type="dxa"/>
            <w:vAlign w:val="center"/>
          </w:tcPr>
          <w:p w14:paraId="3477A222" w14:textId="728089E0" w:rsidR="003B7FB7" w:rsidRPr="00D4649A" w:rsidRDefault="00BA079E" w:rsidP="00D4649A">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00334A09" w:rsidRPr="00334A09">
              <w:rPr>
                <w:rFonts w:ascii="Times New Roman" w:hAnsi="Times New Roman" w:cs="Times New Roman"/>
                <w:color w:val="000000" w:themeColor="text1"/>
                <w:sz w:val="16"/>
                <w:szCs w:val="16"/>
              </w:rPr>
              <w:t>266.400</w:t>
            </w:r>
          </w:p>
        </w:tc>
        <w:tc>
          <w:tcPr>
            <w:tcW w:w="1135" w:type="dxa"/>
            <w:vAlign w:val="center"/>
          </w:tcPr>
          <w:p w14:paraId="6C93CD50" w14:textId="77777777" w:rsidR="003B7FB7" w:rsidRPr="00D4649A" w:rsidRDefault="003048D3" w:rsidP="00D4649A">
            <w:pPr>
              <w:tabs>
                <w:tab w:val="left" w:pos="567"/>
              </w:tabs>
              <w:spacing w:after="0"/>
              <w:jc w:val="center"/>
              <w:rPr>
                <w:rFonts w:ascii="Times New Roman" w:hAnsi="Times New Roman" w:cs="Times New Roman"/>
                <w:color w:val="000000" w:themeColor="text1"/>
                <w:sz w:val="16"/>
                <w:szCs w:val="16"/>
              </w:rPr>
            </w:pPr>
            <w:r w:rsidRPr="00D4649A">
              <w:rPr>
                <w:rFonts w:ascii="Times New Roman" w:hAnsi="Times New Roman" w:cs="Times New Roman"/>
                <w:color w:val="000000" w:themeColor="text1"/>
                <w:sz w:val="16"/>
                <w:szCs w:val="16"/>
              </w:rPr>
              <w:t>%100</w:t>
            </w:r>
          </w:p>
        </w:tc>
        <w:tc>
          <w:tcPr>
            <w:tcW w:w="1790" w:type="dxa"/>
            <w:vAlign w:val="center"/>
          </w:tcPr>
          <w:p w14:paraId="7D386388" w14:textId="48364DE3" w:rsidR="003B7FB7" w:rsidRPr="00D4649A" w:rsidRDefault="003B7FB7" w:rsidP="006C2C4B">
            <w:pPr>
              <w:tabs>
                <w:tab w:val="left" w:pos="567"/>
              </w:tabs>
              <w:spacing w:after="0"/>
              <w:jc w:val="center"/>
              <w:rPr>
                <w:rFonts w:ascii="Times New Roman" w:hAnsi="Times New Roman" w:cs="Times New Roman"/>
                <w:color w:val="000000" w:themeColor="text1"/>
                <w:sz w:val="16"/>
                <w:szCs w:val="16"/>
              </w:rPr>
            </w:pPr>
            <w:r w:rsidRPr="00D4649A">
              <w:rPr>
                <w:rFonts w:ascii="Times New Roman" w:hAnsi="Times New Roman" w:cs="Times New Roman"/>
                <w:color w:val="000000" w:themeColor="text1"/>
                <w:sz w:val="16"/>
                <w:szCs w:val="16"/>
              </w:rPr>
              <w:t xml:space="preserve">En fazla </w:t>
            </w:r>
            <w:r w:rsidR="00334A09" w:rsidRPr="00334A09">
              <w:rPr>
                <w:rFonts w:ascii="Times New Roman" w:hAnsi="Times New Roman" w:cs="Times New Roman"/>
                <w:color w:val="000000" w:themeColor="text1"/>
                <w:sz w:val="16"/>
                <w:szCs w:val="16"/>
              </w:rPr>
              <w:t>266.400</w:t>
            </w:r>
          </w:p>
        </w:tc>
      </w:tr>
      <w:tr w:rsidR="003D1403" w:rsidRPr="00180C8B" w14:paraId="0EDDD8A4" w14:textId="77777777" w:rsidTr="0006490B">
        <w:trPr>
          <w:trHeight w:val="405"/>
        </w:trPr>
        <w:tc>
          <w:tcPr>
            <w:tcW w:w="2224" w:type="dxa"/>
            <w:vAlign w:val="center"/>
          </w:tcPr>
          <w:p w14:paraId="3675138C" w14:textId="77777777" w:rsidR="003D1403" w:rsidRPr="00D4649A" w:rsidRDefault="003D1403" w:rsidP="00D4649A">
            <w:pPr>
              <w:tabs>
                <w:tab w:val="left" w:pos="567"/>
              </w:tabs>
              <w:spacing w:after="0"/>
              <w:jc w:val="center"/>
              <w:rPr>
                <w:rFonts w:ascii="Times New Roman" w:hAnsi="Times New Roman" w:cs="Times New Roman"/>
                <w:b/>
                <w:color w:val="000000" w:themeColor="text1"/>
                <w:sz w:val="16"/>
                <w:szCs w:val="16"/>
              </w:rPr>
            </w:pPr>
            <w:r w:rsidRPr="00D4649A">
              <w:rPr>
                <w:rFonts w:ascii="Times New Roman" w:hAnsi="Times New Roman" w:cs="Times New Roman"/>
                <w:b/>
                <w:color w:val="000000" w:themeColor="text1"/>
                <w:sz w:val="16"/>
                <w:szCs w:val="16"/>
              </w:rPr>
              <w:t>K2 Kooperatifi</w:t>
            </w:r>
          </w:p>
        </w:tc>
        <w:tc>
          <w:tcPr>
            <w:tcW w:w="2423" w:type="dxa"/>
            <w:vAlign w:val="center"/>
          </w:tcPr>
          <w:p w14:paraId="447BA213" w14:textId="6656CC83" w:rsidR="003D1403" w:rsidRPr="00D4649A" w:rsidRDefault="00334A09" w:rsidP="00D4649A">
            <w:pPr>
              <w:tabs>
                <w:tab w:val="left" w:pos="567"/>
              </w:tabs>
              <w:spacing w:after="0"/>
              <w:jc w:val="center"/>
              <w:rPr>
                <w:rFonts w:ascii="Times New Roman" w:hAnsi="Times New Roman" w:cs="Times New Roman"/>
                <w:color w:val="000000" w:themeColor="text1"/>
                <w:sz w:val="16"/>
                <w:szCs w:val="16"/>
              </w:rPr>
            </w:pPr>
            <w:r w:rsidRPr="00334A09">
              <w:rPr>
                <w:rFonts w:ascii="Times New Roman" w:hAnsi="Times New Roman" w:cs="Times New Roman"/>
                <w:color w:val="000000" w:themeColor="text1"/>
                <w:sz w:val="16"/>
                <w:szCs w:val="16"/>
              </w:rPr>
              <w:t>266.400</w:t>
            </w:r>
          </w:p>
        </w:tc>
        <w:tc>
          <w:tcPr>
            <w:tcW w:w="1784" w:type="dxa"/>
            <w:vAlign w:val="center"/>
          </w:tcPr>
          <w:p w14:paraId="56057FED" w14:textId="2AF0AFA2" w:rsidR="003D1403" w:rsidRPr="00D4649A" w:rsidRDefault="00BA079E" w:rsidP="00D4649A">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00334A09" w:rsidRPr="00334A09">
              <w:rPr>
                <w:rFonts w:ascii="Times New Roman" w:hAnsi="Times New Roman" w:cs="Times New Roman"/>
                <w:color w:val="000000" w:themeColor="text1"/>
                <w:sz w:val="16"/>
                <w:szCs w:val="16"/>
              </w:rPr>
              <w:t>266.400</w:t>
            </w:r>
          </w:p>
        </w:tc>
        <w:tc>
          <w:tcPr>
            <w:tcW w:w="1135" w:type="dxa"/>
            <w:vAlign w:val="center"/>
          </w:tcPr>
          <w:p w14:paraId="2C099CD0" w14:textId="77777777" w:rsidR="003D1403" w:rsidRPr="00D4649A" w:rsidRDefault="003048D3" w:rsidP="00D4649A">
            <w:pPr>
              <w:tabs>
                <w:tab w:val="left" w:pos="567"/>
              </w:tabs>
              <w:spacing w:after="0"/>
              <w:jc w:val="center"/>
              <w:rPr>
                <w:rFonts w:ascii="Times New Roman" w:hAnsi="Times New Roman" w:cs="Times New Roman"/>
                <w:color w:val="000000" w:themeColor="text1"/>
                <w:sz w:val="16"/>
                <w:szCs w:val="16"/>
              </w:rPr>
            </w:pPr>
            <w:r w:rsidRPr="00D4649A">
              <w:rPr>
                <w:rFonts w:ascii="Times New Roman" w:hAnsi="Times New Roman" w:cs="Times New Roman"/>
                <w:color w:val="000000" w:themeColor="text1"/>
                <w:sz w:val="16"/>
                <w:szCs w:val="16"/>
              </w:rPr>
              <w:t>%100</w:t>
            </w:r>
          </w:p>
        </w:tc>
        <w:tc>
          <w:tcPr>
            <w:tcW w:w="1790" w:type="dxa"/>
            <w:vAlign w:val="center"/>
          </w:tcPr>
          <w:p w14:paraId="07D198C1" w14:textId="6E8E9EDC" w:rsidR="003D1403" w:rsidRPr="00D4649A" w:rsidRDefault="003D1403" w:rsidP="006C2C4B">
            <w:pPr>
              <w:tabs>
                <w:tab w:val="left" w:pos="567"/>
              </w:tabs>
              <w:spacing w:after="0"/>
              <w:jc w:val="center"/>
              <w:rPr>
                <w:rFonts w:ascii="Times New Roman" w:hAnsi="Times New Roman" w:cs="Times New Roman"/>
                <w:color w:val="000000" w:themeColor="text1"/>
                <w:sz w:val="16"/>
                <w:szCs w:val="16"/>
              </w:rPr>
            </w:pPr>
            <w:r w:rsidRPr="00D4649A">
              <w:rPr>
                <w:rFonts w:ascii="Times New Roman" w:hAnsi="Times New Roman" w:cs="Times New Roman"/>
                <w:color w:val="000000" w:themeColor="text1"/>
                <w:sz w:val="16"/>
                <w:szCs w:val="16"/>
              </w:rPr>
              <w:t xml:space="preserve">En fazla </w:t>
            </w:r>
            <w:r w:rsidR="00334A09" w:rsidRPr="00334A09">
              <w:rPr>
                <w:rFonts w:ascii="Times New Roman" w:hAnsi="Times New Roman" w:cs="Times New Roman"/>
                <w:color w:val="000000" w:themeColor="text1"/>
                <w:sz w:val="16"/>
                <w:szCs w:val="16"/>
              </w:rPr>
              <w:t>266.400</w:t>
            </w:r>
          </w:p>
        </w:tc>
      </w:tr>
      <w:tr w:rsidR="003D1403" w:rsidRPr="00180C8B" w14:paraId="7289985B" w14:textId="77777777" w:rsidTr="0006490B">
        <w:trPr>
          <w:trHeight w:val="417"/>
        </w:trPr>
        <w:tc>
          <w:tcPr>
            <w:tcW w:w="2224" w:type="dxa"/>
            <w:vAlign w:val="center"/>
          </w:tcPr>
          <w:p w14:paraId="6FCCCBB7" w14:textId="77777777" w:rsidR="003D1403" w:rsidRPr="00D4649A" w:rsidRDefault="003D1403" w:rsidP="00D4649A">
            <w:pPr>
              <w:tabs>
                <w:tab w:val="left" w:pos="567"/>
              </w:tabs>
              <w:spacing w:after="0"/>
              <w:jc w:val="center"/>
              <w:rPr>
                <w:rFonts w:ascii="Times New Roman" w:hAnsi="Times New Roman" w:cs="Times New Roman"/>
                <w:b/>
                <w:color w:val="000000" w:themeColor="text1"/>
                <w:sz w:val="16"/>
                <w:szCs w:val="16"/>
              </w:rPr>
            </w:pPr>
            <w:r w:rsidRPr="00D4649A">
              <w:rPr>
                <w:rFonts w:ascii="Times New Roman" w:hAnsi="Times New Roman" w:cs="Times New Roman"/>
                <w:b/>
                <w:color w:val="000000" w:themeColor="text1"/>
                <w:sz w:val="16"/>
                <w:szCs w:val="16"/>
              </w:rPr>
              <w:t>K3 Kooperatifi</w:t>
            </w:r>
          </w:p>
        </w:tc>
        <w:tc>
          <w:tcPr>
            <w:tcW w:w="2423" w:type="dxa"/>
            <w:vAlign w:val="center"/>
          </w:tcPr>
          <w:p w14:paraId="1EB017E7" w14:textId="707142EC" w:rsidR="003D1403" w:rsidRPr="00D4649A" w:rsidRDefault="00334A09" w:rsidP="00D4649A">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200</w:t>
            </w:r>
            <w:r w:rsidR="00BA079E">
              <w:rPr>
                <w:rFonts w:ascii="Times New Roman" w:hAnsi="Times New Roman" w:cs="Times New Roman"/>
                <w:color w:val="000000" w:themeColor="text1"/>
                <w:sz w:val="16"/>
                <w:szCs w:val="16"/>
              </w:rPr>
              <w:t>.000</w:t>
            </w:r>
          </w:p>
        </w:tc>
        <w:tc>
          <w:tcPr>
            <w:tcW w:w="1784" w:type="dxa"/>
            <w:vAlign w:val="center"/>
          </w:tcPr>
          <w:p w14:paraId="6491CC76" w14:textId="4421523E" w:rsidR="003D1403" w:rsidRPr="00D4649A" w:rsidRDefault="00BA079E" w:rsidP="00D4649A">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00334A09" w:rsidRPr="00334A09">
              <w:rPr>
                <w:rFonts w:ascii="Times New Roman" w:hAnsi="Times New Roman" w:cs="Times New Roman"/>
                <w:color w:val="000000" w:themeColor="text1"/>
                <w:sz w:val="16"/>
                <w:szCs w:val="16"/>
              </w:rPr>
              <w:t>266.400</w:t>
            </w:r>
          </w:p>
        </w:tc>
        <w:tc>
          <w:tcPr>
            <w:tcW w:w="1135" w:type="dxa"/>
            <w:vAlign w:val="center"/>
          </w:tcPr>
          <w:p w14:paraId="485DB903" w14:textId="77777777" w:rsidR="003D1403" w:rsidRPr="00D4649A" w:rsidRDefault="003048D3" w:rsidP="00D4649A">
            <w:pPr>
              <w:tabs>
                <w:tab w:val="left" w:pos="567"/>
              </w:tabs>
              <w:spacing w:after="0"/>
              <w:jc w:val="center"/>
              <w:rPr>
                <w:rFonts w:ascii="Times New Roman" w:hAnsi="Times New Roman" w:cs="Times New Roman"/>
                <w:color w:val="000000" w:themeColor="text1"/>
                <w:sz w:val="16"/>
                <w:szCs w:val="16"/>
              </w:rPr>
            </w:pPr>
            <w:r w:rsidRPr="00D4649A">
              <w:rPr>
                <w:rFonts w:ascii="Times New Roman" w:hAnsi="Times New Roman" w:cs="Times New Roman"/>
                <w:color w:val="000000" w:themeColor="text1"/>
                <w:sz w:val="16"/>
                <w:szCs w:val="16"/>
              </w:rPr>
              <w:t>%100</w:t>
            </w:r>
          </w:p>
        </w:tc>
        <w:tc>
          <w:tcPr>
            <w:tcW w:w="1790" w:type="dxa"/>
            <w:vAlign w:val="center"/>
          </w:tcPr>
          <w:p w14:paraId="4E8F8261" w14:textId="4D5CEDC3" w:rsidR="003D1403" w:rsidRPr="00D4649A" w:rsidRDefault="003D1403" w:rsidP="006C2C4B">
            <w:pPr>
              <w:tabs>
                <w:tab w:val="left" w:pos="567"/>
              </w:tabs>
              <w:spacing w:after="0"/>
              <w:jc w:val="center"/>
              <w:rPr>
                <w:rFonts w:ascii="Times New Roman" w:hAnsi="Times New Roman" w:cs="Times New Roman"/>
                <w:color w:val="000000" w:themeColor="text1"/>
                <w:sz w:val="16"/>
                <w:szCs w:val="16"/>
              </w:rPr>
            </w:pPr>
            <w:r w:rsidRPr="00D4649A">
              <w:rPr>
                <w:rFonts w:ascii="Times New Roman" w:hAnsi="Times New Roman" w:cs="Times New Roman"/>
                <w:color w:val="000000" w:themeColor="text1"/>
                <w:sz w:val="16"/>
                <w:szCs w:val="16"/>
              </w:rPr>
              <w:t xml:space="preserve">En fazla </w:t>
            </w:r>
            <w:r w:rsidR="00334A09">
              <w:rPr>
                <w:rFonts w:ascii="Times New Roman" w:hAnsi="Times New Roman" w:cs="Times New Roman"/>
                <w:color w:val="000000" w:themeColor="text1"/>
                <w:sz w:val="16"/>
                <w:szCs w:val="16"/>
              </w:rPr>
              <w:t>200</w:t>
            </w:r>
            <w:r w:rsidR="00E20004">
              <w:rPr>
                <w:rFonts w:ascii="Times New Roman" w:hAnsi="Times New Roman" w:cs="Times New Roman"/>
                <w:color w:val="000000" w:themeColor="text1"/>
                <w:sz w:val="16"/>
                <w:szCs w:val="16"/>
              </w:rPr>
              <w:t>.000</w:t>
            </w:r>
          </w:p>
        </w:tc>
      </w:tr>
    </w:tbl>
    <w:p w14:paraId="6F3F179E" w14:textId="77777777" w:rsidR="008931F3" w:rsidRDefault="008931F3" w:rsidP="008931F3">
      <w:pPr>
        <w:spacing w:after="0" w:line="240" w:lineRule="auto"/>
        <w:jc w:val="both"/>
        <w:rPr>
          <w:rFonts w:ascii="Times New Roman" w:hAnsi="Times New Roman" w:cs="Times New Roman"/>
          <w:b/>
          <w:i/>
          <w:sz w:val="24"/>
          <w:szCs w:val="24"/>
        </w:rPr>
      </w:pPr>
    </w:p>
    <w:p w14:paraId="627A0BE5" w14:textId="77777777" w:rsidR="00424881" w:rsidRDefault="008931F3" w:rsidP="008931F3">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424881">
        <w:rPr>
          <w:rFonts w:ascii="Times New Roman" w:hAnsi="Times New Roman" w:cs="Times New Roman"/>
          <w:b/>
          <w:i/>
          <w:sz w:val="24"/>
          <w:szCs w:val="24"/>
        </w:rPr>
        <w:t>İki personel için hibe destek tutarının hesaplanması:</w:t>
      </w:r>
    </w:p>
    <w:p w14:paraId="7F274800" w14:textId="705139CA" w:rsidR="00F80D9F" w:rsidRPr="00AE19AA" w:rsidRDefault="00D20658" w:rsidP="00F80D9F">
      <w:pPr>
        <w:ind w:firstLine="708"/>
        <w:jc w:val="both"/>
        <w:rPr>
          <w:rFonts w:ascii="Times New Roman" w:hAnsi="Times New Roman" w:cs="Times New Roman"/>
          <w:i/>
          <w:color w:val="000000" w:themeColor="text1"/>
          <w:sz w:val="24"/>
          <w:szCs w:val="24"/>
        </w:rPr>
      </w:pPr>
      <w:r w:rsidRPr="008931F3">
        <w:rPr>
          <w:rFonts w:ascii="Times New Roman" w:hAnsi="Times New Roman" w:cs="Times New Roman"/>
          <w:b/>
          <w:i/>
          <w:sz w:val="24"/>
          <w:szCs w:val="24"/>
        </w:rPr>
        <w:t>Örnek 1:</w:t>
      </w:r>
      <w:r w:rsidR="00F80D9F" w:rsidRPr="00AE19AA">
        <w:rPr>
          <w:rFonts w:ascii="Times New Roman" w:hAnsi="Times New Roman" w:cs="Times New Roman"/>
          <w:i/>
          <w:sz w:val="24"/>
          <w:szCs w:val="24"/>
        </w:rPr>
        <w:t xml:space="preserve"> Yönetmeliğin 9 uncu maddesi</w:t>
      </w:r>
      <w:r w:rsidR="008931F3">
        <w:rPr>
          <w:rFonts w:ascii="Times New Roman" w:hAnsi="Times New Roman" w:cs="Times New Roman"/>
          <w:i/>
          <w:sz w:val="24"/>
          <w:szCs w:val="24"/>
        </w:rPr>
        <w:t>nin</w:t>
      </w:r>
      <w:r w:rsidR="00F80D9F" w:rsidRPr="00AE19AA">
        <w:rPr>
          <w:rFonts w:ascii="Times New Roman" w:hAnsi="Times New Roman" w:cs="Times New Roman"/>
          <w:i/>
          <w:sz w:val="24"/>
          <w:szCs w:val="24"/>
        </w:rPr>
        <w:t xml:space="preserve"> birinci fıkrasının (a) ve/veya (b) bentlerine göre hibe desteği alan K</w:t>
      </w:r>
      <w:r w:rsidR="00E413C3">
        <w:rPr>
          <w:rFonts w:ascii="Times New Roman" w:hAnsi="Times New Roman" w:cs="Times New Roman"/>
          <w:i/>
          <w:sz w:val="24"/>
          <w:szCs w:val="24"/>
        </w:rPr>
        <w:t>1</w:t>
      </w:r>
      <w:r w:rsidR="00F80D9F" w:rsidRPr="00AE19AA">
        <w:rPr>
          <w:rFonts w:ascii="Times New Roman" w:hAnsi="Times New Roman" w:cs="Times New Roman"/>
          <w:i/>
          <w:sz w:val="24"/>
          <w:szCs w:val="24"/>
        </w:rPr>
        <w:t xml:space="preserve"> kooperatifince her türlü vergi ve sigorta giderleri ile </w:t>
      </w:r>
      <w:r w:rsidR="00F80D9F" w:rsidRPr="00F6692B">
        <w:rPr>
          <w:rFonts w:ascii="Times New Roman" w:hAnsi="Times New Roman" w:cs="Times New Roman"/>
          <w:i/>
          <w:sz w:val="24"/>
          <w:szCs w:val="24"/>
        </w:rPr>
        <w:t>asgari geçim indirimi hariç,</w:t>
      </w:r>
      <w:r w:rsidR="00F80D9F" w:rsidRPr="00AE19AA">
        <w:rPr>
          <w:rFonts w:ascii="Times New Roman" w:hAnsi="Times New Roman" w:cs="Times New Roman"/>
          <w:i/>
          <w:sz w:val="24"/>
          <w:szCs w:val="24"/>
        </w:rPr>
        <w:t xml:space="preserve"> net ücret olarak yıllık 2 (iki) personel için </w:t>
      </w:r>
      <w:r w:rsidR="00334A09">
        <w:rPr>
          <w:rFonts w:ascii="Times New Roman" w:hAnsi="Times New Roman" w:cs="Times New Roman"/>
          <w:i/>
          <w:sz w:val="24"/>
          <w:szCs w:val="24"/>
        </w:rPr>
        <w:t>600</w:t>
      </w:r>
      <w:r w:rsidR="00E20004">
        <w:rPr>
          <w:rFonts w:ascii="Times New Roman" w:hAnsi="Times New Roman" w:cs="Times New Roman"/>
          <w:i/>
          <w:sz w:val="24"/>
          <w:szCs w:val="24"/>
        </w:rPr>
        <w:t>.000</w:t>
      </w:r>
      <w:r w:rsidR="00562E7D">
        <w:rPr>
          <w:rFonts w:ascii="Times New Roman" w:hAnsi="Times New Roman" w:cs="Times New Roman"/>
          <w:i/>
          <w:color w:val="000000" w:themeColor="text1"/>
          <w:sz w:val="24"/>
          <w:szCs w:val="24"/>
        </w:rPr>
        <w:t>.-</w:t>
      </w:r>
      <w:r w:rsidR="00F80D9F" w:rsidRPr="00AE19AA">
        <w:rPr>
          <w:rFonts w:ascii="Times New Roman" w:hAnsi="Times New Roman" w:cs="Times New Roman"/>
          <w:i/>
          <w:sz w:val="24"/>
          <w:szCs w:val="24"/>
        </w:rPr>
        <w:t>TL</w:t>
      </w:r>
      <w:r w:rsidR="008931F3">
        <w:rPr>
          <w:rFonts w:ascii="Times New Roman" w:hAnsi="Times New Roman" w:cs="Times New Roman"/>
          <w:i/>
          <w:sz w:val="24"/>
          <w:szCs w:val="24"/>
        </w:rPr>
        <w:t>’</w:t>
      </w:r>
      <w:r w:rsidR="00F80D9F" w:rsidRPr="00AE19AA">
        <w:rPr>
          <w:rFonts w:ascii="Times New Roman" w:hAnsi="Times New Roman" w:cs="Times New Roman"/>
          <w:i/>
          <w:sz w:val="24"/>
          <w:szCs w:val="24"/>
        </w:rPr>
        <w:t xml:space="preserve">lik nitelikli personel istihdamı destek projesi sunulmuştur. Bakanlıkça hibe destek oranı </w:t>
      </w:r>
      <w:r w:rsidR="003048D3" w:rsidRPr="00AE19AA">
        <w:rPr>
          <w:rFonts w:ascii="Times New Roman" w:hAnsi="Times New Roman" w:cs="Times New Roman"/>
          <w:i/>
          <w:sz w:val="24"/>
          <w:szCs w:val="24"/>
        </w:rPr>
        <w:t>%</w:t>
      </w:r>
      <w:r w:rsidR="003048D3">
        <w:rPr>
          <w:rFonts w:ascii="Times New Roman" w:hAnsi="Times New Roman" w:cs="Times New Roman"/>
          <w:i/>
          <w:sz w:val="24"/>
          <w:szCs w:val="24"/>
        </w:rPr>
        <w:t>100</w:t>
      </w:r>
      <w:r w:rsidR="00F80D9F" w:rsidRPr="00AE19AA">
        <w:rPr>
          <w:rFonts w:ascii="Times New Roman" w:hAnsi="Times New Roman" w:cs="Times New Roman"/>
          <w:i/>
          <w:sz w:val="24"/>
          <w:szCs w:val="24"/>
        </w:rPr>
        <w:t xml:space="preserve"> olarak belirlendiği takdirde; bu projenin bedeli </w:t>
      </w:r>
      <w:r w:rsidR="00F80D9F" w:rsidRPr="00AE19AA">
        <w:rPr>
          <w:rFonts w:ascii="Times New Roman" w:hAnsi="Times New Roman" w:cs="Times New Roman"/>
          <w:i/>
          <w:color w:val="000000" w:themeColor="text1"/>
          <w:sz w:val="24"/>
          <w:szCs w:val="24"/>
        </w:rPr>
        <w:t>hibeye esas proje tutarının azami sınırının</w:t>
      </w:r>
      <w:r w:rsidR="008931F3">
        <w:rPr>
          <w:rFonts w:ascii="Times New Roman" w:hAnsi="Times New Roman" w:cs="Times New Roman"/>
          <w:i/>
          <w:color w:val="000000" w:themeColor="text1"/>
          <w:sz w:val="24"/>
          <w:szCs w:val="24"/>
        </w:rPr>
        <w:t xml:space="preserve"> </w:t>
      </w:r>
      <w:r w:rsidR="00750BD7">
        <w:rPr>
          <w:rFonts w:ascii="Times New Roman" w:hAnsi="Times New Roman" w:cs="Times New Roman"/>
          <w:i/>
          <w:color w:val="000000" w:themeColor="text1"/>
          <w:sz w:val="24"/>
          <w:szCs w:val="24"/>
        </w:rPr>
        <w:t xml:space="preserve">(iki personel için </w:t>
      </w:r>
      <w:r w:rsidR="00334A09" w:rsidRPr="00334A09">
        <w:rPr>
          <w:rFonts w:ascii="Times New Roman" w:hAnsi="Times New Roman" w:cs="Times New Roman"/>
          <w:i/>
          <w:color w:val="000000" w:themeColor="text1"/>
          <w:sz w:val="24"/>
          <w:szCs w:val="24"/>
        </w:rPr>
        <w:t>532.800</w:t>
      </w:r>
      <w:r w:rsidR="00562E7D">
        <w:rPr>
          <w:rFonts w:ascii="Times New Roman" w:hAnsi="Times New Roman" w:cs="Times New Roman"/>
          <w:i/>
          <w:color w:val="000000" w:themeColor="text1"/>
          <w:sz w:val="24"/>
          <w:szCs w:val="24"/>
        </w:rPr>
        <w:t>.-</w:t>
      </w:r>
      <w:r w:rsidR="00750BD7">
        <w:rPr>
          <w:rFonts w:ascii="Times New Roman" w:hAnsi="Times New Roman" w:cs="Times New Roman"/>
          <w:i/>
          <w:color w:val="000000" w:themeColor="text1"/>
          <w:sz w:val="24"/>
          <w:szCs w:val="24"/>
        </w:rPr>
        <w:t>TL)</w:t>
      </w:r>
      <w:r w:rsidR="00F80D9F" w:rsidRPr="00AE19AA">
        <w:rPr>
          <w:rFonts w:ascii="Times New Roman" w:hAnsi="Times New Roman" w:cs="Times New Roman"/>
          <w:i/>
          <w:color w:val="000000" w:themeColor="text1"/>
          <w:sz w:val="24"/>
          <w:szCs w:val="24"/>
        </w:rPr>
        <w:t xml:space="preserve"> üzerinde olduğundan verilebilecek destek tutarı en fazla </w:t>
      </w:r>
      <w:r w:rsidR="00334A09" w:rsidRPr="00334A09">
        <w:rPr>
          <w:rFonts w:ascii="Times New Roman" w:hAnsi="Times New Roman" w:cs="Times New Roman"/>
          <w:i/>
          <w:color w:val="000000" w:themeColor="text1"/>
          <w:sz w:val="24"/>
          <w:szCs w:val="24"/>
        </w:rPr>
        <w:t>532.800</w:t>
      </w:r>
      <w:r w:rsidR="00562E7D">
        <w:rPr>
          <w:rFonts w:ascii="Times New Roman" w:hAnsi="Times New Roman" w:cs="Times New Roman"/>
          <w:i/>
          <w:color w:val="000000" w:themeColor="text1"/>
          <w:sz w:val="24"/>
          <w:szCs w:val="24"/>
        </w:rPr>
        <w:t>.-</w:t>
      </w:r>
      <w:r w:rsidR="00F80D9F" w:rsidRPr="00AE19AA">
        <w:rPr>
          <w:rFonts w:ascii="Times New Roman" w:hAnsi="Times New Roman" w:cs="Times New Roman"/>
          <w:i/>
          <w:color w:val="000000" w:themeColor="text1"/>
          <w:sz w:val="24"/>
          <w:szCs w:val="24"/>
        </w:rPr>
        <w:t>TL ol</w:t>
      </w:r>
      <w:r w:rsidR="008931F3">
        <w:rPr>
          <w:rFonts w:ascii="Times New Roman" w:hAnsi="Times New Roman" w:cs="Times New Roman"/>
          <w:i/>
          <w:color w:val="000000" w:themeColor="text1"/>
          <w:sz w:val="24"/>
          <w:szCs w:val="24"/>
        </w:rPr>
        <w:t>acaktır.</w:t>
      </w:r>
    </w:p>
    <w:p w14:paraId="210212DA" w14:textId="39D8BBB5" w:rsidR="008931F3" w:rsidRPr="00AE19AA" w:rsidRDefault="008931F3" w:rsidP="008931F3">
      <w:pPr>
        <w:ind w:firstLine="708"/>
        <w:jc w:val="both"/>
        <w:rPr>
          <w:rFonts w:ascii="Times New Roman" w:hAnsi="Times New Roman" w:cs="Times New Roman"/>
          <w:i/>
          <w:sz w:val="24"/>
          <w:szCs w:val="24"/>
        </w:rPr>
      </w:pPr>
      <w:r w:rsidRPr="00003DC3">
        <w:rPr>
          <w:rFonts w:ascii="Times New Roman" w:hAnsi="Times New Roman" w:cs="Times New Roman"/>
          <w:b/>
          <w:i/>
          <w:sz w:val="24"/>
          <w:szCs w:val="24"/>
        </w:rPr>
        <w:t xml:space="preserve">Örnek </w:t>
      </w:r>
      <w:r>
        <w:rPr>
          <w:rFonts w:ascii="Times New Roman" w:hAnsi="Times New Roman" w:cs="Times New Roman"/>
          <w:b/>
          <w:i/>
          <w:sz w:val="24"/>
          <w:szCs w:val="24"/>
        </w:rPr>
        <w:t>2</w:t>
      </w:r>
      <w:r w:rsidRPr="00003DC3">
        <w:rPr>
          <w:rFonts w:ascii="Times New Roman" w:hAnsi="Times New Roman" w:cs="Times New Roman"/>
          <w:b/>
          <w:i/>
          <w:sz w:val="24"/>
          <w:szCs w:val="24"/>
        </w:rPr>
        <w:t>:</w:t>
      </w:r>
      <w:r w:rsidRPr="00AE19AA">
        <w:rPr>
          <w:rFonts w:ascii="Times New Roman" w:hAnsi="Times New Roman" w:cs="Times New Roman"/>
          <w:i/>
          <w:sz w:val="24"/>
          <w:szCs w:val="24"/>
        </w:rPr>
        <w:t xml:space="preserve"> Yönetmeliğin 9 uncu maddesi</w:t>
      </w:r>
      <w:r>
        <w:rPr>
          <w:rFonts w:ascii="Times New Roman" w:hAnsi="Times New Roman" w:cs="Times New Roman"/>
          <w:i/>
          <w:sz w:val="24"/>
          <w:szCs w:val="24"/>
        </w:rPr>
        <w:t>nin</w:t>
      </w:r>
      <w:r w:rsidRPr="00AE19AA">
        <w:rPr>
          <w:rFonts w:ascii="Times New Roman" w:hAnsi="Times New Roman" w:cs="Times New Roman"/>
          <w:i/>
          <w:sz w:val="24"/>
          <w:szCs w:val="24"/>
        </w:rPr>
        <w:t xml:space="preserve"> birinci fıkrasının (a) ve/veya (b) bentlerine göre hibe desteği alan K</w:t>
      </w:r>
      <w:r w:rsidR="00E413C3">
        <w:rPr>
          <w:rFonts w:ascii="Times New Roman" w:hAnsi="Times New Roman" w:cs="Times New Roman"/>
          <w:i/>
          <w:sz w:val="24"/>
          <w:szCs w:val="24"/>
        </w:rPr>
        <w:t>2</w:t>
      </w:r>
      <w:r w:rsidRPr="00AE19AA">
        <w:rPr>
          <w:rFonts w:ascii="Times New Roman" w:hAnsi="Times New Roman" w:cs="Times New Roman"/>
          <w:i/>
          <w:sz w:val="24"/>
          <w:szCs w:val="24"/>
        </w:rPr>
        <w:t xml:space="preserve"> kooperatifince her türlü vergi ve sigorta giderleri ile a</w:t>
      </w:r>
      <w:r w:rsidRPr="00F6692B">
        <w:rPr>
          <w:rFonts w:ascii="Times New Roman" w:hAnsi="Times New Roman" w:cs="Times New Roman"/>
          <w:i/>
          <w:sz w:val="24"/>
          <w:szCs w:val="24"/>
        </w:rPr>
        <w:t>sgari geçim indirimi hariç</w:t>
      </w:r>
      <w:r w:rsidRPr="00AE19AA">
        <w:rPr>
          <w:rFonts w:ascii="Times New Roman" w:hAnsi="Times New Roman" w:cs="Times New Roman"/>
          <w:i/>
          <w:sz w:val="24"/>
          <w:szCs w:val="24"/>
        </w:rPr>
        <w:t xml:space="preserve">, net ücret olarak yıllık 2 (iki) personel için </w:t>
      </w:r>
      <w:r w:rsidR="00334A09" w:rsidRPr="00334A09">
        <w:rPr>
          <w:rFonts w:ascii="Times New Roman" w:hAnsi="Times New Roman" w:cs="Times New Roman"/>
          <w:i/>
          <w:sz w:val="24"/>
          <w:szCs w:val="24"/>
        </w:rPr>
        <w:t>532.800</w:t>
      </w:r>
      <w:r w:rsidR="00562E7D">
        <w:rPr>
          <w:rFonts w:ascii="Times New Roman" w:hAnsi="Times New Roman" w:cs="Times New Roman"/>
          <w:i/>
          <w:color w:val="000000" w:themeColor="text1"/>
          <w:sz w:val="24"/>
          <w:szCs w:val="24"/>
        </w:rPr>
        <w:t>.-</w:t>
      </w:r>
      <w:r w:rsidRPr="00AE19AA">
        <w:rPr>
          <w:rFonts w:ascii="Times New Roman" w:hAnsi="Times New Roman" w:cs="Times New Roman"/>
          <w:i/>
          <w:sz w:val="24"/>
          <w:szCs w:val="24"/>
        </w:rPr>
        <w:t>TL</w:t>
      </w:r>
      <w:r>
        <w:rPr>
          <w:rFonts w:ascii="Times New Roman" w:hAnsi="Times New Roman" w:cs="Times New Roman"/>
          <w:i/>
          <w:sz w:val="24"/>
          <w:szCs w:val="24"/>
        </w:rPr>
        <w:t>’</w:t>
      </w:r>
      <w:r w:rsidRPr="00AE19AA">
        <w:rPr>
          <w:rFonts w:ascii="Times New Roman" w:hAnsi="Times New Roman" w:cs="Times New Roman"/>
          <w:i/>
          <w:sz w:val="24"/>
          <w:szCs w:val="24"/>
        </w:rPr>
        <w:t xml:space="preserve">lik nitelikli personel istihdamı destek projesi sunulmuştur. Bakanlıkça hibe destek oranı </w:t>
      </w:r>
      <w:r w:rsidR="003048D3" w:rsidRPr="00AE19AA">
        <w:rPr>
          <w:rFonts w:ascii="Times New Roman" w:hAnsi="Times New Roman" w:cs="Times New Roman"/>
          <w:i/>
          <w:sz w:val="24"/>
          <w:szCs w:val="24"/>
        </w:rPr>
        <w:t>%</w:t>
      </w:r>
      <w:r w:rsidR="003048D3">
        <w:rPr>
          <w:rFonts w:ascii="Times New Roman" w:hAnsi="Times New Roman" w:cs="Times New Roman"/>
          <w:i/>
          <w:sz w:val="24"/>
          <w:szCs w:val="24"/>
        </w:rPr>
        <w:t>100</w:t>
      </w:r>
      <w:r w:rsidRPr="00AE19AA">
        <w:rPr>
          <w:rFonts w:ascii="Times New Roman" w:hAnsi="Times New Roman" w:cs="Times New Roman"/>
          <w:i/>
          <w:sz w:val="24"/>
          <w:szCs w:val="24"/>
        </w:rPr>
        <w:t xml:space="preserve"> olarak belirlendiği takdirde; bu projenin bedeli </w:t>
      </w:r>
      <w:r w:rsidRPr="00AE19AA">
        <w:rPr>
          <w:rFonts w:ascii="Times New Roman" w:hAnsi="Times New Roman" w:cs="Times New Roman"/>
          <w:i/>
          <w:color w:val="000000" w:themeColor="text1"/>
          <w:sz w:val="24"/>
          <w:szCs w:val="24"/>
        </w:rPr>
        <w:t>hibeye esas proje tutarının azami sınırında</w:t>
      </w:r>
      <w:r>
        <w:rPr>
          <w:rFonts w:ascii="Times New Roman" w:hAnsi="Times New Roman" w:cs="Times New Roman"/>
          <w:i/>
          <w:color w:val="000000" w:themeColor="text1"/>
          <w:sz w:val="24"/>
          <w:szCs w:val="24"/>
        </w:rPr>
        <w:t xml:space="preserve"> (iki personel için </w:t>
      </w:r>
      <w:r w:rsidR="00334A09" w:rsidRPr="00334A09">
        <w:rPr>
          <w:rFonts w:ascii="Times New Roman" w:hAnsi="Times New Roman" w:cs="Times New Roman"/>
          <w:i/>
          <w:color w:val="000000" w:themeColor="text1"/>
          <w:sz w:val="24"/>
          <w:szCs w:val="24"/>
        </w:rPr>
        <w:t>532.800</w:t>
      </w:r>
      <w:r w:rsidR="00562E7D">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TL)</w:t>
      </w:r>
      <w:r w:rsidRPr="00AE19AA">
        <w:rPr>
          <w:rFonts w:ascii="Times New Roman" w:hAnsi="Times New Roman" w:cs="Times New Roman"/>
          <w:i/>
          <w:color w:val="000000" w:themeColor="text1"/>
          <w:sz w:val="24"/>
          <w:szCs w:val="24"/>
        </w:rPr>
        <w:t xml:space="preserve"> olduğundan verilebilecek destek tutarı en fazla </w:t>
      </w:r>
      <w:r w:rsidR="00334A09" w:rsidRPr="00334A09">
        <w:rPr>
          <w:rFonts w:ascii="Times New Roman" w:hAnsi="Times New Roman" w:cs="Times New Roman"/>
          <w:i/>
          <w:color w:val="000000" w:themeColor="text1"/>
          <w:sz w:val="24"/>
          <w:szCs w:val="24"/>
        </w:rPr>
        <w:t>532.800</w:t>
      </w:r>
      <w:r w:rsidR="00562E7D">
        <w:rPr>
          <w:rFonts w:ascii="Times New Roman" w:hAnsi="Times New Roman" w:cs="Times New Roman"/>
          <w:i/>
          <w:color w:val="000000" w:themeColor="text1"/>
          <w:sz w:val="24"/>
          <w:szCs w:val="24"/>
        </w:rPr>
        <w:t>.-</w:t>
      </w:r>
      <w:r w:rsidRPr="00AE19AA">
        <w:rPr>
          <w:rFonts w:ascii="Times New Roman" w:hAnsi="Times New Roman" w:cs="Times New Roman"/>
          <w:i/>
          <w:color w:val="000000" w:themeColor="text1"/>
          <w:sz w:val="24"/>
          <w:szCs w:val="24"/>
        </w:rPr>
        <w:t>TL olacaktır.</w:t>
      </w:r>
    </w:p>
    <w:p w14:paraId="6799E991" w14:textId="2D2D9009" w:rsidR="00F80D9F" w:rsidRPr="00AE19AA" w:rsidRDefault="00F80D9F" w:rsidP="00F80D9F">
      <w:pPr>
        <w:ind w:firstLine="708"/>
        <w:jc w:val="both"/>
        <w:rPr>
          <w:rFonts w:ascii="Times New Roman" w:hAnsi="Times New Roman" w:cs="Times New Roman"/>
          <w:i/>
          <w:sz w:val="24"/>
          <w:szCs w:val="24"/>
        </w:rPr>
      </w:pPr>
      <w:r w:rsidRPr="00003DC3">
        <w:rPr>
          <w:rFonts w:ascii="Times New Roman" w:hAnsi="Times New Roman" w:cs="Times New Roman"/>
          <w:b/>
          <w:i/>
          <w:sz w:val="24"/>
          <w:szCs w:val="24"/>
        </w:rPr>
        <w:t xml:space="preserve">Örnek </w:t>
      </w:r>
      <w:r w:rsidR="008931F3">
        <w:rPr>
          <w:rFonts w:ascii="Times New Roman" w:hAnsi="Times New Roman" w:cs="Times New Roman"/>
          <w:b/>
          <w:i/>
          <w:sz w:val="24"/>
          <w:szCs w:val="24"/>
        </w:rPr>
        <w:t>3</w:t>
      </w:r>
      <w:r w:rsidRPr="00003DC3">
        <w:rPr>
          <w:rFonts w:ascii="Times New Roman" w:hAnsi="Times New Roman" w:cs="Times New Roman"/>
          <w:b/>
          <w:i/>
          <w:sz w:val="24"/>
          <w:szCs w:val="24"/>
        </w:rPr>
        <w:t>:</w:t>
      </w:r>
      <w:r w:rsidRPr="00AE19AA">
        <w:rPr>
          <w:rFonts w:ascii="Times New Roman" w:hAnsi="Times New Roman" w:cs="Times New Roman"/>
          <w:i/>
          <w:sz w:val="24"/>
          <w:szCs w:val="24"/>
        </w:rPr>
        <w:t xml:space="preserve"> Yönetmeliğin 9 uncu maddesi</w:t>
      </w:r>
      <w:r w:rsidR="008931F3">
        <w:rPr>
          <w:rFonts w:ascii="Times New Roman" w:hAnsi="Times New Roman" w:cs="Times New Roman"/>
          <w:i/>
          <w:sz w:val="24"/>
          <w:szCs w:val="24"/>
        </w:rPr>
        <w:t>nin</w:t>
      </w:r>
      <w:r w:rsidRPr="00AE19AA">
        <w:rPr>
          <w:rFonts w:ascii="Times New Roman" w:hAnsi="Times New Roman" w:cs="Times New Roman"/>
          <w:i/>
          <w:sz w:val="24"/>
          <w:szCs w:val="24"/>
        </w:rPr>
        <w:t xml:space="preserve"> birinci fıkrasının (a) ve/veya (b) bentlerine göre hibe desteği alan K</w:t>
      </w:r>
      <w:r w:rsidR="00E413C3">
        <w:rPr>
          <w:rFonts w:ascii="Times New Roman" w:hAnsi="Times New Roman" w:cs="Times New Roman"/>
          <w:i/>
          <w:sz w:val="24"/>
          <w:szCs w:val="24"/>
        </w:rPr>
        <w:t>3</w:t>
      </w:r>
      <w:r w:rsidRPr="00AE19AA">
        <w:rPr>
          <w:rFonts w:ascii="Times New Roman" w:hAnsi="Times New Roman" w:cs="Times New Roman"/>
          <w:i/>
          <w:sz w:val="24"/>
          <w:szCs w:val="24"/>
        </w:rPr>
        <w:t xml:space="preserve"> kooperatifince her türlü vergi ve sigorta giderleri ile </w:t>
      </w:r>
      <w:r w:rsidRPr="00F6692B">
        <w:rPr>
          <w:rFonts w:ascii="Times New Roman" w:hAnsi="Times New Roman" w:cs="Times New Roman"/>
          <w:i/>
          <w:sz w:val="24"/>
          <w:szCs w:val="24"/>
        </w:rPr>
        <w:t>asgari geçim indirimi hariç</w:t>
      </w:r>
      <w:r w:rsidRPr="00AE19AA">
        <w:rPr>
          <w:rFonts w:ascii="Times New Roman" w:hAnsi="Times New Roman" w:cs="Times New Roman"/>
          <w:i/>
          <w:sz w:val="24"/>
          <w:szCs w:val="24"/>
        </w:rPr>
        <w:t xml:space="preserve">, net ücret olarak yıllık 2 </w:t>
      </w:r>
      <w:r w:rsidR="008931F3">
        <w:rPr>
          <w:rFonts w:ascii="Times New Roman" w:hAnsi="Times New Roman" w:cs="Times New Roman"/>
          <w:i/>
          <w:sz w:val="24"/>
          <w:szCs w:val="24"/>
        </w:rPr>
        <w:t>(iki)</w:t>
      </w:r>
      <w:r w:rsidRPr="00AE19AA">
        <w:rPr>
          <w:rFonts w:ascii="Times New Roman" w:hAnsi="Times New Roman" w:cs="Times New Roman"/>
          <w:i/>
          <w:sz w:val="24"/>
          <w:szCs w:val="24"/>
        </w:rPr>
        <w:t xml:space="preserve"> personel için </w:t>
      </w:r>
      <w:r w:rsidR="00334A09">
        <w:rPr>
          <w:rFonts w:ascii="Times New Roman" w:hAnsi="Times New Roman" w:cs="Times New Roman"/>
          <w:i/>
          <w:sz w:val="24"/>
          <w:szCs w:val="24"/>
        </w:rPr>
        <w:t>500</w:t>
      </w:r>
      <w:r w:rsidR="00EC0343">
        <w:rPr>
          <w:rFonts w:ascii="Times New Roman" w:hAnsi="Times New Roman" w:cs="Times New Roman"/>
          <w:i/>
          <w:sz w:val="24"/>
          <w:szCs w:val="24"/>
        </w:rPr>
        <w:t>.000</w:t>
      </w:r>
      <w:r w:rsidR="00562E7D">
        <w:rPr>
          <w:rFonts w:ascii="Times New Roman" w:hAnsi="Times New Roman" w:cs="Times New Roman"/>
          <w:i/>
          <w:color w:val="000000" w:themeColor="text1"/>
          <w:sz w:val="24"/>
          <w:szCs w:val="24"/>
        </w:rPr>
        <w:t>.-</w:t>
      </w:r>
      <w:r w:rsidRPr="00AE19AA">
        <w:rPr>
          <w:rFonts w:ascii="Times New Roman" w:hAnsi="Times New Roman" w:cs="Times New Roman"/>
          <w:i/>
          <w:sz w:val="24"/>
          <w:szCs w:val="24"/>
        </w:rPr>
        <w:t>TL</w:t>
      </w:r>
      <w:r w:rsidR="008931F3">
        <w:rPr>
          <w:rFonts w:ascii="Times New Roman" w:hAnsi="Times New Roman" w:cs="Times New Roman"/>
          <w:i/>
          <w:sz w:val="24"/>
          <w:szCs w:val="24"/>
        </w:rPr>
        <w:t>’</w:t>
      </w:r>
      <w:r w:rsidRPr="00AE19AA">
        <w:rPr>
          <w:rFonts w:ascii="Times New Roman" w:hAnsi="Times New Roman" w:cs="Times New Roman"/>
          <w:i/>
          <w:sz w:val="24"/>
          <w:szCs w:val="24"/>
        </w:rPr>
        <w:t xml:space="preserve">lik nitelikli personel istihdamı destek projesi sunulmuştur. Bakanlıkça hibe destek oranı </w:t>
      </w:r>
      <w:r w:rsidR="003048D3" w:rsidRPr="00AE19AA">
        <w:rPr>
          <w:rFonts w:ascii="Times New Roman" w:hAnsi="Times New Roman" w:cs="Times New Roman"/>
          <w:i/>
          <w:sz w:val="24"/>
          <w:szCs w:val="24"/>
        </w:rPr>
        <w:t>%</w:t>
      </w:r>
      <w:r w:rsidR="003048D3">
        <w:rPr>
          <w:rFonts w:ascii="Times New Roman" w:hAnsi="Times New Roman" w:cs="Times New Roman"/>
          <w:i/>
          <w:sz w:val="24"/>
          <w:szCs w:val="24"/>
        </w:rPr>
        <w:t>100</w:t>
      </w:r>
      <w:r w:rsidRPr="00AE19AA">
        <w:rPr>
          <w:rFonts w:ascii="Times New Roman" w:hAnsi="Times New Roman" w:cs="Times New Roman"/>
          <w:i/>
          <w:sz w:val="24"/>
          <w:szCs w:val="24"/>
        </w:rPr>
        <w:t xml:space="preserve"> olarak belirlendiği takdirde; bu projenin bedeli </w:t>
      </w:r>
      <w:r w:rsidRPr="00AE19AA">
        <w:rPr>
          <w:rFonts w:ascii="Times New Roman" w:hAnsi="Times New Roman" w:cs="Times New Roman"/>
          <w:i/>
          <w:color w:val="000000" w:themeColor="text1"/>
          <w:sz w:val="24"/>
          <w:szCs w:val="24"/>
        </w:rPr>
        <w:t>hibeye esas proje tutarının azami sınırının</w:t>
      </w:r>
      <w:r w:rsidR="008931F3">
        <w:rPr>
          <w:rFonts w:ascii="Times New Roman" w:hAnsi="Times New Roman" w:cs="Times New Roman"/>
          <w:i/>
          <w:color w:val="000000" w:themeColor="text1"/>
          <w:sz w:val="24"/>
          <w:szCs w:val="24"/>
        </w:rPr>
        <w:t xml:space="preserve"> </w:t>
      </w:r>
      <w:r w:rsidR="00750BD7">
        <w:rPr>
          <w:rFonts w:ascii="Times New Roman" w:hAnsi="Times New Roman" w:cs="Times New Roman"/>
          <w:i/>
          <w:color w:val="000000" w:themeColor="text1"/>
          <w:sz w:val="24"/>
          <w:szCs w:val="24"/>
        </w:rPr>
        <w:t xml:space="preserve">(iki personel için </w:t>
      </w:r>
      <w:r w:rsidR="00334A09" w:rsidRPr="00334A09">
        <w:rPr>
          <w:rFonts w:ascii="Times New Roman" w:hAnsi="Times New Roman" w:cs="Times New Roman"/>
          <w:i/>
          <w:color w:val="000000" w:themeColor="text1"/>
          <w:sz w:val="24"/>
          <w:szCs w:val="24"/>
        </w:rPr>
        <w:t>532.800</w:t>
      </w:r>
      <w:r w:rsidR="00562E7D">
        <w:rPr>
          <w:rFonts w:ascii="Times New Roman" w:hAnsi="Times New Roman" w:cs="Times New Roman"/>
          <w:i/>
          <w:color w:val="000000" w:themeColor="text1"/>
          <w:sz w:val="24"/>
          <w:szCs w:val="24"/>
        </w:rPr>
        <w:t>.-</w:t>
      </w:r>
      <w:r w:rsidR="00750BD7">
        <w:rPr>
          <w:rFonts w:ascii="Times New Roman" w:hAnsi="Times New Roman" w:cs="Times New Roman"/>
          <w:i/>
          <w:color w:val="000000" w:themeColor="text1"/>
          <w:sz w:val="24"/>
          <w:szCs w:val="24"/>
        </w:rPr>
        <w:t>TL)</w:t>
      </w:r>
      <w:r w:rsidRPr="00AE19AA">
        <w:rPr>
          <w:rFonts w:ascii="Times New Roman" w:hAnsi="Times New Roman" w:cs="Times New Roman"/>
          <w:i/>
          <w:color w:val="000000" w:themeColor="text1"/>
          <w:sz w:val="24"/>
          <w:szCs w:val="24"/>
        </w:rPr>
        <w:t xml:space="preserve"> altında olduğundan verilebilecek destek tutarı en fazla </w:t>
      </w:r>
      <w:r w:rsidR="00334A09">
        <w:rPr>
          <w:rFonts w:ascii="Times New Roman" w:hAnsi="Times New Roman" w:cs="Times New Roman"/>
          <w:i/>
          <w:color w:val="000000" w:themeColor="text1"/>
          <w:sz w:val="24"/>
          <w:szCs w:val="24"/>
        </w:rPr>
        <w:t>500</w:t>
      </w:r>
      <w:r w:rsidR="00EC0343">
        <w:rPr>
          <w:rFonts w:ascii="Times New Roman" w:hAnsi="Times New Roman" w:cs="Times New Roman"/>
          <w:i/>
          <w:color w:val="000000" w:themeColor="text1"/>
          <w:sz w:val="24"/>
          <w:szCs w:val="24"/>
        </w:rPr>
        <w:t>.000</w:t>
      </w:r>
      <w:r w:rsidR="00562E7D">
        <w:rPr>
          <w:rFonts w:ascii="Times New Roman" w:hAnsi="Times New Roman" w:cs="Times New Roman"/>
          <w:i/>
          <w:color w:val="000000" w:themeColor="text1"/>
          <w:sz w:val="24"/>
          <w:szCs w:val="24"/>
        </w:rPr>
        <w:t>.-</w:t>
      </w:r>
      <w:r w:rsidRPr="00AE19AA">
        <w:rPr>
          <w:rFonts w:ascii="Times New Roman" w:hAnsi="Times New Roman" w:cs="Times New Roman"/>
          <w:i/>
          <w:color w:val="000000" w:themeColor="text1"/>
          <w:sz w:val="24"/>
          <w:szCs w:val="24"/>
        </w:rPr>
        <w:t>TL</w:t>
      </w:r>
      <w:r w:rsidR="008931F3">
        <w:rPr>
          <w:rFonts w:ascii="Times New Roman" w:hAnsi="Times New Roman" w:cs="Times New Roman"/>
          <w:i/>
          <w:color w:val="000000" w:themeColor="text1"/>
          <w:sz w:val="24"/>
          <w:szCs w:val="24"/>
        </w:rPr>
        <w:t xml:space="preserve"> </w:t>
      </w:r>
      <w:r w:rsidRPr="00AE19AA">
        <w:rPr>
          <w:rFonts w:ascii="Times New Roman" w:hAnsi="Times New Roman" w:cs="Times New Roman"/>
          <w:i/>
          <w:color w:val="000000" w:themeColor="text1"/>
          <w:sz w:val="24"/>
          <w:szCs w:val="24"/>
        </w:rPr>
        <w:t>olacaktır.</w:t>
      </w:r>
    </w:p>
    <w:p w14:paraId="7CA28F8B" w14:textId="77777777" w:rsidR="00E413C3" w:rsidRDefault="00A559BC" w:rsidP="00B40963">
      <w:pPr>
        <w:spacing w:after="0"/>
        <w:rPr>
          <w:rFonts w:ascii="Times New Roman" w:hAnsi="Times New Roman" w:cs="Times New Roman"/>
          <w:sz w:val="24"/>
          <w:szCs w:val="24"/>
        </w:rPr>
      </w:pPr>
      <w:r>
        <w:rPr>
          <w:rFonts w:ascii="Times New Roman" w:hAnsi="Times New Roman" w:cs="Times New Roman"/>
          <w:sz w:val="24"/>
          <w:szCs w:val="24"/>
        </w:rPr>
        <w:t>Yukarıdaki örnekler aşağıda tablo halinde izah edilmiştir.</w:t>
      </w:r>
      <w:bookmarkStart w:id="148" w:name="_Toc363474468"/>
      <w:bookmarkStart w:id="149" w:name="_Toc363475090"/>
    </w:p>
    <w:p w14:paraId="0369CF1F" w14:textId="77777777" w:rsidR="006E06E7" w:rsidRPr="0077727D" w:rsidRDefault="00D20658" w:rsidP="00B40963">
      <w:pPr>
        <w:spacing w:after="0"/>
        <w:rPr>
          <w:rFonts w:ascii="Times New Roman" w:hAnsi="Times New Roman" w:cs="Times New Roman"/>
          <w:sz w:val="20"/>
          <w:szCs w:val="20"/>
        </w:rPr>
      </w:pPr>
      <w:r w:rsidRPr="0077727D">
        <w:rPr>
          <w:rFonts w:ascii="Times New Roman" w:hAnsi="Times New Roman" w:cs="Times New Roman"/>
          <w:b/>
          <w:sz w:val="20"/>
          <w:szCs w:val="20"/>
        </w:rPr>
        <w:t xml:space="preserve">Tablo </w:t>
      </w:r>
      <w:r w:rsidR="0070085A">
        <w:rPr>
          <w:rFonts w:ascii="Times New Roman" w:hAnsi="Times New Roman" w:cs="Times New Roman"/>
          <w:b/>
          <w:sz w:val="20"/>
          <w:szCs w:val="20"/>
        </w:rPr>
        <w:t>4</w:t>
      </w:r>
      <w:r w:rsidRPr="0077727D">
        <w:rPr>
          <w:rFonts w:ascii="Times New Roman" w:hAnsi="Times New Roman" w:cs="Times New Roman"/>
          <w:b/>
          <w:sz w:val="20"/>
          <w:szCs w:val="20"/>
        </w:rPr>
        <w:t>:</w:t>
      </w:r>
      <w:r w:rsidRPr="0077727D">
        <w:rPr>
          <w:rFonts w:ascii="Times New Roman" w:hAnsi="Times New Roman" w:cs="Times New Roman"/>
          <w:sz w:val="20"/>
          <w:szCs w:val="20"/>
        </w:rPr>
        <w:t xml:space="preserve"> </w:t>
      </w:r>
      <w:r w:rsidRPr="00D4649A">
        <w:rPr>
          <w:rFonts w:ascii="Times New Roman" w:hAnsi="Times New Roman" w:cs="Times New Roman"/>
          <w:b/>
          <w:sz w:val="20"/>
          <w:szCs w:val="20"/>
        </w:rPr>
        <w:t>Nitelikli Personel (2 Kişi) İstihdam Desteğine İlişkin Örnek Tablo</w:t>
      </w:r>
      <w:bookmarkEnd w:id="148"/>
      <w:bookmarkEnd w:id="149"/>
    </w:p>
    <w:tbl>
      <w:tblPr>
        <w:tblW w:w="935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074"/>
        <w:gridCol w:w="2074"/>
        <w:gridCol w:w="1914"/>
        <w:gridCol w:w="797"/>
        <w:gridCol w:w="2497"/>
      </w:tblGrid>
      <w:tr w:rsidR="00E413C3" w:rsidRPr="0006490B" w14:paraId="47F72BEF" w14:textId="77777777" w:rsidTr="0006490B">
        <w:trPr>
          <w:trHeight w:val="510"/>
        </w:trPr>
        <w:tc>
          <w:tcPr>
            <w:tcW w:w="2074" w:type="dxa"/>
            <w:vAlign w:val="center"/>
          </w:tcPr>
          <w:p w14:paraId="0D3B830D" w14:textId="77777777" w:rsidR="00E413C3" w:rsidRPr="0006490B" w:rsidRDefault="00E413C3" w:rsidP="00D4649A">
            <w:pPr>
              <w:tabs>
                <w:tab w:val="left" w:pos="567"/>
              </w:tabs>
              <w:spacing w:after="0"/>
              <w:jc w:val="center"/>
              <w:rPr>
                <w:rFonts w:ascii="Times New Roman" w:hAnsi="Times New Roman" w:cs="Times New Roman"/>
                <w:b/>
                <w:bCs/>
                <w:color w:val="000000" w:themeColor="text1"/>
                <w:sz w:val="16"/>
                <w:szCs w:val="16"/>
              </w:rPr>
            </w:pPr>
            <w:r w:rsidRPr="0006490B">
              <w:rPr>
                <w:rFonts w:ascii="Times New Roman" w:hAnsi="Times New Roman" w:cs="Times New Roman"/>
                <w:b/>
                <w:bCs/>
                <w:color w:val="000000" w:themeColor="text1"/>
                <w:sz w:val="16"/>
                <w:szCs w:val="16"/>
              </w:rPr>
              <w:t>Kooperatifler</w:t>
            </w:r>
          </w:p>
        </w:tc>
        <w:tc>
          <w:tcPr>
            <w:tcW w:w="2074" w:type="dxa"/>
            <w:vAlign w:val="center"/>
          </w:tcPr>
          <w:p w14:paraId="3F1F3256" w14:textId="77777777" w:rsidR="00E413C3" w:rsidRPr="0006490B" w:rsidRDefault="00E413C3" w:rsidP="00D4649A">
            <w:pPr>
              <w:tabs>
                <w:tab w:val="left" w:pos="567"/>
              </w:tabs>
              <w:spacing w:after="0"/>
              <w:jc w:val="center"/>
              <w:rPr>
                <w:rFonts w:ascii="Times New Roman" w:hAnsi="Times New Roman" w:cs="Times New Roman"/>
                <w:b/>
                <w:bCs/>
                <w:color w:val="000000" w:themeColor="text1"/>
                <w:sz w:val="16"/>
                <w:szCs w:val="16"/>
              </w:rPr>
            </w:pPr>
            <w:r w:rsidRPr="0006490B">
              <w:rPr>
                <w:rFonts w:ascii="Times New Roman" w:hAnsi="Times New Roman" w:cs="Times New Roman"/>
                <w:b/>
                <w:bCs/>
                <w:color w:val="000000" w:themeColor="text1"/>
                <w:sz w:val="16"/>
                <w:szCs w:val="16"/>
              </w:rPr>
              <w:t>Kooperatifin Proje Bedeli (vergiler, sigorta giderleri ve asgari geçim indirimi hariç) (TL)</w:t>
            </w:r>
          </w:p>
        </w:tc>
        <w:tc>
          <w:tcPr>
            <w:tcW w:w="1914" w:type="dxa"/>
            <w:vAlign w:val="center"/>
          </w:tcPr>
          <w:p w14:paraId="2ADAD1F4" w14:textId="77777777" w:rsidR="00E413C3" w:rsidRPr="0006490B" w:rsidRDefault="00E413C3" w:rsidP="00D4649A">
            <w:pPr>
              <w:tabs>
                <w:tab w:val="left" w:pos="567"/>
              </w:tabs>
              <w:spacing w:after="0"/>
              <w:jc w:val="center"/>
              <w:rPr>
                <w:rFonts w:ascii="Times New Roman" w:hAnsi="Times New Roman" w:cs="Times New Roman"/>
                <w:b/>
                <w:bCs/>
                <w:color w:val="000000" w:themeColor="text1"/>
                <w:sz w:val="16"/>
                <w:szCs w:val="16"/>
              </w:rPr>
            </w:pPr>
            <w:r w:rsidRPr="0006490B">
              <w:rPr>
                <w:rFonts w:ascii="Times New Roman" w:hAnsi="Times New Roman" w:cs="Times New Roman"/>
                <w:b/>
                <w:bCs/>
                <w:color w:val="000000" w:themeColor="text1"/>
                <w:sz w:val="16"/>
                <w:szCs w:val="16"/>
              </w:rPr>
              <w:t>Hibeye Esas Proje Tutarının Azami Sınırı</w:t>
            </w:r>
          </w:p>
          <w:p w14:paraId="27B546C6" w14:textId="77777777" w:rsidR="00E413C3" w:rsidRPr="0006490B" w:rsidRDefault="00E413C3" w:rsidP="00D4649A">
            <w:pPr>
              <w:tabs>
                <w:tab w:val="left" w:pos="567"/>
              </w:tabs>
              <w:spacing w:after="0"/>
              <w:jc w:val="center"/>
              <w:rPr>
                <w:rFonts w:ascii="Times New Roman" w:hAnsi="Times New Roman" w:cs="Times New Roman"/>
                <w:b/>
                <w:bCs/>
                <w:color w:val="000000" w:themeColor="text1"/>
                <w:sz w:val="16"/>
                <w:szCs w:val="16"/>
              </w:rPr>
            </w:pPr>
            <w:r w:rsidRPr="0006490B">
              <w:rPr>
                <w:rFonts w:ascii="Times New Roman" w:hAnsi="Times New Roman" w:cs="Times New Roman"/>
                <w:b/>
                <w:bCs/>
                <w:color w:val="000000" w:themeColor="text1"/>
                <w:sz w:val="16"/>
                <w:szCs w:val="16"/>
              </w:rPr>
              <w:t>2 (iki) personel için (TL)</w:t>
            </w:r>
          </w:p>
        </w:tc>
        <w:tc>
          <w:tcPr>
            <w:tcW w:w="797" w:type="dxa"/>
            <w:vAlign w:val="center"/>
          </w:tcPr>
          <w:p w14:paraId="7068D831" w14:textId="77777777" w:rsidR="00E413C3" w:rsidRPr="0006490B" w:rsidRDefault="00E413C3" w:rsidP="00D4649A">
            <w:pPr>
              <w:tabs>
                <w:tab w:val="left" w:pos="567"/>
              </w:tabs>
              <w:spacing w:after="0"/>
              <w:jc w:val="center"/>
              <w:rPr>
                <w:rFonts w:ascii="Times New Roman" w:hAnsi="Times New Roman" w:cs="Times New Roman"/>
                <w:b/>
                <w:bCs/>
                <w:color w:val="000000" w:themeColor="text1"/>
                <w:sz w:val="16"/>
                <w:szCs w:val="16"/>
              </w:rPr>
            </w:pPr>
            <w:r w:rsidRPr="0006490B">
              <w:rPr>
                <w:rFonts w:ascii="Times New Roman" w:hAnsi="Times New Roman" w:cs="Times New Roman"/>
                <w:b/>
                <w:bCs/>
                <w:color w:val="000000" w:themeColor="text1"/>
                <w:sz w:val="16"/>
                <w:szCs w:val="16"/>
              </w:rPr>
              <w:t>Hibe Oranı</w:t>
            </w:r>
          </w:p>
        </w:tc>
        <w:tc>
          <w:tcPr>
            <w:tcW w:w="2497" w:type="dxa"/>
            <w:vAlign w:val="center"/>
          </w:tcPr>
          <w:p w14:paraId="013ACDD6" w14:textId="77777777" w:rsidR="00E413C3" w:rsidRPr="0006490B" w:rsidRDefault="00E413C3" w:rsidP="00D4649A">
            <w:pPr>
              <w:tabs>
                <w:tab w:val="left" w:pos="567"/>
              </w:tabs>
              <w:spacing w:after="0"/>
              <w:jc w:val="center"/>
              <w:rPr>
                <w:rFonts w:ascii="Times New Roman" w:hAnsi="Times New Roman" w:cs="Times New Roman"/>
                <w:b/>
                <w:bCs/>
                <w:color w:val="000000" w:themeColor="text1"/>
                <w:sz w:val="16"/>
                <w:szCs w:val="16"/>
              </w:rPr>
            </w:pPr>
            <w:r w:rsidRPr="0006490B">
              <w:rPr>
                <w:rFonts w:ascii="Times New Roman" w:hAnsi="Times New Roman" w:cs="Times New Roman"/>
                <w:b/>
                <w:bCs/>
                <w:color w:val="000000" w:themeColor="text1"/>
                <w:sz w:val="16"/>
                <w:szCs w:val="16"/>
              </w:rPr>
              <w:t>Verilecek Hibe Destek Tutarı</w:t>
            </w:r>
          </w:p>
        </w:tc>
      </w:tr>
      <w:tr w:rsidR="00E413C3" w:rsidRPr="00180C8B" w14:paraId="358FCDE4" w14:textId="77777777" w:rsidTr="0006490B">
        <w:trPr>
          <w:trHeight w:val="351"/>
        </w:trPr>
        <w:tc>
          <w:tcPr>
            <w:tcW w:w="2074" w:type="dxa"/>
            <w:vAlign w:val="center"/>
          </w:tcPr>
          <w:p w14:paraId="705D5B92" w14:textId="77777777" w:rsidR="00E413C3" w:rsidRPr="0006490B" w:rsidRDefault="00E413C3" w:rsidP="00D4649A">
            <w:pPr>
              <w:tabs>
                <w:tab w:val="left" w:pos="567"/>
              </w:tabs>
              <w:spacing w:after="0"/>
              <w:jc w:val="center"/>
              <w:rPr>
                <w:rFonts w:ascii="Times New Roman" w:hAnsi="Times New Roman" w:cs="Times New Roman"/>
                <w:b/>
                <w:bCs/>
                <w:color w:val="000000" w:themeColor="text1"/>
                <w:sz w:val="16"/>
                <w:szCs w:val="16"/>
              </w:rPr>
            </w:pPr>
            <w:r w:rsidRPr="0006490B">
              <w:rPr>
                <w:rFonts w:ascii="Times New Roman" w:hAnsi="Times New Roman" w:cs="Times New Roman"/>
                <w:b/>
                <w:bCs/>
                <w:color w:val="000000" w:themeColor="text1"/>
                <w:sz w:val="16"/>
                <w:szCs w:val="16"/>
              </w:rPr>
              <w:t>K1 Kooperatifi</w:t>
            </w:r>
          </w:p>
        </w:tc>
        <w:tc>
          <w:tcPr>
            <w:tcW w:w="2074" w:type="dxa"/>
            <w:vAlign w:val="center"/>
          </w:tcPr>
          <w:p w14:paraId="488EDCFC" w14:textId="7901FC7F" w:rsidR="00E413C3" w:rsidRPr="00D4649A" w:rsidRDefault="00334A09" w:rsidP="00D4649A">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600</w:t>
            </w:r>
            <w:r w:rsidR="00EC0343">
              <w:rPr>
                <w:rFonts w:ascii="Times New Roman" w:hAnsi="Times New Roman" w:cs="Times New Roman"/>
                <w:color w:val="000000" w:themeColor="text1"/>
                <w:sz w:val="16"/>
                <w:szCs w:val="16"/>
              </w:rPr>
              <w:t>.000</w:t>
            </w:r>
          </w:p>
        </w:tc>
        <w:tc>
          <w:tcPr>
            <w:tcW w:w="1914" w:type="dxa"/>
            <w:vAlign w:val="center"/>
          </w:tcPr>
          <w:p w14:paraId="2BC08D95" w14:textId="5C409144" w:rsidR="00E413C3" w:rsidRPr="00D4649A" w:rsidRDefault="00334A09" w:rsidP="00D4649A">
            <w:pPr>
              <w:tabs>
                <w:tab w:val="left" w:pos="567"/>
              </w:tabs>
              <w:spacing w:after="0"/>
              <w:jc w:val="center"/>
              <w:rPr>
                <w:rFonts w:ascii="Times New Roman" w:hAnsi="Times New Roman" w:cs="Times New Roman"/>
                <w:color w:val="000000" w:themeColor="text1"/>
                <w:sz w:val="16"/>
                <w:szCs w:val="16"/>
              </w:rPr>
            </w:pPr>
            <w:r w:rsidRPr="00334A09">
              <w:rPr>
                <w:rFonts w:ascii="Times New Roman" w:hAnsi="Times New Roman" w:cs="Times New Roman"/>
                <w:color w:val="000000" w:themeColor="text1"/>
                <w:sz w:val="16"/>
                <w:szCs w:val="16"/>
              </w:rPr>
              <w:t>532.800</w:t>
            </w:r>
          </w:p>
        </w:tc>
        <w:tc>
          <w:tcPr>
            <w:tcW w:w="797" w:type="dxa"/>
            <w:vAlign w:val="center"/>
          </w:tcPr>
          <w:p w14:paraId="15046566" w14:textId="77777777" w:rsidR="00E413C3" w:rsidRPr="00D4649A" w:rsidRDefault="003048D3" w:rsidP="00D4649A">
            <w:pPr>
              <w:tabs>
                <w:tab w:val="left" w:pos="567"/>
              </w:tabs>
              <w:spacing w:after="0"/>
              <w:jc w:val="center"/>
              <w:rPr>
                <w:rFonts w:ascii="Times New Roman" w:hAnsi="Times New Roman" w:cs="Times New Roman"/>
                <w:color w:val="000000" w:themeColor="text1"/>
                <w:sz w:val="16"/>
                <w:szCs w:val="16"/>
              </w:rPr>
            </w:pPr>
            <w:r w:rsidRPr="00D4649A">
              <w:rPr>
                <w:rFonts w:ascii="Times New Roman" w:hAnsi="Times New Roman" w:cs="Times New Roman"/>
                <w:color w:val="000000" w:themeColor="text1"/>
                <w:sz w:val="16"/>
                <w:szCs w:val="16"/>
              </w:rPr>
              <w:t>%100</w:t>
            </w:r>
          </w:p>
        </w:tc>
        <w:tc>
          <w:tcPr>
            <w:tcW w:w="2497" w:type="dxa"/>
            <w:vAlign w:val="center"/>
          </w:tcPr>
          <w:p w14:paraId="64B2AC7B" w14:textId="3411C4BB" w:rsidR="00E413C3" w:rsidRPr="00D4649A" w:rsidRDefault="00E413C3" w:rsidP="00996E93">
            <w:pPr>
              <w:tabs>
                <w:tab w:val="left" w:pos="567"/>
              </w:tabs>
              <w:spacing w:after="0"/>
              <w:jc w:val="center"/>
              <w:rPr>
                <w:rFonts w:ascii="Times New Roman" w:hAnsi="Times New Roman" w:cs="Times New Roman"/>
                <w:color w:val="000000" w:themeColor="text1"/>
                <w:sz w:val="16"/>
                <w:szCs w:val="16"/>
              </w:rPr>
            </w:pPr>
            <w:r w:rsidRPr="00D4649A">
              <w:rPr>
                <w:rFonts w:ascii="Times New Roman" w:hAnsi="Times New Roman" w:cs="Times New Roman"/>
                <w:color w:val="000000" w:themeColor="text1"/>
                <w:sz w:val="16"/>
                <w:szCs w:val="16"/>
              </w:rPr>
              <w:t xml:space="preserve">En fazla </w:t>
            </w:r>
            <w:r w:rsidR="00334A09" w:rsidRPr="00334A09">
              <w:rPr>
                <w:rFonts w:ascii="Times New Roman" w:hAnsi="Times New Roman" w:cs="Times New Roman"/>
                <w:color w:val="000000" w:themeColor="text1"/>
                <w:sz w:val="16"/>
                <w:szCs w:val="16"/>
              </w:rPr>
              <w:t>532.800</w:t>
            </w:r>
          </w:p>
        </w:tc>
      </w:tr>
      <w:tr w:rsidR="00E413C3" w:rsidRPr="00180C8B" w14:paraId="3149ECA4" w14:textId="77777777" w:rsidTr="0006490B">
        <w:trPr>
          <w:trHeight w:val="357"/>
        </w:trPr>
        <w:tc>
          <w:tcPr>
            <w:tcW w:w="2074" w:type="dxa"/>
            <w:vAlign w:val="center"/>
          </w:tcPr>
          <w:p w14:paraId="68DA6A2F" w14:textId="77777777" w:rsidR="00E413C3" w:rsidRPr="0006490B" w:rsidRDefault="00E413C3" w:rsidP="00D4649A">
            <w:pPr>
              <w:tabs>
                <w:tab w:val="left" w:pos="567"/>
              </w:tabs>
              <w:spacing w:after="0"/>
              <w:jc w:val="center"/>
              <w:rPr>
                <w:rFonts w:ascii="Times New Roman" w:hAnsi="Times New Roman" w:cs="Times New Roman"/>
                <w:b/>
                <w:bCs/>
                <w:color w:val="000000" w:themeColor="text1"/>
                <w:sz w:val="16"/>
                <w:szCs w:val="16"/>
              </w:rPr>
            </w:pPr>
            <w:r w:rsidRPr="0006490B">
              <w:rPr>
                <w:rFonts w:ascii="Times New Roman" w:hAnsi="Times New Roman" w:cs="Times New Roman"/>
                <w:b/>
                <w:bCs/>
                <w:color w:val="000000" w:themeColor="text1"/>
                <w:sz w:val="16"/>
                <w:szCs w:val="16"/>
              </w:rPr>
              <w:t>K2 Kooperatifi</w:t>
            </w:r>
          </w:p>
        </w:tc>
        <w:tc>
          <w:tcPr>
            <w:tcW w:w="2074" w:type="dxa"/>
            <w:vAlign w:val="center"/>
          </w:tcPr>
          <w:p w14:paraId="1E287C6C" w14:textId="28B50A69" w:rsidR="00E413C3" w:rsidRPr="00D4649A" w:rsidRDefault="00334A09" w:rsidP="00D4649A">
            <w:pPr>
              <w:tabs>
                <w:tab w:val="left" w:pos="567"/>
              </w:tabs>
              <w:spacing w:after="0"/>
              <w:jc w:val="center"/>
              <w:rPr>
                <w:rFonts w:ascii="Times New Roman" w:hAnsi="Times New Roman" w:cs="Times New Roman"/>
                <w:color w:val="000000" w:themeColor="text1"/>
                <w:sz w:val="16"/>
                <w:szCs w:val="16"/>
              </w:rPr>
            </w:pPr>
            <w:r w:rsidRPr="00334A09">
              <w:rPr>
                <w:rFonts w:ascii="Times New Roman" w:hAnsi="Times New Roman" w:cs="Times New Roman"/>
                <w:color w:val="000000" w:themeColor="text1"/>
                <w:sz w:val="16"/>
                <w:szCs w:val="16"/>
              </w:rPr>
              <w:t>532.800</w:t>
            </w:r>
          </w:p>
        </w:tc>
        <w:tc>
          <w:tcPr>
            <w:tcW w:w="1914" w:type="dxa"/>
            <w:vAlign w:val="center"/>
          </w:tcPr>
          <w:p w14:paraId="1239EB91" w14:textId="445D14C4" w:rsidR="00E413C3" w:rsidRPr="00D4649A" w:rsidRDefault="00334A09" w:rsidP="00D4649A">
            <w:pPr>
              <w:tabs>
                <w:tab w:val="left" w:pos="567"/>
              </w:tabs>
              <w:spacing w:after="0"/>
              <w:jc w:val="center"/>
              <w:rPr>
                <w:rFonts w:ascii="Times New Roman" w:hAnsi="Times New Roman" w:cs="Times New Roman"/>
                <w:color w:val="000000" w:themeColor="text1"/>
                <w:sz w:val="16"/>
                <w:szCs w:val="16"/>
              </w:rPr>
            </w:pPr>
            <w:r w:rsidRPr="00334A09">
              <w:rPr>
                <w:rFonts w:ascii="Times New Roman" w:hAnsi="Times New Roman" w:cs="Times New Roman"/>
                <w:color w:val="000000" w:themeColor="text1"/>
                <w:sz w:val="16"/>
                <w:szCs w:val="16"/>
              </w:rPr>
              <w:t>532.800</w:t>
            </w:r>
          </w:p>
        </w:tc>
        <w:tc>
          <w:tcPr>
            <w:tcW w:w="797" w:type="dxa"/>
            <w:vAlign w:val="center"/>
          </w:tcPr>
          <w:p w14:paraId="530ED338" w14:textId="77777777" w:rsidR="00E413C3" w:rsidRPr="00D4649A" w:rsidRDefault="003048D3" w:rsidP="00D4649A">
            <w:pPr>
              <w:tabs>
                <w:tab w:val="left" w:pos="567"/>
              </w:tabs>
              <w:spacing w:after="0"/>
              <w:jc w:val="center"/>
              <w:rPr>
                <w:rFonts w:ascii="Times New Roman" w:hAnsi="Times New Roman" w:cs="Times New Roman"/>
                <w:color w:val="000000" w:themeColor="text1"/>
                <w:sz w:val="16"/>
                <w:szCs w:val="16"/>
              </w:rPr>
            </w:pPr>
            <w:r w:rsidRPr="00D4649A">
              <w:rPr>
                <w:rFonts w:ascii="Times New Roman" w:hAnsi="Times New Roman" w:cs="Times New Roman"/>
                <w:color w:val="000000" w:themeColor="text1"/>
                <w:sz w:val="16"/>
                <w:szCs w:val="16"/>
              </w:rPr>
              <w:t>%100</w:t>
            </w:r>
          </w:p>
        </w:tc>
        <w:tc>
          <w:tcPr>
            <w:tcW w:w="2497" w:type="dxa"/>
            <w:vAlign w:val="center"/>
          </w:tcPr>
          <w:p w14:paraId="7AC9F85C" w14:textId="41F28D01" w:rsidR="00E413C3" w:rsidRPr="00D4649A" w:rsidRDefault="00E413C3" w:rsidP="00996E93">
            <w:pPr>
              <w:tabs>
                <w:tab w:val="left" w:pos="567"/>
              </w:tabs>
              <w:spacing w:after="0"/>
              <w:jc w:val="center"/>
              <w:rPr>
                <w:rFonts w:ascii="Times New Roman" w:hAnsi="Times New Roman" w:cs="Times New Roman"/>
                <w:color w:val="000000" w:themeColor="text1"/>
                <w:sz w:val="16"/>
                <w:szCs w:val="16"/>
              </w:rPr>
            </w:pPr>
            <w:r w:rsidRPr="00D4649A">
              <w:rPr>
                <w:rFonts w:ascii="Times New Roman" w:hAnsi="Times New Roman" w:cs="Times New Roman"/>
                <w:color w:val="000000" w:themeColor="text1"/>
                <w:sz w:val="16"/>
                <w:szCs w:val="16"/>
              </w:rPr>
              <w:t xml:space="preserve">En fazla </w:t>
            </w:r>
            <w:r w:rsidR="00334A09" w:rsidRPr="00334A09">
              <w:rPr>
                <w:rFonts w:ascii="Times New Roman" w:hAnsi="Times New Roman" w:cs="Times New Roman"/>
                <w:color w:val="000000" w:themeColor="text1"/>
                <w:sz w:val="16"/>
                <w:szCs w:val="16"/>
              </w:rPr>
              <w:t>532.800</w:t>
            </w:r>
          </w:p>
        </w:tc>
      </w:tr>
      <w:tr w:rsidR="00E413C3" w:rsidRPr="00180C8B" w14:paraId="7FCB8DDE" w14:textId="77777777" w:rsidTr="0006490B">
        <w:trPr>
          <w:trHeight w:val="351"/>
        </w:trPr>
        <w:tc>
          <w:tcPr>
            <w:tcW w:w="2074" w:type="dxa"/>
            <w:vAlign w:val="center"/>
          </w:tcPr>
          <w:p w14:paraId="7C0815EF" w14:textId="77777777" w:rsidR="00E413C3" w:rsidRPr="0006490B" w:rsidRDefault="00E413C3" w:rsidP="00D4649A">
            <w:pPr>
              <w:tabs>
                <w:tab w:val="left" w:pos="567"/>
              </w:tabs>
              <w:spacing w:after="0"/>
              <w:jc w:val="center"/>
              <w:rPr>
                <w:rFonts w:ascii="Times New Roman" w:hAnsi="Times New Roman" w:cs="Times New Roman"/>
                <w:b/>
                <w:bCs/>
                <w:color w:val="000000" w:themeColor="text1"/>
                <w:sz w:val="16"/>
                <w:szCs w:val="16"/>
              </w:rPr>
            </w:pPr>
            <w:r w:rsidRPr="0006490B">
              <w:rPr>
                <w:rFonts w:ascii="Times New Roman" w:hAnsi="Times New Roman" w:cs="Times New Roman"/>
                <w:b/>
                <w:bCs/>
                <w:color w:val="000000" w:themeColor="text1"/>
                <w:sz w:val="16"/>
                <w:szCs w:val="16"/>
              </w:rPr>
              <w:t>K3 Kooperatifi</w:t>
            </w:r>
          </w:p>
        </w:tc>
        <w:tc>
          <w:tcPr>
            <w:tcW w:w="2074" w:type="dxa"/>
            <w:vAlign w:val="center"/>
          </w:tcPr>
          <w:p w14:paraId="5D3E612B" w14:textId="11182520" w:rsidR="00E413C3" w:rsidRPr="00D4649A" w:rsidRDefault="00334A09" w:rsidP="00D4649A">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w:t>
            </w:r>
            <w:r w:rsidR="00EC0343">
              <w:rPr>
                <w:rFonts w:ascii="Times New Roman" w:hAnsi="Times New Roman" w:cs="Times New Roman"/>
                <w:color w:val="000000" w:themeColor="text1"/>
                <w:sz w:val="16"/>
                <w:szCs w:val="16"/>
              </w:rPr>
              <w:t>00.000</w:t>
            </w:r>
          </w:p>
        </w:tc>
        <w:tc>
          <w:tcPr>
            <w:tcW w:w="1914" w:type="dxa"/>
            <w:vAlign w:val="center"/>
          </w:tcPr>
          <w:p w14:paraId="3D228577" w14:textId="6654F438" w:rsidR="00E413C3" w:rsidRPr="00D4649A" w:rsidRDefault="00334A09" w:rsidP="00D4649A">
            <w:pPr>
              <w:tabs>
                <w:tab w:val="left" w:pos="567"/>
              </w:tabs>
              <w:spacing w:after="0"/>
              <w:jc w:val="center"/>
              <w:rPr>
                <w:rFonts w:ascii="Times New Roman" w:hAnsi="Times New Roman" w:cs="Times New Roman"/>
                <w:color w:val="000000" w:themeColor="text1"/>
                <w:sz w:val="16"/>
                <w:szCs w:val="16"/>
              </w:rPr>
            </w:pPr>
            <w:r w:rsidRPr="00334A09">
              <w:rPr>
                <w:rFonts w:ascii="Times New Roman" w:hAnsi="Times New Roman" w:cs="Times New Roman"/>
                <w:color w:val="000000" w:themeColor="text1"/>
                <w:sz w:val="16"/>
                <w:szCs w:val="16"/>
              </w:rPr>
              <w:t>532.800</w:t>
            </w:r>
          </w:p>
        </w:tc>
        <w:tc>
          <w:tcPr>
            <w:tcW w:w="797" w:type="dxa"/>
            <w:vAlign w:val="center"/>
          </w:tcPr>
          <w:p w14:paraId="7066EDB6" w14:textId="77777777" w:rsidR="00E413C3" w:rsidRPr="00D4649A" w:rsidRDefault="003048D3" w:rsidP="00D4649A">
            <w:pPr>
              <w:tabs>
                <w:tab w:val="left" w:pos="567"/>
              </w:tabs>
              <w:spacing w:after="0"/>
              <w:jc w:val="center"/>
              <w:rPr>
                <w:rFonts w:ascii="Times New Roman" w:hAnsi="Times New Roman" w:cs="Times New Roman"/>
                <w:color w:val="000000" w:themeColor="text1"/>
                <w:sz w:val="16"/>
                <w:szCs w:val="16"/>
              </w:rPr>
            </w:pPr>
            <w:r w:rsidRPr="00D4649A">
              <w:rPr>
                <w:rFonts w:ascii="Times New Roman" w:hAnsi="Times New Roman" w:cs="Times New Roman"/>
                <w:color w:val="000000" w:themeColor="text1"/>
                <w:sz w:val="16"/>
                <w:szCs w:val="16"/>
              </w:rPr>
              <w:t>%100</w:t>
            </w:r>
          </w:p>
        </w:tc>
        <w:tc>
          <w:tcPr>
            <w:tcW w:w="2497" w:type="dxa"/>
            <w:vAlign w:val="center"/>
          </w:tcPr>
          <w:p w14:paraId="37BA43E6" w14:textId="642A0001" w:rsidR="00E413C3" w:rsidRPr="00D4649A" w:rsidRDefault="00E413C3" w:rsidP="00996E93">
            <w:pPr>
              <w:tabs>
                <w:tab w:val="left" w:pos="567"/>
              </w:tabs>
              <w:spacing w:after="0"/>
              <w:jc w:val="center"/>
              <w:rPr>
                <w:rFonts w:ascii="Times New Roman" w:hAnsi="Times New Roman" w:cs="Times New Roman"/>
                <w:color w:val="000000" w:themeColor="text1"/>
                <w:sz w:val="16"/>
                <w:szCs w:val="16"/>
              </w:rPr>
            </w:pPr>
            <w:r w:rsidRPr="00D4649A">
              <w:rPr>
                <w:rFonts w:ascii="Times New Roman" w:hAnsi="Times New Roman" w:cs="Times New Roman"/>
                <w:color w:val="000000" w:themeColor="text1"/>
                <w:sz w:val="16"/>
                <w:szCs w:val="16"/>
              </w:rPr>
              <w:t xml:space="preserve">En fazla </w:t>
            </w:r>
            <w:r w:rsidR="00334A09">
              <w:rPr>
                <w:rFonts w:ascii="Times New Roman" w:hAnsi="Times New Roman" w:cs="Times New Roman"/>
                <w:color w:val="000000" w:themeColor="text1"/>
                <w:sz w:val="16"/>
                <w:szCs w:val="16"/>
              </w:rPr>
              <w:t>5</w:t>
            </w:r>
            <w:r w:rsidR="00EC0343">
              <w:rPr>
                <w:rFonts w:ascii="Times New Roman" w:hAnsi="Times New Roman" w:cs="Times New Roman"/>
                <w:color w:val="000000" w:themeColor="text1"/>
                <w:sz w:val="16"/>
                <w:szCs w:val="16"/>
              </w:rPr>
              <w:t>00.000</w:t>
            </w:r>
          </w:p>
        </w:tc>
      </w:tr>
    </w:tbl>
    <w:p w14:paraId="0A714F39" w14:textId="77777777" w:rsidR="000907DD" w:rsidRPr="0076769E" w:rsidRDefault="005A4378" w:rsidP="00180C8B">
      <w:pPr>
        <w:pStyle w:val="Balk2"/>
        <w:rPr>
          <w:rFonts w:ascii="Times New Roman" w:hAnsi="Times New Roman" w:cs="Times New Roman"/>
          <w:color w:val="auto"/>
          <w:sz w:val="24"/>
          <w:szCs w:val="24"/>
        </w:rPr>
      </w:pPr>
      <w:bookmarkStart w:id="150" w:name="_Toc195129354"/>
      <w:r w:rsidRPr="0076769E">
        <w:rPr>
          <w:rFonts w:ascii="Times New Roman" w:hAnsi="Times New Roman" w:cs="Times New Roman"/>
          <w:color w:val="auto"/>
          <w:sz w:val="24"/>
          <w:szCs w:val="24"/>
        </w:rPr>
        <w:lastRenderedPageBreak/>
        <w:t xml:space="preserve">7.3. </w:t>
      </w:r>
      <w:r w:rsidR="00C4467A" w:rsidRPr="0076769E">
        <w:rPr>
          <w:rFonts w:ascii="Times New Roman" w:hAnsi="Times New Roman" w:cs="Times New Roman"/>
          <w:color w:val="auto"/>
          <w:sz w:val="24"/>
          <w:szCs w:val="24"/>
        </w:rPr>
        <w:t>Hibe Desteği Kapsamında Değerlendirilecek Nitelikli Personel</w:t>
      </w:r>
      <w:bookmarkEnd w:id="150"/>
      <w:r w:rsidR="00C4467A" w:rsidRPr="0076769E">
        <w:rPr>
          <w:rFonts w:ascii="Times New Roman" w:hAnsi="Times New Roman" w:cs="Times New Roman"/>
          <w:color w:val="auto"/>
          <w:sz w:val="24"/>
          <w:szCs w:val="24"/>
        </w:rPr>
        <w:t xml:space="preserve"> </w:t>
      </w:r>
    </w:p>
    <w:p w14:paraId="37F8E964" w14:textId="77777777" w:rsidR="00170383" w:rsidRPr="007034B2"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 xml:space="preserve">(1) </w:t>
      </w:r>
      <w:r w:rsidRPr="007034B2">
        <w:rPr>
          <w:rFonts w:ascii="Times New Roman" w:hAnsi="Times New Roman" w:cs="Times New Roman"/>
          <w:sz w:val="24"/>
          <w:szCs w:val="24"/>
        </w:rPr>
        <w:t xml:space="preserve">Nitelikli personel istihdam desteği, </w:t>
      </w:r>
      <w:r w:rsidR="00C4467A" w:rsidRPr="007034B2">
        <w:rPr>
          <w:rFonts w:ascii="Times New Roman" w:hAnsi="Times New Roman" w:cs="Times New Roman"/>
          <w:sz w:val="24"/>
          <w:szCs w:val="24"/>
        </w:rPr>
        <w:t>kooperati</w:t>
      </w:r>
      <w:r w:rsidR="001436F7" w:rsidRPr="007034B2">
        <w:rPr>
          <w:rFonts w:ascii="Times New Roman" w:hAnsi="Times New Roman" w:cs="Times New Roman"/>
          <w:sz w:val="24"/>
          <w:szCs w:val="24"/>
        </w:rPr>
        <w:t>flerin faaliyet konularına göre</w:t>
      </w:r>
      <w:r w:rsidRPr="007034B2">
        <w:rPr>
          <w:rFonts w:ascii="Times New Roman" w:hAnsi="Times New Roman" w:cs="Times New Roman"/>
          <w:sz w:val="24"/>
          <w:szCs w:val="24"/>
        </w:rPr>
        <w:t xml:space="preserve"> </w:t>
      </w:r>
      <w:r w:rsidR="00945526" w:rsidRPr="007034B2">
        <w:rPr>
          <w:rFonts w:ascii="Times New Roman" w:hAnsi="Times New Roman" w:cs="Times New Roman"/>
          <w:sz w:val="24"/>
          <w:szCs w:val="24"/>
        </w:rPr>
        <w:t xml:space="preserve">makine </w:t>
      </w:r>
      <w:r w:rsidR="00827348" w:rsidRPr="007034B2">
        <w:rPr>
          <w:rFonts w:ascii="Times New Roman" w:hAnsi="Times New Roman" w:cs="Times New Roman"/>
          <w:sz w:val="24"/>
          <w:szCs w:val="24"/>
        </w:rPr>
        <w:t>ve/veya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ekipman alımı </w:t>
      </w:r>
      <w:r w:rsidR="001436F7" w:rsidRPr="007034B2">
        <w:rPr>
          <w:rFonts w:ascii="Times New Roman" w:hAnsi="Times New Roman" w:cs="Times New Roman"/>
          <w:sz w:val="24"/>
          <w:szCs w:val="24"/>
        </w:rPr>
        <w:t>v</w:t>
      </w:r>
      <w:r w:rsidRPr="007034B2">
        <w:rPr>
          <w:rFonts w:ascii="Times New Roman" w:hAnsi="Times New Roman" w:cs="Times New Roman"/>
          <w:sz w:val="24"/>
          <w:szCs w:val="24"/>
        </w:rPr>
        <w:t xml:space="preserve">e ortaklarının </w:t>
      </w:r>
      <w:r w:rsidR="003048D3" w:rsidRPr="007034B2">
        <w:rPr>
          <w:rFonts w:ascii="Times New Roman" w:hAnsi="Times New Roman" w:cs="Times New Roman"/>
          <w:sz w:val="24"/>
          <w:szCs w:val="24"/>
        </w:rPr>
        <w:t>%90</w:t>
      </w:r>
      <w:r w:rsidRPr="007034B2">
        <w:rPr>
          <w:rFonts w:ascii="Times New Roman" w:hAnsi="Times New Roman" w:cs="Times New Roman"/>
          <w:sz w:val="24"/>
          <w:szCs w:val="24"/>
        </w:rPr>
        <w:t xml:space="preserve">’ını kadınların oluşturduğu kooperatiflerin işletecekleri yaşlı ve </w:t>
      </w:r>
      <w:r w:rsidR="007962B8" w:rsidRPr="007034B2">
        <w:rPr>
          <w:rFonts w:ascii="Times New Roman" w:hAnsi="Times New Roman" w:cs="Times New Roman"/>
          <w:sz w:val="24"/>
          <w:szCs w:val="24"/>
        </w:rPr>
        <w:t>engelli</w:t>
      </w:r>
      <w:r w:rsidRPr="007034B2">
        <w:rPr>
          <w:rFonts w:ascii="Times New Roman" w:hAnsi="Times New Roman" w:cs="Times New Roman"/>
          <w:sz w:val="24"/>
          <w:szCs w:val="24"/>
        </w:rPr>
        <w:t xml:space="preserve"> bakım merkezleri ile çocuk kulüpleri, kreş ve gündüz bakımevlerinin demirbaş eşya niteliğindeki yatırım malı alımlarına yönelik mal alımları konusunda Program kapsamında destek </w:t>
      </w:r>
      <w:r w:rsidR="00440F98" w:rsidRPr="007034B2">
        <w:rPr>
          <w:rFonts w:ascii="Times New Roman" w:hAnsi="Times New Roman" w:cs="Times New Roman"/>
          <w:sz w:val="24"/>
          <w:szCs w:val="24"/>
        </w:rPr>
        <w:t>alan</w:t>
      </w:r>
      <w:r w:rsidRPr="007034B2">
        <w:rPr>
          <w:rFonts w:ascii="Times New Roman" w:hAnsi="Times New Roman" w:cs="Times New Roman"/>
          <w:sz w:val="24"/>
          <w:szCs w:val="24"/>
        </w:rPr>
        <w:t xml:space="preserve"> kooperatiflere verilir.</w:t>
      </w:r>
      <w:r w:rsidR="00440F98" w:rsidRPr="007034B2">
        <w:rPr>
          <w:rFonts w:ascii="Times New Roman" w:hAnsi="Times New Roman" w:cs="Times New Roman"/>
          <w:sz w:val="24"/>
          <w:szCs w:val="24"/>
        </w:rPr>
        <w:t xml:space="preserve"> </w:t>
      </w:r>
    </w:p>
    <w:p w14:paraId="631E7732" w14:textId="77777777" w:rsidR="000907DD" w:rsidRPr="007034B2" w:rsidRDefault="000907DD" w:rsidP="000907DD">
      <w:pPr>
        <w:spacing w:after="0" w:line="240" w:lineRule="auto"/>
        <w:jc w:val="both"/>
        <w:rPr>
          <w:rFonts w:ascii="Times New Roman" w:hAnsi="Times New Roman" w:cs="Times New Roman"/>
          <w:sz w:val="24"/>
          <w:szCs w:val="24"/>
        </w:rPr>
      </w:pPr>
      <w:r w:rsidRPr="007034B2">
        <w:rPr>
          <w:rFonts w:ascii="Times New Roman" w:hAnsi="Times New Roman" w:cs="Times New Roman"/>
          <w:sz w:val="24"/>
          <w:szCs w:val="24"/>
        </w:rPr>
        <w:tab/>
        <w:t>(2)</w:t>
      </w:r>
      <w:r w:rsidR="00CC2531"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Program kapsamında makine </w:t>
      </w:r>
      <w:r w:rsidR="00827348" w:rsidRPr="007034B2">
        <w:rPr>
          <w:rFonts w:ascii="Times New Roman" w:hAnsi="Times New Roman" w:cs="Times New Roman"/>
          <w:sz w:val="24"/>
          <w:szCs w:val="24"/>
        </w:rPr>
        <w:t>ve/veya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ekipman alımı projelerine hibe desteği </w:t>
      </w:r>
      <w:r w:rsidR="00440F98" w:rsidRPr="007034B2">
        <w:rPr>
          <w:rFonts w:ascii="Times New Roman" w:hAnsi="Times New Roman" w:cs="Times New Roman"/>
          <w:sz w:val="24"/>
          <w:szCs w:val="24"/>
        </w:rPr>
        <w:t>alan</w:t>
      </w:r>
      <w:r w:rsidRPr="007034B2">
        <w:rPr>
          <w:rFonts w:ascii="Times New Roman" w:hAnsi="Times New Roman" w:cs="Times New Roman"/>
          <w:sz w:val="24"/>
          <w:szCs w:val="24"/>
        </w:rPr>
        <w:t xml:space="preserve"> kooperatiflerin, </w:t>
      </w:r>
      <w:r w:rsidR="00170383" w:rsidRPr="007034B2">
        <w:rPr>
          <w:rFonts w:ascii="Times New Roman" w:hAnsi="Times New Roman" w:cs="Times New Roman"/>
          <w:sz w:val="24"/>
          <w:szCs w:val="24"/>
        </w:rPr>
        <w:t xml:space="preserve">bu </w:t>
      </w:r>
      <w:r w:rsidRPr="007034B2">
        <w:rPr>
          <w:rFonts w:ascii="Times New Roman" w:hAnsi="Times New Roman" w:cs="Times New Roman"/>
          <w:sz w:val="24"/>
          <w:szCs w:val="24"/>
        </w:rPr>
        <w:t>makine ve</w:t>
      </w:r>
      <w:r w:rsidR="00945526" w:rsidRPr="007034B2">
        <w:rPr>
          <w:rFonts w:ascii="Times New Roman" w:hAnsi="Times New Roman" w:cs="Times New Roman"/>
          <w:sz w:val="24"/>
          <w:szCs w:val="24"/>
        </w:rPr>
        <w:t>/veya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ekipmanların kullanımında </w:t>
      </w:r>
      <w:r w:rsidR="007772FF" w:rsidRPr="007034B2">
        <w:rPr>
          <w:rFonts w:ascii="Times New Roman" w:hAnsi="Times New Roman" w:cs="Times New Roman"/>
          <w:sz w:val="24"/>
          <w:szCs w:val="24"/>
        </w:rPr>
        <w:t xml:space="preserve">ihtiyaç duyacakları </w:t>
      </w:r>
      <w:r w:rsidRPr="007034B2">
        <w:rPr>
          <w:rFonts w:ascii="Times New Roman" w:hAnsi="Times New Roman" w:cs="Times New Roman"/>
          <w:sz w:val="24"/>
          <w:szCs w:val="24"/>
        </w:rPr>
        <w:t xml:space="preserve">ya da bu yatırım nedeniyle kamu kurumlarınca </w:t>
      </w:r>
      <w:r w:rsidR="00170383" w:rsidRPr="007034B2">
        <w:rPr>
          <w:rFonts w:ascii="Times New Roman" w:hAnsi="Times New Roman" w:cs="Times New Roman"/>
          <w:sz w:val="24"/>
          <w:szCs w:val="24"/>
        </w:rPr>
        <w:t>istihdamı zorunlu tutulan</w:t>
      </w:r>
      <w:r w:rsidRPr="007034B2">
        <w:rPr>
          <w:rFonts w:ascii="Times New Roman" w:hAnsi="Times New Roman" w:cs="Times New Roman"/>
          <w:sz w:val="24"/>
          <w:szCs w:val="24"/>
        </w:rPr>
        <w:t xml:space="preserve"> nitelikli personel istihdamlarına destek verilecektir.</w:t>
      </w:r>
      <w:r w:rsidR="00170383" w:rsidRPr="007034B2">
        <w:rPr>
          <w:rFonts w:ascii="Times New Roman" w:hAnsi="Times New Roman" w:cs="Times New Roman"/>
          <w:sz w:val="24"/>
          <w:szCs w:val="24"/>
        </w:rPr>
        <w:t xml:space="preserve"> </w:t>
      </w:r>
      <w:bookmarkStart w:id="151" w:name="OLE_LINK1"/>
      <w:bookmarkStart w:id="152" w:name="OLE_LINK2"/>
      <w:r w:rsidRPr="007034B2">
        <w:rPr>
          <w:rFonts w:ascii="Times New Roman" w:hAnsi="Times New Roman" w:cs="Times New Roman"/>
          <w:sz w:val="24"/>
          <w:szCs w:val="24"/>
        </w:rPr>
        <w:t xml:space="preserve">Kooperatif işletmesinin çalışanları, alınan makine </w:t>
      </w:r>
      <w:r w:rsidR="00827348" w:rsidRPr="007034B2">
        <w:rPr>
          <w:rFonts w:ascii="Times New Roman" w:hAnsi="Times New Roman" w:cs="Times New Roman"/>
          <w:sz w:val="24"/>
          <w:szCs w:val="24"/>
        </w:rPr>
        <w:t>ve/veya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ekipmanın kullanımı konusunda yeterli veya zorunlu olarak istihdam edilmesi gereken personelin vasıflarını taşıyorsa, kooperatifin nitelikli personel istihdamına hibe desteği verilme</w:t>
      </w:r>
      <w:r w:rsidR="002817AC" w:rsidRPr="007034B2">
        <w:rPr>
          <w:rFonts w:ascii="Times New Roman" w:hAnsi="Times New Roman" w:cs="Times New Roman"/>
          <w:sz w:val="24"/>
          <w:szCs w:val="24"/>
        </w:rPr>
        <w:t>z</w:t>
      </w:r>
      <w:bookmarkEnd w:id="151"/>
      <w:bookmarkEnd w:id="152"/>
      <w:r w:rsidRPr="007034B2">
        <w:rPr>
          <w:rFonts w:ascii="Times New Roman" w:hAnsi="Times New Roman" w:cs="Times New Roman"/>
          <w:sz w:val="24"/>
          <w:szCs w:val="24"/>
        </w:rPr>
        <w:t xml:space="preserve">. </w:t>
      </w:r>
    </w:p>
    <w:p w14:paraId="22CF9926" w14:textId="77777777" w:rsidR="00170383" w:rsidRPr="00C55FC9" w:rsidRDefault="00170383" w:rsidP="00C67042">
      <w:pPr>
        <w:spacing w:line="240" w:lineRule="auto"/>
        <w:ind w:firstLine="709"/>
        <w:jc w:val="both"/>
        <w:rPr>
          <w:rFonts w:ascii="Times New Roman" w:hAnsi="Times New Roman" w:cs="Times New Roman"/>
          <w:sz w:val="24"/>
          <w:szCs w:val="24"/>
        </w:rPr>
      </w:pPr>
      <w:r w:rsidRPr="007034B2">
        <w:rPr>
          <w:rFonts w:ascii="Times New Roman" w:hAnsi="Times New Roman" w:cs="Times New Roman"/>
          <w:sz w:val="24"/>
          <w:szCs w:val="24"/>
        </w:rPr>
        <w:t xml:space="preserve">(3) Ortaklarının </w:t>
      </w:r>
      <w:r w:rsidR="003048D3" w:rsidRPr="007034B2">
        <w:rPr>
          <w:rFonts w:ascii="Times New Roman" w:hAnsi="Times New Roman" w:cs="Times New Roman"/>
          <w:sz w:val="24"/>
          <w:szCs w:val="24"/>
        </w:rPr>
        <w:t>%90</w:t>
      </w:r>
      <w:r w:rsidRPr="007034B2">
        <w:rPr>
          <w:rFonts w:ascii="Times New Roman" w:hAnsi="Times New Roman" w:cs="Times New Roman"/>
          <w:sz w:val="24"/>
          <w:szCs w:val="24"/>
        </w:rPr>
        <w:t xml:space="preserve">’ını kadınların oluşturduğu </w:t>
      </w:r>
      <w:r w:rsidR="00BB63D8">
        <w:rPr>
          <w:rFonts w:ascii="Times New Roman" w:hAnsi="Times New Roman" w:cs="Times New Roman"/>
          <w:sz w:val="24"/>
          <w:szCs w:val="24"/>
        </w:rPr>
        <w:t>ko</w:t>
      </w:r>
      <w:r w:rsidRPr="007034B2">
        <w:rPr>
          <w:rFonts w:ascii="Times New Roman" w:hAnsi="Times New Roman" w:cs="Times New Roman"/>
          <w:sz w:val="24"/>
          <w:szCs w:val="24"/>
        </w:rPr>
        <w:t>operatiflerin işletecekleri yaşlı ve engelli bakım merkezleri ile çocuk kulüpleri, kreş ve gündüz bakımevlerinde nitelikli personel olarak yalnızca faaliyeti için gerekli olan veya kamu kurumlarınca zorunlu tutulan personel istihdamına hibe desteği verilir.</w:t>
      </w:r>
      <w:r>
        <w:rPr>
          <w:rFonts w:ascii="Times New Roman" w:hAnsi="Times New Roman" w:cs="Times New Roman"/>
          <w:sz w:val="24"/>
          <w:szCs w:val="24"/>
        </w:rPr>
        <w:t xml:space="preserve"> </w:t>
      </w:r>
    </w:p>
    <w:p w14:paraId="1133146F" w14:textId="77777777" w:rsidR="000907DD" w:rsidRPr="002645AF" w:rsidRDefault="000907DD" w:rsidP="00C67042">
      <w:pPr>
        <w:spacing w:line="240" w:lineRule="auto"/>
        <w:jc w:val="both"/>
        <w:rPr>
          <w:rFonts w:ascii="Times New Roman" w:hAnsi="Times New Roman" w:cs="Times New Roman"/>
          <w:i/>
          <w:sz w:val="24"/>
          <w:szCs w:val="24"/>
          <w:highlight w:val="yellow"/>
        </w:rPr>
      </w:pPr>
      <w:r w:rsidRPr="00003DC3">
        <w:rPr>
          <w:rFonts w:ascii="Times New Roman" w:hAnsi="Times New Roman" w:cs="Times New Roman"/>
          <w:i/>
          <w:sz w:val="24"/>
          <w:szCs w:val="24"/>
        </w:rPr>
        <w:tab/>
      </w:r>
      <w:r w:rsidRPr="00186B2E">
        <w:rPr>
          <w:rFonts w:ascii="Times New Roman" w:hAnsi="Times New Roman" w:cs="Times New Roman"/>
          <w:b/>
          <w:i/>
          <w:sz w:val="24"/>
          <w:szCs w:val="24"/>
        </w:rPr>
        <w:t xml:space="preserve">ÖRNEK </w:t>
      </w:r>
      <w:r w:rsidR="003048D3" w:rsidRPr="00186B2E">
        <w:rPr>
          <w:rFonts w:ascii="Times New Roman" w:hAnsi="Times New Roman" w:cs="Times New Roman"/>
          <w:b/>
          <w:i/>
          <w:sz w:val="24"/>
          <w:szCs w:val="24"/>
        </w:rPr>
        <w:t>1:</w:t>
      </w:r>
      <w:r w:rsidR="003048D3" w:rsidRPr="00186B2E">
        <w:rPr>
          <w:rFonts w:ascii="Times New Roman" w:hAnsi="Times New Roman" w:cs="Times New Roman"/>
          <w:i/>
          <w:sz w:val="24"/>
          <w:szCs w:val="24"/>
        </w:rPr>
        <w:t xml:space="preserve"> Makine</w:t>
      </w:r>
      <w:r w:rsidRPr="00186B2E">
        <w:rPr>
          <w:rFonts w:ascii="Times New Roman" w:hAnsi="Times New Roman" w:cs="Times New Roman"/>
          <w:i/>
          <w:sz w:val="24"/>
          <w:szCs w:val="24"/>
        </w:rPr>
        <w:t xml:space="preserve"> </w:t>
      </w:r>
      <w:r w:rsidR="00827348" w:rsidRPr="00186B2E">
        <w:rPr>
          <w:rFonts w:ascii="Times New Roman" w:hAnsi="Times New Roman" w:cs="Times New Roman"/>
          <w:i/>
          <w:sz w:val="24"/>
          <w:szCs w:val="24"/>
        </w:rPr>
        <w:t>ve/veya</w:t>
      </w:r>
      <w:r w:rsidR="003028D2" w:rsidRPr="00186B2E">
        <w:rPr>
          <w:rFonts w:ascii="Times New Roman" w:hAnsi="Times New Roman" w:cs="Times New Roman"/>
          <w:i/>
          <w:sz w:val="24"/>
          <w:szCs w:val="24"/>
        </w:rPr>
        <w:t xml:space="preserve"> </w:t>
      </w:r>
      <w:r w:rsidRPr="00186B2E">
        <w:rPr>
          <w:rFonts w:ascii="Times New Roman" w:hAnsi="Times New Roman" w:cs="Times New Roman"/>
          <w:i/>
          <w:sz w:val="24"/>
          <w:szCs w:val="24"/>
        </w:rPr>
        <w:t xml:space="preserve">ekipman desteği alan bir kooperatifin ihtiyaç duyduğu mühendisi istihdam etmesi ya da makine </w:t>
      </w:r>
      <w:r w:rsidR="00827348" w:rsidRPr="00186B2E">
        <w:rPr>
          <w:rFonts w:ascii="Times New Roman" w:hAnsi="Times New Roman" w:cs="Times New Roman"/>
          <w:i/>
          <w:sz w:val="24"/>
          <w:szCs w:val="24"/>
        </w:rPr>
        <w:t>ve/veya</w:t>
      </w:r>
      <w:r w:rsidR="00003DC3" w:rsidRPr="00186B2E">
        <w:rPr>
          <w:rFonts w:ascii="Times New Roman" w:hAnsi="Times New Roman" w:cs="Times New Roman"/>
          <w:i/>
          <w:sz w:val="24"/>
          <w:szCs w:val="24"/>
        </w:rPr>
        <w:t xml:space="preserve"> </w:t>
      </w:r>
      <w:r w:rsidRPr="00186B2E">
        <w:rPr>
          <w:rFonts w:ascii="Times New Roman" w:hAnsi="Times New Roman" w:cs="Times New Roman"/>
          <w:i/>
          <w:sz w:val="24"/>
          <w:szCs w:val="24"/>
        </w:rPr>
        <w:t>ekipman alımı yaparak artırmaya çalıştığı üretim konusunda teknik bilgisine ihtiyaç duyulan ve üretim izni veren kamu kurumlarının istihdam edilmesini şart koştuğu mühendislik alanlarından mezun olanlar</w:t>
      </w:r>
      <w:r w:rsidR="00B31A6D" w:rsidRPr="00186B2E">
        <w:rPr>
          <w:rFonts w:ascii="Times New Roman" w:hAnsi="Times New Roman" w:cs="Times New Roman"/>
          <w:i/>
          <w:sz w:val="24"/>
          <w:szCs w:val="24"/>
        </w:rPr>
        <w:t>,</w:t>
      </w:r>
      <w:r w:rsidRPr="00186B2E">
        <w:rPr>
          <w:rFonts w:ascii="Times New Roman" w:hAnsi="Times New Roman" w:cs="Times New Roman"/>
          <w:i/>
          <w:sz w:val="24"/>
          <w:szCs w:val="24"/>
        </w:rPr>
        <w:t xml:space="preserve"> </w:t>
      </w:r>
      <w:r w:rsidR="002645AF" w:rsidRPr="00186B2E">
        <w:rPr>
          <w:rFonts w:ascii="Times New Roman" w:hAnsi="Times New Roman" w:cs="Times New Roman"/>
          <w:i/>
          <w:sz w:val="24"/>
          <w:szCs w:val="24"/>
        </w:rPr>
        <w:t xml:space="preserve">kooperatifin çalışanları arasında bu nitelikleri taşıyanların bulunmaması halinde </w:t>
      </w:r>
      <w:r w:rsidRPr="00186B2E">
        <w:rPr>
          <w:rFonts w:ascii="Times New Roman" w:hAnsi="Times New Roman" w:cs="Times New Roman"/>
          <w:i/>
          <w:sz w:val="24"/>
          <w:szCs w:val="24"/>
        </w:rPr>
        <w:t xml:space="preserve">istihdam edilebilir. </w:t>
      </w:r>
    </w:p>
    <w:p w14:paraId="6FA3A0B1" w14:textId="77777777" w:rsidR="000907DD" w:rsidRPr="00186B2E" w:rsidRDefault="000907DD" w:rsidP="00C67042">
      <w:pPr>
        <w:spacing w:line="240" w:lineRule="auto"/>
        <w:jc w:val="both"/>
        <w:rPr>
          <w:rFonts w:ascii="Times New Roman" w:hAnsi="Times New Roman" w:cs="Times New Roman"/>
          <w:i/>
          <w:sz w:val="24"/>
          <w:szCs w:val="24"/>
        </w:rPr>
      </w:pPr>
      <w:r w:rsidRPr="00186B2E">
        <w:rPr>
          <w:rFonts w:ascii="Times New Roman" w:hAnsi="Times New Roman" w:cs="Times New Roman"/>
          <w:sz w:val="24"/>
          <w:szCs w:val="24"/>
        </w:rPr>
        <w:tab/>
      </w:r>
      <w:r w:rsidRPr="00186B2E">
        <w:rPr>
          <w:rFonts w:ascii="Times New Roman" w:hAnsi="Times New Roman" w:cs="Times New Roman"/>
          <w:b/>
          <w:i/>
          <w:sz w:val="24"/>
          <w:szCs w:val="24"/>
        </w:rPr>
        <w:t>ÖRNEK 2:</w:t>
      </w:r>
      <w:r w:rsidRPr="00186B2E">
        <w:rPr>
          <w:rFonts w:ascii="Times New Roman" w:hAnsi="Times New Roman" w:cs="Times New Roman"/>
          <w:i/>
          <w:sz w:val="24"/>
          <w:szCs w:val="24"/>
        </w:rPr>
        <w:t xml:space="preserve"> </w:t>
      </w:r>
      <w:r w:rsidR="003048D3" w:rsidRPr="00186B2E">
        <w:rPr>
          <w:rFonts w:ascii="Times New Roman" w:hAnsi="Times New Roman" w:cs="Times New Roman"/>
          <w:i/>
          <w:sz w:val="24"/>
          <w:szCs w:val="24"/>
        </w:rPr>
        <w:t>Ortaklarının %90</w:t>
      </w:r>
      <w:r w:rsidRPr="00186B2E">
        <w:rPr>
          <w:rFonts w:ascii="Times New Roman" w:hAnsi="Times New Roman" w:cs="Times New Roman"/>
          <w:i/>
          <w:sz w:val="24"/>
          <w:szCs w:val="24"/>
        </w:rPr>
        <w:t xml:space="preserve">’ını kadınların oluşturduğu kooperatiflerin işletecekleri yaşlı ve </w:t>
      </w:r>
      <w:r w:rsidR="007962B8" w:rsidRPr="00186B2E">
        <w:rPr>
          <w:rFonts w:ascii="Times New Roman" w:hAnsi="Times New Roman" w:cs="Times New Roman"/>
          <w:i/>
          <w:sz w:val="24"/>
          <w:szCs w:val="24"/>
        </w:rPr>
        <w:t>engelli</w:t>
      </w:r>
      <w:r w:rsidRPr="00186B2E">
        <w:rPr>
          <w:rFonts w:ascii="Times New Roman" w:hAnsi="Times New Roman" w:cs="Times New Roman"/>
          <w:i/>
          <w:sz w:val="24"/>
          <w:szCs w:val="24"/>
        </w:rPr>
        <w:t xml:space="preserve"> bakım merkezleri ile çocuk kulüpleri, kreş ve gündüz bakımevlerine Program kapsamında destek verilmiş ise, destek aldıkları yatırım konusunda istihdam etmek zo</w:t>
      </w:r>
      <w:r w:rsidR="00101659" w:rsidRPr="00186B2E">
        <w:rPr>
          <w:rFonts w:ascii="Times New Roman" w:hAnsi="Times New Roman" w:cs="Times New Roman"/>
          <w:i/>
          <w:sz w:val="24"/>
          <w:szCs w:val="24"/>
        </w:rPr>
        <w:t xml:space="preserve">runda oldukları </w:t>
      </w:r>
      <w:r w:rsidRPr="00186B2E">
        <w:rPr>
          <w:rFonts w:ascii="Times New Roman" w:hAnsi="Times New Roman" w:cs="Times New Roman"/>
          <w:i/>
          <w:sz w:val="24"/>
          <w:szCs w:val="24"/>
        </w:rPr>
        <w:t>öğretmen ve sağlık personeli</w:t>
      </w:r>
      <w:r w:rsidR="00B31A6D" w:rsidRPr="00186B2E">
        <w:rPr>
          <w:rFonts w:ascii="Times New Roman" w:hAnsi="Times New Roman" w:cs="Times New Roman"/>
          <w:i/>
          <w:sz w:val="24"/>
          <w:szCs w:val="24"/>
        </w:rPr>
        <w:t xml:space="preserve">, </w:t>
      </w:r>
      <w:r w:rsidR="002645AF" w:rsidRPr="00186B2E">
        <w:rPr>
          <w:rFonts w:ascii="Times New Roman" w:hAnsi="Times New Roman" w:cs="Times New Roman"/>
          <w:i/>
          <w:sz w:val="24"/>
          <w:szCs w:val="24"/>
        </w:rPr>
        <w:t>kooperatifin çalışanları arasında bu nitelikleri taşıyanların bulunmaması halinde</w:t>
      </w:r>
      <w:r w:rsidRPr="00186B2E">
        <w:rPr>
          <w:rFonts w:ascii="Times New Roman" w:hAnsi="Times New Roman" w:cs="Times New Roman"/>
          <w:i/>
          <w:sz w:val="24"/>
          <w:szCs w:val="24"/>
        </w:rPr>
        <w:t xml:space="preserve"> nitelikli istihdam desteğinden yararlanabilir.</w:t>
      </w:r>
    </w:p>
    <w:p w14:paraId="7358933E" w14:textId="77777777" w:rsidR="000907DD" w:rsidRPr="00D4649A" w:rsidRDefault="000907DD" w:rsidP="00C67042">
      <w:pPr>
        <w:spacing w:line="240" w:lineRule="auto"/>
        <w:jc w:val="both"/>
        <w:rPr>
          <w:rFonts w:ascii="Times New Roman" w:hAnsi="Times New Roman" w:cs="Times New Roman"/>
          <w:i/>
          <w:sz w:val="24"/>
          <w:szCs w:val="24"/>
        </w:rPr>
      </w:pPr>
      <w:r w:rsidRPr="00186B2E">
        <w:rPr>
          <w:rFonts w:ascii="Times New Roman" w:hAnsi="Times New Roman" w:cs="Times New Roman"/>
          <w:i/>
          <w:color w:val="FF0000"/>
          <w:sz w:val="24"/>
          <w:szCs w:val="24"/>
        </w:rPr>
        <w:tab/>
      </w:r>
      <w:r w:rsidRPr="00186B2E">
        <w:rPr>
          <w:rFonts w:ascii="Times New Roman" w:hAnsi="Times New Roman" w:cs="Times New Roman"/>
          <w:i/>
          <w:sz w:val="24"/>
          <w:szCs w:val="24"/>
        </w:rPr>
        <w:t>Ancak kreş işleten bir kooperatifi</w:t>
      </w:r>
      <w:r w:rsidR="00003DC3" w:rsidRPr="00186B2E">
        <w:rPr>
          <w:rFonts w:ascii="Times New Roman" w:hAnsi="Times New Roman" w:cs="Times New Roman"/>
          <w:i/>
          <w:sz w:val="24"/>
          <w:szCs w:val="24"/>
        </w:rPr>
        <w:t xml:space="preserve">n </w:t>
      </w:r>
      <w:r w:rsidR="003C47AA" w:rsidRPr="00186B2E">
        <w:rPr>
          <w:rFonts w:ascii="Times New Roman" w:hAnsi="Times New Roman" w:cs="Times New Roman"/>
          <w:i/>
          <w:sz w:val="24"/>
          <w:szCs w:val="24"/>
        </w:rPr>
        <w:t xml:space="preserve">destek aldığı proje konusu veya faaliyeti ile ilgili gerekli ve zorunlu olmayan </w:t>
      </w:r>
      <w:r w:rsidR="00003DC3" w:rsidRPr="00186B2E">
        <w:rPr>
          <w:rFonts w:ascii="Times New Roman" w:hAnsi="Times New Roman" w:cs="Times New Roman"/>
          <w:i/>
          <w:sz w:val="24"/>
          <w:szCs w:val="24"/>
        </w:rPr>
        <w:t xml:space="preserve">mühendis ya da eczacı </w:t>
      </w:r>
      <w:r w:rsidR="003C47AA" w:rsidRPr="00186B2E">
        <w:rPr>
          <w:rFonts w:ascii="Times New Roman" w:hAnsi="Times New Roman" w:cs="Times New Roman"/>
          <w:i/>
          <w:sz w:val="24"/>
          <w:szCs w:val="24"/>
        </w:rPr>
        <w:t xml:space="preserve">gibi </w:t>
      </w:r>
      <w:r w:rsidR="00003DC3" w:rsidRPr="00186B2E">
        <w:rPr>
          <w:rFonts w:ascii="Times New Roman" w:hAnsi="Times New Roman" w:cs="Times New Roman"/>
          <w:i/>
          <w:sz w:val="24"/>
          <w:szCs w:val="24"/>
        </w:rPr>
        <w:t>istihda</w:t>
      </w:r>
      <w:r w:rsidR="003C47AA" w:rsidRPr="00186B2E">
        <w:rPr>
          <w:rFonts w:ascii="Times New Roman" w:hAnsi="Times New Roman" w:cs="Times New Roman"/>
          <w:i/>
          <w:sz w:val="24"/>
          <w:szCs w:val="24"/>
        </w:rPr>
        <w:t>m başvuruların</w:t>
      </w:r>
      <w:r w:rsidR="00003DC3" w:rsidRPr="00186B2E">
        <w:rPr>
          <w:rFonts w:ascii="Times New Roman" w:hAnsi="Times New Roman" w:cs="Times New Roman"/>
          <w:i/>
          <w:sz w:val="24"/>
          <w:szCs w:val="24"/>
        </w:rPr>
        <w:t>a hibe desteği verilmeyecektir.</w:t>
      </w:r>
      <w:r w:rsidR="00003DC3" w:rsidRPr="00003DC3">
        <w:rPr>
          <w:rFonts w:ascii="Times New Roman" w:hAnsi="Times New Roman" w:cs="Times New Roman"/>
          <w:i/>
          <w:sz w:val="24"/>
          <w:szCs w:val="24"/>
        </w:rPr>
        <w:t xml:space="preserve"> </w:t>
      </w:r>
    </w:p>
    <w:p w14:paraId="2815B5EC" w14:textId="77777777" w:rsidR="008932AF"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(3)</w:t>
      </w:r>
      <w:r w:rsidR="003C47AA">
        <w:rPr>
          <w:rFonts w:ascii="Times New Roman" w:hAnsi="Times New Roman" w:cs="Times New Roman"/>
          <w:sz w:val="24"/>
          <w:szCs w:val="24"/>
        </w:rPr>
        <w:t xml:space="preserve"> </w:t>
      </w:r>
      <w:r w:rsidR="009C4506">
        <w:rPr>
          <w:rFonts w:ascii="Times New Roman" w:hAnsi="Times New Roman" w:cs="Times New Roman"/>
          <w:sz w:val="24"/>
          <w:szCs w:val="24"/>
        </w:rPr>
        <w:t>İstihdam edilecek personelin</w:t>
      </w:r>
      <w:r w:rsidRPr="00C55FC9">
        <w:rPr>
          <w:rFonts w:ascii="Times New Roman" w:hAnsi="Times New Roman" w:cs="Times New Roman"/>
          <w:sz w:val="24"/>
          <w:szCs w:val="24"/>
        </w:rPr>
        <w:t xml:space="preserve"> en az lisans düzeyinde mezun olması şarttır. </w:t>
      </w:r>
      <w:r w:rsidRPr="00C55FC9">
        <w:rPr>
          <w:rFonts w:ascii="Times New Roman" w:hAnsi="Times New Roman" w:cs="Times New Roman"/>
          <w:sz w:val="24"/>
          <w:szCs w:val="24"/>
        </w:rPr>
        <w:tab/>
      </w:r>
    </w:p>
    <w:p w14:paraId="63F0F713" w14:textId="77777777" w:rsidR="000907DD" w:rsidRDefault="000907DD" w:rsidP="008932AF">
      <w:pPr>
        <w:spacing w:after="0" w:line="240" w:lineRule="auto"/>
        <w:ind w:firstLine="709"/>
        <w:jc w:val="both"/>
        <w:rPr>
          <w:rFonts w:ascii="Times New Roman" w:hAnsi="Times New Roman" w:cs="Times New Roman"/>
          <w:sz w:val="24"/>
          <w:szCs w:val="24"/>
        </w:rPr>
      </w:pPr>
      <w:r w:rsidRPr="00C55FC9">
        <w:rPr>
          <w:rFonts w:ascii="Times New Roman" w:hAnsi="Times New Roman" w:cs="Times New Roman"/>
          <w:sz w:val="24"/>
          <w:szCs w:val="24"/>
        </w:rPr>
        <w:t>(4)</w:t>
      </w:r>
      <w:r w:rsidR="009C4506">
        <w:rPr>
          <w:rFonts w:ascii="Times New Roman" w:hAnsi="Times New Roman" w:cs="Times New Roman"/>
          <w:sz w:val="24"/>
          <w:szCs w:val="24"/>
        </w:rPr>
        <w:t xml:space="preserve"> </w:t>
      </w:r>
      <w:r w:rsidRPr="00C55FC9">
        <w:rPr>
          <w:rFonts w:ascii="Times New Roman" w:hAnsi="Times New Roman" w:cs="Times New Roman"/>
          <w:sz w:val="24"/>
          <w:szCs w:val="24"/>
        </w:rPr>
        <w:t xml:space="preserve">Kooperatifin hibe desteği talebi için sunacağı </w:t>
      </w:r>
      <w:r w:rsidRPr="00C55FC9">
        <w:rPr>
          <w:rFonts w:ascii="Times New Roman" w:hAnsi="Times New Roman" w:cs="Times New Roman"/>
          <w:bCs/>
          <w:sz w:val="24"/>
          <w:szCs w:val="24"/>
        </w:rPr>
        <w:t xml:space="preserve">nitelikli personel istihdamı </w:t>
      </w:r>
      <w:r w:rsidRPr="00C55FC9">
        <w:rPr>
          <w:rFonts w:ascii="Times New Roman" w:hAnsi="Times New Roman" w:cs="Times New Roman"/>
          <w:sz w:val="24"/>
          <w:szCs w:val="24"/>
        </w:rPr>
        <w:t>projesi, kooperatifin son dört aylık SGK Sigortalı Hizmet Listesinde bulunmayan, yeni istihdam edil</w:t>
      </w:r>
      <w:r w:rsidR="00B0146B">
        <w:rPr>
          <w:rFonts w:ascii="Times New Roman" w:hAnsi="Times New Roman" w:cs="Times New Roman"/>
          <w:sz w:val="24"/>
          <w:szCs w:val="24"/>
        </w:rPr>
        <w:t xml:space="preserve">ecek </w:t>
      </w:r>
      <w:r w:rsidRPr="00C55FC9">
        <w:rPr>
          <w:rFonts w:ascii="Times New Roman" w:hAnsi="Times New Roman" w:cs="Times New Roman"/>
          <w:sz w:val="24"/>
          <w:szCs w:val="24"/>
        </w:rPr>
        <w:t>en fazla 2 (iki) personeli kapsa</w:t>
      </w:r>
      <w:r w:rsidR="007962B8">
        <w:rPr>
          <w:rFonts w:ascii="Times New Roman" w:hAnsi="Times New Roman" w:cs="Times New Roman"/>
          <w:sz w:val="24"/>
          <w:szCs w:val="24"/>
        </w:rPr>
        <w:t>r</w:t>
      </w:r>
      <w:r w:rsidRPr="00C55FC9">
        <w:rPr>
          <w:rFonts w:ascii="Times New Roman" w:hAnsi="Times New Roman" w:cs="Times New Roman"/>
          <w:sz w:val="24"/>
          <w:szCs w:val="24"/>
        </w:rPr>
        <w:t>.</w:t>
      </w:r>
    </w:p>
    <w:p w14:paraId="2E4373A9" w14:textId="77777777" w:rsidR="0016508F" w:rsidRPr="00C55FC9" w:rsidRDefault="0016508F" w:rsidP="00D464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9C4506">
        <w:rPr>
          <w:rFonts w:ascii="Times New Roman" w:hAnsi="Times New Roman" w:cs="Times New Roman"/>
          <w:sz w:val="24"/>
          <w:szCs w:val="24"/>
        </w:rPr>
        <w:t>5</w:t>
      </w:r>
      <w:r>
        <w:rPr>
          <w:rFonts w:ascii="Times New Roman" w:hAnsi="Times New Roman" w:cs="Times New Roman"/>
          <w:sz w:val="24"/>
          <w:szCs w:val="24"/>
        </w:rPr>
        <w:t>) Kooperatif tarafından sürekli çalıştırılan veya düzenli ya da dönüşümlü olarak işe alınmış kişiler, kamu çalışanları, emekliler, yabancı uyruklular, kooperatif yönetim ve denetim kurulu üyeleri, denetçileri veya bağımsız denetçileri bu</w:t>
      </w:r>
      <w:r w:rsidR="00E71548">
        <w:rPr>
          <w:rFonts w:ascii="Times New Roman" w:hAnsi="Times New Roman" w:cs="Times New Roman"/>
          <w:sz w:val="24"/>
          <w:szCs w:val="24"/>
        </w:rPr>
        <w:t xml:space="preserve"> Program kapsamında</w:t>
      </w:r>
      <w:r>
        <w:rPr>
          <w:rFonts w:ascii="Times New Roman" w:hAnsi="Times New Roman" w:cs="Times New Roman"/>
          <w:sz w:val="24"/>
          <w:szCs w:val="24"/>
        </w:rPr>
        <w:t xml:space="preserve"> nitelikli personel </w:t>
      </w:r>
      <w:r w:rsidR="00E71548">
        <w:rPr>
          <w:rFonts w:ascii="Times New Roman" w:hAnsi="Times New Roman" w:cs="Times New Roman"/>
          <w:sz w:val="24"/>
          <w:szCs w:val="24"/>
        </w:rPr>
        <w:t xml:space="preserve">olarak </w:t>
      </w:r>
      <w:r>
        <w:rPr>
          <w:rFonts w:ascii="Times New Roman" w:hAnsi="Times New Roman" w:cs="Times New Roman"/>
          <w:sz w:val="24"/>
          <w:szCs w:val="24"/>
        </w:rPr>
        <w:t>istihdam</w:t>
      </w:r>
      <w:r w:rsidR="00E71548">
        <w:rPr>
          <w:rFonts w:ascii="Times New Roman" w:hAnsi="Times New Roman" w:cs="Times New Roman"/>
          <w:sz w:val="24"/>
          <w:szCs w:val="24"/>
        </w:rPr>
        <w:t xml:space="preserve"> edilemez.</w:t>
      </w:r>
      <w:r>
        <w:rPr>
          <w:rFonts w:ascii="Times New Roman" w:hAnsi="Times New Roman" w:cs="Times New Roman"/>
          <w:sz w:val="24"/>
          <w:szCs w:val="24"/>
        </w:rPr>
        <w:t xml:space="preserve"> </w:t>
      </w:r>
    </w:p>
    <w:p w14:paraId="6CB8F97A" w14:textId="77777777" w:rsidR="000907DD" w:rsidRPr="00C55FC9"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Pr="00186B2E">
        <w:rPr>
          <w:rFonts w:ascii="Times New Roman" w:hAnsi="Times New Roman" w:cs="Times New Roman"/>
          <w:sz w:val="24"/>
          <w:szCs w:val="24"/>
        </w:rPr>
        <w:t>(</w:t>
      </w:r>
      <w:r w:rsidR="009C4506" w:rsidRPr="00186B2E">
        <w:rPr>
          <w:rFonts w:ascii="Times New Roman" w:hAnsi="Times New Roman" w:cs="Times New Roman"/>
          <w:sz w:val="24"/>
          <w:szCs w:val="24"/>
        </w:rPr>
        <w:t>6</w:t>
      </w:r>
      <w:r w:rsidRPr="00186B2E">
        <w:rPr>
          <w:rFonts w:ascii="Times New Roman" w:hAnsi="Times New Roman" w:cs="Times New Roman"/>
          <w:sz w:val="24"/>
          <w:szCs w:val="24"/>
        </w:rPr>
        <w:t>) Hibe desteği</w:t>
      </w:r>
      <w:r w:rsidR="009C4506" w:rsidRPr="00186B2E">
        <w:rPr>
          <w:rFonts w:ascii="Times New Roman" w:hAnsi="Times New Roman" w:cs="Times New Roman"/>
          <w:sz w:val="24"/>
          <w:szCs w:val="24"/>
        </w:rPr>
        <w:t xml:space="preserve"> başvurusunda </w:t>
      </w:r>
      <w:r w:rsidRPr="00186B2E">
        <w:rPr>
          <w:rFonts w:ascii="Times New Roman" w:hAnsi="Times New Roman" w:cs="Times New Roman"/>
          <w:sz w:val="24"/>
          <w:szCs w:val="24"/>
        </w:rPr>
        <w:t>nitelikli personel olarak istihdam edilecek personele ait bilgiler Proje Başvuru Formu</w:t>
      </w:r>
      <w:r w:rsidR="002645AF" w:rsidRPr="00186B2E">
        <w:rPr>
          <w:rFonts w:ascii="Times New Roman" w:hAnsi="Times New Roman" w:cs="Times New Roman"/>
          <w:sz w:val="24"/>
          <w:szCs w:val="24"/>
        </w:rPr>
        <w:t>’</w:t>
      </w:r>
      <w:r w:rsidR="003048D3">
        <w:rPr>
          <w:rFonts w:ascii="Times New Roman" w:hAnsi="Times New Roman" w:cs="Times New Roman"/>
          <w:sz w:val="24"/>
          <w:szCs w:val="24"/>
        </w:rPr>
        <w:t xml:space="preserve"> </w:t>
      </w:r>
      <w:proofErr w:type="spellStart"/>
      <w:r w:rsidRPr="00186B2E">
        <w:rPr>
          <w:rFonts w:ascii="Times New Roman" w:hAnsi="Times New Roman" w:cs="Times New Roman"/>
          <w:sz w:val="24"/>
          <w:szCs w:val="24"/>
        </w:rPr>
        <w:t>nda</w:t>
      </w:r>
      <w:proofErr w:type="spellEnd"/>
      <w:r w:rsidRPr="00186B2E">
        <w:rPr>
          <w:rFonts w:ascii="Times New Roman" w:hAnsi="Times New Roman" w:cs="Times New Roman"/>
          <w:sz w:val="24"/>
          <w:szCs w:val="24"/>
        </w:rPr>
        <w:t xml:space="preserve"> belirtilir.</w:t>
      </w:r>
    </w:p>
    <w:p w14:paraId="0F47AA6B" w14:textId="77777777" w:rsidR="000907DD" w:rsidRPr="00C55FC9" w:rsidRDefault="009C4506" w:rsidP="000907DD">
      <w:pPr>
        <w:pStyle w:val="ListeParagraf"/>
        <w:spacing w:after="0" w:line="240" w:lineRule="auto"/>
        <w:ind w:left="0" w:firstLine="709"/>
        <w:jc w:val="both"/>
        <w:rPr>
          <w:rFonts w:ascii="Times New Roman" w:hAnsi="Times New Roman" w:cs="Times New Roman"/>
          <w:sz w:val="24"/>
          <w:szCs w:val="24"/>
        </w:rPr>
      </w:pPr>
      <w:r w:rsidRPr="000A589F">
        <w:rPr>
          <w:rFonts w:ascii="Times New Roman" w:hAnsi="Times New Roman" w:cs="Times New Roman"/>
          <w:sz w:val="24"/>
          <w:szCs w:val="24"/>
        </w:rPr>
        <w:t>(7</w:t>
      </w:r>
      <w:r w:rsidR="000907DD" w:rsidRPr="000A589F">
        <w:rPr>
          <w:rFonts w:ascii="Times New Roman" w:hAnsi="Times New Roman" w:cs="Times New Roman"/>
          <w:sz w:val="24"/>
          <w:szCs w:val="24"/>
        </w:rPr>
        <w:t>)</w:t>
      </w:r>
      <w:r w:rsidRPr="000A589F">
        <w:rPr>
          <w:rFonts w:ascii="Times New Roman" w:hAnsi="Times New Roman" w:cs="Times New Roman"/>
          <w:sz w:val="24"/>
          <w:szCs w:val="24"/>
        </w:rPr>
        <w:t xml:space="preserve"> </w:t>
      </w:r>
      <w:r w:rsidR="000907DD" w:rsidRPr="000A589F">
        <w:rPr>
          <w:rFonts w:ascii="Times New Roman" w:hAnsi="Times New Roman" w:cs="Times New Roman"/>
          <w:sz w:val="24"/>
          <w:szCs w:val="24"/>
        </w:rPr>
        <w:t xml:space="preserve">Nitelikli personel olarak istihdam edilen kişilerin Yönetmeliğin </w:t>
      </w:r>
      <w:proofErr w:type="gramStart"/>
      <w:r w:rsidR="000907DD" w:rsidRPr="000A589F">
        <w:rPr>
          <w:rFonts w:ascii="Times New Roman" w:hAnsi="Times New Roman" w:cs="Times New Roman"/>
          <w:sz w:val="24"/>
          <w:szCs w:val="24"/>
        </w:rPr>
        <w:t>23 üncü</w:t>
      </w:r>
      <w:proofErr w:type="gramEnd"/>
      <w:r w:rsidR="000907DD" w:rsidRPr="000A589F">
        <w:rPr>
          <w:rFonts w:ascii="Times New Roman" w:hAnsi="Times New Roman" w:cs="Times New Roman"/>
          <w:sz w:val="24"/>
          <w:szCs w:val="24"/>
        </w:rPr>
        <w:t xml:space="preserve"> </w:t>
      </w:r>
      <w:r w:rsidR="000907DD" w:rsidRPr="00186B2E">
        <w:rPr>
          <w:rFonts w:ascii="Times New Roman" w:hAnsi="Times New Roman" w:cs="Times New Roman"/>
          <w:sz w:val="24"/>
          <w:szCs w:val="24"/>
        </w:rPr>
        <w:t>maddesi</w:t>
      </w:r>
      <w:r w:rsidR="00B31A6D" w:rsidRPr="00186B2E">
        <w:rPr>
          <w:rFonts w:ascii="Times New Roman" w:hAnsi="Times New Roman" w:cs="Times New Roman"/>
          <w:sz w:val="24"/>
          <w:szCs w:val="24"/>
        </w:rPr>
        <w:t>nin</w:t>
      </w:r>
      <w:r w:rsidR="000907DD" w:rsidRPr="000A589F">
        <w:rPr>
          <w:rFonts w:ascii="Times New Roman" w:hAnsi="Times New Roman" w:cs="Times New Roman"/>
          <w:sz w:val="24"/>
          <w:szCs w:val="24"/>
        </w:rPr>
        <w:t xml:space="preserve"> birinci </w:t>
      </w:r>
      <w:r w:rsidR="000907DD" w:rsidRPr="00186B2E">
        <w:rPr>
          <w:rFonts w:ascii="Times New Roman" w:hAnsi="Times New Roman" w:cs="Times New Roman"/>
          <w:sz w:val="24"/>
          <w:szCs w:val="24"/>
        </w:rPr>
        <w:t>fıkrası</w:t>
      </w:r>
      <w:r w:rsidR="00B31A6D" w:rsidRPr="00186B2E">
        <w:rPr>
          <w:rFonts w:ascii="Times New Roman" w:hAnsi="Times New Roman" w:cs="Times New Roman"/>
          <w:sz w:val="24"/>
          <w:szCs w:val="24"/>
        </w:rPr>
        <w:t>nın</w:t>
      </w:r>
      <w:r w:rsidR="000907DD" w:rsidRPr="000A589F">
        <w:rPr>
          <w:rFonts w:ascii="Times New Roman" w:hAnsi="Times New Roman" w:cs="Times New Roman"/>
          <w:sz w:val="24"/>
          <w:szCs w:val="24"/>
        </w:rPr>
        <w:t xml:space="preserve"> (c) bendi kapsamındaki suçlardan kesinleşmiş </w:t>
      </w:r>
      <w:r w:rsidR="002645AF" w:rsidRPr="00186B2E">
        <w:rPr>
          <w:rFonts w:ascii="Times New Roman" w:hAnsi="Times New Roman" w:cs="Times New Roman"/>
          <w:sz w:val="24"/>
          <w:szCs w:val="24"/>
        </w:rPr>
        <w:t>mahkûmiyet</w:t>
      </w:r>
      <w:r w:rsidR="000907DD" w:rsidRPr="000A589F">
        <w:rPr>
          <w:rFonts w:ascii="Times New Roman" w:hAnsi="Times New Roman" w:cs="Times New Roman"/>
          <w:sz w:val="24"/>
          <w:szCs w:val="24"/>
        </w:rPr>
        <w:t xml:space="preserve"> hükmüne ilişkin adli sicil kaydının bulunmaması şarttır.</w:t>
      </w:r>
      <w:r w:rsidR="000907DD" w:rsidRPr="00C55FC9">
        <w:rPr>
          <w:rFonts w:ascii="Times New Roman" w:hAnsi="Times New Roman" w:cs="Times New Roman"/>
          <w:sz w:val="24"/>
          <w:szCs w:val="24"/>
        </w:rPr>
        <w:t xml:space="preserve"> </w:t>
      </w:r>
    </w:p>
    <w:p w14:paraId="4B619054" w14:textId="77777777" w:rsidR="00C4467A" w:rsidRPr="005A4378" w:rsidRDefault="00C4467A" w:rsidP="00C4467A">
      <w:pPr>
        <w:pStyle w:val="Balk2"/>
        <w:rPr>
          <w:rFonts w:ascii="Times New Roman" w:hAnsi="Times New Roman" w:cs="Times New Roman"/>
          <w:color w:val="auto"/>
          <w:sz w:val="24"/>
          <w:szCs w:val="24"/>
        </w:rPr>
      </w:pPr>
      <w:bookmarkStart w:id="153" w:name="_Toc195129355"/>
      <w:r>
        <w:rPr>
          <w:rFonts w:ascii="Times New Roman" w:hAnsi="Times New Roman" w:cs="Times New Roman"/>
          <w:color w:val="auto"/>
          <w:sz w:val="24"/>
          <w:szCs w:val="24"/>
        </w:rPr>
        <w:lastRenderedPageBreak/>
        <w:t>7.4.</w:t>
      </w:r>
      <w:r w:rsidRPr="005A4378">
        <w:rPr>
          <w:rFonts w:ascii="Times New Roman" w:hAnsi="Times New Roman" w:cs="Times New Roman"/>
          <w:color w:val="auto"/>
          <w:sz w:val="24"/>
          <w:szCs w:val="24"/>
        </w:rPr>
        <w:t>Hibe Desteği Kapsamında</w:t>
      </w:r>
      <w:r w:rsidR="003D671C">
        <w:rPr>
          <w:rFonts w:ascii="Times New Roman" w:hAnsi="Times New Roman" w:cs="Times New Roman"/>
          <w:color w:val="auto"/>
          <w:sz w:val="24"/>
          <w:szCs w:val="24"/>
        </w:rPr>
        <w:t>ki Giderler ve Esasları</w:t>
      </w:r>
      <w:bookmarkEnd w:id="153"/>
    </w:p>
    <w:p w14:paraId="78EACEF6" w14:textId="77777777" w:rsidR="00C71A3B" w:rsidRPr="00180C8B" w:rsidRDefault="00234285" w:rsidP="00180C8B">
      <w:pPr>
        <w:pStyle w:val="Balk3"/>
        <w:rPr>
          <w:rFonts w:ascii="Times New Roman" w:hAnsi="Times New Roman" w:cs="Times New Roman"/>
          <w:color w:val="auto"/>
          <w:sz w:val="24"/>
          <w:szCs w:val="24"/>
        </w:rPr>
      </w:pPr>
      <w:bookmarkStart w:id="154" w:name="_Toc195129356"/>
      <w:r w:rsidRPr="00180C8B">
        <w:rPr>
          <w:rFonts w:ascii="Times New Roman" w:hAnsi="Times New Roman" w:cs="Times New Roman"/>
          <w:color w:val="auto"/>
          <w:sz w:val="24"/>
          <w:szCs w:val="24"/>
        </w:rPr>
        <w:t>7.4.1. H</w:t>
      </w:r>
      <w:r w:rsidR="00D20658" w:rsidRPr="00180C8B">
        <w:rPr>
          <w:rFonts w:ascii="Times New Roman" w:hAnsi="Times New Roman" w:cs="Times New Roman"/>
          <w:color w:val="auto"/>
          <w:sz w:val="24"/>
          <w:szCs w:val="24"/>
        </w:rPr>
        <w:t>ibe Desteği Kapsamında Karşılanacak Giderler</w:t>
      </w:r>
      <w:bookmarkEnd w:id="154"/>
    </w:p>
    <w:p w14:paraId="6312BB83" w14:textId="77777777" w:rsidR="00C71A3B" w:rsidRPr="00F20747" w:rsidRDefault="003D671C" w:rsidP="00F20747">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sidRPr="00F20747">
        <w:rPr>
          <w:rFonts w:ascii="Times New Roman" w:hAnsi="Times New Roman" w:cs="Times New Roman"/>
          <w:sz w:val="24"/>
          <w:szCs w:val="24"/>
        </w:rPr>
        <w:t xml:space="preserve">(1) </w:t>
      </w:r>
      <w:r w:rsidR="00F20747">
        <w:rPr>
          <w:rFonts w:ascii="Times New Roman" w:hAnsi="Times New Roman" w:cs="Times New Roman"/>
          <w:sz w:val="24"/>
          <w:szCs w:val="24"/>
        </w:rPr>
        <w:t xml:space="preserve">Yönetmelik ve </w:t>
      </w:r>
      <w:r w:rsidRPr="00F20747">
        <w:rPr>
          <w:rFonts w:ascii="Times New Roman" w:hAnsi="Times New Roman" w:cs="Times New Roman"/>
          <w:sz w:val="24"/>
          <w:szCs w:val="24"/>
        </w:rPr>
        <w:t>Kılavuz</w:t>
      </w:r>
      <w:r w:rsidR="00F20747">
        <w:rPr>
          <w:rFonts w:ascii="Times New Roman" w:hAnsi="Times New Roman" w:cs="Times New Roman"/>
          <w:sz w:val="24"/>
          <w:szCs w:val="24"/>
        </w:rPr>
        <w:t>a</w:t>
      </w:r>
      <w:r w:rsidRPr="00F20747">
        <w:rPr>
          <w:rFonts w:ascii="Times New Roman" w:hAnsi="Times New Roman" w:cs="Times New Roman"/>
          <w:sz w:val="24"/>
          <w:szCs w:val="24"/>
        </w:rPr>
        <w:t xml:space="preserve"> göre verilecek hibe desteği kapsamındaki proje giderleri ve bu giderlere ilişkin esaslar şunlardır:</w:t>
      </w:r>
    </w:p>
    <w:p w14:paraId="60B06C13" w14:textId="77777777" w:rsidR="00C71A3B" w:rsidRPr="00A41061" w:rsidRDefault="003D671C" w:rsidP="00F20747">
      <w:pPr>
        <w:pStyle w:val="ListeParagraf"/>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D20658" w:rsidRPr="00F20747">
        <w:rPr>
          <w:rFonts w:ascii="Times New Roman" w:hAnsi="Times New Roman" w:cs="Times New Roman"/>
          <w:sz w:val="24"/>
          <w:szCs w:val="24"/>
        </w:rPr>
        <w:t>a)</w:t>
      </w:r>
      <w:r>
        <w:rPr>
          <w:rFonts w:ascii="Times New Roman" w:hAnsi="Times New Roman" w:cs="Times New Roman"/>
          <w:b/>
          <w:sz w:val="24"/>
          <w:szCs w:val="24"/>
        </w:rPr>
        <w:t xml:space="preserve"> </w:t>
      </w:r>
      <w:r w:rsidRPr="007034B2">
        <w:rPr>
          <w:rFonts w:ascii="Times New Roman" w:hAnsi="Times New Roman" w:cs="Times New Roman"/>
          <w:sz w:val="24"/>
          <w:szCs w:val="24"/>
        </w:rPr>
        <w:t xml:space="preserve">Kooperatiflerin faaliyet konularına göre makine ve/veya ekipman alımı ile ortaklarının </w:t>
      </w:r>
      <w:r w:rsidR="0076769E" w:rsidRPr="007034B2">
        <w:rPr>
          <w:rFonts w:ascii="Times New Roman" w:hAnsi="Times New Roman" w:cs="Times New Roman"/>
          <w:sz w:val="24"/>
          <w:szCs w:val="24"/>
        </w:rPr>
        <w:t>%90</w:t>
      </w:r>
      <w:r w:rsidRPr="007034B2">
        <w:rPr>
          <w:rFonts w:ascii="Times New Roman" w:hAnsi="Times New Roman" w:cs="Times New Roman"/>
          <w:sz w:val="24"/>
          <w:szCs w:val="24"/>
        </w:rPr>
        <w:t>’ını kadınların oluşturduğu kooperatiflerin işletecekleri yaşlı ve engelli bakım merkezleri ile çocuk kulüpleri, kreş ve gündüz bakımevlerinin demirbaş eşya niteliğindeki yatırım malı alımlarına yönelik mal alımları konusunda destek alanların</w:t>
      </w:r>
      <w:r w:rsidR="00F20747" w:rsidRPr="007034B2">
        <w:rPr>
          <w:rFonts w:ascii="Times New Roman" w:hAnsi="Times New Roman" w:cs="Times New Roman"/>
          <w:sz w:val="24"/>
          <w:szCs w:val="24"/>
        </w:rPr>
        <w:t xml:space="preserve"> </w:t>
      </w:r>
      <w:r w:rsidR="00B2446B" w:rsidRPr="007034B2">
        <w:rPr>
          <w:rFonts w:ascii="Times New Roman" w:hAnsi="Times New Roman" w:cs="Times New Roman"/>
          <w:sz w:val="24"/>
          <w:szCs w:val="24"/>
        </w:rPr>
        <w:t>nitelikli personel istihdamı desteklenir.</w:t>
      </w:r>
      <w:r w:rsidR="00B2446B">
        <w:rPr>
          <w:rFonts w:ascii="Times New Roman" w:hAnsi="Times New Roman" w:cs="Times New Roman"/>
          <w:sz w:val="24"/>
          <w:szCs w:val="24"/>
        </w:rPr>
        <w:t xml:space="preserve"> </w:t>
      </w:r>
    </w:p>
    <w:p w14:paraId="6B2F0CC9" w14:textId="77777777" w:rsidR="00B2446B" w:rsidRPr="00C55FC9" w:rsidRDefault="00B2446B" w:rsidP="00B2446B">
      <w:pPr>
        <w:pStyle w:val="ListeParagraf"/>
        <w:spacing w:after="0" w:line="240" w:lineRule="auto"/>
        <w:ind w:left="0" w:firstLine="709"/>
        <w:jc w:val="both"/>
        <w:rPr>
          <w:rFonts w:ascii="Times New Roman" w:hAnsi="Times New Roman" w:cs="Times New Roman"/>
          <w:sz w:val="24"/>
          <w:szCs w:val="24"/>
        </w:rPr>
      </w:pPr>
      <w:r w:rsidRPr="00186B2E">
        <w:rPr>
          <w:rFonts w:ascii="Times New Roman" w:hAnsi="Times New Roman" w:cs="Times New Roman"/>
          <w:sz w:val="24"/>
          <w:szCs w:val="24"/>
        </w:rPr>
        <w:t xml:space="preserve">b) </w:t>
      </w:r>
      <w:r w:rsidR="00B31A6D" w:rsidRPr="00186B2E">
        <w:rPr>
          <w:rFonts w:ascii="Times New Roman" w:hAnsi="Times New Roman" w:cs="Times New Roman"/>
          <w:sz w:val="24"/>
          <w:szCs w:val="24"/>
        </w:rPr>
        <w:t>Personel istihdamı k</w:t>
      </w:r>
      <w:r w:rsidRPr="00186B2E">
        <w:rPr>
          <w:rFonts w:ascii="Times New Roman" w:hAnsi="Times New Roman" w:cs="Times New Roman"/>
          <w:sz w:val="24"/>
          <w:szCs w:val="24"/>
        </w:rPr>
        <w:t>ooperatif ile akdedilen hibe sözleşmesinden sonra gerçekleştirilmelidir.</w:t>
      </w:r>
    </w:p>
    <w:p w14:paraId="070A6CD7" w14:textId="77777777" w:rsidR="00B2446B" w:rsidRPr="00C55FC9" w:rsidRDefault="00B2446B" w:rsidP="00B2446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c) Yapılacak giderler proje </w:t>
      </w:r>
      <w:r w:rsidRPr="00C55FC9">
        <w:rPr>
          <w:rFonts w:ascii="Times New Roman" w:hAnsi="Times New Roman" w:cs="Times New Roman"/>
          <w:sz w:val="24"/>
          <w:szCs w:val="24"/>
        </w:rPr>
        <w:t>başvuru formunda</w:t>
      </w:r>
      <w:r>
        <w:rPr>
          <w:rFonts w:ascii="Times New Roman" w:hAnsi="Times New Roman" w:cs="Times New Roman"/>
          <w:sz w:val="24"/>
          <w:szCs w:val="24"/>
        </w:rPr>
        <w:t xml:space="preserve"> ve</w:t>
      </w:r>
      <w:r w:rsidRPr="00C55FC9">
        <w:rPr>
          <w:rFonts w:ascii="Times New Roman" w:hAnsi="Times New Roman" w:cs="Times New Roman"/>
          <w:sz w:val="24"/>
          <w:szCs w:val="24"/>
        </w:rPr>
        <w:t xml:space="preserve"> </w:t>
      </w:r>
      <w:r>
        <w:rPr>
          <w:rFonts w:ascii="Times New Roman" w:hAnsi="Times New Roman" w:cs="Times New Roman"/>
          <w:sz w:val="24"/>
          <w:szCs w:val="24"/>
        </w:rPr>
        <w:t>h</w:t>
      </w:r>
      <w:r w:rsidRPr="00C55FC9">
        <w:rPr>
          <w:rFonts w:ascii="Times New Roman" w:hAnsi="Times New Roman" w:cs="Times New Roman"/>
          <w:sz w:val="24"/>
          <w:szCs w:val="24"/>
        </w:rPr>
        <w:t>ibe sözleşmesi</w:t>
      </w:r>
      <w:r>
        <w:rPr>
          <w:rFonts w:ascii="Times New Roman" w:hAnsi="Times New Roman" w:cs="Times New Roman"/>
          <w:sz w:val="24"/>
          <w:szCs w:val="24"/>
        </w:rPr>
        <w:t>nde yer almalıdır.</w:t>
      </w:r>
    </w:p>
    <w:p w14:paraId="35FE2449" w14:textId="77777777" w:rsidR="00B2446B" w:rsidRDefault="00F20747" w:rsidP="00B2446B">
      <w:pPr>
        <w:pStyle w:val="ListeParagraf"/>
        <w:spacing w:after="0" w:line="240" w:lineRule="auto"/>
        <w:ind w:left="0" w:firstLine="709"/>
        <w:jc w:val="both"/>
        <w:rPr>
          <w:rFonts w:ascii="Times New Roman" w:hAnsi="Times New Roman" w:cs="Times New Roman"/>
          <w:sz w:val="24"/>
          <w:szCs w:val="24"/>
        </w:rPr>
      </w:pPr>
      <w:proofErr w:type="gramStart"/>
      <w:r w:rsidRPr="00186B2E">
        <w:rPr>
          <w:rFonts w:ascii="Times New Roman" w:hAnsi="Times New Roman" w:cs="Times New Roman"/>
          <w:sz w:val="24"/>
          <w:szCs w:val="24"/>
        </w:rPr>
        <w:t>ç</w:t>
      </w:r>
      <w:proofErr w:type="gramEnd"/>
      <w:r w:rsidR="00B2446B" w:rsidRPr="00186B2E">
        <w:rPr>
          <w:rFonts w:ascii="Times New Roman" w:hAnsi="Times New Roman" w:cs="Times New Roman"/>
          <w:sz w:val="24"/>
          <w:szCs w:val="24"/>
        </w:rPr>
        <w:t xml:space="preserve">) </w:t>
      </w:r>
      <w:r w:rsidR="00B31A6D" w:rsidRPr="00186B2E">
        <w:rPr>
          <w:rFonts w:ascii="Times New Roman" w:hAnsi="Times New Roman" w:cs="Times New Roman"/>
          <w:sz w:val="24"/>
          <w:szCs w:val="24"/>
        </w:rPr>
        <w:t>Personel istihdamı h</w:t>
      </w:r>
      <w:r w:rsidR="00B2446B" w:rsidRPr="00186B2E">
        <w:rPr>
          <w:rFonts w:ascii="Times New Roman" w:hAnsi="Times New Roman" w:cs="Times New Roman"/>
          <w:sz w:val="24"/>
          <w:szCs w:val="24"/>
        </w:rPr>
        <w:t>ibe sözleşmesinde öngörülen süre içerisinde gerçekleştirilmelidir.</w:t>
      </w:r>
      <w:r w:rsidR="002645AF" w:rsidRPr="002645AF">
        <w:rPr>
          <w:rFonts w:ascii="Times New Roman" w:hAnsi="Times New Roman" w:cs="Times New Roman"/>
          <w:color w:val="FF0000"/>
          <w:sz w:val="24"/>
          <w:szCs w:val="24"/>
        </w:rPr>
        <w:t xml:space="preserve"> </w:t>
      </w:r>
    </w:p>
    <w:p w14:paraId="71C2D67D" w14:textId="77777777" w:rsidR="00B2446B" w:rsidRPr="00C55FC9" w:rsidRDefault="00F20747" w:rsidP="00B2446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w:t>
      </w:r>
      <w:r w:rsidR="00B2446B">
        <w:rPr>
          <w:rFonts w:ascii="Times New Roman" w:hAnsi="Times New Roman" w:cs="Times New Roman"/>
          <w:sz w:val="24"/>
          <w:szCs w:val="24"/>
        </w:rPr>
        <w:t>) Program kapsamında istihdam edilecek nitelikli personele ödenecek hibe tutarı net ücret üzerinden hesaplanır.</w:t>
      </w:r>
      <w:r w:rsidR="00B2446B" w:rsidRPr="00C55FC9">
        <w:rPr>
          <w:rFonts w:ascii="Times New Roman" w:hAnsi="Times New Roman" w:cs="Times New Roman"/>
          <w:sz w:val="24"/>
          <w:szCs w:val="24"/>
        </w:rPr>
        <w:t xml:space="preserve"> </w:t>
      </w:r>
    </w:p>
    <w:p w14:paraId="5AAB6EAC" w14:textId="77777777" w:rsidR="00B2446B" w:rsidRPr="00C55FC9" w:rsidRDefault="00A87476" w:rsidP="00B2446B">
      <w:pPr>
        <w:pStyle w:val="ListeParagraf"/>
        <w:spacing w:after="0" w:line="240" w:lineRule="auto"/>
        <w:ind w:left="0" w:hanging="42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20747">
        <w:rPr>
          <w:rFonts w:ascii="Times New Roman" w:hAnsi="Times New Roman" w:cs="Times New Roman"/>
          <w:sz w:val="24"/>
          <w:szCs w:val="24"/>
        </w:rPr>
        <w:t>e</w:t>
      </w:r>
      <w:r>
        <w:rPr>
          <w:rFonts w:ascii="Times New Roman" w:hAnsi="Times New Roman" w:cs="Times New Roman"/>
          <w:sz w:val="24"/>
          <w:szCs w:val="24"/>
        </w:rPr>
        <w:t xml:space="preserve">) Yönetmelik ve </w:t>
      </w:r>
      <w:r w:rsidR="00B2446B" w:rsidRPr="00C55FC9">
        <w:rPr>
          <w:rFonts w:ascii="Times New Roman" w:hAnsi="Times New Roman" w:cs="Times New Roman"/>
          <w:sz w:val="24"/>
          <w:szCs w:val="24"/>
        </w:rPr>
        <w:t>Kılavuzda belirtilen kurallara uygun olarak gerçekleştirilme</w:t>
      </w:r>
      <w:r>
        <w:rPr>
          <w:rFonts w:ascii="Times New Roman" w:hAnsi="Times New Roman" w:cs="Times New Roman"/>
          <w:sz w:val="24"/>
          <w:szCs w:val="24"/>
        </w:rPr>
        <w:t>l</w:t>
      </w:r>
      <w:r w:rsidR="00B2446B">
        <w:rPr>
          <w:rFonts w:ascii="Times New Roman" w:hAnsi="Times New Roman" w:cs="Times New Roman"/>
          <w:sz w:val="24"/>
          <w:szCs w:val="24"/>
        </w:rPr>
        <w:t>i ve belgelere dayandırılma</w:t>
      </w:r>
      <w:r>
        <w:rPr>
          <w:rFonts w:ascii="Times New Roman" w:hAnsi="Times New Roman" w:cs="Times New Roman"/>
          <w:sz w:val="24"/>
          <w:szCs w:val="24"/>
        </w:rPr>
        <w:t>lıdır.</w:t>
      </w:r>
    </w:p>
    <w:p w14:paraId="7DC1A0A9" w14:textId="77777777" w:rsidR="00B2446B" w:rsidRDefault="00A87476" w:rsidP="00F207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w:t>
      </w:r>
      <w:r w:rsidR="00B2446B" w:rsidRPr="00C55FC9">
        <w:rPr>
          <w:rFonts w:ascii="Times New Roman" w:hAnsi="Times New Roman" w:cs="Times New Roman"/>
          <w:sz w:val="24"/>
          <w:szCs w:val="24"/>
        </w:rPr>
        <w:t>)</w:t>
      </w:r>
      <w:r>
        <w:rPr>
          <w:rFonts w:ascii="Times New Roman" w:hAnsi="Times New Roman" w:cs="Times New Roman"/>
          <w:sz w:val="24"/>
          <w:szCs w:val="24"/>
        </w:rPr>
        <w:t xml:space="preserve"> </w:t>
      </w:r>
      <w:r w:rsidR="00B2446B" w:rsidRPr="00C55FC9">
        <w:rPr>
          <w:rFonts w:ascii="Times New Roman" w:hAnsi="Times New Roman" w:cs="Times New Roman"/>
          <w:sz w:val="24"/>
          <w:szCs w:val="24"/>
        </w:rPr>
        <w:t xml:space="preserve">Hibe başvurularında nitelikli personel olarak istihdam edilmesi amaçlanan kişilerle ücret konusunda ön görüşmeler yapılacak ve sonrasında belirlenecek ücretler, Proje Başvuru </w:t>
      </w:r>
      <w:r w:rsidR="00B2446B" w:rsidRPr="00186B2E">
        <w:rPr>
          <w:rFonts w:ascii="Times New Roman" w:hAnsi="Times New Roman" w:cs="Times New Roman"/>
          <w:sz w:val="24"/>
          <w:szCs w:val="24"/>
        </w:rPr>
        <w:t>Formu</w:t>
      </w:r>
      <w:r w:rsidR="00B31A6D" w:rsidRPr="00186B2E">
        <w:rPr>
          <w:rFonts w:ascii="Times New Roman" w:hAnsi="Times New Roman" w:cs="Times New Roman"/>
          <w:sz w:val="24"/>
          <w:szCs w:val="24"/>
        </w:rPr>
        <w:t>’</w:t>
      </w:r>
      <w:r w:rsidR="003048D3">
        <w:rPr>
          <w:rFonts w:ascii="Times New Roman" w:hAnsi="Times New Roman" w:cs="Times New Roman"/>
          <w:sz w:val="24"/>
          <w:szCs w:val="24"/>
        </w:rPr>
        <w:t xml:space="preserve"> </w:t>
      </w:r>
      <w:proofErr w:type="spellStart"/>
      <w:r w:rsidR="00B2446B" w:rsidRPr="00186B2E">
        <w:rPr>
          <w:rFonts w:ascii="Times New Roman" w:hAnsi="Times New Roman" w:cs="Times New Roman"/>
          <w:sz w:val="24"/>
          <w:szCs w:val="24"/>
        </w:rPr>
        <w:t>nda</w:t>
      </w:r>
      <w:proofErr w:type="spellEnd"/>
      <w:r w:rsidR="00B2446B" w:rsidRPr="00C55FC9">
        <w:rPr>
          <w:rFonts w:ascii="Times New Roman" w:hAnsi="Times New Roman" w:cs="Times New Roman"/>
          <w:sz w:val="24"/>
          <w:szCs w:val="24"/>
        </w:rPr>
        <w:t xml:space="preserve"> yer alacak ve bu ücretler başvuru süresince artırılamayacaktır.</w:t>
      </w:r>
    </w:p>
    <w:p w14:paraId="083D6DFB" w14:textId="77777777" w:rsidR="000907DD" w:rsidRPr="00D65455" w:rsidRDefault="00D65455" w:rsidP="00415424">
      <w:pPr>
        <w:pStyle w:val="Balk3"/>
        <w:rPr>
          <w:rFonts w:ascii="Times New Roman" w:hAnsi="Times New Roman" w:cs="Times New Roman"/>
          <w:color w:val="auto"/>
          <w:sz w:val="24"/>
          <w:szCs w:val="24"/>
        </w:rPr>
      </w:pPr>
      <w:bookmarkStart w:id="155" w:name="_Toc195129357"/>
      <w:r w:rsidRPr="00D65455">
        <w:rPr>
          <w:rFonts w:ascii="Times New Roman" w:hAnsi="Times New Roman" w:cs="Times New Roman"/>
          <w:color w:val="auto"/>
          <w:sz w:val="24"/>
          <w:szCs w:val="24"/>
        </w:rPr>
        <w:t>7.</w:t>
      </w:r>
      <w:r w:rsidR="00F20747">
        <w:rPr>
          <w:rFonts w:ascii="Times New Roman" w:hAnsi="Times New Roman" w:cs="Times New Roman"/>
          <w:color w:val="auto"/>
          <w:sz w:val="24"/>
          <w:szCs w:val="24"/>
        </w:rPr>
        <w:t>4</w:t>
      </w:r>
      <w:r w:rsidRPr="00D65455">
        <w:rPr>
          <w:rFonts w:ascii="Times New Roman" w:hAnsi="Times New Roman" w:cs="Times New Roman"/>
          <w:color w:val="auto"/>
          <w:sz w:val="24"/>
          <w:szCs w:val="24"/>
        </w:rPr>
        <w:t xml:space="preserve">.2. </w:t>
      </w:r>
      <w:r w:rsidR="00F20747">
        <w:rPr>
          <w:rFonts w:ascii="Times New Roman" w:hAnsi="Times New Roman" w:cs="Times New Roman"/>
          <w:color w:val="auto"/>
          <w:sz w:val="24"/>
          <w:szCs w:val="24"/>
        </w:rPr>
        <w:t>Hibe Desteği K</w:t>
      </w:r>
      <w:r w:rsidR="00805EEA">
        <w:rPr>
          <w:rFonts w:ascii="Times New Roman" w:hAnsi="Times New Roman" w:cs="Times New Roman"/>
          <w:color w:val="auto"/>
          <w:sz w:val="24"/>
          <w:szCs w:val="24"/>
        </w:rPr>
        <w:t>apsamında Karşılanmayacak Giderler</w:t>
      </w:r>
      <w:bookmarkEnd w:id="155"/>
    </w:p>
    <w:p w14:paraId="37B0EFF4" w14:textId="77777777" w:rsidR="007C6C61" w:rsidRPr="007C6C61" w:rsidRDefault="000907DD" w:rsidP="000907DD">
      <w:pPr>
        <w:pStyle w:val="ListeParagraf"/>
        <w:spacing w:after="0" w:line="240" w:lineRule="auto"/>
        <w:ind w:left="0" w:firstLine="709"/>
        <w:jc w:val="both"/>
        <w:rPr>
          <w:rFonts w:ascii="Times New Roman" w:hAnsi="Times New Roman" w:cs="Times New Roman"/>
          <w:sz w:val="24"/>
          <w:szCs w:val="24"/>
        </w:rPr>
      </w:pPr>
      <w:r w:rsidRPr="00C55FC9">
        <w:rPr>
          <w:rFonts w:ascii="Times New Roman" w:hAnsi="Times New Roman" w:cs="Times New Roman"/>
          <w:sz w:val="24"/>
          <w:szCs w:val="24"/>
        </w:rPr>
        <w:t xml:space="preserve">(1) </w:t>
      </w:r>
      <w:r w:rsidR="007C6C61" w:rsidRPr="006160A2">
        <w:rPr>
          <w:rFonts w:ascii="Times New Roman" w:hAnsi="Times New Roman" w:cs="Times New Roman"/>
          <w:color w:val="000000"/>
          <w:sz w:val="24"/>
          <w:szCs w:val="24"/>
        </w:rPr>
        <w:t>Hibe desteği kapsamı</w:t>
      </w:r>
      <w:r w:rsidR="007C6C61">
        <w:rPr>
          <w:rFonts w:ascii="Times New Roman" w:hAnsi="Times New Roman" w:cs="Times New Roman"/>
          <w:color w:val="000000"/>
          <w:sz w:val="24"/>
          <w:szCs w:val="24"/>
        </w:rPr>
        <w:t>nda karşılanmayacak</w:t>
      </w:r>
      <w:r w:rsidR="007C6C61" w:rsidRPr="006160A2">
        <w:rPr>
          <w:rFonts w:ascii="Times New Roman" w:hAnsi="Times New Roman" w:cs="Times New Roman"/>
          <w:color w:val="000000"/>
          <w:sz w:val="24"/>
          <w:szCs w:val="24"/>
        </w:rPr>
        <w:t xml:space="preserve"> </w:t>
      </w:r>
      <w:r w:rsidR="007C6C61" w:rsidRPr="007C6C61">
        <w:rPr>
          <w:rFonts w:ascii="Times New Roman" w:hAnsi="Times New Roman" w:cs="Times New Roman"/>
          <w:sz w:val="24"/>
          <w:szCs w:val="24"/>
        </w:rPr>
        <w:t xml:space="preserve">giderler ve bu giderlere ilişkin esaslar </w:t>
      </w:r>
      <w:r w:rsidR="007C6C61" w:rsidRPr="00186B2E">
        <w:rPr>
          <w:rFonts w:ascii="Times New Roman" w:hAnsi="Times New Roman" w:cs="Times New Roman"/>
          <w:sz w:val="24"/>
          <w:szCs w:val="24"/>
        </w:rPr>
        <w:t>Kılavuz</w:t>
      </w:r>
      <w:r w:rsidR="00B31A6D" w:rsidRPr="00186B2E">
        <w:rPr>
          <w:rFonts w:ascii="Times New Roman" w:hAnsi="Times New Roman" w:cs="Times New Roman"/>
          <w:sz w:val="24"/>
          <w:szCs w:val="24"/>
        </w:rPr>
        <w:t>’</w:t>
      </w:r>
      <w:r w:rsidR="007C6C61" w:rsidRPr="00186B2E">
        <w:rPr>
          <w:rFonts w:ascii="Times New Roman" w:hAnsi="Times New Roman" w:cs="Times New Roman"/>
          <w:sz w:val="24"/>
          <w:szCs w:val="24"/>
        </w:rPr>
        <w:t>un</w:t>
      </w:r>
      <w:r w:rsidR="007C6C61" w:rsidRPr="007C6C61">
        <w:rPr>
          <w:rFonts w:ascii="Times New Roman" w:hAnsi="Times New Roman" w:cs="Times New Roman"/>
          <w:sz w:val="24"/>
          <w:szCs w:val="24"/>
        </w:rPr>
        <w:t xml:space="preserve"> 4.3.2. başlığının 1 inci fıkrasında açıklandığı şekildedir.</w:t>
      </w:r>
    </w:p>
    <w:p w14:paraId="19F23F35" w14:textId="77777777" w:rsidR="000907DD" w:rsidRPr="00B0146B" w:rsidRDefault="000907DD" w:rsidP="000907DD">
      <w:pPr>
        <w:pStyle w:val="ListeParagraf"/>
        <w:spacing w:after="0" w:line="240" w:lineRule="auto"/>
        <w:ind w:left="0" w:firstLine="709"/>
        <w:jc w:val="both"/>
        <w:rPr>
          <w:rFonts w:ascii="Times New Roman" w:hAnsi="Times New Roman" w:cs="Times New Roman"/>
          <w:sz w:val="24"/>
          <w:szCs w:val="24"/>
        </w:rPr>
      </w:pPr>
      <w:r w:rsidRPr="00B0146B">
        <w:rPr>
          <w:rFonts w:ascii="Times New Roman" w:hAnsi="Times New Roman" w:cs="Times New Roman"/>
          <w:sz w:val="24"/>
          <w:szCs w:val="24"/>
        </w:rPr>
        <w:t>(2) Program kapsamında hibe sözleşmesi imzalanmadan önce proje</w:t>
      </w:r>
      <w:r w:rsidR="007962B8" w:rsidRPr="00B0146B">
        <w:rPr>
          <w:rFonts w:ascii="Times New Roman" w:hAnsi="Times New Roman" w:cs="Times New Roman"/>
          <w:sz w:val="24"/>
          <w:szCs w:val="24"/>
        </w:rPr>
        <w:t>yle</w:t>
      </w:r>
      <w:r w:rsidRPr="00B0146B">
        <w:rPr>
          <w:rFonts w:ascii="Times New Roman" w:hAnsi="Times New Roman" w:cs="Times New Roman"/>
          <w:sz w:val="24"/>
          <w:szCs w:val="24"/>
        </w:rPr>
        <w:t xml:space="preserve"> ilgili yapılan giderler karşılanmaz, bu giderlerden dolayı Bakanlığa herhangi bir sorumluluk yüklen</w:t>
      </w:r>
      <w:r w:rsidR="007962B8" w:rsidRPr="00B0146B">
        <w:rPr>
          <w:rFonts w:ascii="Times New Roman" w:hAnsi="Times New Roman" w:cs="Times New Roman"/>
          <w:sz w:val="24"/>
          <w:szCs w:val="24"/>
        </w:rPr>
        <w:t>e</w:t>
      </w:r>
      <w:r w:rsidRPr="00B0146B">
        <w:rPr>
          <w:rFonts w:ascii="Times New Roman" w:hAnsi="Times New Roman" w:cs="Times New Roman"/>
          <w:sz w:val="24"/>
          <w:szCs w:val="24"/>
        </w:rPr>
        <w:t>me</w:t>
      </w:r>
      <w:r w:rsidR="008D51C7" w:rsidRPr="00B0146B">
        <w:rPr>
          <w:rFonts w:ascii="Times New Roman" w:hAnsi="Times New Roman" w:cs="Times New Roman"/>
          <w:sz w:val="24"/>
          <w:szCs w:val="24"/>
        </w:rPr>
        <w:t>z</w:t>
      </w:r>
      <w:r w:rsidRPr="00B0146B">
        <w:rPr>
          <w:rFonts w:ascii="Times New Roman" w:hAnsi="Times New Roman" w:cs="Times New Roman"/>
          <w:sz w:val="24"/>
          <w:szCs w:val="24"/>
        </w:rPr>
        <w:t xml:space="preserve">. </w:t>
      </w:r>
    </w:p>
    <w:p w14:paraId="7D6F8661" w14:textId="77777777" w:rsidR="000907DD" w:rsidRPr="00C55FC9" w:rsidRDefault="000907DD" w:rsidP="000907DD">
      <w:pPr>
        <w:pStyle w:val="ListeParagraf"/>
        <w:spacing w:after="0" w:line="240" w:lineRule="auto"/>
        <w:ind w:left="0" w:firstLine="709"/>
        <w:jc w:val="both"/>
        <w:rPr>
          <w:rFonts w:ascii="Times New Roman" w:hAnsi="Times New Roman" w:cs="Times New Roman"/>
          <w:sz w:val="24"/>
          <w:szCs w:val="24"/>
        </w:rPr>
      </w:pPr>
      <w:r w:rsidRPr="00B0146B">
        <w:rPr>
          <w:rFonts w:ascii="Times New Roman" w:hAnsi="Times New Roman" w:cs="Times New Roman"/>
          <w:sz w:val="24"/>
          <w:szCs w:val="24"/>
        </w:rPr>
        <w:t>(</w:t>
      </w:r>
      <w:r w:rsidRPr="00C55FC9">
        <w:rPr>
          <w:rFonts w:ascii="Times New Roman" w:hAnsi="Times New Roman" w:cs="Times New Roman"/>
          <w:sz w:val="24"/>
          <w:szCs w:val="24"/>
        </w:rPr>
        <w:t>3) Yönetmelik, Kılavuz ve ilgili diğer mevzuatta belirtilen usul ve esaslara uygun olarak gerçekleştirilmeyen, belgelendirilmeyen her türlü gider, hibeye esas gider kapsamında olsa dahi hibe desteğinden karşılanma</w:t>
      </w:r>
      <w:r w:rsidR="008D51C7">
        <w:rPr>
          <w:rFonts w:ascii="Times New Roman" w:hAnsi="Times New Roman" w:cs="Times New Roman"/>
          <w:sz w:val="24"/>
          <w:szCs w:val="24"/>
        </w:rPr>
        <w:t>z</w:t>
      </w:r>
      <w:r w:rsidRPr="00C55FC9">
        <w:rPr>
          <w:rFonts w:ascii="Times New Roman" w:hAnsi="Times New Roman" w:cs="Times New Roman"/>
          <w:sz w:val="24"/>
          <w:szCs w:val="24"/>
        </w:rPr>
        <w:t>.</w:t>
      </w:r>
    </w:p>
    <w:p w14:paraId="3A8324EF" w14:textId="77777777" w:rsidR="000907DD" w:rsidRPr="00C55FC9" w:rsidRDefault="000907DD" w:rsidP="000907DD">
      <w:pPr>
        <w:pStyle w:val="ListeParagraf"/>
        <w:spacing w:after="0" w:line="240" w:lineRule="auto"/>
        <w:ind w:left="0" w:firstLine="709"/>
        <w:jc w:val="both"/>
        <w:rPr>
          <w:rFonts w:ascii="Times New Roman" w:hAnsi="Times New Roman" w:cs="Times New Roman"/>
          <w:sz w:val="24"/>
          <w:szCs w:val="24"/>
        </w:rPr>
      </w:pPr>
      <w:r w:rsidRPr="00C55FC9">
        <w:rPr>
          <w:rFonts w:ascii="Times New Roman" w:hAnsi="Times New Roman" w:cs="Times New Roman"/>
          <w:sz w:val="24"/>
          <w:szCs w:val="24"/>
        </w:rPr>
        <w:t>(4) Hibe sözleşmesi sonrasında destek alınarak istihdam edilen nitelikli personelin ücretinde oluşacak artışlar, Bakanlıkça verilecek hibe tutarını değiştirmeksizin kooperatifçe karşılanır.</w:t>
      </w:r>
    </w:p>
    <w:p w14:paraId="542CBBAA" w14:textId="77777777" w:rsidR="00F461DF" w:rsidRPr="00C67042" w:rsidRDefault="000907DD" w:rsidP="00C67042">
      <w:pPr>
        <w:pStyle w:val="ListeParagraf"/>
        <w:spacing w:after="0" w:line="240" w:lineRule="auto"/>
        <w:ind w:left="0" w:firstLine="709"/>
        <w:jc w:val="both"/>
        <w:rPr>
          <w:rFonts w:ascii="Times New Roman" w:hAnsi="Times New Roman" w:cs="Times New Roman"/>
          <w:color w:val="05676C" w:themeColor="accent3" w:themeShade="80"/>
          <w:sz w:val="24"/>
          <w:szCs w:val="24"/>
        </w:rPr>
      </w:pPr>
      <w:r w:rsidRPr="00C55FC9">
        <w:rPr>
          <w:rFonts w:ascii="Times New Roman" w:hAnsi="Times New Roman" w:cs="Times New Roman"/>
          <w:sz w:val="24"/>
          <w:szCs w:val="24"/>
        </w:rPr>
        <w:t>(5) Yönetmelik kapsamında desteklenen projelere, hibe sözleşmesinde belirtilen amacın dışında herhangi bir ödeme yapılma</w:t>
      </w:r>
      <w:r w:rsidR="008D51C7">
        <w:rPr>
          <w:rFonts w:ascii="Times New Roman" w:hAnsi="Times New Roman" w:cs="Times New Roman"/>
          <w:sz w:val="24"/>
          <w:szCs w:val="24"/>
        </w:rPr>
        <w:t>z</w:t>
      </w:r>
      <w:r w:rsidRPr="00C55FC9">
        <w:rPr>
          <w:rFonts w:ascii="Times New Roman" w:hAnsi="Times New Roman" w:cs="Times New Roman"/>
          <w:sz w:val="24"/>
          <w:szCs w:val="24"/>
        </w:rPr>
        <w:t>.</w:t>
      </w:r>
    </w:p>
    <w:p w14:paraId="5328569A" w14:textId="77777777" w:rsidR="00F461DF" w:rsidRPr="00805CD4" w:rsidRDefault="00D20658" w:rsidP="00805CD4">
      <w:pPr>
        <w:pStyle w:val="Balk2"/>
        <w:rPr>
          <w:rFonts w:ascii="Times New Roman" w:hAnsi="Times New Roman" w:cs="Times New Roman"/>
          <w:color w:val="auto"/>
          <w:sz w:val="24"/>
          <w:szCs w:val="24"/>
        </w:rPr>
      </w:pPr>
      <w:bookmarkStart w:id="156" w:name="_Toc195129358"/>
      <w:r w:rsidRPr="00805CD4">
        <w:rPr>
          <w:rFonts w:ascii="Times New Roman" w:hAnsi="Times New Roman" w:cs="Times New Roman"/>
          <w:color w:val="auto"/>
          <w:sz w:val="24"/>
          <w:szCs w:val="24"/>
        </w:rPr>
        <w:t>7.5. Nitelikli Personel İstihdam</w:t>
      </w:r>
      <w:r w:rsidR="00341CB8" w:rsidRPr="00805CD4">
        <w:rPr>
          <w:rFonts w:ascii="Times New Roman" w:hAnsi="Times New Roman" w:cs="Times New Roman"/>
          <w:color w:val="auto"/>
          <w:sz w:val="24"/>
          <w:szCs w:val="24"/>
        </w:rPr>
        <w:t xml:space="preserve"> Projesine</w:t>
      </w:r>
      <w:r w:rsidRPr="00805CD4">
        <w:rPr>
          <w:rFonts w:ascii="Times New Roman" w:hAnsi="Times New Roman" w:cs="Times New Roman"/>
          <w:color w:val="auto"/>
          <w:sz w:val="24"/>
          <w:szCs w:val="24"/>
        </w:rPr>
        <w:t xml:space="preserve"> Başvuru</w:t>
      </w:r>
      <w:bookmarkEnd w:id="156"/>
    </w:p>
    <w:p w14:paraId="4D8F36B9" w14:textId="77777777" w:rsidR="000907DD" w:rsidRPr="00D65455" w:rsidRDefault="00D65455" w:rsidP="00415424">
      <w:pPr>
        <w:pStyle w:val="Balk3"/>
        <w:rPr>
          <w:rFonts w:ascii="Times New Roman" w:hAnsi="Times New Roman" w:cs="Times New Roman"/>
          <w:color w:val="auto"/>
          <w:sz w:val="24"/>
          <w:szCs w:val="24"/>
        </w:rPr>
      </w:pPr>
      <w:bookmarkStart w:id="157" w:name="_Toc195129359"/>
      <w:r w:rsidRPr="00D65455">
        <w:rPr>
          <w:rFonts w:ascii="Times New Roman" w:hAnsi="Times New Roman" w:cs="Times New Roman"/>
          <w:color w:val="auto"/>
          <w:sz w:val="24"/>
          <w:szCs w:val="24"/>
        </w:rPr>
        <w:t>7.</w:t>
      </w:r>
      <w:r w:rsidR="00341CB8">
        <w:rPr>
          <w:rFonts w:ascii="Times New Roman" w:hAnsi="Times New Roman" w:cs="Times New Roman"/>
          <w:color w:val="auto"/>
          <w:sz w:val="24"/>
          <w:szCs w:val="24"/>
        </w:rPr>
        <w:t>5.1</w:t>
      </w:r>
      <w:r w:rsidRPr="00D65455">
        <w:rPr>
          <w:rFonts w:ascii="Times New Roman" w:hAnsi="Times New Roman" w:cs="Times New Roman"/>
          <w:color w:val="auto"/>
          <w:sz w:val="24"/>
          <w:szCs w:val="24"/>
        </w:rPr>
        <w:t xml:space="preserve">. </w:t>
      </w:r>
      <w:r w:rsidR="000907DD" w:rsidRPr="00D65455">
        <w:rPr>
          <w:rFonts w:ascii="Times New Roman" w:hAnsi="Times New Roman" w:cs="Times New Roman"/>
          <w:color w:val="auto"/>
          <w:sz w:val="24"/>
          <w:szCs w:val="24"/>
        </w:rPr>
        <w:t>Başvuru Süreci</w:t>
      </w:r>
      <w:bookmarkEnd w:id="157"/>
      <w:r w:rsidR="000907DD" w:rsidRPr="00D65455">
        <w:rPr>
          <w:rFonts w:ascii="Times New Roman" w:hAnsi="Times New Roman" w:cs="Times New Roman"/>
          <w:color w:val="auto"/>
          <w:sz w:val="24"/>
          <w:szCs w:val="24"/>
        </w:rPr>
        <w:t xml:space="preserve"> </w:t>
      </w:r>
    </w:p>
    <w:p w14:paraId="0A333CD0" w14:textId="77777777" w:rsidR="000907DD" w:rsidRDefault="000907DD" w:rsidP="000907DD">
      <w:pPr>
        <w:tabs>
          <w:tab w:val="left" w:pos="567"/>
          <w:tab w:val="left" w:pos="2711"/>
        </w:tabs>
        <w:spacing w:after="0" w:line="240" w:lineRule="auto"/>
        <w:jc w:val="both"/>
        <w:rPr>
          <w:rFonts w:ascii="Times New Roman" w:hAnsi="Times New Roman" w:cs="Times New Roman"/>
          <w:sz w:val="24"/>
          <w:szCs w:val="24"/>
        </w:rPr>
      </w:pPr>
      <w:r w:rsidRPr="00C55FC9">
        <w:rPr>
          <w:rFonts w:ascii="Times New Roman" w:hAnsi="Times New Roman" w:cs="Times New Roman"/>
          <w:b/>
          <w:sz w:val="24"/>
          <w:szCs w:val="24"/>
        </w:rPr>
        <w:tab/>
      </w:r>
      <w:r w:rsidRPr="00C55FC9">
        <w:rPr>
          <w:rFonts w:ascii="Times New Roman" w:hAnsi="Times New Roman" w:cs="Times New Roman"/>
          <w:sz w:val="24"/>
          <w:szCs w:val="24"/>
        </w:rPr>
        <w:t>(1)</w:t>
      </w:r>
      <w:r w:rsidR="00341CB8">
        <w:rPr>
          <w:rFonts w:ascii="Times New Roman" w:hAnsi="Times New Roman" w:cs="Times New Roman"/>
          <w:sz w:val="24"/>
          <w:szCs w:val="24"/>
        </w:rPr>
        <w:t xml:space="preserve"> </w:t>
      </w:r>
      <w:r w:rsidRPr="007034B2">
        <w:rPr>
          <w:rFonts w:ascii="Times New Roman" w:hAnsi="Times New Roman" w:cs="Times New Roman"/>
          <w:sz w:val="24"/>
          <w:szCs w:val="24"/>
        </w:rPr>
        <w:t xml:space="preserve">Kılavuzda belirtilen usul ve esaslara göre hazırlanan nitelikli personel istihdamına ilişkin </w:t>
      </w:r>
      <w:r w:rsidR="00341CB8" w:rsidRPr="007034B2">
        <w:rPr>
          <w:rFonts w:ascii="Times New Roman" w:hAnsi="Times New Roman" w:cs="Times New Roman"/>
          <w:sz w:val="24"/>
          <w:szCs w:val="24"/>
        </w:rPr>
        <w:t xml:space="preserve">proje </w:t>
      </w:r>
      <w:r w:rsidRPr="007034B2">
        <w:rPr>
          <w:rFonts w:ascii="Times New Roman" w:hAnsi="Times New Roman" w:cs="Times New Roman"/>
          <w:sz w:val="24"/>
          <w:szCs w:val="24"/>
        </w:rPr>
        <w:t>başvurular</w:t>
      </w:r>
      <w:r w:rsidR="00341CB8" w:rsidRPr="007034B2">
        <w:rPr>
          <w:rFonts w:ascii="Times New Roman" w:hAnsi="Times New Roman" w:cs="Times New Roman"/>
          <w:sz w:val="24"/>
          <w:szCs w:val="24"/>
        </w:rPr>
        <w:t xml:space="preserve">ı, </w:t>
      </w:r>
      <w:r w:rsidR="001D208C" w:rsidRPr="007034B2">
        <w:rPr>
          <w:rFonts w:ascii="Times New Roman" w:hAnsi="Times New Roman" w:cs="Times New Roman"/>
          <w:sz w:val="24"/>
          <w:szCs w:val="24"/>
        </w:rPr>
        <w:t>Bakanlıkça internet sitesinde duyurulacak proje başvuru dönemlerinde belirtilen tarihler arasında;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makine ve</w:t>
      </w:r>
      <w:r w:rsidR="007618FA" w:rsidRPr="007034B2">
        <w:rPr>
          <w:rFonts w:ascii="Times New Roman" w:hAnsi="Times New Roman" w:cs="Times New Roman"/>
          <w:sz w:val="24"/>
          <w:szCs w:val="24"/>
        </w:rPr>
        <w:t>/veya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ekipman alımı </w:t>
      </w:r>
      <w:r w:rsidR="00F21B7A" w:rsidRPr="007034B2">
        <w:rPr>
          <w:rFonts w:ascii="Times New Roman" w:hAnsi="Times New Roman" w:cs="Times New Roman"/>
          <w:sz w:val="24"/>
          <w:szCs w:val="24"/>
        </w:rPr>
        <w:t>yahut</w:t>
      </w:r>
      <w:r w:rsidRPr="007034B2">
        <w:rPr>
          <w:rFonts w:ascii="Times New Roman" w:hAnsi="Times New Roman" w:cs="Times New Roman"/>
          <w:sz w:val="24"/>
          <w:szCs w:val="24"/>
        </w:rPr>
        <w:t xml:space="preserve"> ortaklarının %</w:t>
      </w:r>
      <w:r w:rsidR="00F21B7A"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90’ını kadınların oluşturduğu kooperatiflerin işletecekleri yaşlı ve </w:t>
      </w:r>
      <w:r w:rsidR="007962B8" w:rsidRPr="007034B2">
        <w:rPr>
          <w:rFonts w:ascii="Times New Roman" w:hAnsi="Times New Roman" w:cs="Times New Roman"/>
          <w:sz w:val="24"/>
          <w:szCs w:val="24"/>
        </w:rPr>
        <w:t>engelli</w:t>
      </w:r>
      <w:r w:rsidRPr="007034B2">
        <w:rPr>
          <w:rFonts w:ascii="Times New Roman" w:hAnsi="Times New Roman" w:cs="Times New Roman"/>
          <w:sz w:val="24"/>
          <w:szCs w:val="24"/>
        </w:rPr>
        <w:t xml:space="preserve"> bakım merkezleri ile çocuk kulüpleri, kreş ve gündüz bakımevlerinin demirbaş eşya niteliğindeki yatırım malı alımları</w:t>
      </w:r>
      <w:r w:rsidR="00F21B7A" w:rsidRPr="007034B2">
        <w:rPr>
          <w:rFonts w:ascii="Times New Roman" w:hAnsi="Times New Roman" w:cs="Times New Roman"/>
          <w:sz w:val="24"/>
          <w:szCs w:val="24"/>
        </w:rPr>
        <w:t>na yönelik başvurularla birlikte,</w:t>
      </w:r>
      <w:r w:rsidRPr="007034B2">
        <w:rPr>
          <w:rFonts w:ascii="Times New Roman" w:hAnsi="Times New Roman" w:cs="Times New Roman"/>
          <w:sz w:val="24"/>
          <w:szCs w:val="24"/>
        </w:rPr>
        <w:t xml:space="preserve"> kooperatif merkezinin bulunduğu İl Müdürlüklerine</w:t>
      </w:r>
      <w:r w:rsidR="001D208C" w:rsidRPr="007034B2">
        <w:rPr>
          <w:rFonts w:ascii="Times New Roman" w:hAnsi="Times New Roman" w:cs="Times New Roman"/>
          <w:sz w:val="24"/>
          <w:szCs w:val="24"/>
        </w:rPr>
        <w:t xml:space="preserve"> yapılır</w:t>
      </w:r>
      <w:r w:rsidR="00F21B7A" w:rsidRPr="007034B2">
        <w:rPr>
          <w:rFonts w:ascii="Times New Roman" w:hAnsi="Times New Roman" w:cs="Times New Roman"/>
          <w:sz w:val="24"/>
          <w:szCs w:val="24"/>
        </w:rPr>
        <w:t>.</w:t>
      </w:r>
      <w:r w:rsidRPr="00C55FC9">
        <w:rPr>
          <w:rFonts w:ascii="Times New Roman" w:hAnsi="Times New Roman" w:cs="Times New Roman"/>
          <w:sz w:val="24"/>
          <w:szCs w:val="24"/>
        </w:rPr>
        <w:t xml:space="preserve"> Başvurunun son gününün, tatil gününe denk gelmesi halinde takip eden ilk iş günü mesai bitimine kadar başvurular kabul edilir.</w:t>
      </w:r>
    </w:p>
    <w:p w14:paraId="6AB0B6BA" w14:textId="77777777" w:rsidR="00AD57F4" w:rsidRDefault="00CC3135" w:rsidP="000907DD">
      <w:pPr>
        <w:tabs>
          <w:tab w:val="left" w:pos="567"/>
          <w:tab w:val="left" w:pos="271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D57F4">
        <w:rPr>
          <w:rFonts w:ascii="Times New Roman" w:hAnsi="Times New Roman" w:cs="Times New Roman"/>
          <w:sz w:val="24"/>
          <w:szCs w:val="24"/>
        </w:rPr>
        <w:t xml:space="preserve">(2) </w:t>
      </w:r>
      <w:r w:rsidR="00AD57F4" w:rsidRPr="00710E46">
        <w:rPr>
          <w:rFonts w:ascii="Times New Roman" w:hAnsi="Times New Roman" w:cs="Times New Roman"/>
          <w:sz w:val="24"/>
          <w:szCs w:val="24"/>
        </w:rPr>
        <w:t>Son iki yıl içerisinde mal ve/veya yatırım malı alımı proje konularından hibe desteği alan kooperatifler de nitelikli personel istihdam desteği için başvuruda bulunabilirler.</w:t>
      </w:r>
    </w:p>
    <w:p w14:paraId="185EDC22" w14:textId="77777777" w:rsidR="00D27FE0" w:rsidRDefault="00CC3135" w:rsidP="00CC313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7FE0">
        <w:rPr>
          <w:rFonts w:ascii="Times New Roman" w:hAnsi="Times New Roman" w:cs="Times New Roman"/>
          <w:sz w:val="24"/>
          <w:szCs w:val="24"/>
        </w:rPr>
        <w:t>(</w:t>
      </w:r>
      <w:r w:rsidR="00AD57F4">
        <w:rPr>
          <w:rFonts w:ascii="Times New Roman" w:hAnsi="Times New Roman" w:cs="Times New Roman"/>
          <w:sz w:val="24"/>
          <w:szCs w:val="24"/>
        </w:rPr>
        <w:t>3</w:t>
      </w:r>
      <w:r w:rsidR="00D27FE0">
        <w:rPr>
          <w:rFonts w:ascii="Times New Roman" w:hAnsi="Times New Roman" w:cs="Times New Roman"/>
          <w:sz w:val="24"/>
          <w:szCs w:val="24"/>
        </w:rPr>
        <w:t xml:space="preserve">) </w:t>
      </w:r>
      <w:r w:rsidR="00D27FE0" w:rsidRPr="00C55FC9">
        <w:rPr>
          <w:rFonts w:ascii="Times New Roman" w:hAnsi="Times New Roman" w:cs="Times New Roman"/>
          <w:sz w:val="24"/>
          <w:szCs w:val="24"/>
        </w:rPr>
        <w:t xml:space="preserve">Program kapsamında daha önce nitelikli personel istihdam desteği alan kooperatifler, </w:t>
      </w:r>
      <w:r w:rsidR="00D27FE0">
        <w:rPr>
          <w:rFonts w:ascii="Times New Roman" w:hAnsi="Times New Roman" w:cs="Times New Roman"/>
          <w:sz w:val="24"/>
          <w:szCs w:val="24"/>
        </w:rPr>
        <w:t xml:space="preserve">aynı proje konusunda </w:t>
      </w:r>
      <w:r w:rsidR="00D27FE0" w:rsidRPr="00C55FC9">
        <w:rPr>
          <w:rFonts w:ascii="Times New Roman" w:hAnsi="Times New Roman" w:cs="Times New Roman"/>
          <w:sz w:val="24"/>
          <w:szCs w:val="24"/>
        </w:rPr>
        <w:t>5 yıl</w:t>
      </w:r>
      <w:r w:rsidR="00D27FE0">
        <w:rPr>
          <w:rFonts w:ascii="Times New Roman" w:hAnsi="Times New Roman" w:cs="Times New Roman"/>
          <w:sz w:val="24"/>
          <w:szCs w:val="24"/>
        </w:rPr>
        <w:t xml:space="preserve"> </w:t>
      </w:r>
      <w:r w:rsidR="00D27FE0" w:rsidRPr="00C55FC9">
        <w:rPr>
          <w:rFonts w:ascii="Times New Roman" w:hAnsi="Times New Roman" w:cs="Times New Roman"/>
          <w:sz w:val="24"/>
          <w:szCs w:val="24"/>
        </w:rPr>
        <w:t>içerisinde bir daha nitelikli personel istihdam desteği</w:t>
      </w:r>
      <w:r w:rsidR="00D27FE0">
        <w:rPr>
          <w:rFonts w:ascii="Times New Roman" w:hAnsi="Times New Roman" w:cs="Times New Roman"/>
          <w:sz w:val="24"/>
          <w:szCs w:val="24"/>
        </w:rPr>
        <w:t xml:space="preserve"> </w:t>
      </w:r>
      <w:r w:rsidR="00D27FE0" w:rsidRPr="00C55FC9">
        <w:rPr>
          <w:rFonts w:ascii="Times New Roman" w:hAnsi="Times New Roman" w:cs="Times New Roman"/>
          <w:sz w:val="24"/>
          <w:szCs w:val="24"/>
        </w:rPr>
        <w:t>başvurusunda bulunamazlar.</w:t>
      </w:r>
    </w:p>
    <w:p w14:paraId="0A2FC0AC" w14:textId="77777777" w:rsidR="004B1D70" w:rsidRDefault="004B1D70" w:rsidP="00D4649A"/>
    <w:p w14:paraId="64FF426D" w14:textId="77777777" w:rsidR="000907DD" w:rsidRPr="00D65455" w:rsidRDefault="00D65455" w:rsidP="00415424">
      <w:pPr>
        <w:pStyle w:val="Balk3"/>
        <w:rPr>
          <w:rFonts w:ascii="Times New Roman" w:hAnsi="Times New Roman" w:cs="Times New Roman"/>
          <w:color w:val="auto"/>
          <w:sz w:val="24"/>
          <w:szCs w:val="24"/>
        </w:rPr>
      </w:pPr>
      <w:bookmarkStart w:id="158" w:name="_Toc195129360"/>
      <w:r w:rsidRPr="00D65455">
        <w:rPr>
          <w:rFonts w:ascii="Times New Roman" w:hAnsi="Times New Roman" w:cs="Times New Roman"/>
          <w:color w:val="auto"/>
          <w:sz w:val="24"/>
          <w:szCs w:val="24"/>
        </w:rPr>
        <w:t>7.</w:t>
      </w:r>
      <w:r w:rsidR="004B1D70">
        <w:rPr>
          <w:rFonts w:ascii="Times New Roman" w:hAnsi="Times New Roman" w:cs="Times New Roman"/>
          <w:color w:val="auto"/>
          <w:sz w:val="24"/>
          <w:szCs w:val="24"/>
        </w:rPr>
        <w:t>5.2.</w:t>
      </w:r>
      <w:r w:rsidRPr="00D65455">
        <w:rPr>
          <w:rFonts w:ascii="Times New Roman" w:hAnsi="Times New Roman" w:cs="Times New Roman"/>
          <w:color w:val="auto"/>
          <w:sz w:val="24"/>
          <w:szCs w:val="24"/>
        </w:rPr>
        <w:t xml:space="preserve"> Proje Başvurusunda Bulunacak Kooperatiflere Sağlanacak Bilgi</w:t>
      </w:r>
      <w:bookmarkEnd w:id="158"/>
    </w:p>
    <w:p w14:paraId="2FA4356D" w14:textId="77777777" w:rsidR="000907DD"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 xml:space="preserve">(1) </w:t>
      </w:r>
      <w:r w:rsidR="004B1D70">
        <w:rPr>
          <w:rFonts w:ascii="Times New Roman" w:hAnsi="Times New Roman" w:cs="Times New Roman"/>
          <w:sz w:val="24"/>
          <w:szCs w:val="24"/>
        </w:rPr>
        <w:t>K</w:t>
      </w:r>
      <w:r w:rsidRPr="00C55FC9">
        <w:rPr>
          <w:rFonts w:ascii="Times New Roman" w:hAnsi="Times New Roman" w:cs="Times New Roman"/>
          <w:sz w:val="24"/>
          <w:szCs w:val="24"/>
        </w:rPr>
        <w:t>ooperatifler, başvuru konusunda il proje yürütme birimlerine müracaat ederek ihtiyaç duyulan bilgiyi herhangi bir ücret ödemeden alabil</w:t>
      </w:r>
      <w:r w:rsidR="008F626B">
        <w:rPr>
          <w:rFonts w:ascii="Times New Roman" w:hAnsi="Times New Roman" w:cs="Times New Roman"/>
          <w:sz w:val="24"/>
          <w:szCs w:val="24"/>
        </w:rPr>
        <w:t>i</w:t>
      </w:r>
      <w:r w:rsidRPr="00C55FC9">
        <w:rPr>
          <w:rFonts w:ascii="Times New Roman" w:hAnsi="Times New Roman" w:cs="Times New Roman"/>
          <w:sz w:val="24"/>
          <w:szCs w:val="24"/>
        </w:rPr>
        <w:t>r.</w:t>
      </w:r>
    </w:p>
    <w:p w14:paraId="49A26AAB" w14:textId="77777777" w:rsidR="000907DD"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 xml:space="preserve">(2) İl proje yürütme birimlerince verilecek bilgi, başvuruların hazırlanmasında karşılaşılacak sorulara cevap </w:t>
      </w:r>
      <w:r w:rsidR="004B1D70">
        <w:rPr>
          <w:rFonts w:ascii="Times New Roman" w:hAnsi="Times New Roman" w:cs="Times New Roman"/>
          <w:sz w:val="24"/>
          <w:szCs w:val="24"/>
        </w:rPr>
        <w:t xml:space="preserve">niteliğindedir. </w:t>
      </w:r>
      <w:r w:rsidRPr="00C55FC9">
        <w:rPr>
          <w:rFonts w:ascii="Times New Roman" w:hAnsi="Times New Roman" w:cs="Times New Roman"/>
          <w:sz w:val="24"/>
          <w:szCs w:val="24"/>
        </w:rPr>
        <w:t>Bu bilgi başvuru</w:t>
      </w:r>
      <w:r w:rsidR="004B1D70">
        <w:rPr>
          <w:rFonts w:ascii="Times New Roman" w:hAnsi="Times New Roman" w:cs="Times New Roman"/>
          <w:sz w:val="24"/>
          <w:szCs w:val="24"/>
        </w:rPr>
        <w:t xml:space="preserve">ların </w:t>
      </w:r>
      <w:r w:rsidRPr="00C55FC9">
        <w:rPr>
          <w:rFonts w:ascii="Times New Roman" w:hAnsi="Times New Roman" w:cs="Times New Roman"/>
          <w:sz w:val="24"/>
          <w:szCs w:val="24"/>
        </w:rPr>
        <w:t>kabul edilmesi konusunda bir taahhüt niteliği taşıma</w:t>
      </w:r>
      <w:r w:rsidR="008F626B">
        <w:rPr>
          <w:rFonts w:ascii="Times New Roman" w:hAnsi="Times New Roman" w:cs="Times New Roman"/>
          <w:sz w:val="24"/>
          <w:szCs w:val="24"/>
        </w:rPr>
        <w:t>z</w:t>
      </w:r>
      <w:r w:rsidRPr="00C55FC9">
        <w:rPr>
          <w:rFonts w:ascii="Times New Roman" w:hAnsi="Times New Roman" w:cs="Times New Roman"/>
          <w:sz w:val="24"/>
          <w:szCs w:val="24"/>
        </w:rPr>
        <w:t>.</w:t>
      </w:r>
    </w:p>
    <w:p w14:paraId="76E2F450" w14:textId="77777777" w:rsidR="000907DD"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(3) İl proje yürütme birimlerinin, kooperatiflere Proje Başvuru Formu hazırlama sorumluluğu yoktur.</w:t>
      </w:r>
    </w:p>
    <w:p w14:paraId="7BC3AB3A" w14:textId="77777777" w:rsidR="004B1D70"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(4)</w:t>
      </w:r>
      <w:r w:rsidR="00415FA6">
        <w:rPr>
          <w:rFonts w:ascii="Times New Roman" w:hAnsi="Times New Roman" w:cs="Times New Roman"/>
          <w:sz w:val="24"/>
          <w:szCs w:val="24"/>
        </w:rPr>
        <w:t xml:space="preserve"> </w:t>
      </w:r>
      <w:r w:rsidRPr="00C55FC9">
        <w:rPr>
          <w:rFonts w:ascii="Times New Roman" w:hAnsi="Times New Roman" w:cs="Times New Roman"/>
          <w:sz w:val="24"/>
          <w:szCs w:val="24"/>
        </w:rPr>
        <w:t>Kooperatifler, Yönetmeli</w:t>
      </w:r>
      <w:r w:rsidR="00FF4EED">
        <w:rPr>
          <w:rFonts w:ascii="Times New Roman" w:hAnsi="Times New Roman" w:cs="Times New Roman"/>
          <w:sz w:val="24"/>
          <w:szCs w:val="24"/>
        </w:rPr>
        <w:t>k</w:t>
      </w:r>
      <w:r w:rsidR="00B463A0">
        <w:rPr>
          <w:rFonts w:ascii="Times New Roman" w:hAnsi="Times New Roman" w:cs="Times New Roman"/>
          <w:sz w:val="24"/>
          <w:szCs w:val="24"/>
        </w:rPr>
        <w:t>,</w:t>
      </w:r>
      <w:r w:rsidR="0073041B">
        <w:rPr>
          <w:rFonts w:ascii="Times New Roman" w:hAnsi="Times New Roman" w:cs="Times New Roman"/>
          <w:sz w:val="24"/>
          <w:szCs w:val="24"/>
        </w:rPr>
        <w:t xml:space="preserve"> </w:t>
      </w:r>
      <w:r w:rsidRPr="00C55FC9">
        <w:rPr>
          <w:rFonts w:ascii="Times New Roman" w:hAnsi="Times New Roman" w:cs="Times New Roman"/>
          <w:sz w:val="24"/>
          <w:szCs w:val="24"/>
        </w:rPr>
        <w:t>Kılavuz, başvuru form</w:t>
      </w:r>
      <w:r w:rsidR="00FF4EED">
        <w:rPr>
          <w:rFonts w:ascii="Times New Roman" w:hAnsi="Times New Roman" w:cs="Times New Roman"/>
          <w:sz w:val="24"/>
          <w:szCs w:val="24"/>
        </w:rPr>
        <w:t>u</w:t>
      </w:r>
      <w:r w:rsidRPr="00C55FC9">
        <w:rPr>
          <w:rFonts w:ascii="Times New Roman" w:hAnsi="Times New Roman" w:cs="Times New Roman"/>
          <w:sz w:val="24"/>
          <w:szCs w:val="24"/>
        </w:rPr>
        <w:t xml:space="preserve"> ve bilgilendirici diğer dokümanları İl Müdürlüğü veya Bakanlık internet sitesinden temin ede</w:t>
      </w:r>
      <w:r w:rsidR="00FF4EED">
        <w:rPr>
          <w:rFonts w:ascii="Times New Roman" w:hAnsi="Times New Roman" w:cs="Times New Roman"/>
          <w:sz w:val="24"/>
          <w:szCs w:val="24"/>
        </w:rPr>
        <w:t>bilir</w:t>
      </w:r>
      <w:r w:rsidR="004B1D70">
        <w:rPr>
          <w:rFonts w:ascii="Times New Roman" w:hAnsi="Times New Roman" w:cs="Times New Roman"/>
          <w:sz w:val="24"/>
          <w:szCs w:val="24"/>
        </w:rPr>
        <w:t>.</w:t>
      </w:r>
    </w:p>
    <w:p w14:paraId="1C8CCE2D" w14:textId="77777777" w:rsidR="001D208C" w:rsidRPr="00D4649A" w:rsidRDefault="00D20658" w:rsidP="00D4649A">
      <w:pPr>
        <w:pStyle w:val="Balk3"/>
        <w:rPr>
          <w:rFonts w:ascii="Times New Roman" w:hAnsi="Times New Roman" w:cs="Times New Roman"/>
          <w:color w:val="auto"/>
          <w:sz w:val="24"/>
          <w:szCs w:val="24"/>
        </w:rPr>
      </w:pPr>
      <w:bookmarkStart w:id="159" w:name="_Toc195129361"/>
      <w:r w:rsidRPr="00180C8B">
        <w:rPr>
          <w:rFonts w:ascii="Times New Roman" w:hAnsi="Times New Roman" w:cs="Times New Roman"/>
          <w:color w:val="auto"/>
          <w:sz w:val="24"/>
          <w:szCs w:val="24"/>
        </w:rPr>
        <w:t>7.5.3. Başvuru Şekli</w:t>
      </w:r>
      <w:bookmarkEnd w:id="159"/>
    </w:p>
    <w:p w14:paraId="60CE62CC" w14:textId="77777777" w:rsidR="001D208C" w:rsidRDefault="001D208C" w:rsidP="001D208C">
      <w:pPr>
        <w:pStyle w:val="ListeParagraf"/>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(1) </w:t>
      </w:r>
      <w:r w:rsidRPr="00855E98">
        <w:rPr>
          <w:rFonts w:ascii="Times New Roman" w:hAnsi="Times New Roman" w:cs="Times New Roman"/>
          <w:sz w:val="24"/>
          <w:szCs w:val="24"/>
        </w:rPr>
        <w:t>Kooperatifçe</w:t>
      </w:r>
      <w:r>
        <w:rPr>
          <w:rFonts w:ascii="Times New Roman" w:hAnsi="Times New Roman" w:cs="Times New Roman"/>
          <w:sz w:val="24"/>
          <w:szCs w:val="24"/>
        </w:rPr>
        <w:t xml:space="preserve"> </w:t>
      </w:r>
      <w:r w:rsidR="003408D2">
        <w:rPr>
          <w:rFonts w:ascii="Times New Roman" w:hAnsi="Times New Roman" w:cs="Times New Roman"/>
          <w:sz w:val="24"/>
          <w:szCs w:val="24"/>
        </w:rPr>
        <w:t>P</w:t>
      </w:r>
      <w:r>
        <w:rPr>
          <w:rFonts w:ascii="Times New Roman" w:hAnsi="Times New Roman" w:cs="Times New Roman"/>
          <w:sz w:val="24"/>
          <w:szCs w:val="24"/>
        </w:rPr>
        <w:t xml:space="preserve">roje </w:t>
      </w:r>
      <w:r w:rsidR="00CC3135">
        <w:rPr>
          <w:rFonts w:ascii="Times New Roman" w:hAnsi="Times New Roman" w:cs="Times New Roman"/>
          <w:sz w:val="24"/>
          <w:szCs w:val="24"/>
        </w:rPr>
        <w:t xml:space="preserve">Başvuru Formu </w:t>
      </w:r>
      <w:r w:rsidR="00CC3135" w:rsidRPr="00186B2E">
        <w:rPr>
          <w:rFonts w:ascii="Times New Roman" w:hAnsi="Times New Roman" w:cs="Times New Roman"/>
          <w:sz w:val="24"/>
          <w:szCs w:val="24"/>
        </w:rPr>
        <w:t>(E</w:t>
      </w:r>
      <w:r w:rsidR="003408D2" w:rsidRPr="00186B2E">
        <w:rPr>
          <w:rFonts w:ascii="Times New Roman" w:hAnsi="Times New Roman" w:cs="Times New Roman"/>
          <w:sz w:val="24"/>
          <w:szCs w:val="24"/>
        </w:rPr>
        <w:t>k: 4-a)</w:t>
      </w:r>
      <w:r w:rsidR="003408D2">
        <w:rPr>
          <w:rFonts w:ascii="Times New Roman" w:hAnsi="Times New Roman" w:cs="Times New Roman"/>
          <w:sz w:val="24"/>
          <w:szCs w:val="24"/>
        </w:rPr>
        <w:t xml:space="preserve"> ile “Taahhütname 2” ve “Taahhütname 5” </w:t>
      </w:r>
      <w:r w:rsidR="003408D2" w:rsidRPr="00C76A93">
        <w:rPr>
          <w:rFonts w:ascii="Times New Roman" w:hAnsi="Times New Roman" w:cs="Times New Roman"/>
          <w:sz w:val="24"/>
          <w:szCs w:val="24"/>
        </w:rPr>
        <w:t>doldur</w:t>
      </w:r>
      <w:r w:rsidR="003408D2">
        <w:rPr>
          <w:rFonts w:ascii="Times New Roman" w:hAnsi="Times New Roman" w:cs="Times New Roman"/>
          <w:sz w:val="24"/>
          <w:szCs w:val="24"/>
        </w:rPr>
        <w:t>ul</w:t>
      </w:r>
      <w:r w:rsidR="003408D2" w:rsidRPr="00C76A93">
        <w:rPr>
          <w:rFonts w:ascii="Times New Roman" w:hAnsi="Times New Roman" w:cs="Times New Roman"/>
          <w:sz w:val="24"/>
          <w:szCs w:val="24"/>
        </w:rPr>
        <w:t>arak,</w:t>
      </w:r>
      <w:r>
        <w:rPr>
          <w:rFonts w:ascii="Times New Roman" w:hAnsi="Times New Roman" w:cs="Times New Roman"/>
          <w:sz w:val="24"/>
          <w:szCs w:val="24"/>
        </w:rPr>
        <w:t xml:space="preserve"> ekleri ile birlikte eksiksiz olarak kooperatifin merkezinin bulunduğu ildeki İ</w:t>
      </w:r>
      <w:r w:rsidRPr="007A4914">
        <w:rPr>
          <w:rFonts w:ascii="Times New Roman" w:hAnsi="Times New Roman" w:cs="Times New Roman"/>
          <w:sz w:val="24"/>
          <w:szCs w:val="24"/>
        </w:rPr>
        <w:t xml:space="preserve">l </w:t>
      </w:r>
      <w:r>
        <w:rPr>
          <w:rFonts w:ascii="Times New Roman" w:hAnsi="Times New Roman" w:cs="Times New Roman"/>
          <w:sz w:val="24"/>
          <w:szCs w:val="24"/>
        </w:rPr>
        <w:t>M</w:t>
      </w:r>
      <w:r w:rsidRPr="007A4914">
        <w:rPr>
          <w:rFonts w:ascii="Times New Roman" w:hAnsi="Times New Roman" w:cs="Times New Roman"/>
          <w:sz w:val="24"/>
          <w:szCs w:val="24"/>
        </w:rPr>
        <w:t>üdürlü</w:t>
      </w:r>
      <w:r>
        <w:rPr>
          <w:rFonts w:ascii="Times New Roman" w:hAnsi="Times New Roman" w:cs="Times New Roman"/>
          <w:sz w:val="24"/>
          <w:szCs w:val="24"/>
        </w:rPr>
        <w:t>ğüne</w:t>
      </w:r>
      <w:r w:rsidRPr="007A4914">
        <w:rPr>
          <w:rFonts w:ascii="Times New Roman" w:hAnsi="Times New Roman" w:cs="Times New Roman"/>
          <w:sz w:val="24"/>
          <w:szCs w:val="24"/>
        </w:rPr>
        <w:t xml:space="preserve"> teslim edil</w:t>
      </w:r>
      <w:r>
        <w:rPr>
          <w:rFonts w:ascii="Times New Roman" w:hAnsi="Times New Roman" w:cs="Times New Roman"/>
          <w:sz w:val="24"/>
          <w:szCs w:val="24"/>
        </w:rPr>
        <w:t>ir.</w:t>
      </w:r>
    </w:p>
    <w:p w14:paraId="68B10CC4" w14:textId="77777777" w:rsidR="001D208C" w:rsidRPr="00D4649A" w:rsidRDefault="00C36ED3" w:rsidP="000907D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463A0">
        <w:rPr>
          <w:rFonts w:ascii="Times New Roman" w:hAnsi="Times New Roman" w:cs="Times New Roman"/>
          <w:sz w:val="24"/>
          <w:szCs w:val="24"/>
        </w:rPr>
        <w:t>(2</w:t>
      </w:r>
      <w:r w:rsidR="001D208C" w:rsidRPr="00B463A0">
        <w:rPr>
          <w:rFonts w:ascii="Times New Roman" w:hAnsi="Times New Roman" w:cs="Times New Roman"/>
          <w:sz w:val="24"/>
          <w:szCs w:val="24"/>
        </w:rPr>
        <w:t xml:space="preserve">) Proje başvuru formu iki nüsha, ekleri ise tek nüsha olarak elden teslim edilir ve bu başvurulara ilişkin kodlama İl </w:t>
      </w:r>
      <w:r w:rsidR="004B1D70" w:rsidRPr="00B463A0">
        <w:rPr>
          <w:rFonts w:ascii="Times New Roman" w:hAnsi="Times New Roman" w:cs="Times New Roman"/>
          <w:sz w:val="24"/>
          <w:szCs w:val="24"/>
        </w:rPr>
        <w:t xml:space="preserve">Proje Yürütme Birimince </w:t>
      </w:r>
      <w:r w:rsidR="001D208C" w:rsidRPr="00B463A0">
        <w:rPr>
          <w:rFonts w:ascii="Times New Roman" w:hAnsi="Times New Roman" w:cs="Times New Roman"/>
          <w:sz w:val="24"/>
          <w:szCs w:val="24"/>
        </w:rPr>
        <w:t>Kılavuz</w:t>
      </w:r>
      <w:r w:rsidR="00CC3135">
        <w:rPr>
          <w:rFonts w:ascii="Times New Roman" w:hAnsi="Times New Roman" w:cs="Times New Roman"/>
          <w:sz w:val="24"/>
          <w:szCs w:val="24"/>
        </w:rPr>
        <w:t>’</w:t>
      </w:r>
      <w:r w:rsidR="001D208C" w:rsidRPr="00B463A0">
        <w:rPr>
          <w:rFonts w:ascii="Times New Roman" w:hAnsi="Times New Roman" w:cs="Times New Roman"/>
          <w:sz w:val="24"/>
          <w:szCs w:val="24"/>
        </w:rPr>
        <w:t>un “3.2.</w:t>
      </w:r>
      <w:r w:rsidR="003408D2" w:rsidRPr="00B463A0">
        <w:rPr>
          <w:rFonts w:ascii="Times New Roman" w:hAnsi="Times New Roman" w:cs="Times New Roman"/>
          <w:sz w:val="24"/>
          <w:szCs w:val="24"/>
        </w:rPr>
        <w:t xml:space="preserve"> </w:t>
      </w:r>
      <w:r w:rsidR="001D208C" w:rsidRPr="00B463A0">
        <w:rPr>
          <w:rFonts w:ascii="Times New Roman" w:hAnsi="Times New Roman" w:cs="Times New Roman"/>
          <w:sz w:val="24"/>
          <w:szCs w:val="24"/>
        </w:rPr>
        <w:t xml:space="preserve">Projelerin </w:t>
      </w:r>
      <w:proofErr w:type="gramStart"/>
      <w:r w:rsidR="001D208C" w:rsidRPr="00B463A0">
        <w:rPr>
          <w:rFonts w:ascii="Times New Roman" w:hAnsi="Times New Roman" w:cs="Times New Roman"/>
          <w:sz w:val="24"/>
          <w:szCs w:val="24"/>
        </w:rPr>
        <w:t>Kodlanması”  başlığı</w:t>
      </w:r>
      <w:proofErr w:type="gramEnd"/>
      <w:r w:rsidR="001D208C" w:rsidRPr="00B463A0">
        <w:rPr>
          <w:rFonts w:ascii="Times New Roman" w:hAnsi="Times New Roman" w:cs="Times New Roman"/>
          <w:sz w:val="24"/>
          <w:szCs w:val="24"/>
        </w:rPr>
        <w:t xml:space="preserve"> altındaki açıklamalara göre yapılır.</w:t>
      </w:r>
    </w:p>
    <w:p w14:paraId="6B43A12E" w14:textId="77777777" w:rsidR="000907DD" w:rsidRPr="002C591D" w:rsidRDefault="005A4378" w:rsidP="002C591D">
      <w:pPr>
        <w:pStyle w:val="Balk3"/>
        <w:rPr>
          <w:rFonts w:ascii="Times New Roman" w:hAnsi="Times New Roman" w:cs="Times New Roman"/>
          <w:color w:val="auto"/>
          <w:sz w:val="24"/>
          <w:szCs w:val="24"/>
        </w:rPr>
      </w:pPr>
      <w:bookmarkStart w:id="160" w:name="_Toc195129362"/>
      <w:r w:rsidRPr="002C591D">
        <w:rPr>
          <w:rFonts w:ascii="Times New Roman" w:hAnsi="Times New Roman" w:cs="Times New Roman"/>
          <w:color w:val="auto"/>
          <w:sz w:val="24"/>
          <w:szCs w:val="24"/>
        </w:rPr>
        <w:t>7.</w:t>
      </w:r>
      <w:r w:rsidR="004B1D70" w:rsidRPr="002C591D">
        <w:rPr>
          <w:rFonts w:ascii="Times New Roman" w:hAnsi="Times New Roman" w:cs="Times New Roman"/>
          <w:color w:val="auto"/>
          <w:sz w:val="24"/>
          <w:szCs w:val="24"/>
        </w:rPr>
        <w:t>5.4.</w:t>
      </w:r>
      <w:r w:rsidRPr="002C591D">
        <w:rPr>
          <w:rFonts w:ascii="Times New Roman" w:hAnsi="Times New Roman" w:cs="Times New Roman"/>
          <w:color w:val="auto"/>
          <w:sz w:val="24"/>
          <w:szCs w:val="24"/>
        </w:rPr>
        <w:t xml:space="preserve"> </w:t>
      </w:r>
      <w:r w:rsidR="000907DD" w:rsidRPr="002C591D">
        <w:rPr>
          <w:rFonts w:ascii="Times New Roman" w:hAnsi="Times New Roman" w:cs="Times New Roman"/>
          <w:color w:val="auto"/>
          <w:sz w:val="24"/>
          <w:szCs w:val="24"/>
        </w:rPr>
        <w:t xml:space="preserve">Başvuruların </w:t>
      </w:r>
      <w:r w:rsidR="00A75FAF" w:rsidRPr="002C591D">
        <w:rPr>
          <w:rFonts w:ascii="Times New Roman" w:hAnsi="Times New Roman" w:cs="Times New Roman"/>
          <w:color w:val="auto"/>
          <w:sz w:val="24"/>
          <w:szCs w:val="24"/>
        </w:rPr>
        <w:t xml:space="preserve">Uygunluk Açısından </w:t>
      </w:r>
      <w:r w:rsidR="000907DD" w:rsidRPr="002C591D">
        <w:rPr>
          <w:rFonts w:ascii="Times New Roman" w:hAnsi="Times New Roman" w:cs="Times New Roman"/>
          <w:color w:val="auto"/>
          <w:sz w:val="24"/>
          <w:szCs w:val="24"/>
        </w:rPr>
        <w:t>İncelenmesi</w:t>
      </w:r>
      <w:bookmarkEnd w:id="160"/>
      <w:r w:rsidR="000907DD" w:rsidRPr="002C591D">
        <w:rPr>
          <w:rFonts w:ascii="Times New Roman" w:hAnsi="Times New Roman" w:cs="Times New Roman"/>
          <w:color w:val="auto"/>
          <w:sz w:val="24"/>
          <w:szCs w:val="24"/>
        </w:rPr>
        <w:t xml:space="preserve"> </w:t>
      </w:r>
    </w:p>
    <w:p w14:paraId="1C8B43B8" w14:textId="77777777" w:rsidR="000907DD" w:rsidRPr="00C55FC9" w:rsidRDefault="000907DD" w:rsidP="000907DD">
      <w:pPr>
        <w:tabs>
          <w:tab w:val="left" w:pos="709"/>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00A75FAF">
        <w:rPr>
          <w:rFonts w:ascii="Times New Roman" w:hAnsi="Times New Roman" w:cs="Times New Roman"/>
          <w:sz w:val="24"/>
          <w:szCs w:val="24"/>
        </w:rPr>
        <w:t xml:space="preserve">(1) İl proje yürütme birimince </w:t>
      </w:r>
      <w:r w:rsidR="004B1D70">
        <w:rPr>
          <w:rFonts w:ascii="Times New Roman" w:hAnsi="Times New Roman" w:cs="Times New Roman"/>
          <w:sz w:val="24"/>
          <w:szCs w:val="24"/>
        </w:rPr>
        <w:t>Programa</w:t>
      </w:r>
      <w:r w:rsidR="00A75FAF">
        <w:rPr>
          <w:rFonts w:ascii="Times New Roman" w:hAnsi="Times New Roman" w:cs="Times New Roman"/>
          <w:sz w:val="24"/>
          <w:szCs w:val="24"/>
        </w:rPr>
        <w:t xml:space="preserve"> yapılan başvurular, başvuru </w:t>
      </w:r>
      <w:r w:rsidR="004B1D70">
        <w:rPr>
          <w:rFonts w:ascii="Times New Roman" w:hAnsi="Times New Roman" w:cs="Times New Roman"/>
          <w:sz w:val="24"/>
          <w:szCs w:val="24"/>
        </w:rPr>
        <w:t xml:space="preserve">süresinin bitiş tarihinden itibaren en fazla </w:t>
      </w:r>
      <w:r w:rsidR="00BA5D56">
        <w:rPr>
          <w:rFonts w:ascii="Times New Roman" w:hAnsi="Times New Roman" w:cs="Times New Roman"/>
          <w:sz w:val="24"/>
          <w:szCs w:val="24"/>
        </w:rPr>
        <w:t>5</w:t>
      </w:r>
      <w:r w:rsidR="00A75FAF">
        <w:rPr>
          <w:rFonts w:ascii="Times New Roman" w:hAnsi="Times New Roman" w:cs="Times New Roman"/>
          <w:sz w:val="24"/>
          <w:szCs w:val="24"/>
        </w:rPr>
        <w:t xml:space="preserve"> </w:t>
      </w:r>
      <w:r w:rsidR="004B1D70">
        <w:rPr>
          <w:rFonts w:ascii="Times New Roman" w:hAnsi="Times New Roman" w:cs="Times New Roman"/>
          <w:sz w:val="24"/>
          <w:szCs w:val="24"/>
        </w:rPr>
        <w:t>(</w:t>
      </w:r>
      <w:r w:rsidR="00BA5D56">
        <w:rPr>
          <w:rFonts w:ascii="Times New Roman" w:hAnsi="Times New Roman" w:cs="Times New Roman"/>
          <w:sz w:val="24"/>
          <w:szCs w:val="24"/>
        </w:rPr>
        <w:t>beş</w:t>
      </w:r>
      <w:r w:rsidR="004B1D70">
        <w:rPr>
          <w:rFonts w:ascii="Times New Roman" w:hAnsi="Times New Roman" w:cs="Times New Roman"/>
          <w:sz w:val="24"/>
          <w:szCs w:val="24"/>
        </w:rPr>
        <w:t xml:space="preserve">) </w:t>
      </w:r>
      <w:r w:rsidR="00A75FAF">
        <w:rPr>
          <w:rFonts w:ascii="Times New Roman" w:hAnsi="Times New Roman" w:cs="Times New Roman"/>
          <w:sz w:val="24"/>
          <w:szCs w:val="24"/>
        </w:rPr>
        <w:t xml:space="preserve">iş günü içinde </w:t>
      </w:r>
      <w:r w:rsidR="004B1D70" w:rsidRPr="0055248E">
        <w:rPr>
          <w:rFonts w:ascii="Times New Roman" w:hAnsi="Times New Roman" w:cs="Times New Roman"/>
          <w:sz w:val="24"/>
          <w:szCs w:val="24"/>
        </w:rPr>
        <w:t xml:space="preserve">Yönetmelik ve </w:t>
      </w:r>
      <w:r w:rsidR="004B1D70">
        <w:rPr>
          <w:rFonts w:ascii="Times New Roman" w:hAnsi="Times New Roman" w:cs="Times New Roman"/>
          <w:sz w:val="24"/>
          <w:szCs w:val="24"/>
        </w:rPr>
        <w:t>K</w:t>
      </w:r>
      <w:r w:rsidR="004B1D70" w:rsidRPr="0055248E">
        <w:rPr>
          <w:rFonts w:ascii="Times New Roman" w:hAnsi="Times New Roman" w:cs="Times New Roman"/>
          <w:sz w:val="24"/>
          <w:szCs w:val="24"/>
        </w:rPr>
        <w:t>ılavuz hükümlerine göre</w:t>
      </w:r>
      <w:r w:rsidR="004B1D70">
        <w:rPr>
          <w:rFonts w:ascii="Times New Roman" w:hAnsi="Times New Roman" w:cs="Times New Roman"/>
          <w:sz w:val="24"/>
          <w:szCs w:val="24"/>
        </w:rPr>
        <w:t xml:space="preserve"> </w:t>
      </w:r>
      <w:r w:rsidR="00A75FAF">
        <w:rPr>
          <w:rFonts w:ascii="Times New Roman" w:hAnsi="Times New Roman" w:cs="Times New Roman"/>
          <w:sz w:val="24"/>
          <w:szCs w:val="24"/>
        </w:rPr>
        <w:t>incelenir ve sonuçlandırılır.</w:t>
      </w:r>
      <w:r w:rsidRPr="00C55FC9">
        <w:rPr>
          <w:rFonts w:ascii="Times New Roman" w:hAnsi="Times New Roman" w:cs="Times New Roman"/>
          <w:sz w:val="24"/>
          <w:szCs w:val="24"/>
        </w:rPr>
        <w:t xml:space="preserve"> </w:t>
      </w:r>
    </w:p>
    <w:p w14:paraId="25B1B3CD" w14:textId="77777777" w:rsidR="00715E44" w:rsidRPr="00C55FC9" w:rsidRDefault="0096084C" w:rsidP="000907DD">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Pr="00AD57F4">
        <w:rPr>
          <w:rFonts w:ascii="Times New Roman" w:hAnsi="Times New Roman" w:cs="Times New Roman"/>
          <w:sz w:val="24"/>
          <w:szCs w:val="24"/>
        </w:rPr>
        <w:t>2</w:t>
      </w:r>
      <w:r w:rsidR="000907DD" w:rsidRPr="00AD57F4">
        <w:rPr>
          <w:rFonts w:ascii="Times New Roman" w:hAnsi="Times New Roman" w:cs="Times New Roman"/>
          <w:sz w:val="24"/>
          <w:szCs w:val="24"/>
        </w:rPr>
        <w:t>)</w:t>
      </w:r>
      <w:r w:rsidR="00415FA6"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 xml:space="preserve">İl </w:t>
      </w:r>
      <w:r w:rsidR="004B1D70" w:rsidRPr="00AD57F4">
        <w:rPr>
          <w:rFonts w:ascii="Times New Roman" w:hAnsi="Times New Roman" w:cs="Times New Roman"/>
          <w:sz w:val="24"/>
          <w:szCs w:val="24"/>
        </w:rPr>
        <w:t>p</w:t>
      </w:r>
      <w:r w:rsidR="000907DD" w:rsidRPr="00AD57F4">
        <w:rPr>
          <w:rFonts w:ascii="Times New Roman" w:hAnsi="Times New Roman" w:cs="Times New Roman"/>
          <w:sz w:val="24"/>
          <w:szCs w:val="24"/>
        </w:rPr>
        <w:t>roje</w:t>
      </w:r>
      <w:r w:rsidR="00715E44" w:rsidRPr="00AD57F4">
        <w:rPr>
          <w:rFonts w:ascii="Times New Roman" w:hAnsi="Times New Roman" w:cs="Times New Roman"/>
          <w:sz w:val="24"/>
          <w:szCs w:val="24"/>
        </w:rPr>
        <w:t xml:space="preserve"> yürütme birimi</w:t>
      </w:r>
      <w:r w:rsidR="00C60E91" w:rsidRPr="00AD57F4">
        <w:rPr>
          <w:rFonts w:ascii="Times New Roman" w:hAnsi="Times New Roman" w:cs="Times New Roman"/>
          <w:sz w:val="24"/>
          <w:szCs w:val="24"/>
        </w:rPr>
        <w:t>,</w:t>
      </w:r>
      <w:r w:rsidR="000907DD" w:rsidRPr="00AD57F4">
        <w:rPr>
          <w:rFonts w:ascii="Times New Roman" w:hAnsi="Times New Roman" w:cs="Times New Roman"/>
          <w:sz w:val="24"/>
          <w:szCs w:val="24"/>
        </w:rPr>
        <w:t xml:space="preserve"> kooperatifin</w:t>
      </w:r>
      <w:r w:rsidR="004B1D70" w:rsidRPr="00AD57F4">
        <w:rPr>
          <w:rFonts w:ascii="Times New Roman" w:hAnsi="Times New Roman" w:cs="Times New Roman"/>
          <w:sz w:val="24"/>
          <w:szCs w:val="24"/>
        </w:rPr>
        <w:t>;</w:t>
      </w:r>
      <w:r w:rsidR="000907DD" w:rsidRPr="00AD57F4">
        <w:rPr>
          <w:rFonts w:ascii="Times New Roman" w:hAnsi="Times New Roman" w:cs="Times New Roman"/>
          <w:sz w:val="24"/>
          <w:szCs w:val="24"/>
        </w:rPr>
        <w:t xml:space="preserve"> makine ve</w:t>
      </w:r>
      <w:r w:rsidR="00D92C58" w:rsidRPr="00AD57F4">
        <w:rPr>
          <w:rFonts w:ascii="Times New Roman" w:hAnsi="Times New Roman" w:cs="Times New Roman"/>
          <w:sz w:val="24"/>
          <w:szCs w:val="24"/>
        </w:rPr>
        <w:t>/veya</w:t>
      </w:r>
      <w:r w:rsidR="00317D78"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 xml:space="preserve">ekipman alımı </w:t>
      </w:r>
      <w:r w:rsidR="00715E44" w:rsidRPr="00AD57F4">
        <w:rPr>
          <w:rFonts w:ascii="Times New Roman" w:hAnsi="Times New Roman" w:cs="Times New Roman"/>
          <w:sz w:val="24"/>
          <w:szCs w:val="24"/>
        </w:rPr>
        <w:t>yahut</w:t>
      </w:r>
      <w:r w:rsidR="000907DD" w:rsidRPr="00AD57F4">
        <w:rPr>
          <w:rFonts w:ascii="Times New Roman" w:hAnsi="Times New Roman" w:cs="Times New Roman"/>
          <w:sz w:val="24"/>
          <w:szCs w:val="24"/>
        </w:rPr>
        <w:t xml:space="preserve"> ortaklarının </w:t>
      </w:r>
      <w:proofErr w:type="gramStart"/>
      <w:r w:rsidR="000907DD" w:rsidRPr="00AD57F4">
        <w:rPr>
          <w:rFonts w:ascii="Times New Roman" w:hAnsi="Times New Roman" w:cs="Times New Roman"/>
          <w:sz w:val="24"/>
          <w:szCs w:val="24"/>
        </w:rPr>
        <w:t>%</w:t>
      </w:r>
      <w:r w:rsidR="00C60E91"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90</w:t>
      </w:r>
      <w:proofErr w:type="gramEnd"/>
      <w:r w:rsidR="00C60E91" w:rsidRPr="00AD57F4">
        <w:rPr>
          <w:rFonts w:ascii="Times New Roman" w:hAnsi="Times New Roman" w:cs="Times New Roman"/>
          <w:sz w:val="24"/>
          <w:szCs w:val="24"/>
        </w:rPr>
        <w:t>’</w:t>
      </w:r>
      <w:r w:rsidR="000907DD" w:rsidRPr="00AD57F4">
        <w:rPr>
          <w:rFonts w:ascii="Times New Roman" w:hAnsi="Times New Roman" w:cs="Times New Roman"/>
          <w:sz w:val="24"/>
          <w:szCs w:val="24"/>
        </w:rPr>
        <w:t>ını kadınların oluşturduğu kooperatiflerin işl</w:t>
      </w:r>
      <w:r w:rsidR="007962B8" w:rsidRPr="00AD57F4">
        <w:rPr>
          <w:rFonts w:ascii="Times New Roman" w:hAnsi="Times New Roman" w:cs="Times New Roman"/>
          <w:sz w:val="24"/>
          <w:szCs w:val="24"/>
        </w:rPr>
        <w:t>etecekleri yaşlı ve engelli</w:t>
      </w:r>
      <w:r w:rsidR="000907DD" w:rsidRPr="00AD57F4">
        <w:rPr>
          <w:rFonts w:ascii="Times New Roman" w:hAnsi="Times New Roman" w:cs="Times New Roman"/>
          <w:sz w:val="24"/>
          <w:szCs w:val="24"/>
        </w:rPr>
        <w:t xml:space="preserve"> bakım merkezleri ile çocuk kulüpleri, kreş ve gündüz bakımevlerinin demirbaş eşya niteliğindeki yatırım malı alımlarına yönelik mal alımları konusunda</w:t>
      </w:r>
      <w:r w:rsidR="00C60E91" w:rsidRPr="00AD57F4">
        <w:rPr>
          <w:rFonts w:ascii="Times New Roman" w:hAnsi="Times New Roman" w:cs="Times New Roman"/>
          <w:sz w:val="24"/>
          <w:szCs w:val="24"/>
        </w:rPr>
        <w:t xml:space="preserve"> </w:t>
      </w:r>
      <w:r w:rsidR="00715E44" w:rsidRPr="00AD57F4">
        <w:rPr>
          <w:rFonts w:ascii="Times New Roman" w:hAnsi="Times New Roman" w:cs="Times New Roman"/>
          <w:sz w:val="24"/>
          <w:szCs w:val="24"/>
        </w:rPr>
        <w:t>yapmış olduğu başvuruların kabul edilmesi halinde,</w:t>
      </w:r>
      <w:r w:rsidR="000907DD" w:rsidRPr="00AD57F4">
        <w:rPr>
          <w:rFonts w:ascii="Times New Roman" w:hAnsi="Times New Roman" w:cs="Times New Roman"/>
          <w:sz w:val="24"/>
          <w:szCs w:val="24"/>
        </w:rPr>
        <w:t xml:space="preserve"> Nitelikli Personel İstihdamına İlişkin Proje Başvuru </w:t>
      </w:r>
      <w:proofErr w:type="spellStart"/>
      <w:r w:rsidR="000907DD" w:rsidRPr="00AD57F4">
        <w:rPr>
          <w:rFonts w:ascii="Times New Roman" w:hAnsi="Times New Roman" w:cs="Times New Roman"/>
          <w:sz w:val="24"/>
          <w:szCs w:val="24"/>
        </w:rPr>
        <w:t>Formu</w:t>
      </w:r>
      <w:r w:rsidR="00CC3135">
        <w:rPr>
          <w:rFonts w:ascii="Times New Roman" w:hAnsi="Times New Roman" w:cs="Times New Roman"/>
          <w:sz w:val="24"/>
          <w:szCs w:val="24"/>
        </w:rPr>
        <w:t>’</w:t>
      </w:r>
      <w:r w:rsidR="000907DD" w:rsidRPr="00AD57F4">
        <w:rPr>
          <w:rFonts w:ascii="Times New Roman" w:hAnsi="Times New Roman" w:cs="Times New Roman"/>
          <w:sz w:val="24"/>
          <w:szCs w:val="24"/>
        </w:rPr>
        <w:t>nu</w:t>
      </w:r>
      <w:proofErr w:type="spellEnd"/>
      <w:r w:rsidR="000907DD" w:rsidRPr="00AD57F4">
        <w:rPr>
          <w:rFonts w:ascii="Times New Roman" w:hAnsi="Times New Roman" w:cs="Times New Roman"/>
          <w:sz w:val="24"/>
          <w:szCs w:val="24"/>
        </w:rPr>
        <w:t xml:space="preserve"> incelemeye başlar.</w:t>
      </w:r>
    </w:p>
    <w:p w14:paraId="2D4B7DAA" w14:textId="77777777" w:rsidR="00A41061" w:rsidRDefault="0096084C" w:rsidP="00C60E91">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4B1D70">
        <w:rPr>
          <w:rFonts w:ascii="Times New Roman" w:hAnsi="Times New Roman" w:cs="Times New Roman"/>
          <w:sz w:val="24"/>
          <w:szCs w:val="24"/>
        </w:rPr>
        <w:t>3</w:t>
      </w:r>
      <w:r w:rsidR="000907DD" w:rsidRPr="00C55FC9">
        <w:rPr>
          <w:rFonts w:ascii="Times New Roman" w:hAnsi="Times New Roman" w:cs="Times New Roman"/>
          <w:sz w:val="24"/>
          <w:szCs w:val="24"/>
        </w:rPr>
        <w:t xml:space="preserve">) İl proje yürütme birimi; </w:t>
      </w:r>
    </w:p>
    <w:p w14:paraId="4420B375" w14:textId="77777777" w:rsidR="00C71A3B" w:rsidRDefault="000907DD" w:rsidP="00C60E91">
      <w:pPr>
        <w:spacing w:after="0"/>
        <w:ind w:firstLine="709"/>
        <w:jc w:val="both"/>
        <w:rPr>
          <w:rFonts w:ascii="Times New Roman" w:hAnsi="Times New Roman" w:cs="Times New Roman"/>
          <w:sz w:val="24"/>
          <w:szCs w:val="24"/>
        </w:rPr>
      </w:pPr>
      <w:r w:rsidRPr="00C55FC9">
        <w:rPr>
          <w:rFonts w:ascii="Times New Roman" w:hAnsi="Times New Roman" w:cs="Times New Roman"/>
          <w:sz w:val="24"/>
          <w:szCs w:val="24"/>
        </w:rPr>
        <w:t>-</w:t>
      </w:r>
      <w:r w:rsidR="00415FA6">
        <w:rPr>
          <w:rFonts w:ascii="Times New Roman" w:hAnsi="Times New Roman" w:cs="Times New Roman"/>
          <w:sz w:val="24"/>
          <w:szCs w:val="24"/>
        </w:rPr>
        <w:t xml:space="preserve"> </w:t>
      </w:r>
      <w:r w:rsidRPr="00C55FC9">
        <w:rPr>
          <w:rFonts w:ascii="Times New Roman" w:hAnsi="Times New Roman" w:cs="Times New Roman"/>
          <w:sz w:val="24"/>
          <w:szCs w:val="24"/>
        </w:rPr>
        <w:t>Başvuru belgelerini</w:t>
      </w:r>
      <w:r w:rsidR="00576099">
        <w:rPr>
          <w:rFonts w:ascii="Times New Roman" w:hAnsi="Times New Roman" w:cs="Times New Roman"/>
          <w:sz w:val="24"/>
          <w:szCs w:val="24"/>
        </w:rPr>
        <w:t>n</w:t>
      </w:r>
      <w:r w:rsidRPr="00C55FC9">
        <w:rPr>
          <w:rFonts w:ascii="Times New Roman" w:hAnsi="Times New Roman" w:cs="Times New Roman"/>
          <w:sz w:val="24"/>
          <w:szCs w:val="24"/>
        </w:rPr>
        <w:t>,</w:t>
      </w:r>
      <w:r w:rsidR="00576099">
        <w:rPr>
          <w:rFonts w:ascii="Times New Roman" w:hAnsi="Times New Roman" w:cs="Times New Roman"/>
          <w:sz w:val="24"/>
          <w:szCs w:val="24"/>
        </w:rPr>
        <w:t xml:space="preserve"> Yönetmeliğin ilgili hükümlerine </w:t>
      </w:r>
      <w:r w:rsidRPr="00C55FC9">
        <w:rPr>
          <w:rFonts w:ascii="Times New Roman" w:hAnsi="Times New Roman" w:cs="Times New Roman"/>
          <w:sz w:val="24"/>
          <w:szCs w:val="24"/>
        </w:rPr>
        <w:t>ve Kılavuz</w:t>
      </w:r>
      <w:r w:rsidR="00CC3135">
        <w:rPr>
          <w:rFonts w:ascii="Times New Roman" w:hAnsi="Times New Roman" w:cs="Times New Roman"/>
          <w:sz w:val="24"/>
          <w:szCs w:val="24"/>
        </w:rPr>
        <w:t>’</w:t>
      </w:r>
      <w:r w:rsidRPr="00C55FC9">
        <w:rPr>
          <w:rFonts w:ascii="Times New Roman" w:hAnsi="Times New Roman" w:cs="Times New Roman"/>
          <w:sz w:val="24"/>
          <w:szCs w:val="24"/>
        </w:rPr>
        <w:t xml:space="preserve">un </w:t>
      </w:r>
      <w:r w:rsidR="00576099">
        <w:rPr>
          <w:rFonts w:ascii="Times New Roman" w:hAnsi="Times New Roman" w:cs="Times New Roman"/>
          <w:sz w:val="24"/>
          <w:szCs w:val="24"/>
        </w:rPr>
        <w:t>7.3.</w:t>
      </w:r>
      <w:r w:rsidR="00C60E91">
        <w:rPr>
          <w:rFonts w:ascii="Times New Roman" w:hAnsi="Times New Roman" w:cs="Times New Roman"/>
          <w:sz w:val="24"/>
          <w:szCs w:val="24"/>
        </w:rPr>
        <w:t xml:space="preserve"> </w:t>
      </w:r>
      <w:r w:rsidRPr="00C55FC9">
        <w:rPr>
          <w:rFonts w:ascii="Times New Roman" w:hAnsi="Times New Roman" w:cs="Times New Roman"/>
          <w:sz w:val="24"/>
          <w:szCs w:val="24"/>
        </w:rPr>
        <w:t>başlığı altında</w:t>
      </w:r>
      <w:r w:rsidR="00C60E91">
        <w:rPr>
          <w:rFonts w:ascii="Times New Roman" w:hAnsi="Times New Roman" w:cs="Times New Roman"/>
          <w:sz w:val="24"/>
          <w:szCs w:val="24"/>
        </w:rPr>
        <w:t xml:space="preserve"> </w:t>
      </w:r>
      <w:r w:rsidR="00576099">
        <w:rPr>
          <w:rFonts w:ascii="Times New Roman" w:hAnsi="Times New Roman" w:cs="Times New Roman"/>
          <w:sz w:val="24"/>
          <w:szCs w:val="24"/>
        </w:rPr>
        <w:t>yer alan hükümler</w:t>
      </w:r>
      <w:r w:rsidR="00C60E91">
        <w:rPr>
          <w:rFonts w:ascii="Times New Roman" w:hAnsi="Times New Roman" w:cs="Times New Roman"/>
          <w:sz w:val="24"/>
          <w:szCs w:val="24"/>
        </w:rPr>
        <w:t>e</w:t>
      </w:r>
      <w:r w:rsidR="00576099">
        <w:rPr>
          <w:rFonts w:ascii="Times New Roman" w:hAnsi="Times New Roman" w:cs="Times New Roman"/>
          <w:sz w:val="24"/>
          <w:szCs w:val="24"/>
        </w:rPr>
        <w:t xml:space="preserve"> uygunluğunu,</w:t>
      </w:r>
      <w:r w:rsidRPr="00C55FC9">
        <w:rPr>
          <w:rFonts w:ascii="Times New Roman" w:hAnsi="Times New Roman" w:cs="Times New Roman"/>
          <w:sz w:val="24"/>
          <w:szCs w:val="24"/>
        </w:rPr>
        <w:t xml:space="preserve"> sunulan bilgi ve belgelerin tam ve doğruluğu</w:t>
      </w:r>
      <w:r w:rsidR="00576099">
        <w:rPr>
          <w:rFonts w:ascii="Times New Roman" w:hAnsi="Times New Roman" w:cs="Times New Roman"/>
          <w:sz w:val="24"/>
          <w:szCs w:val="24"/>
        </w:rPr>
        <w:t>nu</w:t>
      </w:r>
      <w:r w:rsidRPr="00C55FC9">
        <w:rPr>
          <w:rFonts w:ascii="Times New Roman" w:hAnsi="Times New Roman" w:cs="Times New Roman"/>
          <w:sz w:val="24"/>
          <w:szCs w:val="24"/>
        </w:rPr>
        <w:t>,</w:t>
      </w:r>
    </w:p>
    <w:p w14:paraId="35915B08" w14:textId="77777777" w:rsidR="00CE4E3E" w:rsidRDefault="00B0146B" w:rsidP="00D4649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415FA6">
        <w:rPr>
          <w:rFonts w:ascii="Times New Roman" w:hAnsi="Times New Roman" w:cs="Times New Roman"/>
          <w:sz w:val="24"/>
          <w:szCs w:val="24"/>
        </w:rPr>
        <w:t xml:space="preserve"> </w:t>
      </w:r>
      <w:r w:rsidR="000907DD" w:rsidRPr="00C55FC9">
        <w:rPr>
          <w:rFonts w:ascii="Times New Roman" w:hAnsi="Times New Roman" w:cs="Times New Roman"/>
          <w:sz w:val="24"/>
          <w:szCs w:val="24"/>
        </w:rPr>
        <w:t xml:space="preserve">Nitelikli Personel İstihdamı hibe desteği Proje Başvuru </w:t>
      </w:r>
      <w:proofErr w:type="spellStart"/>
      <w:r w:rsidR="00133DB5">
        <w:rPr>
          <w:rFonts w:ascii="Times New Roman" w:hAnsi="Times New Roman" w:cs="Times New Roman"/>
          <w:sz w:val="24"/>
          <w:szCs w:val="24"/>
        </w:rPr>
        <w:t>Formu</w:t>
      </w:r>
      <w:r w:rsidR="00CC3135">
        <w:rPr>
          <w:rFonts w:ascii="Times New Roman" w:hAnsi="Times New Roman" w:cs="Times New Roman"/>
          <w:sz w:val="24"/>
          <w:szCs w:val="24"/>
        </w:rPr>
        <w:t>’</w:t>
      </w:r>
      <w:r w:rsidR="00133DB5">
        <w:rPr>
          <w:rFonts w:ascii="Times New Roman" w:hAnsi="Times New Roman" w:cs="Times New Roman"/>
          <w:sz w:val="24"/>
          <w:szCs w:val="24"/>
        </w:rPr>
        <w:t>nda</w:t>
      </w:r>
      <w:proofErr w:type="spellEnd"/>
      <w:r w:rsidR="00133DB5">
        <w:rPr>
          <w:rFonts w:ascii="Times New Roman" w:hAnsi="Times New Roman" w:cs="Times New Roman"/>
          <w:sz w:val="24"/>
          <w:szCs w:val="24"/>
        </w:rPr>
        <w:t xml:space="preserve"> sunulan </w:t>
      </w:r>
      <w:r w:rsidR="00133DB5" w:rsidRPr="00E86AA6">
        <w:rPr>
          <w:rFonts w:ascii="Times New Roman" w:hAnsi="Times New Roman" w:cs="Times New Roman"/>
          <w:sz w:val="24"/>
          <w:szCs w:val="24"/>
        </w:rPr>
        <w:t>maliyetin</w:t>
      </w:r>
      <w:r w:rsidR="00133DB5">
        <w:rPr>
          <w:rFonts w:ascii="Times New Roman" w:hAnsi="Times New Roman" w:cs="Times New Roman"/>
          <w:sz w:val="24"/>
          <w:szCs w:val="24"/>
        </w:rPr>
        <w:t xml:space="preserve"> </w:t>
      </w:r>
      <w:r w:rsidR="00EF1FCE">
        <w:rPr>
          <w:rFonts w:ascii="Times New Roman" w:hAnsi="Times New Roman" w:cs="Times New Roman"/>
          <w:sz w:val="24"/>
          <w:szCs w:val="24"/>
        </w:rPr>
        <w:t xml:space="preserve">Kılavuzun </w:t>
      </w:r>
      <w:r w:rsidR="00133DB5">
        <w:rPr>
          <w:rFonts w:ascii="Times New Roman" w:hAnsi="Times New Roman" w:cs="Times New Roman"/>
          <w:sz w:val="24"/>
          <w:szCs w:val="24"/>
        </w:rPr>
        <w:t>7.2</w:t>
      </w:r>
      <w:r w:rsidR="006F394F">
        <w:rPr>
          <w:rFonts w:ascii="Times New Roman" w:hAnsi="Times New Roman" w:cs="Times New Roman"/>
          <w:sz w:val="24"/>
          <w:szCs w:val="24"/>
        </w:rPr>
        <w:t>.</w:t>
      </w:r>
      <w:r w:rsidR="000907DD" w:rsidRPr="00C55FC9">
        <w:rPr>
          <w:rFonts w:ascii="Times New Roman" w:hAnsi="Times New Roman" w:cs="Times New Roman"/>
          <w:sz w:val="24"/>
          <w:szCs w:val="24"/>
        </w:rPr>
        <w:t xml:space="preserve"> başlığı altında yer alan hususlar dikkate alınarak hazırlanıp hazırlanmadığı</w:t>
      </w:r>
      <w:r w:rsidR="00DC4091">
        <w:rPr>
          <w:rFonts w:ascii="Times New Roman" w:hAnsi="Times New Roman" w:cs="Times New Roman"/>
          <w:sz w:val="24"/>
          <w:szCs w:val="24"/>
        </w:rPr>
        <w:t>nı</w:t>
      </w:r>
    </w:p>
    <w:p w14:paraId="245E1F58" w14:textId="77777777" w:rsidR="00CE4E3E" w:rsidRDefault="00CE4E3E" w:rsidP="00CE4E3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C3135" w:rsidRPr="00C55FC9">
        <w:rPr>
          <w:rFonts w:ascii="Times New Roman" w:hAnsi="Times New Roman" w:cs="Times New Roman"/>
          <w:sz w:val="24"/>
          <w:szCs w:val="24"/>
        </w:rPr>
        <w:t>İnceler</w:t>
      </w:r>
      <w:r w:rsidR="000907DD" w:rsidRPr="00C55FC9">
        <w:rPr>
          <w:rFonts w:ascii="Times New Roman" w:hAnsi="Times New Roman" w:cs="Times New Roman"/>
          <w:sz w:val="24"/>
          <w:szCs w:val="24"/>
        </w:rPr>
        <w:t>.</w:t>
      </w:r>
      <w:r>
        <w:rPr>
          <w:rFonts w:ascii="Times New Roman" w:hAnsi="Times New Roman" w:cs="Times New Roman"/>
          <w:sz w:val="24"/>
          <w:szCs w:val="24"/>
        </w:rPr>
        <w:t xml:space="preserve"> </w:t>
      </w:r>
    </w:p>
    <w:p w14:paraId="49E539DA" w14:textId="77777777" w:rsidR="000907DD" w:rsidRPr="00C55FC9" w:rsidRDefault="00A41061" w:rsidP="000907D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w:t>
      </w:r>
      <w:r w:rsidR="002854A9" w:rsidRPr="00C55FC9">
        <w:rPr>
          <w:rFonts w:ascii="Times New Roman" w:hAnsi="Times New Roman" w:cs="Times New Roman"/>
          <w:sz w:val="24"/>
          <w:szCs w:val="24"/>
        </w:rPr>
        <w:t>)</w:t>
      </w:r>
      <w:r w:rsidR="002854A9">
        <w:rPr>
          <w:rFonts w:ascii="Times New Roman" w:hAnsi="Times New Roman" w:cs="Times New Roman"/>
          <w:sz w:val="24"/>
          <w:szCs w:val="24"/>
        </w:rPr>
        <w:t xml:space="preserve"> Yapılan incelemelerde uygun olduğu anlaşılan başvurulara</w:t>
      </w:r>
      <w:r w:rsidR="002854A9" w:rsidRPr="00C55FC9">
        <w:rPr>
          <w:rFonts w:ascii="Times New Roman" w:hAnsi="Times New Roman" w:cs="Times New Roman"/>
          <w:sz w:val="24"/>
          <w:szCs w:val="24"/>
        </w:rPr>
        <w:t xml:space="preserve"> yönelik </w:t>
      </w:r>
      <w:r w:rsidR="002854A9">
        <w:rPr>
          <w:rFonts w:ascii="Times New Roman" w:hAnsi="Times New Roman" w:cs="Times New Roman"/>
          <w:sz w:val="24"/>
          <w:szCs w:val="24"/>
        </w:rPr>
        <w:t>İ</w:t>
      </w:r>
      <w:r w:rsidR="002854A9" w:rsidRPr="00C55FC9">
        <w:rPr>
          <w:rFonts w:ascii="Times New Roman" w:hAnsi="Times New Roman" w:cs="Times New Roman"/>
          <w:sz w:val="24"/>
          <w:szCs w:val="24"/>
        </w:rPr>
        <w:t xml:space="preserve">l Proje Yürütme Birimince </w:t>
      </w:r>
      <w:r w:rsidR="003408D2">
        <w:rPr>
          <w:rFonts w:ascii="Times New Roman" w:hAnsi="Times New Roman" w:cs="Times New Roman"/>
          <w:sz w:val="24"/>
          <w:szCs w:val="24"/>
        </w:rPr>
        <w:t>T</w:t>
      </w:r>
      <w:r w:rsidR="002854A9">
        <w:rPr>
          <w:rFonts w:ascii="Times New Roman" w:hAnsi="Times New Roman" w:cs="Times New Roman"/>
          <w:sz w:val="24"/>
          <w:szCs w:val="24"/>
        </w:rPr>
        <w:t xml:space="preserve">espit </w:t>
      </w:r>
      <w:r w:rsidR="003408D2">
        <w:rPr>
          <w:rFonts w:ascii="Times New Roman" w:hAnsi="Times New Roman" w:cs="Times New Roman"/>
          <w:sz w:val="24"/>
          <w:szCs w:val="24"/>
        </w:rPr>
        <w:t>T</w:t>
      </w:r>
      <w:r w:rsidR="002854A9">
        <w:rPr>
          <w:rFonts w:ascii="Times New Roman" w:hAnsi="Times New Roman" w:cs="Times New Roman"/>
          <w:sz w:val="24"/>
          <w:szCs w:val="24"/>
        </w:rPr>
        <w:t xml:space="preserve">utanağı </w:t>
      </w:r>
      <w:r w:rsidR="003408D2">
        <w:rPr>
          <w:rFonts w:ascii="Times New Roman" w:hAnsi="Times New Roman" w:cs="Times New Roman"/>
          <w:sz w:val="24"/>
          <w:szCs w:val="24"/>
        </w:rPr>
        <w:t xml:space="preserve">(Ek: 4-b) </w:t>
      </w:r>
      <w:r w:rsidR="002854A9" w:rsidRPr="00C55FC9">
        <w:rPr>
          <w:rFonts w:ascii="Times New Roman" w:hAnsi="Times New Roman" w:cs="Times New Roman"/>
          <w:sz w:val="24"/>
          <w:szCs w:val="24"/>
        </w:rPr>
        <w:t xml:space="preserve">hazırlanır ve Nitelikli Personel İstihdamına İlişkin Proje Başvuru Formu </w:t>
      </w:r>
      <w:r w:rsidR="002854A9">
        <w:rPr>
          <w:rFonts w:ascii="Times New Roman" w:hAnsi="Times New Roman" w:cs="Times New Roman"/>
          <w:sz w:val="24"/>
          <w:szCs w:val="24"/>
        </w:rPr>
        <w:t xml:space="preserve">ile birlikte </w:t>
      </w:r>
      <w:r w:rsidR="002854A9" w:rsidRPr="00C55FC9">
        <w:rPr>
          <w:rFonts w:ascii="Times New Roman" w:hAnsi="Times New Roman" w:cs="Times New Roman"/>
          <w:sz w:val="24"/>
          <w:szCs w:val="24"/>
        </w:rPr>
        <w:t>İl Proje Komisyonu</w:t>
      </w:r>
      <w:r w:rsidR="00CC3135">
        <w:rPr>
          <w:rFonts w:ascii="Times New Roman" w:hAnsi="Times New Roman" w:cs="Times New Roman"/>
          <w:sz w:val="24"/>
          <w:szCs w:val="24"/>
        </w:rPr>
        <w:t>’</w:t>
      </w:r>
      <w:r w:rsidR="002854A9" w:rsidRPr="00C55FC9">
        <w:rPr>
          <w:rFonts w:ascii="Times New Roman" w:hAnsi="Times New Roman" w:cs="Times New Roman"/>
          <w:sz w:val="24"/>
          <w:szCs w:val="24"/>
        </w:rPr>
        <w:t>na sunulur.</w:t>
      </w:r>
    </w:p>
    <w:p w14:paraId="79E93396" w14:textId="77777777" w:rsidR="000907DD" w:rsidRDefault="0096084C" w:rsidP="00D4649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A41061">
        <w:rPr>
          <w:rFonts w:ascii="Times New Roman" w:hAnsi="Times New Roman" w:cs="Times New Roman"/>
          <w:sz w:val="24"/>
          <w:szCs w:val="24"/>
        </w:rPr>
        <w:t>5</w:t>
      </w:r>
      <w:r w:rsidR="000907DD" w:rsidRPr="00C55FC9">
        <w:rPr>
          <w:rFonts w:ascii="Times New Roman" w:hAnsi="Times New Roman" w:cs="Times New Roman"/>
          <w:sz w:val="24"/>
          <w:szCs w:val="24"/>
        </w:rPr>
        <w:t>)</w:t>
      </w:r>
      <w:r w:rsidR="00415FA6">
        <w:rPr>
          <w:rFonts w:ascii="Times New Roman" w:hAnsi="Times New Roman" w:cs="Times New Roman"/>
          <w:sz w:val="24"/>
          <w:szCs w:val="24"/>
        </w:rPr>
        <w:t xml:space="preserve"> </w:t>
      </w:r>
      <w:r w:rsidR="000907DD" w:rsidRPr="00C55FC9">
        <w:rPr>
          <w:rFonts w:ascii="Times New Roman" w:hAnsi="Times New Roman" w:cs="Times New Roman"/>
          <w:sz w:val="24"/>
          <w:szCs w:val="24"/>
        </w:rPr>
        <w:t xml:space="preserve">Yapılan kontrollerde </w:t>
      </w:r>
      <w:r w:rsidR="00CE4E3E">
        <w:rPr>
          <w:rFonts w:ascii="Times New Roman" w:hAnsi="Times New Roman" w:cs="Times New Roman"/>
          <w:sz w:val="24"/>
          <w:szCs w:val="24"/>
        </w:rPr>
        <w:t>başvuru</w:t>
      </w:r>
      <w:r w:rsidR="000907DD" w:rsidRPr="00C55FC9">
        <w:rPr>
          <w:rFonts w:ascii="Times New Roman" w:hAnsi="Times New Roman" w:cs="Times New Roman"/>
          <w:sz w:val="24"/>
          <w:szCs w:val="24"/>
        </w:rPr>
        <w:t xml:space="preserve"> </w:t>
      </w:r>
      <w:r w:rsidR="00CE4E3E">
        <w:rPr>
          <w:rFonts w:ascii="Times New Roman" w:hAnsi="Times New Roman" w:cs="Times New Roman"/>
          <w:sz w:val="24"/>
          <w:szCs w:val="24"/>
        </w:rPr>
        <w:t>kriterlerini sağlamayan</w:t>
      </w:r>
      <w:r w:rsidR="000907DD" w:rsidRPr="00C55FC9">
        <w:rPr>
          <w:rFonts w:ascii="Times New Roman" w:hAnsi="Times New Roman" w:cs="Times New Roman"/>
          <w:sz w:val="24"/>
          <w:szCs w:val="24"/>
        </w:rPr>
        <w:t xml:space="preserve"> ve</w:t>
      </w:r>
      <w:r w:rsidR="00CE4E3E">
        <w:rPr>
          <w:rFonts w:ascii="Times New Roman" w:hAnsi="Times New Roman" w:cs="Times New Roman"/>
          <w:sz w:val="24"/>
          <w:szCs w:val="24"/>
        </w:rPr>
        <w:t>/veya</w:t>
      </w:r>
      <w:r w:rsidR="000907DD" w:rsidRPr="00C55FC9">
        <w:rPr>
          <w:rFonts w:ascii="Times New Roman" w:hAnsi="Times New Roman" w:cs="Times New Roman"/>
          <w:sz w:val="24"/>
          <w:szCs w:val="24"/>
        </w:rPr>
        <w:t xml:space="preserve"> eksik başvuruların tespiti halinde başvurular kooperatife iade edi</w:t>
      </w:r>
      <w:r w:rsidR="00CE4E3E">
        <w:rPr>
          <w:rFonts w:ascii="Times New Roman" w:hAnsi="Times New Roman" w:cs="Times New Roman"/>
          <w:sz w:val="24"/>
          <w:szCs w:val="24"/>
        </w:rPr>
        <w:t>lir. K</w:t>
      </w:r>
      <w:r w:rsidR="000907DD" w:rsidRPr="00C55FC9">
        <w:rPr>
          <w:rFonts w:ascii="Times New Roman" w:hAnsi="Times New Roman" w:cs="Times New Roman"/>
          <w:sz w:val="24"/>
          <w:szCs w:val="24"/>
        </w:rPr>
        <w:t>ooperatif</w:t>
      </w:r>
      <w:r w:rsidR="00CE4E3E">
        <w:rPr>
          <w:rFonts w:ascii="Times New Roman" w:hAnsi="Times New Roman" w:cs="Times New Roman"/>
          <w:sz w:val="24"/>
          <w:szCs w:val="24"/>
        </w:rPr>
        <w:t xml:space="preserve">ler </w:t>
      </w:r>
      <w:r w:rsidR="00DB14C0">
        <w:rPr>
          <w:rFonts w:ascii="Times New Roman" w:hAnsi="Times New Roman" w:cs="Times New Roman"/>
          <w:sz w:val="24"/>
          <w:szCs w:val="24"/>
        </w:rPr>
        <w:t>başvuruların iade edilmesinden</w:t>
      </w:r>
      <w:r w:rsidR="000907DD" w:rsidRPr="00C55FC9">
        <w:rPr>
          <w:rFonts w:ascii="Times New Roman" w:hAnsi="Times New Roman" w:cs="Times New Roman"/>
          <w:sz w:val="24"/>
          <w:szCs w:val="24"/>
        </w:rPr>
        <w:t xml:space="preserve"> itibaren, en geç </w:t>
      </w:r>
      <w:r w:rsidR="00CE4E3E">
        <w:rPr>
          <w:rFonts w:ascii="Times New Roman" w:hAnsi="Times New Roman" w:cs="Times New Roman"/>
          <w:sz w:val="24"/>
          <w:szCs w:val="24"/>
        </w:rPr>
        <w:t>5 (beş) iş</w:t>
      </w:r>
      <w:r w:rsidR="000907DD" w:rsidRPr="00C55FC9">
        <w:rPr>
          <w:rFonts w:ascii="Times New Roman" w:hAnsi="Times New Roman" w:cs="Times New Roman"/>
          <w:sz w:val="24"/>
          <w:szCs w:val="24"/>
        </w:rPr>
        <w:t xml:space="preserve"> gün</w:t>
      </w:r>
      <w:r w:rsidR="00CE4E3E">
        <w:rPr>
          <w:rFonts w:ascii="Times New Roman" w:hAnsi="Times New Roman" w:cs="Times New Roman"/>
          <w:sz w:val="24"/>
          <w:szCs w:val="24"/>
        </w:rPr>
        <w:t>ü</w:t>
      </w:r>
      <w:r w:rsidR="000907DD" w:rsidRPr="00C55FC9">
        <w:rPr>
          <w:rFonts w:ascii="Times New Roman" w:hAnsi="Times New Roman" w:cs="Times New Roman"/>
          <w:sz w:val="24"/>
          <w:szCs w:val="24"/>
        </w:rPr>
        <w:t xml:space="preserve"> içinde</w:t>
      </w:r>
      <w:r w:rsidR="00CE4E3E">
        <w:rPr>
          <w:rFonts w:ascii="Times New Roman" w:hAnsi="Times New Roman" w:cs="Times New Roman"/>
          <w:sz w:val="24"/>
          <w:szCs w:val="24"/>
        </w:rPr>
        <w:t xml:space="preserve"> iade edilme gerekçesini gidererek başvurularını </w:t>
      </w:r>
      <w:r w:rsidR="000907DD" w:rsidRPr="00C55FC9">
        <w:rPr>
          <w:rFonts w:ascii="Times New Roman" w:hAnsi="Times New Roman" w:cs="Times New Roman"/>
          <w:sz w:val="24"/>
          <w:szCs w:val="24"/>
        </w:rPr>
        <w:t>İl Müdürlüğüne teslim e</w:t>
      </w:r>
      <w:r w:rsidR="00F660E9">
        <w:rPr>
          <w:rFonts w:ascii="Times New Roman" w:hAnsi="Times New Roman" w:cs="Times New Roman"/>
          <w:sz w:val="24"/>
          <w:szCs w:val="24"/>
        </w:rPr>
        <w:t xml:space="preserve">der. </w:t>
      </w:r>
      <w:r w:rsidR="000907DD" w:rsidRPr="00C55FC9">
        <w:rPr>
          <w:rFonts w:ascii="Times New Roman" w:hAnsi="Times New Roman" w:cs="Times New Roman"/>
          <w:sz w:val="24"/>
          <w:szCs w:val="24"/>
        </w:rPr>
        <w:t>Aksi takdirde başvuruları kabul edilme</w:t>
      </w:r>
      <w:r w:rsidR="0017075C">
        <w:rPr>
          <w:rFonts w:ascii="Times New Roman" w:hAnsi="Times New Roman" w:cs="Times New Roman"/>
          <w:sz w:val="24"/>
          <w:szCs w:val="24"/>
        </w:rPr>
        <w:t>z</w:t>
      </w:r>
      <w:r w:rsidR="000907DD" w:rsidRPr="00C55FC9">
        <w:rPr>
          <w:rFonts w:ascii="Times New Roman" w:hAnsi="Times New Roman" w:cs="Times New Roman"/>
          <w:sz w:val="24"/>
          <w:szCs w:val="24"/>
        </w:rPr>
        <w:t>.</w:t>
      </w:r>
    </w:p>
    <w:p w14:paraId="026D0811" w14:textId="77777777" w:rsidR="00DB14C0" w:rsidRPr="00180C8B" w:rsidRDefault="00D20658" w:rsidP="00180C8B">
      <w:pPr>
        <w:pStyle w:val="Balk3"/>
        <w:rPr>
          <w:rFonts w:ascii="Times New Roman" w:hAnsi="Times New Roman" w:cs="Times New Roman"/>
          <w:color w:val="auto"/>
          <w:sz w:val="24"/>
          <w:szCs w:val="24"/>
        </w:rPr>
      </w:pPr>
      <w:bookmarkStart w:id="161" w:name="_Toc195129363"/>
      <w:r w:rsidRPr="00180C8B">
        <w:rPr>
          <w:rFonts w:ascii="Times New Roman" w:hAnsi="Times New Roman" w:cs="Times New Roman"/>
          <w:color w:val="auto"/>
          <w:sz w:val="24"/>
          <w:szCs w:val="24"/>
        </w:rPr>
        <w:t>7.5.5. Projelerin Değerlendirmesi</w:t>
      </w:r>
      <w:bookmarkEnd w:id="161"/>
    </w:p>
    <w:p w14:paraId="2BDB3058" w14:textId="77777777" w:rsidR="005C449F" w:rsidRDefault="0096084C" w:rsidP="004C0FAA">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Pr="00186B2E">
        <w:rPr>
          <w:rFonts w:ascii="Times New Roman" w:hAnsi="Times New Roman" w:cs="Times New Roman"/>
          <w:sz w:val="24"/>
          <w:szCs w:val="24"/>
        </w:rPr>
        <w:t>(</w:t>
      </w:r>
      <w:r w:rsidR="002854A9" w:rsidRPr="00186B2E">
        <w:rPr>
          <w:rFonts w:ascii="Times New Roman" w:hAnsi="Times New Roman" w:cs="Times New Roman"/>
          <w:sz w:val="24"/>
          <w:szCs w:val="24"/>
        </w:rPr>
        <w:t>1)</w:t>
      </w:r>
      <w:r w:rsidR="000907DD" w:rsidRPr="00186B2E">
        <w:rPr>
          <w:rFonts w:ascii="Times New Roman" w:hAnsi="Times New Roman" w:cs="Times New Roman"/>
          <w:sz w:val="24"/>
          <w:szCs w:val="24"/>
        </w:rPr>
        <w:t xml:space="preserve"> </w:t>
      </w:r>
      <w:r w:rsidR="002854A9" w:rsidRPr="00186B2E">
        <w:rPr>
          <w:rFonts w:ascii="Times New Roman" w:hAnsi="Times New Roman" w:cs="Times New Roman"/>
          <w:sz w:val="24"/>
          <w:szCs w:val="24"/>
        </w:rPr>
        <w:t xml:space="preserve">İl Proje Komisyonunca, </w:t>
      </w:r>
      <w:r w:rsidR="000907DD" w:rsidRPr="00186B2E">
        <w:rPr>
          <w:rFonts w:ascii="Times New Roman" w:hAnsi="Times New Roman" w:cs="Times New Roman"/>
          <w:sz w:val="24"/>
          <w:szCs w:val="24"/>
        </w:rPr>
        <w:t xml:space="preserve">Nitelikli Personel İstihdamına İlişkin Proje Başvuru </w:t>
      </w:r>
      <w:proofErr w:type="spellStart"/>
      <w:r w:rsidR="000907DD" w:rsidRPr="00186B2E">
        <w:rPr>
          <w:rFonts w:ascii="Times New Roman" w:hAnsi="Times New Roman" w:cs="Times New Roman"/>
          <w:sz w:val="24"/>
          <w:szCs w:val="24"/>
        </w:rPr>
        <w:t>Formu</w:t>
      </w:r>
      <w:r w:rsidR="00CC3135" w:rsidRPr="00186B2E">
        <w:rPr>
          <w:rFonts w:ascii="Times New Roman" w:hAnsi="Times New Roman" w:cs="Times New Roman"/>
          <w:sz w:val="24"/>
          <w:szCs w:val="24"/>
        </w:rPr>
        <w:t>’</w:t>
      </w:r>
      <w:r w:rsidR="000907DD" w:rsidRPr="00186B2E">
        <w:rPr>
          <w:rFonts w:ascii="Times New Roman" w:hAnsi="Times New Roman" w:cs="Times New Roman"/>
          <w:sz w:val="24"/>
          <w:szCs w:val="24"/>
        </w:rPr>
        <w:t>nun</w:t>
      </w:r>
      <w:proofErr w:type="spellEnd"/>
      <w:r w:rsidR="000907DD" w:rsidRPr="00186B2E">
        <w:rPr>
          <w:rFonts w:ascii="Times New Roman" w:hAnsi="Times New Roman" w:cs="Times New Roman"/>
          <w:sz w:val="24"/>
          <w:szCs w:val="24"/>
        </w:rPr>
        <w:t xml:space="preserve"> ek</w:t>
      </w:r>
      <w:r w:rsidR="00F71596" w:rsidRPr="00186B2E">
        <w:rPr>
          <w:rFonts w:ascii="Times New Roman" w:hAnsi="Times New Roman" w:cs="Times New Roman"/>
          <w:sz w:val="24"/>
          <w:szCs w:val="24"/>
        </w:rPr>
        <w:t>siks</w:t>
      </w:r>
      <w:r w:rsidR="002854A9" w:rsidRPr="00186B2E">
        <w:rPr>
          <w:rFonts w:ascii="Times New Roman" w:hAnsi="Times New Roman" w:cs="Times New Roman"/>
          <w:sz w:val="24"/>
          <w:szCs w:val="24"/>
        </w:rPr>
        <w:t>iz doldurulması ve</w:t>
      </w:r>
      <w:r w:rsidR="000907DD" w:rsidRPr="00186B2E">
        <w:rPr>
          <w:rFonts w:ascii="Times New Roman" w:hAnsi="Times New Roman" w:cs="Times New Roman"/>
          <w:sz w:val="24"/>
          <w:szCs w:val="24"/>
        </w:rPr>
        <w:t xml:space="preserve"> eklerinin tamam olması kontrol edildikten sonra, kooperatifin nitelikli personel istihdamı konusundaki gerekçesi incele</w:t>
      </w:r>
      <w:r w:rsidR="000D1931" w:rsidRPr="00186B2E">
        <w:rPr>
          <w:rFonts w:ascii="Times New Roman" w:hAnsi="Times New Roman" w:cs="Times New Roman"/>
          <w:sz w:val="24"/>
          <w:szCs w:val="24"/>
        </w:rPr>
        <w:t>nir</w:t>
      </w:r>
      <w:r w:rsidR="000907DD" w:rsidRPr="00186B2E">
        <w:rPr>
          <w:rFonts w:ascii="Times New Roman" w:hAnsi="Times New Roman" w:cs="Times New Roman"/>
          <w:sz w:val="24"/>
          <w:szCs w:val="24"/>
        </w:rPr>
        <w:t>, gerekçenin</w:t>
      </w:r>
      <w:r w:rsidR="0016366C" w:rsidRPr="00186B2E">
        <w:rPr>
          <w:rFonts w:ascii="Times New Roman" w:hAnsi="Times New Roman" w:cs="Times New Roman"/>
          <w:sz w:val="24"/>
          <w:szCs w:val="24"/>
        </w:rPr>
        <w:t xml:space="preserve"> uygun bulunması halinde</w:t>
      </w:r>
      <w:r w:rsidR="00F01C41" w:rsidRPr="00186B2E">
        <w:rPr>
          <w:rFonts w:ascii="Times New Roman" w:hAnsi="Times New Roman" w:cs="Times New Roman"/>
          <w:sz w:val="24"/>
          <w:szCs w:val="24"/>
        </w:rPr>
        <w:t xml:space="preserve"> 1</w:t>
      </w:r>
      <w:r w:rsidR="00BA5D56" w:rsidRPr="00186B2E">
        <w:rPr>
          <w:rFonts w:ascii="Times New Roman" w:hAnsi="Times New Roman" w:cs="Times New Roman"/>
          <w:sz w:val="24"/>
          <w:szCs w:val="24"/>
        </w:rPr>
        <w:t>0</w:t>
      </w:r>
      <w:r w:rsidR="00F01C41" w:rsidRPr="00186B2E">
        <w:rPr>
          <w:rFonts w:ascii="Times New Roman" w:hAnsi="Times New Roman" w:cs="Times New Roman"/>
          <w:sz w:val="24"/>
          <w:szCs w:val="24"/>
        </w:rPr>
        <w:t xml:space="preserve"> (on) gün içinde</w:t>
      </w:r>
      <w:r w:rsidR="0016366C" w:rsidRPr="00186B2E">
        <w:rPr>
          <w:rFonts w:ascii="Times New Roman" w:hAnsi="Times New Roman" w:cs="Times New Roman"/>
          <w:sz w:val="24"/>
          <w:szCs w:val="24"/>
        </w:rPr>
        <w:t xml:space="preserve"> </w:t>
      </w:r>
      <w:r w:rsidR="003408D2" w:rsidRPr="00186B2E">
        <w:rPr>
          <w:rFonts w:ascii="Times New Roman" w:hAnsi="Times New Roman" w:cs="Times New Roman"/>
          <w:sz w:val="24"/>
          <w:szCs w:val="24"/>
        </w:rPr>
        <w:t xml:space="preserve">İl Proje Yürütme Birimine </w:t>
      </w:r>
      <w:r w:rsidR="005C449F" w:rsidRPr="00186B2E">
        <w:rPr>
          <w:rFonts w:ascii="Times New Roman" w:hAnsi="Times New Roman" w:cs="Times New Roman"/>
          <w:sz w:val="24"/>
          <w:szCs w:val="24"/>
        </w:rPr>
        <w:t>hazırlattırılan</w:t>
      </w:r>
      <w:r w:rsidR="000907DD" w:rsidRPr="00186B2E">
        <w:rPr>
          <w:rFonts w:ascii="Times New Roman" w:hAnsi="Times New Roman" w:cs="Times New Roman"/>
          <w:sz w:val="24"/>
          <w:szCs w:val="24"/>
        </w:rPr>
        <w:t xml:space="preserve"> İl Proje Değerlendirme Raporu</w:t>
      </w:r>
      <w:r w:rsidR="005C449F" w:rsidRPr="00186B2E">
        <w:rPr>
          <w:rFonts w:ascii="Times New Roman" w:hAnsi="Times New Roman" w:cs="Times New Roman"/>
          <w:sz w:val="24"/>
          <w:szCs w:val="24"/>
        </w:rPr>
        <w:t xml:space="preserve"> </w:t>
      </w:r>
      <w:r w:rsidR="003408D2" w:rsidRPr="00186B2E">
        <w:rPr>
          <w:rFonts w:ascii="Times New Roman" w:hAnsi="Times New Roman" w:cs="Times New Roman"/>
          <w:sz w:val="24"/>
          <w:szCs w:val="24"/>
        </w:rPr>
        <w:t xml:space="preserve">(Ek: 4-c) </w:t>
      </w:r>
      <w:r w:rsidR="005C449F" w:rsidRPr="00186B2E">
        <w:rPr>
          <w:rFonts w:ascii="Times New Roman" w:hAnsi="Times New Roman" w:cs="Times New Roman"/>
          <w:sz w:val="24"/>
          <w:szCs w:val="24"/>
        </w:rPr>
        <w:t>imzalanır.</w:t>
      </w:r>
    </w:p>
    <w:p w14:paraId="12DA7458" w14:textId="77777777" w:rsidR="00C71A3B" w:rsidRPr="00A41061" w:rsidRDefault="005C449F" w:rsidP="00A41061">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(2)</w:t>
      </w:r>
      <w:r w:rsidR="00F01C41">
        <w:rPr>
          <w:rFonts w:ascii="Times New Roman" w:hAnsi="Times New Roman" w:cs="Times New Roman"/>
          <w:sz w:val="24"/>
          <w:szCs w:val="24"/>
        </w:rPr>
        <w:t xml:space="preserve"> </w:t>
      </w:r>
      <w:r>
        <w:rPr>
          <w:rFonts w:ascii="Times New Roman" w:hAnsi="Times New Roman" w:cs="Times New Roman"/>
          <w:sz w:val="24"/>
          <w:szCs w:val="24"/>
        </w:rPr>
        <w:t>İl proje komisyonunca</w:t>
      </w:r>
      <w:r w:rsidR="004C0FAA" w:rsidRPr="005E215B">
        <w:rPr>
          <w:rFonts w:ascii="Times New Roman" w:hAnsi="Times New Roman" w:cs="Times New Roman"/>
          <w:sz w:val="24"/>
          <w:szCs w:val="24"/>
        </w:rPr>
        <w:t xml:space="preserve"> </w:t>
      </w:r>
      <w:r w:rsidR="00F01C41">
        <w:rPr>
          <w:rFonts w:ascii="Times New Roman" w:hAnsi="Times New Roman" w:cs="Times New Roman"/>
          <w:sz w:val="24"/>
          <w:szCs w:val="24"/>
        </w:rPr>
        <w:t>olumlu görülen projeler,</w:t>
      </w:r>
      <w:r w:rsidR="00446142" w:rsidRPr="005E215B">
        <w:rPr>
          <w:rFonts w:ascii="Times New Roman" w:hAnsi="Times New Roman" w:cs="Times New Roman"/>
          <w:sz w:val="24"/>
          <w:szCs w:val="24"/>
        </w:rPr>
        <w:t xml:space="preserve"> </w:t>
      </w:r>
      <w:r w:rsidR="00AE7E94" w:rsidRPr="005E215B">
        <w:rPr>
          <w:rFonts w:ascii="Times New Roman" w:hAnsi="Times New Roman" w:cs="Times New Roman"/>
          <w:sz w:val="24"/>
          <w:szCs w:val="24"/>
        </w:rPr>
        <w:t>mal</w:t>
      </w:r>
      <w:r w:rsidR="00F01C41">
        <w:rPr>
          <w:rFonts w:ascii="Times New Roman" w:hAnsi="Times New Roman" w:cs="Times New Roman"/>
          <w:sz w:val="24"/>
          <w:szCs w:val="24"/>
        </w:rPr>
        <w:t xml:space="preserve"> </w:t>
      </w:r>
      <w:r w:rsidR="004B3CA9" w:rsidRPr="005E215B">
        <w:rPr>
          <w:rFonts w:ascii="Times New Roman" w:hAnsi="Times New Roman" w:cs="Times New Roman"/>
          <w:sz w:val="24"/>
          <w:szCs w:val="24"/>
        </w:rPr>
        <w:t xml:space="preserve">ve/veya yatırım malı </w:t>
      </w:r>
      <w:r w:rsidR="00AE7E94" w:rsidRPr="005E215B">
        <w:rPr>
          <w:rFonts w:ascii="Times New Roman" w:hAnsi="Times New Roman" w:cs="Times New Roman"/>
          <w:sz w:val="24"/>
          <w:szCs w:val="24"/>
        </w:rPr>
        <w:t>alım projeleri</w:t>
      </w:r>
      <w:r w:rsidR="000907DD" w:rsidRPr="005E215B">
        <w:rPr>
          <w:rFonts w:ascii="Times New Roman" w:hAnsi="Times New Roman" w:cs="Times New Roman"/>
          <w:sz w:val="24"/>
          <w:szCs w:val="24"/>
        </w:rPr>
        <w:t xml:space="preserve"> ile birlikte İl Müdürlüğünce listelenir</w:t>
      </w:r>
      <w:r w:rsidR="003408D2">
        <w:rPr>
          <w:rFonts w:ascii="Times New Roman" w:hAnsi="Times New Roman" w:cs="Times New Roman"/>
          <w:sz w:val="24"/>
          <w:szCs w:val="24"/>
        </w:rPr>
        <w:t xml:space="preserve"> (Ek: 1-e)</w:t>
      </w:r>
      <w:r w:rsidR="00F01C41">
        <w:rPr>
          <w:rFonts w:ascii="Times New Roman" w:hAnsi="Times New Roman" w:cs="Times New Roman"/>
          <w:sz w:val="24"/>
          <w:szCs w:val="24"/>
        </w:rPr>
        <w:t xml:space="preserve">. Bu liste </w:t>
      </w:r>
      <w:r w:rsidR="00DC388B">
        <w:rPr>
          <w:rFonts w:ascii="Times New Roman" w:hAnsi="Times New Roman" w:cs="Times New Roman"/>
          <w:sz w:val="24"/>
          <w:szCs w:val="24"/>
        </w:rPr>
        <w:t xml:space="preserve">Merkez </w:t>
      </w:r>
      <w:r w:rsidR="00F01C41">
        <w:rPr>
          <w:rFonts w:ascii="Times New Roman" w:hAnsi="Times New Roman" w:cs="Times New Roman"/>
          <w:sz w:val="24"/>
          <w:szCs w:val="24"/>
        </w:rPr>
        <w:t xml:space="preserve">Proje Komisyonunca </w:t>
      </w:r>
      <w:r w:rsidR="000907DD" w:rsidRPr="005E215B">
        <w:rPr>
          <w:rFonts w:ascii="Times New Roman" w:hAnsi="Times New Roman" w:cs="Times New Roman"/>
          <w:sz w:val="24"/>
          <w:szCs w:val="24"/>
        </w:rPr>
        <w:t>nihai karar ver</w:t>
      </w:r>
      <w:r w:rsidR="00F01C41">
        <w:rPr>
          <w:rFonts w:ascii="Times New Roman" w:hAnsi="Times New Roman" w:cs="Times New Roman"/>
          <w:sz w:val="24"/>
          <w:szCs w:val="24"/>
        </w:rPr>
        <w:t>il</w:t>
      </w:r>
      <w:r w:rsidR="000907DD" w:rsidRPr="005E215B">
        <w:rPr>
          <w:rFonts w:ascii="Times New Roman" w:hAnsi="Times New Roman" w:cs="Times New Roman"/>
          <w:sz w:val="24"/>
          <w:szCs w:val="24"/>
        </w:rPr>
        <w:t>mek üzere en geç 5</w:t>
      </w:r>
      <w:r w:rsidR="00F01C41">
        <w:rPr>
          <w:rFonts w:ascii="Times New Roman" w:hAnsi="Times New Roman" w:cs="Times New Roman"/>
          <w:sz w:val="24"/>
          <w:szCs w:val="24"/>
        </w:rPr>
        <w:t xml:space="preserve"> </w:t>
      </w:r>
      <w:r w:rsidR="00BA5D56">
        <w:rPr>
          <w:rFonts w:ascii="Times New Roman" w:hAnsi="Times New Roman" w:cs="Times New Roman"/>
          <w:sz w:val="24"/>
          <w:szCs w:val="24"/>
        </w:rPr>
        <w:t xml:space="preserve">(beş) </w:t>
      </w:r>
      <w:r w:rsidR="000907DD" w:rsidRPr="005E215B">
        <w:rPr>
          <w:rFonts w:ascii="Times New Roman" w:hAnsi="Times New Roman" w:cs="Times New Roman"/>
          <w:sz w:val="24"/>
          <w:szCs w:val="24"/>
        </w:rPr>
        <w:t xml:space="preserve">gün içinde </w:t>
      </w:r>
      <w:r w:rsidRPr="005E215B">
        <w:rPr>
          <w:rFonts w:ascii="Times New Roman" w:hAnsi="Times New Roman" w:cs="Times New Roman"/>
          <w:sz w:val="24"/>
          <w:szCs w:val="24"/>
        </w:rPr>
        <w:t>yazı</w:t>
      </w:r>
      <w:r>
        <w:rPr>
          <w:rFonts w:ascii="Times New Roman" w:hAnsi="Times New Roman" w:cs="Times New Roman"/>
          <w:sz w:val="24"/>
          <w:szCs w:val="24"/>
        </w:rPr>
        <w:t xml:space="preserve"> </w:t>
      </w:r>
      <w:r w:rsidR="003408D2">
        <w:rPr>
          <w:rFonts w:ascii="Times New Roman" w:hAnsi="Times New Roman" w:cs="Times New Roman"/>
          <w:sz w:val="24"/>
          <w:szCs w:val="24"/>
        </w:rPr>
        <w:t xml:space="preserve">(Ek: 1-f) </w:t>
      </w:r>
      <w:r>
        <w:rPr>
          <w:rFonts w:ascii="Times New Roman" w:hAnsi="Times New Roman" w:cs="Times New Roman"/>
          <w:sz w:val="24"/>
          <w:szCs w:val="24"/>
        </w:rPr>
        <w:t>ile birlikte</w:t>
      </w:r>
      <w:r w:rsidR="00D20658" w:rsidRPr="00A41061">
        <w:rPr>
          <w:rFonts w:ascii="Times New Roman" w:hAnsi="Times New Roman" w:cs="Times New Roman"/>
          <w:sz w:val="24"/>
          <w:szCs w:val="24"/>
        </w:rPr>
        <w:t xml:space="preserve"> </w:t>
      </w:r>
      <w:r w:rsidR="00F01C41">
        <w:rPr>
          <w:rFonts w:ascii="Times New Roman" w:hAnsi="Times New Roman" w:cs="Times New Roman"/>
          <w:sz w:val="24"/>
          <w:szCs w:val="24"/>
        </w:rPr>
        <w:t>Genel Müdürlüğe</w:t>
      </w:r>
      <w:r w:rsidR="00D20658" w:rsidRPr="00A41061">
        <w:rPr>
          <w:rFonts w:ascii="Times New Roman" w:hAnsi="Times New Roman" w:cs="Times New Roman"/>
          <w:sz w:val="24"/>
          <w:szCs w:val="24"/>
        </w:rPr>
        <w:t xml:space="preserve"> gönderilir. </w:t>
      </w:r>
    </w:p>
    <w:p w14:paraId="61AE0C50" w14:textId="77777777" w:rsidR="00395033" w:rsidRDefault="0096084C" w:rsidP="00090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F01C41">
        <w:rPr>
          <w:rFonts w:ascii="Times New Roman" w:hAnsi="Times New Roman" w:cs="Times New Roman"/>
          <w:sz w:val="24"/>
          <w:szCs w:val="24"/>
        </w:rPr>
        <w:t>3</w:t>
      </w:r>
      <w:r w:rsidR="000907DD" w:rsidRPr="00C55FC9">
        <w:rPr>
          <w:rFonts w:ascii="Times New Roman" w:hAnsi="Times New Roman" w:cs="Times New Roman"/>
          <w:sz w:val="24"/>
          <w:szCs w:val="24"/>
        </w:rPr>
        <w:t xml:space="preserve">) </w:t>
      </w:r>
      <w:r w:rsidR="00395033">
        <w:rPr>
          <w:rFonts w:ascii="Times New Roman" w:hAnsi="Times New Roman" w:cs="Times New Roman"/>
          <w:sz w:val="24"/>
          <w:szCs w:val="24"/>
        </w:rPr>
        <w:t xml:space="preserve">İl Proje Değerlendirme </w:t>
      </w:r>
      <w:r w:rsidR="00395033" w:rsidRPr="00186B2E">
        <w:rPr>
          <w:rFonts w:ascii="Times New Roman" w:hAnsi="Times New Roman" w:cs="Times New Roman"/>
          <w:sz w:val="24"/>
          <w:szCs w:val="24"/>
        </w:rPr>
        <w:t>Raporu</w:t>
      </w:r>
      <w:r w:rsidR="00CC3135" w:rsidRPr="00186B2E">
        <w:rPr>
          <w:rFonts w:ascii="Times New Roman" w:hAnsi="Times New Roman" w:cs="Times New Roman"/>
          <w:sz w:val="24"/>
          <w:szCs w:val="24"/>
        </w:rPr>
        <w:t>’</w:t>
      </w:r>
      <w:r w:rsidR="00395033" w:rsidRPr="00186B2E">
        <w:rPr>
          <w:rFonts w:ascii="Times New Roman" w:hAnsi="Times New Roman" w:cs="Times New Roman"/>
          <w:sz w:val="24"/>
          <w:szCs w:val="24"/>
        </w:rPr>
        <w:t>nda m</w:t>
      </w:r>
      <w:r w:rsidR="00395033" w:rsidRPr="000A589F">
        <w:rPr>
          <w:rFonts w:ascii="Times New Roman" w:hAnsi="Times New Roman" w:cs="Times New Roman"/>
          <w:sz w:val="24"/>
          <w:szCs w:val="24"/>
        </w:rPr>
        <w:t>al</w:t>
      </w:r>
      <w:r w:rsidR="00395033">
        <w:rPr>
          <w:rFonts w:ascii="Times New Roman" w:hAnsi="Times New Roman" w:cs="Times New Roman"/>
          <w:sz w:val="24"/>
          <w:szCs w:val="24"/>
        </w:rPr>
        <w:t xml:space="preserve"> alımı projesinin yetersiz bulunması, </w:t>
      </w:r>
      <w:r w:rsidR="000907DD" w:rsidRPr="00C55FC9">
        <w:rPr>
          <w:rFonts w:ascii="Times New Roman" w:hAnsi="Times New Roman" w:cs="Times New Roman"/>
          <w:sz w:val="24"/>
          <w:szCs w:val="24"/>
        </w:rPr>
        <w:t>Proje Başvuru Formunun eksik doldurulması ve/veya eklerinin tamam olmaması ve/veya kooperatifin nitelikli personel istihdamı konusundaki gerekçesini</w:t>
      </w:r>
      <w:r w:rsidR="00395033">
        <w:rPr>
          <w:rFonts w:ascii="Times New Roman" w:hAnsi="Times New Roman" w:cs="Times New Roman"/>
          <w:sz w:val="24"/>
          <w:szCs w:val="24"/>
        </w:rPr>
        <w:t>n</w:t>
      </w:r>
      <w:r w:rsidR="000907DD" w:rsidRPr="00C55FC9">
        <w:rPr>
          <w:rFonts w:ascii="Times New Roman" w:hAnsi="Times New Roman" w:cs="Times New Roman"/>
          <w:sz w:val="24"/>
          <w:szCs w:val="24"/>
        </w:rPr>
        <w:t xml:space="preserve"> yerinde bul</w:t>
      </w:r>
      <w:r w:rsidR="00395033">
        <w:rPr>
          <w:rFonts w:ascii="Times New Roman" w:hAnsi="Times New Roman" w:cs="Times New Roman"/>
          <w:sz w:val="24"/>
          <w:szCs w:val="24"/>
        </w:rPr>
        <w:t>un</w:t>
      </w:r>
      <w:r w:rsidR="000907DD" w:rsidRPr="00C55FC9">
        <w:rPr>
          <w:rFonts w:ascii="Times New Roman" w:hAnsi="Times New Roman" w:cs="Times New Roman"/>
          <w:sz w:val="24"/>
          <w:szCs w:val="24"/>
        </w:rPr>
        <w:t>maması durum</w:t>
      </w:r>
      <w:r w:rsidR="00395033">
        <w:rPr>
          <w:rFonts w:ascii="Times New Roman" w:hAnsi="Times New Roman" w:cs="Times New Roman"/>
          <w:sz w:val="24"/>
          <w:szCs w:val="24"/>
        </w:rPr>
        <w:t>larında İl Müdürlüğünce iade edilen başvurular</w:t>
      </w:r>
      <w:r w:rsidR="009B5DBD">
        <w:rPr>
          <w:rFonts w:ascii="Times New Roman" w:hAnsi="Times New Roman" w:cs="Times New Roman"/>
          <w:sz w:val="24"/>
          <w:szCs w:val="24"/>
        </w:rPr>
        <w:t xml:space="preserve"> tekrar kabul edilmez</w:t>
      </w:r>
      <w:r w:rsidR="00395033">
        <w:rPr>
          <w:rFonts w:ascii="Times New Roman" w:hAnsi="Times New Roman" w:cs="Times New Roman"/>
          <w:sz w:val="24"/>
          <w:szCs w:val="24"/>
        </w:rPr>
        <w:t>.</w:t>
      </w:r>
    </w:p>
    <w:p w14:paraId="6D1B49AD" w14:textId="77777777" w:rsidR="000907DD" w:rsidRPr="00C55FC9" w:rsidRDefault="00B0146B" w:rsidP="006C1E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07DD" w:rsidRPr="00C55FC9">
        <w:rPr>
          <w:rFonts w:ascii="Times New Roman" w:hAnsi="Times New Roman" w:cs="Times New Roman"/>
          <w:sz w:val="24"/>
          <w:szCs w:val="24"/>
        </w:rPr>
        <w:t>(</w:t>
      </w:r>
      <w:r w:rsidR="00395033">
        <w:rPr>
          <w:rFonts w:ascii="Times New Roman" w:hAnsi="Times New Roman" w:cs="Times New Roman"/>
          <w:sz w:val="24"/>
          <w:szCs w:val="24"/>
        </w:rPr>
        <w:t>4</w:t>
      </w:r>
      <w:r w:rsidR="000907DD" w:rsidRPr="00C55FC9">
        <w:rPr>
          <w:rFonts w:ascii="Times New Roman" w:hAnsi="Times New Roman" w:cs="Times New Roman"/>
          <w:sz w:val="24"/>
          <w:szCs w:val="24"/>
        </w:rPr>
        <w:t xml:space="preserve">) </w:t>
      </w:r>
      <w:r w:rsidR="000907DD" w:rsidRPr="00AD57F4">
        <w:rPr>
          <w:rFonts w:ascii="Times New Roman" w:hAnsi="Times New Roman" w:cs="Times New Roman"/>
          <w:sz w:val="24"/>
          <w:szCs w:val="24"/>
        </w:rPr>
        <w:t>Genel Müdürlük</w:t>
      </w:r>
      <w:r w:rsidR="00395033" w:rsidRPr="00AD57F4">
        <w:rPr>
          <w:rFonts w:ascii="Times New Roman" w:hAnsi="Times New Roman" w:cs="Times New Roman"/>
          <w:sz w:val="24"/>
          <w:szCs w:val="24"/>
        </w:rPr>
        <w:t>çe</w:t>
      </w:r>
      <w:r w:rsidR="000907DD" w:rsidRPr="00AD57F4">
        <w:rPr>
          <w:rFonts w:ascii="Times New Roman" w:hAnsi="Times New Roman" w:cs="Times New Roman"/>
          <w:sz w:val="24"/>
          <w:szCs w:val="24"/>
        </w:rPr>
        <w:t>, İl Müdürlükleri</w:t>
      </w:r>
      <w:r w:rsidR="009B5DBD" w:rsidRPr="00AD57F4">
        <w:rPr>
          <w:rFonts w:ascii="Times New Roman" w:hAnsi="Times New Roman" w:cs="Times New Roman"/>
          <w:sz w:val="24"/>
          <w:szCs w:val="24"/>
        </w:rPr>
        <w:t xml:space="preserve"> tarafından</w:t>
      </w:r>
      <w:r w:rsidR="000907DD" w:rsidRPr="00AD57F4">
        <w:rPr>
          <w:rFonts w:ascii="Times New Roman" w:hAnsi="Times New Roman" w:cs="Times New Roman"/>
          <w:sz w:val="24"/>
          <w:szCs w:val="24"/>
        </w:rPr>
        <w:t xml:space="preserve"> gönderilenden İl Proje Değerlendirme Raporları</w:t>
      </w:r>
      <w:r w:rsidR="00395033"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hibe desteği nihai kararı için Merkez Proje Komisyonu</w:t>
      </w:r>
      <w:r w:rsidR="00CC3135">
        <w:rPr>
          <w:rFonts w:ascii="Times New Roman" w:hAnsi="Times New Roman" w:cs="Times New Roman"/>
          <w:sz w:val="24"/>
          <w:szCs w:val="24"/>
        </w:rPr>
        <w:t>’</w:t>
      </w:r>
      <w:r w:rsidR="000907DD" w:rsidRPr="00AD57F4">
        <w:rPr>
          <w:rFonts w:ascii="Times New Roman" w:hAnsi="Times New Roman" w:cs="Times New Roman"/>
          <w:sz w:val="24"/>
          <w:szCs w:val="24"/>
        </w:rPr>
        <w:t>na sun</w:t>
      </w:r>
      <w:r w:rsidR="00395033" w:rsidRPr="00AD57F4">
        <w:rPr>
          <w:rFonts w:ascii="Times New Roman" w:hAnsi="Times New Roman" w:cs="Times New Roman"/>
          <w:sz w:val="24"/>
          <w:szCs w:val="24"/>
        </w:rPr>
        <w:t>ulur.</w:t>
      </w:r>
      <w:r w:rsidR="000907DD" w:rsidRPr="00AD57F4">
        <w:rPr>
          <w:rFonts w:ascii="Times New Roman" w:hAnsi="Times New Roman" w:cs="Times New Roman"/>
          <w:sz w:val="24"/>
          <w:szCs w:val="24"/>
        </w:rPr>
        <w:t xml:space="preserve"> Merkez Proje Komisyonu, kooperatiflerin mal</w:t>
      </w:r>
      <w:r w:rsidR="009B5DBD" w:rsidRPr="00AD57F4">
        <w:rPr>
          <w:rFonts w:ascii="Times New Roman" w:hAnsi="Times New Roman" w:cs="Times New Roman"/>
          <w:sz w:val="24"/>
          <w:szCs w:val="24"/>
        </w:rPr>
        <w:t xml:space="preserve"> ve/veya yatırım malı</w:t>
      </w:r>
      <w:r w:rsidR="005E215B"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alımlarına ilişkin proje başvurularına hibe desteğini kabul ettikten sonra, nitelikli</w:t>
      </w:r>
      <w:r w:rsidR="00395033" w:rsidRPr="00AD57F4">
        <w:rPr>
          <w:rFonts w:ascii="Times New Roman" w:hAnsi="Times New Roman" w:cs="Times New Roman"/>
          <w:sz w:val="24"/>
          <w:szCs w:val="24"/>
        </w:rPr>
        <w:t xml:space="preserve"> personel</w:t>
      </w:r>
      <w:r w:rsidR="000907DD" w:rsidRPr="00AD57F4">
        <w:rPr>
          <w:rFonts w:ascii="Times New Roman" w:hAnsi="Times New Roman" w:cs="Times New Roman"/>
          <w:sz w:val="24"/>
          <w:szCs w:val="24"/>
        </w:rPr>
        <w:t xml:space="preserve"> istihdam desteğine ilişkin proje</w:t>
      </w:r>
      <w:r w:rsidR="00395033" w:rsidRPr="00AD57F4">
        <w:rPr>
          <w:rFonts w:ascii="Times New Roman" w:hAnsi="Times New Roman" w:cs="Times New Roman"/>
          <w:sz w:val="24"/>
          <w:szCs w:val="24"/>
        </w:rPr>
        <w:t>lerini</w:t>
      </w:r>
      <w:r w:rsidR="000907DD" w:rsidRPr="00AD57F4">
        <w:rPr>
          <w:rFonts w:ascii="Times New Roman" w:hAnsi="Times New Roman" w:cs="Times New Roman"/>
          <w:sz w:val="24"/>
          <w:szCs w:val="24"/>
        </w:rPr>
        <w:t xml:space="preserve"> incele</w:t>
      </w:r>
      <w:r w:rsidR="00395033" w:rsidRPr="00AD57F4">
        <w:rPr>
          <w:rFonts w:ascii="Times New Roman" w:hAnsi="Times New Roman" w:cs="Times New Roman"/>
          <w:sz w:val="24"/>
          <w:szCs w:val="24"/>
        </w:rPr>
        <w:t>r.</w:t>
      </w:r>
      <w:r w:rsidR="00395033">
        <w:rPr>
          <w:rFonts w:ascii="Times New Roman" w:hAnsi="Times New Roman" w:cs="Times New Roman"/>
          <w:sz w:val="24"/>
          <w:szCs w:val="24"/>
        </w:rPr>
        <w:t xml:space="preserve"> </w:t>
      </w:r>
      <w:r w:rsidR="009B5DBD">
        <w:rPr>
          <w:rFonts w:ascii="Times New Roman" w:hAnsi="Times New Roman" w:cs="Times New Roman"/>
          <w:sz w:val="24"/>
          <w:szCs w:val="24"/>
        </w:rPr>
        <w:t xml:space="preserve">Merkez </w:t>
      </w:r>
      <w:r w:rsidR="00395033">
        <w:rPr>
          <w:rFonts w:ascii="Times New Roman" w:hAnsi="Times New Roman" w:cs="Times New Roman"/>
          <w:sz w:val="24"/>
          <w:szCs w:val="24"/>
        </w:rPr>
        <w:t>Proje Komisyonu</w:t>
      </w:r>
      <w:r w:rsidR="009B5DBD">
        <w:rPr>
          <w:rFonts w:ascii="Times New Roman" w:hAnsi="Times New Roman" w:cs="Times New Roman"/>
          <w:sz w:val="24"/>
          <w:szCs w:val="24"/>
        </w:rPr>
        <w:t xml:space="preserve">, </w:t>
      </w:r>
      <w:r w:rsidR="000907DD" w:rsidRPr="00C55FC9">
        <w:rPr>
          <w:rFonts w:ascii="Times New Roman" w:hAnsi="Times New Roman" w:cs="Times New Roman"/>
          <w:sz w:val="24"/>
          <w:szCs w:val="24"/>
        </w:rPr>
        <w:t>İl Proje Değerlendirme Raporlarını</w:t>
      </w:r>
      <w:r w:rsidR="009B5DBD">
        <w:rPr>
          <w:rFonts w:ascii="Times New Roman" w:hAnsi="Times New Roman" w:cs="Times New Roman"/>
          <w:sz w:val="24"/>
          <w:szCs w:val="24"/>
        </w:rPr>
        <w:t xml:space="preserve">n sunulmasından itibaren, </w:t>
      </w:r>
      <w:r w:rsidR="006C1E29" w:rsidRPr="00FC305B">
        <w:rPr>
          <w:rFonts w:ascii="Times New Roman" w:hAnsi="Times New Roman" w:cs="Times New Roman"/>
          <w:sz w:val="24"/>
          <w:szCs w:val="24"/>
        </w:rPr>
        <w:t xml:space="preserve">Bakanlığa sağlanan bütçe </w:t>
      </w:r>
      <w:r w:rsidR="000E7BC8" w:rsidRPr="00FC305B">
        <w:rPr>
          <w:rFonts w:ascii="Times New Roman" w:hAnsi="Times New Roman" w:cs="Times New Roman"/>
          <w:sz w:val="24"/>
          <w:szCs w:val="24"/>
        </w:rPr>
        <w:t>imkânları</w:t>
      </w:r>
      <w:r w:rsidR="006C1E29" w:rsidRPr="00FC305B">
        <w:rPr>
          <w:rFonts w:ascii="Times New Roman" w:hAnsi="Times New Roman" w:cs="Times New Roman"/>
          <w:sz w:val="24"/>
          <w:szCs w:val="24"/>
        </w:rPr>
        <w:t xml:space="preserve"> çerçevesinde</w:t>
      </w:r>
      <w:r w:rsidR="006C1E29">
        <w:rPr>
          <w:rFonts w:ascii="Times New Roman" w:hAnsi="Times New Roman" w:cs="Times New Roman"/>
          <w:sz w:val="24"/>
          <w:szCs w:val="24"/>
        </w:rPr>
        <w:t xml:space="preserve"> ve </w:t>
      </w:r>
      <w:r w:rsidR="009B5DBD">
        <w:rPr>
          <w:rFonts w:ascii="Times New Roman" w:hAnsi="Times New Roman" w:cs="Times New Roman"/>
          <w:sz w:val="24"/>
          <w:szCs w:val="24"/>
        </w:rPr>
        <w:t>bu raporları</w:t>
      </w:r>
      <w:r w:rsidR="000907DD" w:rsidRPr="00C55FC9">
        <w:rPr>
          <w:rFonts w:ascii="Times New Roman" w:hAnsi="Times New Roman" w:cs="Times New Roman"/>
          <w:sz w:val="24"/>
          <w:szCs w:val="24"/>
        </w:rPr>
        <w:t xml:space="preserve"> da göz önünde bulundurarak</w:t>
      </w:r>
      <w:r w:rsidR="00395033">
        <w:rPr>
          <w:rFonts w:ascii="Times New Roman" w:hAnsi="Times New Roman" w:cs="Times New Roman"/>
          <w:sz w:val="24"/>
          <w:szCs w:val="24"/>
        </w:rPr>
        <w:t xml:space="preserve">, </w:t>
      </w:r>
      <w:r w:rsidR="006C1E29">
        <w:rPr>
          <w:rFonts w:ascii="Times New Roman" w:hAnsi="Times New Roman" w:cs="Times New Roman"/>
          <w:sz w:val="24"/>
          <w:szCs w:val="24"/>
        </w:rPr>
        <w:t xml:space="preserve">nihai kararını </w:t>
      </w:r>
      <w:r w:rsidR="001D1315">
        <w:rPr>
          <w:rFonts w:ascii="Times New Roman" w:hAnsi="Times New Roman" w:cs="Times New Roman"/>
          <w:sz w:val="24"/>
          <w:szCs w:val="24"/>
        </w:rPr>
        <w:t xml:space="preserve">(Ek: 1-g) </w:t>
      </w:r>
      <w:r w:rsidR="000907DD" w:rsidRPr="00C55FC9">
        <w:rPr>
          <w:rFonts w:ascii="Times New Roman" w:hAnsi="Times New Roman" w:cs="Times New Roman"/>
          <w:sz w:val="24"/>
          <w:szCs w:val="24"/>
        </w:rPr>
        <w:t xml:space="preserve">en </w:t>
      </w:r>
      <w:r w:rsidR="00BA5D56" w:rsidRPr="002F5585">
        <w:rPr>
          <w:rFonts w:ascii="Times New Roman" w:hAnsi="Times New Roman" w:cs="Times New Roman"/>
          <w:sz w:val="24"/>
          <w:szCs w:val="24"/>
        </w:rPr>
        <w:t>geç 20</w:t>
      </w:r>
      <w:r w:rsidR="000907DD" w:rsidRPr="002F5585">
        <w:rPr>
          <w:rFonts w:ascii="Times New Roman" w:hAnsi="Times New Roman" w:cs="Times New Roman"/>
          <w:sz w:val="24"/>
          <w:szCs w:val="24"/>
        </w:rPr>
        <w:t xml:space="preserve"> (</w:t>
      </w:r>
      <w:r w:rsidR="00BA5D56" w:rsidRPr="002F5585">
        <w:rPr>
          <w:rFonts w:ascii="Times New Roman" w:hAnsi="Times New Roman" w:cs="Times New Roman"/>
          <w:sz w:val="24"/>
          <w:szCs w:val="24"/>
        </w:rPr>
        <w:t>yirmi</w:t>
      </w:r>
      <w:r w:rsidR="000907DD" w:rsidRPr="002F5585">
        <w:rPr>
          <w:rFonts w:ascii="Times New Roman" w:hAnsi="Times New Roman" w:cs="Times New Roman"/>
          <w:sz w:val="24"/>
          <w:szCs w:val="24"/>
        </w:rPr>
        <w:t xml:space="preserve">) </w:t>
      </w:r>
      <w:r w:rsidR="00BA5D56">
        <w:rPr>
          <w:rFonts w:ascii="Times New Roman" w:hAnsi="Times New Roman" w:cs="Times New Roman"/>
          <w:sz w:val="24"/>
          <w:szCs w:val="24"/>
        </w:rPr>
        <w:t>gün</w:t>
      </w:r>
      <w:r w:rsidR="000907DD" w:rsidRPr="00C55FC9">
        <w:rPr>
          <w:rFonts w:ascii="Times New Roman" w:hAnsi="Times New Roman" w:cs="Times New Roman"/>
          <w:sz w:val="24"/>
          <w:szCs w:val="24"/>
        </w:rPr>
        <w:t xml:space="preserve"> içinde verir.</w:t>
      </w:r>
      <w:r w:rsidR="006C1E29">
        <w:rPr>
          <w:rFonts w:ascii="Times New Roman" w:hAnsi="Times New Roman" w:cs="Times New Roman"/>
          <w:sz w:val="24"/>
          <w:szCs w:val="24"/>
        </w:rPr>
        <w:t xml:space="preserve"> </w:t>
      </w:r>
    </w:p>
    <w:p w14:paraId="4AE67246" w14:textId="77777777" w:rsidR="000907DD" w:rsidRPr="00C55FC9" w:rsidRDefault="0096084C" w:rsidP="00090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6C1E29">
        <w:rPr>
          <w:rFonts w:ascii="Times New Roman" w:hAnsi="Times New Roman" w:cs="Times New Roman"/>
          <w:sz w:val="24"/>
          <w:szCs w:val="24"/>
        </w:rPr>
        <w:t>5</w:t>
      </w:r>
      <w:r w:rsidR="000907DD" w:rsidRPr="00C55FC9">
        <w:rPr>
          <w:rFonts w:ascii="Times New Roman" w:hAnsi="Times New Roman" w:cs="Times New Roman"/>
          <w:sz w:val="24"/>
          <w:szCs w:val="24"/>
        </w:rPr>
        <w:t xml:space="preserve">) Bütçe </w:t>
      </w:r>
      <w:r w:rsidR="000E7BC8" w:rsidRPr="00C55FC9">
        <w:rPr>
          <w:rFonts w:ascii="Times New Roman" w:hAnsi="Times New Roman" w:cs="Times New Roman"/>
          <w:sz w:val="24"/>
          <w:szCs w:val="24"/>
        </w:rPr>
        <w:t>imkânları</w:t>
      </w:r>
      <w:r w:rsidR="000907DD" w:rsidRPr="00C55FC9">
        <w:rPr>
          <w:rFonts w:ascii="Times New Roman" w:hAnsi="Times New Roman" w:cs="Times New Roman"/>
          <w:sz w:val="24"/>
          <w:szCs w:val="24"/>
        </w:rPr>
        <w:t xml:space="preserve"> nedeniyle desteklenmesine ilişkin karar alınamayan projeler </w:t>
      </w:r>
      <w:r w:rsidR="006C1E29">
        <w:rPr>
          <w:rFonts w:ascii="Times New Roman" w:hAnsi="Times New Roman" w:cs="Times New Roman"/>
          <w:sz w:val="24"/>
          <w:szCs w:val="24"/>
        </w:rPr>
        <w:t>dışında</w:t>
      </w:r>
      <w:r w:rsidR="000907DD" w:rsidRPr="00C55FC9">
        <w:rPr>
          <w:rFonts w:ascii="Times New Roman" w:hAnsi="Times New Roman" w:cs="Times New Roman"/>
          <w:sz w:val="24"/>
          <w:szCs w:val="24"/>
        </w:rPr>
        <w:t>, Merkez Proje Komisyonunca kabul edilmeyen projeler tekrar değerlendirmeye alınma</w:t>
      </w:r>
      <w:r w:rsidR="006A7845">
        <w:rPr>
          <w:rFonts w:ascii="Times New Roman" w:hAnsi="Times New Roman" w:cs="Times New Roman"/>
          <w:sz w:val="24"/>
          <w:szCs w:val="24"/>
        </w:rPr>
        <w:t>z</w:t>
      </w:r>
      <w:r w:rsidR="000907DD" w:rsidRPr="00C55FC9">
        <w:rPr>
          <w:rFonts w:ascii="Times New Roman" w:hAnsi="Times New Roman" w:cs="Times New Roman"/>
          <w:sz w:val="24"/>
          <w:szCs w:val="24"/>
        </w:rPr>
        <w:t>.</w:t>
      </w:r>
    </w:p>
    <w:p w14:paraId="05BACE29" w14:textId="77777777" w:rsidR="008733C1" w:rsidRPr="00D65455" w:rsidRDefault="008733C1" w:rsidP="008733C1">
      <w:pPr>
        <w:pStyle w:val="Balk3"/>
        <w:rPr>
          <w:rFonts w:ascii="Times New Roman" w:hAnsi="Times New Roman" w:cs="Times New Roman"/>
          <w:color w:val="auto"/>
          <w:sz w:val="24"/>
          <w:szCs w:val="24"/>
        </w:rPr>
      </w:pPr>
      <w:bookmarkStart w:id="162" w:name="_Toc195129364"/>
      <w:r>
        <w:rPr>
          <w:rFonts w:ascii="Times New Roman" w:hAnsi="Times New Roman" w:cs="Times New Roman"/>
          <w:color w:val="auto"/>
          <w:sz w:val="24"/>
          <w:szCs w:val="24"/>
        </w:rPr>
        <w:t>7.5</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6</w:t>
      </w:r>
      <w:r w:rsidRPr="00D65455">
        <w:rPr>
          <w:rFonts w:ascii="Times New Roman" w:hAnsi="Times New Roman" w:cs="Times New Roman"/>
          <w:color w:val="auto"/>
          <w:sz w:val="24"/>
          <w:szCs w:val="24"/>
        </w:rPr>
        <w:t>. Değerlendirme Sonuçlarının Açıklanması</w:t>
      </w:r>
      <w:bookmarkEnd w:id="162"/>
    </w:p>
    <w:p w14:paraId="6A83AF7E" w14:textId="77777777" w:rsidR="000907DD" w:rsidRPr="00D4649A" w:rsidRDefault="008733C1" w:rsidP="00D4649A">
      <w:pPr>
        <w:spacing w:after="0" w:line="240" w:lineRule="auto"/>
        <w:ind w:firstLine="709"/>
        <w:jc w:val="both"/>
        <w:rPr>
          <w:rFonts w:ascii="Times New Roman" w:hAnsi="Times New Roman" w:cs="Times New Roman"/>
          <w:sz w:val="24"/>
          <w:szCs w:val="24"/>
        </w:rPr>
      </w:pPr>
      <w:r w:rsidRPr="006C1E29">
        <w:rPr>
          <w:rFonts w:ascii="Times New Roman" w:hAnsi="Times New Roman" w:cs="Times New Roman"/>
          <w:sz w:val="24"/>
          <w:szCs w:val="24"/>
        </w:rPr>
        <w:t xml:space="preserve">(1) Merkez Proje </w:t>
      </w:r>
      <w:r w:rsidRPr="00186B2E">
        <w:rPr>
          <w:rFonts w:ascii="Times New Roman" w:hAnsi="Times New Roman" w:cs="Times New Roman"/>
          <w:sz w:val="24"/>
          <w:szCs w:val="24"/>
        </w:rPr>
        <w:t>Komisyonu</w:t>
      </w:r>
      <w:r w:rsidR="00CC3135" w:rsidRPr="00186B2E">
        <w:rPr>
          <w:rFonts w:ascii="Times New Roman" w:hAnsi="Times New Roman" w:cs="Times New Roman"/>
          <w:sz w:val="24"/>
          <w:szCs w:val="24"/>
        </w:rPr>
        <w:t>’</w:t>
      </w:r>
      <w:r w:rsidRPr="00186B2E">
        <w:rPr>
          <w:rFonts w:ascii="Times New Roman" w:hAnsi="Times New Roman" w:cs="Times New Roman"/>
          <w:sz w:val="24"/>
          <w:szCs w:val="24"/>
        </w:rPr>
        <w:t>nun</w:t>
      </w:r>
      <w:r w:rsidRPr="006C1E29">
        <w:rPr>
          <w:rFonts w:ascii="Times New Roman" w:hAnsi="Times New Roman" w:cs="Times New Roman"/>
          <w:sz w:val="24"/>
          <w:szCs w:val="24"/>
        </w:rPr>
        <w:t xml:space="preserve"> kararları kesindir. Hibe desteği verilmesi kabul edilen projeler, Bakanlık internet sayfasından duyurulur. Ayrıca kararlar</w:t>
      </w:r>
      <w:r w:rsidR="006C1E29">
        <w:rPr>
          <w:rFonts w:ascii="Times New Roman" w:hAnsi="Times New Roman" w:cs="Times New Roman"/>
          <w:sz w:val="24"/>
          <w:szCs w:val="24"/>
        </w:rPr>
        <w:t xml:space="preserve"> </w:t>
      </w:r>
      <w:r w:rsidRPr="006C1E29">
        <w:rPr>
          <w:rFonts w:ascii="Times New Roman" w:hAnsi="Times New Roman" w:cs="Times New Roman"/>
          <w:sz w:val="24"/>
          <w:szCs w:val="24"/>
        </w:rPr>
        <w:t>İl Müdürlüğüne bildiri</w:t>
      </w:r>
      <w:r w:rsidR="006C1E29">
        <w:rPr>
          <w:rFonts w:ascii="Times New Roman" w:hAnsi="Times New Roman" w:cs="Times New Roman"/>
          <w:sz w:val="24"/>
          <w:szCs w:val="24"/>
        </w:rPr>
        <w:t>lir</w:t>
      </w:r>
      <w:r w:rsidRPr="006C1E29">
        <w:rPr>
          <w:rFonts w:ascii="Times New Roman" w:hAnsi="Times New Roman" w:cs="Times New Roman"/>
          <w:sz w:val="24"/>
          <w:szCs w:val="24"/>
        </w:rPr>
        <w:t>.</w:t>
      </w:r>
      <w:r w:rsidR="006C1E29">
        <w:rPr>
          <w:rFonts w:ascii="Times New Roman" w:hAnsi="Times New Roman" w:cs="Times New Roman"/>
          <w:sz w:val="24"/>
          <w:szCs w:val="24"/>
        </w:rPr>
        <w:t xml:space="preserve"> Kooperatifler, kararlar hakkında İl Müdürlüğü aracılığıyla bilgilendirilir.</w:t>
      </w:r>
      <w:r w:rsidRPr="006C1E29">
        <w:rPr>
          <w:rFonts w:ascii="Times New Roman" w:hAnsi="Times New Roman" w:cs="Times New Roman"/>
          <w:sz w:val="24"/>
          <w:szCs w:val="24"/>
        </w:rPr>
        <w:t xml:space="preserve"> </w:t>
      </w:r>
    </w:p>
    <w:p w14:paraId="58F0623E" w14:textId="77777777" w:rsidR="000907DD" w:rsidRPr="005A4378" w:rsidRDefault="005A4378" w:rsidP="00B50FD4">
      <w:pPr>
        <w:pStyle w:val="Balk2"/>
        <w:rPr>
          <w:rFonts w:ascii="Times New Roman" w:hAnsi="Times New Roman" w:cs="Times New Roman"/>
          <w:color w:val="auto"/>
          <w:sz w:val="24"/>
          <w:szCs w:val="24"/>
        </w:rPr>
      </w:pPr>
      <w:bookmarkStart w:id="163" w:name="_Toc195129365"/>
      <w:r w:rsidRPr="005A4378">
        <w:rPr>
          <w:rFonts w:ascii="Times New Roman" w:hAnsi="Times New Roman" w:cs="Times New Roman"/>
          <w:color w:val="auto"/>
          <w:sz w:val="24"/>
          <w:szCs w:val="24"/>
        </w:rPr>
        <w:t>7.</w:t>
      </w:r>
      <w:r w:rsidR="006C1E29">
        <w:rPr>
          <w:rFonts w:ascii="Times New Roman" w:hAnsi="Times New Roman" w:cs="Times New Roman"/>
          <w:color w:val="auto"/>
          <w:sz w:val="24"/>
          <w:szCs w:val="24"/>
        </w:rPr>
        <w:t>6</w:t>
      </w:r>
      <w:r w:rsidRPr="005A4378">
        <w:rPr>
          <w:rFonts w:ascii="Times New Roman" w:hAnsi="Times New Roman" w:cs="Times New Roman"/>
          <w:color w:val="auto"/>
          <w:sz w:val="24"/>
          <w:szCs w:val="24"/>
        </w:rPr>
        <w:t>. Hibe Sözleşmesi Akdedilmesi</w:t>
      </w:r>
      <w:bookmarkEnd w:id="163"/>
    </w:p>
    <w:p w14:paraId="18F5CCD4" w14:textId="77777777" w:rsidR="000907DD" w:rsidRPr="00D65455" w:rsidRDefault="00D65455" w:rsidP="00B50FD4">
      <w:pPr>
        <w:pStyle w:val="Balk3"/>
        <w:rPr>
          <w:rFonts w:ascii="Times New Roman" w:hAnsi="Times New Roman" w:cs="Times New Roman"/>
          <w:color w:val="auto"/>
          <w:sz w:val="24"/>
          <w:szCs w:val="24"/>
        </w:rPr>
      </w:pPr>
      <w:bookmarkStart w:id="164" w:name="_Toc195129366"/>
      <w:r w:rsidRPr="00D65455">
        <w:rPr>
          <w:rFonts w:ascii="Times New Roman" w:hAnsi="Times New Roman" w:cs="Times New Roman"/>
          <w:color w:val="auto"/>
          <w:sz w:val="24"/>
          <w:szCs w:val="24"/>
        </w:rPr>
        <w:t>7.</w:t>
      </w:r>
      <w:r w:rsidR="006C1E29">
        <w:rPr>
          <w:rFonts w:ascii="Times New Roman" w:hAnsi="Times New Roman" w:cs="Times New Roman"/>
          <w:color w:val="auto"/>
          <w:sz w:val="24"/>
          <w:szCs w:val="24"/>
        </w:rPr>
        <w:t>6</w:t>
      </w:r>
      <w:r w:rsidRPr="00D65455">
        <w:rPr>
          <w:rFonts w:ascii="Times New Roman" w:hAnsi="Times New Roman" w:cs="Times New Roman"/>
          <w:color w:val="auto"/>
          <w:sz w:val="24"/>
          <w:szCs w:val="24"/>
        </w:rPr>
        <w:t>.1. Hibe Sözleşmesi</w:t>
      </w:r>
      <w:bookmarkEnd w:id="164"/>
    </w:p>
    <w:p w14:paraId="28BF8E80" w14:textId="77777777" w:rsidR="001822E0" w:rsidRDefault="00F963C7" w:rsidP="00B0146B">
      <w:pPr>
        <w:pStyle w:val="ListeParagraf"/>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5716A">
        <w:rPr>
          <w:rFonts w:ascii="Times New Roman" w:hAnsi="Times New Roman" w:cs="Times New Roman"/>
          <w:sz w:val="24"/>
          <w:szCs w:val="24"/>
        </w:rPr>
        <w:t>(1)</w:t>
      </w:r>
      <w:r w:rsidR="00D07409">
        <w:rPr>
          <w:rFonts w:ascii="Times New Roman" w:hAnsi="Times New Roman" w:cs="Times New Roman"/>
          <w:sz w:val="24"/>
          <w:szCs w:val="24"/>
        </w:rPr>
        <w:t xml:space="preserve"> </w:t>
      </w:r>
      <w:r w:rsidR="0095716A">
        <w:rPr>
          <w:rFonts w:ascii="Times New Roman" w:hAnsi="Times New Roman" w:cs="Times New Roman"/>
          <w:sz w:val="24"/>
          <w:szCs w:val="24"/>
        </w:rPr>
        <w:t xml:space="preserve">Yönetmeliğin 9 </w:t>
      </w:r>
      <w:r w:rsidR="0080262D">
        <w:rPr>
          <w:rFonts w:ascii="Times New Roman" w:hAnsi="Times New Roman" w:cs="Times New Roman"/>
          <w:sz w:val="24"/>
          <w:szCs w:val="24"/>
        </w:rPr>
        <w:t>uncu</w:t>
      </w:r>
      <w:r w:rsidR="000907DD" w:rsidRPr="00C55FC9">
        <w:rPr>
          <w:rFonts w:ascii="Times New Roman" w:hAnsi="Times New Roman" w:cs="Times New Roman"/>
          <w:sz w:val="24"/>
          <w:szCs w:val="24"/>
        </w:rPr>
        <w:t xml:space="preserve"> maddesi birinci fıkrası (a) ve/veya (b) bentlerine göre sundukları projelerine Program kapsamında hibe </w:t>
      </w:r>
      <w:r w:rsidR="0095716A">
        <w:rPr>
          <w:rFonts w:ascii="Times New Roman" w:hAnsi="Times New Roman" w:cs="Times New Roman"/>
          <w:sz w:val="24"/>
          <w:szCs w:val="24"/>
        </w:rPr>
        <w:t xml:space="preserve">desteği </w:t>
      </w:r>
      <w:r w:rsidR="0080262D">
        <w:rPr>
          <w:rFonts w:ascii="Times New Roman" w:hAnsi="Times New Roman" w:cs="Times New Roman"/>
          <w:sz w:val="24"/>
          <w:szCs w:val="24"/>
        </w:rPr>
        <w:t>alan</w:t>
      </w:r>
      <w:r w:rsidR="0095716A">
        <w:rPr>
          <w:rFonts w:ascii="Times New Roman" w:hAnsi="Times New Roman" w:cs="Times New Roman"/>
          <w:sz w:val="24"/>
          <w:szCs w:val="24"/>
        </w:rPr>
        <w:t xml:space="preserve"> kooperatifler</w:t>
      </w:r>
      <w:r w:rsidR="00C71A3B">
        <w:rPr>
          <w:rFonts w:ascii="Times New Roman" w:hAnsi="Times New Roman" w:cs="Times New Roman"/>
          <w:sz w:val="24"/>
          <w:szCs w:val="24"/>
        </w:rPr>
        <w:t>in b</w:t>
      </w:r>
      <w:r w:rsidR="0080262D">
        <w:rPr>
          <w:rFonts w:ascii="Times New Roman" w:hAnsi="Times New Roman" w:cs="Times New Roman"/>
          <w:sz w:val="24"/>
          <w:szCs w:val="24"/>
        </w:rPr>
        <w:t>u projelerine ilişkin ö</w:t>
      </w:r>
      <w:r w:rsidR="000907DD" w:rsidRPr="00C55FC9">
        <w:rPr>
          <w:rFonts w:ascii="Times New Roman" w:hAnsi="Times New Roman" w:cs="Times New Roman"/>
          <w:sz w:val="24"/>
          <w:szCs w:val="24"/>
        </w:rPr>
        <w:t xml:space="preserve">deme taleplerinin Bakanlıkça uygun görülmesi sonrasında, İl Müdürlüğü bu kooperatiflere; nitelikli personel istihdam desteğine yönelik hibe sözleşmesi imzalamaları amacıyla bildirim yapar. </w:t>
      </w:r>
    </w:p>
    <w:p w14:paraId="57CA81CA" w14:textId="77777777" w:rsidR="001822E0" w:rsidRPr="00F963C7" w:rsidRDefault="00F963C7" w:rsidP="00F963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55388" w:rsidRPr="00F963C7">
        <w:rPr>
          <w:rFonts w:ascii="Times New Roman" w:hAnsi="Times New Roman" w:cs="Times New Roman"/>
          <w:sz w:val="24"/>
          <w:szCs w:val="24"/>
        </w:rPr>
        <w:t>(2</w:t>
      </w:r>
      <w:r w:rsidR="001822E0" w:rsidRPr="00F963C7">
        <w:rPr>
          <w:rFonts w:ascii="Times New Roman" w:hAnsi="Times New Roman" w:cs="Times New Roman"/>
          <w:sz w:val="24"/>
          <w:szCs w:val="24"/>
        </w:rPr>
        <w:t>)</w:t>
      </w:r>
      <w:r w:rsidR="00D07409">
        <w:rPr>
          <w:rFonts w:ascii="Times New Roman" w:hAnsi="Times New Roman" w:cs="Times New Roman"/>
          <w:sz w:val="24"/>
          <w:szCs w:val="24"/>
        </w:rPr>
        <w:t xml:space="preserve"> </w:t>
      </w:r>
      <w:r w:rsidR="001822E0" w:rsidRPr="00F963C7">
        <w:rPr>
          <w:rFonts w:ascii="Times New Roman" w:hAnsi="Times New Roman" w:cs="Times New Roman"/>
          <w:sz w:val="24"/>
          <w:szCs w:val="24"/>
        </w:rPr>
        <w:t>Proje başvuru formunda nitelikli personel olarak istihdam edilmesi amaçlanan kişilerin yerine aynı nitelikleri taşıyan başka kişilerin istihdam edilmesinin talep edilmesi durumunda kooperatifler,</w:t>
      </w:r>
      <w:r w:rsidRPr="00F963C7">
        <w:rPr>
          <w:rFonts w:ascii="Times New Roman" w:hAnsi="Times New Roman" w:cs="Times New Roman"/>
          <w:sz w:val="24"/>
          <w:szCs w:val="24"/>
        </w:rPr>
        <w:t xml:space="preserve"> </w:t>
      </w:r>
      <w:r w:rsidRPr="00242431">
        <w:rPr>
          <w:rFonts w:ascii="Times New Roman" w:hAnsi="Times New Roman" w:cs="Times New Roman"/>
          <w:sz w:val="24"/>
          <w:szCs w:val="24"/>
        </w:rPr>
        <w:t>nitelikli personel istihdamının maliyetini</w:t>
      </w:r>
      <w:r w:rsidRPr="00F963C7">
        <w:rPr>
          <w:rFonts w:ascii="Times New Roman" w:hAnsi="Times New Roman" w:cs="Times New Roman"/>
        </w:rPr>
        <w:t xml:space="preserve"> </w:t>
      </w:r>
      <w:r w:rsidR="001822E0" w:rsidRPr="00F963C7">
        <w:rPr>
          <w:rFonts w:ascii="Times New Roman" w:hAnsi="Times New Roman" w:cs="Times New Roman"/>
          <w:sz w:val="24"/>
          <w:szCs w:val="24"/>
        </w:rPr>
        <w:t>artırmaksızın düzenleyecekleri proje başvuru formundaki değişiklik önerilerini hibe sözleşmesi imzalanmadan önce İl Müdürlüğüne teslim eder.</w:t>
      </w:r>
    </w:p>
    <w:p w14:paraId="0EE2128E" w14:textId="77777777" w:rsidR="00F663CE" w:rsidRDefault="001822E0" w:rsidP="001822E0">
      <w:pPr>
        <w:pStyle w:val="ListeParagraf"/>
        <w:spacing w:after="0" w:line="240" w:lineRule="auto"/>
        <w:ind w:left="0"/>
        <w:jc w:val="both"/>
        <w:rPr>
          <w:rFonts w:ascii="Times New Roman" w:hAnsi="Times New Roman" w:cs="Times New Roman"/>
          <w:sz w:val="24"/>
          <w:szCs w:val="24"/>
        </w:rPr>
      </w:pPr>
      <w:r w:rsidRPr="00F963C7">
        <w:rPr>
          <w:rFonts w:ascii="Times New Roman" w:hAnsi="Times New Roman" w:cs="Times New Roman"/>
          <w:sz w:val="24"/>
          <w:szCs w:val="24"/>
        </w:rPr>
        <w:tab/>
        <w:t>(</w:t>
      </w:r>
      <w:r w:rsidR="00A55388" w:rsidRPr="00F963C7">
        <w:rPr>
          <w:rFonts w:ascii="Times New Roman" w:hAnsi="Times New Roman" w:cs="Times New Roman"/>
          <w:sz w:val="24"/>
          <w:szCs w:val="24"/>
        </w:rPr>
        <w:t>3</w:t>
      </w:r>
      <w:r w:rsidRPr="00F963C7">
        <w:rPr>
          <w:rFonts w:ascii="Times New Roman" w:hAnsi="Times New Roman" w:cs="Times New Roman"/>
          <w:sz w:val="24"/>
          <w:szCs w:val="24"/>
        </w:rPr>
        <w:t xml:space="preserve">) İl Proje Yürütme Birimi değişiklik önerisinde nitelikli personel olarak istihdam edilmesi öngörülen yeni kişilerin, </w:t>
      </w:r>
      <w:r w:rsidR="00D2343C">
        <w:rPr>
          <w:rFonts w:ascii="Times New Roman" w:hAnsi="Times New Roman" w:cs="Times New Roman"/>
          <w:sz w:val="24"/>
          <w:szCs w:val="24"/>
        </w:rPr>
        <w:t xml:space="preserve">Kılavuzun </w:t>
      </w:r>
      <w:r w:rsidRPr="00F963C7">
        <w:rPr>
          <w:rFonts w:ascii="Times New Roman" w:hAnsi="Times New Roman" w:cs="Times New Roman"/>
          <w:sz w:val="24"/>
          <w:szCs w:val="24"/>
        </w:rPr>
        <w:t xml:space="preserve">7.3. başlığı altında belirtilen koşulları taşıyıp, taşımadığını araştırarak </w:t>
      </w:r>
      <w:r w:rsidRPr="001D1315">
        <w:rPr>
          <w:rFonts w:ascii="Times New Roman" w:hAnsi="Times New Roman" w:cs="Times New Roman"/>
          <w:sz w:val="24"/>
          <w:szCs w:val="24"/>
        </w:rPr>
        <w:t>tespit tutanağını</w:t>
      </w:r>
      <w:r w:rsidRPr="00F963C7">
        <w:rPr>
          <w:rFonts w:ascii="Times New Roman" w:hAnsi="Times New Roman" w:cs="Times New Roman"/>
          <w:sz w:val="24"/>
          <w:szCs w:val="24"/>
        </w:rPr>
        <w:t xml:space="preserve"> </w:t>
      </w:r>
      <w:r w:rsidR="001D1315">
        <w:rPr>
          <w:rFonts w:ascii="Times New Roman" w:hAnsi="Times New Roman" w:cs="Times New Roman"/>
          <w:sz w:val="24"/>
          <w:szCs w:val="24"/>
        </w:rPr>
        <w:t xml:space="preserve">(Ek: 4-b) </w:t>
      </w:r>
      <w:r w:rsidRPr="00F963C7">
        <w:rPr>
          <w:rFonts w:ascii="Times New Roman" w:hAnsi="Times New Roman" w:cs="Times New Roman"/>
          <w:sz w:val="24"/>
          <w:szCs w:val="24"/>
        </w:rPr>
        <w:t xml:space="preserve">yeniden düzenler ve İl Müdürüne sunar. </w:t>
      </w:r>
      <w:r w:rsidR="0033059D" w:rsidRPr="00F963C7">
        <w:rPr>
          <w:rFonts w:ascii="Times New Roman" w:hAnsi="Times New Roman" w:cs="Times New Roman"/>
          <w:sz w:val="24"/>
          <w:szCs w:val="24"/>
        </w:rPr>
        <w:t>Bu tespit tutanağı nihai karar ver</w:t>
      </w:r>
      <w:r w:rsidR="001D1315">
        <w:rPr>
          <w:rFonts w:ascii="Times New Roman" w:hAnsi="Times New Roman" w:cs="Times New Roman"/>
          <w:sz w:val="24"/>
          <w:szCs w:val="24"/>
        </w:rPr>
        <w:t>il</w:t>
      </w:r>
      <w:r w:rsidR="0033059D" w:rsidRPr="00F963C7">
        <w:rPr>
          <w:rFonts w:ascii="Times New Roman" w:hAnsi="Times New Roman" w:cs="Times New Roman"/>
          <w:sz w:val="24"/>
          <w:szCs w:val="24"/>
        </w:rPr>
        <w:t>mek üzere Merkez Proje Komisyonu</w:t>
      </w:r>
      <w:r w:rsidR="00CC3135">
        <w:rPr>
          <w:rFonts w:ascii="Times New Roman" w:hAnsi="Times New Roman" w:cs="Times New Roman"/>
          <w:sz w:val="24"/>
          <w:szCs w:val="24"/>
        </w:rPr>
        <w:t>’</w:t>
      </w:r>
      <w:r w:rsidR="0033059D" w:rsidRPr="00F963C7">
        <w:rPr>
          <w:rFonts w:ascii="Times New Roman" w:hAnsi="Times New Roman" w:cs="Times New Roman"/>
          <w:sz w:val="24"/>
          <w:szCs w:val="24"/>
        </w:rPr>
        <w:t xml:space="preserve">na gönderilir. </w:t>
      </w:r>
    </w:p>
    <w:p w14:paraId="11EE81D8" w14:textId="77777777" w:rsidR="001822E0" w:rsidRPr="00C55FC9" w:rsidRDefault="00F663CE" w:rsidP="00F663CE">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F963C7">
        <w:rPr>
          <w:rFonts w:ascii="Times New Roman" w:hAnsi="Times New Roman" w:cs="Times New Roman"/>
          <w:sz w:val="24"/>
          <w:szCs w:val="24"/>
        </w:rPr>
        <w:t xml:space="preserve">Merkez Proje Komisyonunca </w:t>
      </w:r>
      <w:r>
        <w:rPr>
          <w:rFonts w:ascii="Times New Roman" w:hAnsi="Times New Roman" w:cs="Times New Roman"/>
          <w:sz w:val="24"/>
          <w:szCs w:val="24"/>
        </w:rPr>
        <w:t xml:space="preserve">yapılan </w:t>
      </w:r>
      <w:r w:rsidRPr="00F963C7">
        <w:rPr>
          <w:rFonts w:ascii="Times New Roman" w:hAnsi="Times New Roman" w:cs="Times New Roman"/>
          <w:sz w:val="24"/>
          <w:szCs w:val="24"/>
        </w:rPr>
        <w:t xml:space="preserve">bu değişiklik önerisinin uygun bulunması durumunda </w:t>
      </w:r>
      <w:r>
        <w:rPr>
          <w:rFonts w:ascii="Times New Roman" w:hAnsi="Times New Roman" w:cs="Times New Roman"/>
          <w:sz w:val="24"/>
          <w:szCs w:val="24"/>
        </w:rPr>
        <w:t xml:space="preserve">kooperatife </w:t>
      </w:r>
      <w:r w:rsidRPr="00F963C7">
        <w:rPr>
          <w:rFonts w:ascii="Times New Roman" w:hAnsi="Times New Roman" w:cs="Times New Roman"/>
          <w:sz w:val="24"/>
          <w:szCs w:val="24"/>
        </w:rPr>
        <w:t>İl Müdürlüğünce nitelikli personel istihdam desteğine yönelik hibe sözleşmesi imzalamaları amacıyla bildirimde bulunulur.</w:t>
      </w:r>
      <w:r>
        <w:rPr>
          <w:rFonts w:ascii="Times New Roman" w:hAnsi="Times New Roman" w:cs="Times New Roman"/>
          <w:sz w:val="24"/>
          <w:szCs w:val="24"/>
        </w:rPr>
        <w:t xml:space="preserve"> </w:t>
      </w:r>
      <w:r w:rsidR="0033059D" w:rsidRPr="00F963C7">
        <w:rPr>
          <w:rFonts w:ascii="Times New Roman" w:hAnsi="Times New Roman" w:cs="Times New Roman"/>
          <w:sz w:val="24"/>
          <w:szCs w:val="24"/>
        </w:rPr>
        <w:t>Merkez Proje Komisyonunca nitelikli personel istihdamına yönelik proje başvuru formundaki değişiklik önerisinin u</w:t>
      </w:r>
      <w:r w:rsidR="001822E0" w:rsidRPr="00F963C7">
        <w:rPr>
          <w:rFonts w:ascii="Times New Roman" w:hAnsi="Times New Roman" w:cs="Times New Roman"/>
          <w:sz w:val="24"/>
          <w:szCs w:val="24"/>
        </w:rPr>
        <w:t xml:space="preserve">ygun bulunmaması durumunda, kooperatife nitelikli personel istihdamı konusunda Program kapsamında </w:t>
      </w:r>
      <w:r w:rsidR="0033059D" w:rsidRPr="00F963C7">
        <w:rPr>
          <w:rFonts w:ascii="Times New Roman" w:hAnsi="Times New Roman" w:cs="Times New Roman"/>
          <w:sz w:val="24"/>
          <w:szCs w:val="24"/>
        </w:rPr>
        <w:t xml:space="preserve">hibe </w:t>
      </w:r>
      <w:r w:rsidR="001822E0" w:rsidRPr="00F963C7">
        <w:rPr>
          <w:rFonts w:ascii="Times New Roman" w:hAnsi="Times New Roman" w:cs="Times New Roman"/>
          <w:sz w:val="24"/>
          <w:szCs w:val="24"/>
        </w:rPr>
        <w:t>deste</w:t>
      </w:r>
      <w:r w:rsidR="0033059D" w:rsidRPr="00F963C7">
        <w:rPr>
          <w:rFonts w:ascii="Times New Roman" w:hAnsi="Times New Roman" w:cs="Times New Roman"/>
          <w:sz w:val="24"/>
          <w:szCs w:val="24"/>
        </w:rPr>
        <w:t>ği</w:t>
      </w:r>
      <w:r w:rsidR="001822E0" w:rsidRPr="00F963C7">
        <w:rPr>
          <w:rFonts w:ascii="Times New Roman" w:hAnsi="Times New Roman" w:cs="Times New Roman"/>
          <w:sz w:val="24"/>
          <w:szCs w:val="24"/>
        </w:rPr>
        <w:t xml:space="preserve"> verilmez ve kooperatifin proje başvurusu iade edilir</w:t>
      </w:r>
      <w:r w:rsidR="0033059D" w:rsidRPr="00F963C7">
        <w:rPr>
          <w:rFonts w:ascii="Times New Roman" w:hAnsi="Times New Roman" w:cs="Times New Roman"/>
          <w:sz w:val="24"/>
          <w:szCs w:val="24"/>
        </w:rPr>
        <w:t>.</w:t>
      </w:r>
      <w:r w:rsidR="00683BDF">
        <w:rPr>
          <w:rFonts w:ascii="Times New Roman" w:hAnsi="Times New Roman" w:cs="Times New Roman"/>
          <w:sz w:val="24"/>
          <w:szCs w:val="24"/>
        </w:rPr>
        <w:t xml:space="preserve"> </w:t>
      </w:r>
    </w:p>
    <w:p w14:paraId="05F7EE0D" w14:textId="77777777" w:rsidR="000907DD" w:rsidRPr="005E215B" w:rsidRDefault="00242431" w:rsidP="00A55388">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5E215B">
        <w:rPr>
          <w:rFonts w:ascii="Times New Roman" w:hAnsi="Times New Roman" w:cs="Times New Roman"/>
          <w:sz w:val="24"/>
          <w:szCs w:val="24"/>
        </w:rPr>
        <w:t>(</w:t>
      </w:r>
      <w:r w:rsidR="00F663CE">
        <w:rPr>
          <w:rFonts w:ascii="Times New Roman" w:hAnsi="Times New Roman" w:cs="Times New Roman"/>
          <w:sz w:val="24"/>
          <w:szCs w:val="24"/>
        </w:rPr>
        <w:t>5</w:t>
      </w:r>
      <w:r w:rsidRPr="005E215B">
        <w:rPr>
          <w:rFonts w:ascii="Times New Roman" w:hAnsi="Times New Roman" w:cs="Times New Roman"/>
          <w:sz w:val="24"/>
          <w:szCs w:val="24"/>
        </w:rPr>
        <w:t>)</w:t>
      </w:r>
      <w:r w:rsidR="00D2343C">
        <w:rPr>
          <w:rFonts w:ascii="Times New Roman" w:hAnsi="Times New Roman" w:cs="Times New Roman"/>
          <w:sz w:val="24"/>
          <w:szCs w:val="24"/>
        </w:rPr>
        <w:t xml:space="preserve"> </w:t>
      </w:r>
      <w:r w:rsidR="00442AF8" w:rsidRPr="00442AF8">
        <w:rPr>
          <w:rFonts w:ascii="Times New Roman" w:hAnsi="Times New Roman" w:cs="Times New Roman"/>
          <w:sz w:val="24"/>
          <w:szCs w:val="24"/>
        </w:rPr>
        <w:t>Yönetmeliğin 9 uncu maddesi birinci fıkrası (a) ve/veya (b) bentlerine göre sundukları projelerine Program kapsamında hibe desteği alan kooperatiflerin bu projelerine ilişkin ödeme taleplerinin Bakan</w:t>
      </w:r>
      <w:r w:rsidR="00442AF8">
        <w:rPr>
          <w:rFonts w:ascii="Times New Roman" w:hAnsi="Times New Roman" w:cs="Times New Roman"/>
          <w:sz w:val="24"/>
          <w:szCs w:val="24"/>
        </w:rPr>
        <w:t>lıkça uygun görülmesinden itibaren 20 (yirmi) gün içerisinde</w:t>
      </w:r>
      <w:r w:rsidR="00316B1E">
        <w:rPr>
          <w:rFonts w:ascii="Times New Roman" w:hAnsi="Times New Roman" w:cs="Times New Roman"/>
          <w:sz w:val="24"/>
          <w:szCs w:val="24"/>
        </w:rPr>
        <w:t xml:space="preserve"> </w:t>
      </w:r>
      <w:r w:rsidR="00442AF8">
        <w:rPr>
          <w:rFonts w:ascii="Times New Roman" w:hAnsi="Times New Roman" w:cs="Times New Roman"/>
          <w:sz w:val="24"/>
          <w:szCs w:val="24"/>
        </w:rPr>
        <w:t xml:space="preserve">kooperatifin imzaya yetkili yönetim kurulu üyelerinden en az ikisi, </w:t>
      </w:r>
      <w:r w:rsidR="00D2343C">
        <w:rPr>
          <w:rFonts w:ascii="Times New Roman" w:hAnsi="Times New Roman" w:cs="Times New Roman"/>
          <w:sz w:val="24"/>
          <w:szCs w:val="24"/>
        </w:rPr>
        <w:t xml:space="preserve">İl Müdürü ile hibe sözleşmesi </w:t>
      </w:r>
      <w:r w:rsidR="001D1315">
        <w:rPr>
          <w:rFonts w:ascii="Times New Roman" w:hAnsi="Times New Roman" w:cs="Times New Roman"/>
          <w:sz w:val="24"/>
          <w:szCs w:val="24"/>
        </w:rPr>
        <w:t xml:space="preserve">(Ek: 4-d) </w:t>
      </w:r>
      <w:r w:rsidR="00D2343C">
        <w:rPr>
          <w:rFonts w:ascii="Times New Roman" w:hAnsi="Times New Roman" w:cs="Times New Roman"/>
          <w:sz w:val="24"/>
          <w:szCs w:val="24"/>
        </w:rPr>
        <w:t>ve ekleri</w:t>
      </w:r>
      <w:r w:rsidR="001D1315">
        <w:rPr>
          <w:rFonts w:ascii="Times New Roman" w:hAnsi="Times New Roman" w:cs="Times New Roman"/>
          <w:sz w:val="24"/>
          <w:szCs w:val="24"/>
        </w:rPr>
        <w:t xml:space="preserve"> ile </w:t>
      </w:r>
      <w:r w:rsidR="001D1315" w:rsidRPr="009B3755">
        <w:rPr>
          <w:rFonts w:ascii="Times New Roman" w:hAnsi="Times New Roman" w:cs="Times New Roman"/>
          <w:color w:val="000000" w:themeColor="text1"/>
          <w:sz w:val="24"/>
          <w:szCs w:val="24"/>
        </w:rPr>
        <w:t>“Taahhütname 6”yı</w:t>
      </w:r>
      <w:r w:rsidR="00D2343C" w:rsidRPr="009B3755">
        <w:rPr>
          <w:rFonts w:ascii="Times New Roman" w:hAnsi="Times New Roman" w:cs="Times New Roman"/>
          <w:color w:val="000000" w:themeColor="text1"/>
          <w:sz w:val="24"/>
          <w:szCs w:val="24"/>
        </w:rPr>
        <w:t xml:space="preserve"> </w:t>
      </w:r>
      <w:r w:rsidR="00D2343C">
        <w:rPr>
          <w:rFonts w:ascii="Times New Roman" w:hAnsi="Times New Roman" w:cs="Times New Roman"/>
          <w:sz w:val="24"/>
          <w:szCs w:val="24"/>
        </w:rPr>
        <w:t xml:space="preserve">imzalar. </w:t>
      </w:r>
      <w:r w:rsidR="00E01F23">
        <w:rPr>
          <w:rFonts w:ascii="Times New Roman" w:hAnsi="Times New Roman" w:cs="Times New Roman"/>
          <w:sz w:val="24"/>
          <w:szCs w:val="24"/>
        </w:rPr>
        <w:t>Bu süre,</w:t>
      </w:r>
      <w:r w:rsidR="000907DD" w:rsidRPr="005E215B">
        <w:rPr>
          <w:rFonts w:ascii="Times New Roman" w:hAnsi="Times New Roman" w:cs="Times New Roman"/>
          <w:sz w:val="24"/>
          <w:szCs w:val="24"/>
        </w:rPr>
        <w:t xml:space="preserve"> </w:t>
      </w:r>
      <w:r w:rsidR="00E01F23">
        <w:rPr>
          <w:rFonts w:ascii="Times New Roman" w:hAnsi="Times New Roman" w:cs="Times New Roman"/>
          <w:sz w:val="24"/>
          <w:szCs w:val="24"/>
        </w:rPr>
        <w:t>s</w:t>
      </w:r>
      <w:r w:rsidR="000907DD" w:rsidRPr="005E215B">
        <w:rPr>
          <w:rFonts w:ascii="Times New Roman" w:hAnsi="Times New Roman" w:cs="Times New Roman"/>
          <w:sz w:val="24"/>
          <w:szCs w:val="24"/>
        </w:rPr>
        <w:t>on günün tatil gününe denk gelmesi halinde takip eden ilk iş günü mesai bitimine</w:t>
      </w:r>
      <w:r w:rsidR="005E215B" w:rsidRPr="005E215B">
        <w:rPr>
          <w:rFonts w:ascii="Times New Roman" w:hAnsi="Times New Roman" w:cs="Times New Roman"/>
          <w:sz w:val="24"/>
          <w:szCs w:val="24"/>
        </w:rPr>
        <w:t xml:space="preserve"> </w:t>
      </w:r>
      <w:r w:rsidR="00AE7E94" w:rsidRPr="005E215B">
        <w:rPr>
          <w:rFonts w:ascii="Times New Roman" w:hAnsi="Times New Roman" w:cs="Times New Roman"/>
          <w:sz w:val="24"/>
          <w:szCs w:val="24"/>
        </w:rPr>
        <w:t xml:space="preserve">kadar </w:t>
      </w:r>
      <w:r w:rsidR="00E01F23">
        <w:rPr>
          <w:rFonts w:ascii="Times New Roman" w:hAnsi="Times New Roman" w:cs="Times New Roman"/>
          <w:sz w:val="24"/>
          <w:szCs w:val="24"/>
        </w:rPr>
        <w:t>uzar.</w:t>
      </w:r>
      <w:r w:rsidR="00D2343C">
        <w:rPr>
          <w:rFonts w:ascii="Times New Roman" w:hAnsi="Times New Roman" w:cs="Times New Roman"/>
          <w:sz w:val="24"/>
          <w:szCs w:val="24"/>
        </w:rPr>
        <w:t xml:space="preserve"> Taraflarca hibe sözleşmesi ve eklerinin her bir sayfası ayrı ayrı imzalanır.</w:t>
      </w:r>
      <w:r w:rsidR="000907DD" w:rsidRPr="005E215B">
        <w:rPr>
          <w:rFonts w:ascii="Times New Roman" w:hAnsi="Times New Roman" w:cs="Times New Roman"/>
          <w:sz w:val="24"/>
          <w:szCs w:val="24"/>
        </w:rPr>
        <w:t xml:space="preserve"> </w:t>
      </w:r>
    </w:p>
    <w:p w14:paraId="13740D24" w14:textId="77777777" w:rsidR="00495FB6" w:rsidRDefault="001822E0" w:rsidP="00E01F23">
      <w:pPr>
        <w:tabs>
          <w:tab w:val="left" w:pos="0"/>
        </w:tabs>
        <w:spacing w:after="0" w:line="240" w:lineRule="auto"/>
        <w:jc w:val="both"/>
        <w:rPr>
          <w:rFonts w:ascii="Times New Roman" w:hAnsi="Times New Roman" w:cs="Times New Roman"/>
          <w:sz w:val="24"/>
          <w:szCs w:val="24"/>
        </w:rPr>
      </w:pPr>
      <w:r w:rsidRPr="005E215B">
        <w:rPr>
          <w:rFonts w:ascii="Times New Roman" w:hAnsi="Times New Roman" w:cs="Times New Roman"/>
          <w:sz w:val="24"/>
          <w:szCs w:val="24"/>
        </w:rPr>
        <w:lastRenderedPageBreak/>
        <w:tab/>
      </w:r>
    </w:p>
    <w:p w14:paraId="6628DC31" w14:textId="77777777" w:rsidR="0053010D" w:rsidRPr="008E49BD" w:rsidRDefault="0053010D" w:rsidP="0053010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color w:val="FF0000"/>
          <w:sz w:val="24"/>
          <w:szCs w:val="24"/>
        </w:rPr>
      </w:pPr>
      <w:r w:rsidRPr="00B0146B">
        <w:rPr>
          <w:rFonts w:ascii="Times New Roman" w:eastAsia="Times New Roman" w:hAnsi="Times New Roman" w:cs="Times New Roman"/>
          <w:b/>
          <w:color w:val="FF0000"/>
          <w:sz w:val="24"/>
          <w:szCs w:val="24"/>
        </w:rPr>
        <w:t>DİKKAT:</w:t>
      </w:r>
      <w:r w:rsidR="00683BDF">
        <w:rPr>
          <w:rFonts w:ascii="Times New Roman" w:eastAsia="Times New Roman" w:hAnsi="Times New Roman" w:cs="Times New Roman"/>
          <w:b/>
          <w:color w:val="FF0000"/>
          <w:sz w:val="24"/>
          <w:szCs w:val="24"/>
        </w:rPr>
        <w:t xml:space="preserve"> </w:t>
      </w:r>
      <w:r w:rsidR="00EB667D">
        <w:rPr>
          <w:rFonts w:ascii="Times New Roman" w:eastAsia="Times New Roman" w:hAnsi="Times New Roman" w:cs="Times New Roman"/>
          <w:i/>
          <w:color w:val="FF0000"/>
          <w:sz w:val="24"/>
          <w:szCs w:val="24"/>
        </w:rPr>
        <w:t xml:space="preserve">Mal alımına ilişkin </w:t>
      </w:r>
      <w:r w:rsidR="00EE75A0">
        <w:rPr>
          <w:rFonts w:ascii="Times New Roman" w:eastAsia="Times New Roman" w:hAnsi="Times New Roman" w:cs="Times New Roman"/>
          <w:i/>
          <w:color w:val="FF0000"/>
          <w:sz w:val="24"/>
          <w:szCs w:val="24"/>
        </w:rPr>
        <w:t>ödeme talepleri Bakanlıkça uy</w:t>
      </w:r>
      <w:r w:rsidR="00D15CE8">
        <w:rPr>
          <w:rFonts w:ascii="Times New Roman" w:eastAsia="Times New Roman" w:hAnsi="Times New Roman" w:cs="Times New Roman"/>
          <w:i/>
          <w:color w:val="FF0000"/>
          <w:sz w:val="24"/>
          <w:szCs w:val="24"/>
        </w:rPr>
        <w:t>gun görül</w:t>
      </w:r>
      <w:r w:rsidR="00EE75A0">
        <w:rPr>
          <w:rFonts w:ascii="Times New Roman" w:eastAsia="Times New Roman" w:hAnsi="Times New Roman" w:cs="Times New Roman"/>
          <w:i/>
          <w:color w:val="FF0000"/>
          <w:sz w:val="24"/>
          <w:szCs w:val="24"/>
        </w:rPr>
        <w:t>meden</w:t>
      </w:r>
      <w:r w:rsidR="00EB667D">
        <w:rPr>
          <w:rFonts w:ascii="Times New Roman" w:eastAsia="Times New Roman" w:hAnsi="Times New Roman" w:cs="Times New Roman"/>
          <w:i/>
          <w:color w:val="FF0000"/>
          <w:sz w:val="24"/>
          <w:szCs w:val="24"/>
        </w:rPr>
        <w:t xml:space="preserve"> nitelikli pers</w:t>
      </w:r>
      <w:r w:rsidR="00495FB6">
        <w:rPr>
          <w:rFonts w:ascii="Times New Roman" w:eastAsia="Times New Roman" w:hAnsi="Times New Roman" w:cs="Times New Roman"/>
          <w:i/>
          <w:color w:val="FF0000"/>
          <w:sz w:val="24"/>
          <w:szCs w:val="24"/>
        </w:rPr>
        <w:t>o</w:t>
      </w:r>
      <w:r w:rsidR="00EB667D">
        <w:rPr>
          <w:rFonts w:ascii="Times New Roman" w:eastAsia="Times New Roman" w:hAnsi="Times New Roman" w:cs="Times New Roman"/>
          <w:i/>
          <w:color w:val="FF0000"/>
          <w:sz w:val="24"/>
          <w:szCs w:val="24"/>
        </w:rPr>
        <w:t>nel istihdam desteğine ilişkin hibe sözleşmesi imzalanmaz.</w:t>
      </w:r>
    </w:p>
    <w:p w14:paraId="489433E5" w14:textId="77777777" w:rsidR="0053010D" w:rsidRPr="00C55FC9" w:rsidRDefault="0053010D" w:rsidP="000907DD">
      <w:pPr>
        <w:spacing w:after="0" w:line="240" w:lineRule="auto"/>
        <w:jc w:val="both"/>
        <w:rPr>
          <w:rFonts w:ascii="Times New Roman" w:hAnsi="Times New Roman" w:cs="Times New Roman"/>
          <w:sz w:val="24"/>
          <w:szCs w:val="24"/>
        </w:rPr>
      </w:pPr>
    </w:p>
    <w:p w14:paraId="7897A7D6" w14:textId="77777777" w:rsidR="000907DD" w:rsidRPr="00C55FC9" w:rsidRDefault="000907DD" w:rsidP="000907DD">
      <w:pPr>
        <w:pStyle w:val="ListeParagraf"/>
        <w:tabs>
          <w:tab w:val="left" w:pos="567"/>
        </w:tabs>
        <w:spacing w:after="0" w:line="240" w:lineRule="auto"/>
        <w:ind w:left="0"/>
        <w:jc w:val="both"/>
        <w:rPr>
          <w:rFonts w:ascii="Times New Roman" w:hAnsi="Times New Roman" w:cs="Times New Roman"/>
          <w:color w:val="000000" w:themeColor="text1"/>
          <w:sz w:val="24"/>
          <w:szCs w:val="24"/>
        </w:rPr>
      </w:pPr>
      <w:r w:rsidRPr="00C55FC9">
        <w:rPr>
          <w:rFonts w:ascii="Times New Roman" w:hAnsi="Times New Roman" w:cs="Times New Roman"/>
          <w:color w:val="000000"/>
          <w:sz w:val="24"/>
          <w:szCs w:val="24"/>
        </w:rPr>
        <w:tab/>
      </w:r>
      <w:r w:rsidR="007B1882">
        <w:rPr>
          <w:rFonts w:ascii="Times New Roman" w:hAnsi="Times New Roman" w:cs="Times New Roman"/>
          <w:sz w:val="24"/>
          <w:szCs w:val="24"/>
        </w:rPr>
        <w:t>(5</w:t>
      </w:r>
      <w:r w:rsidR="00AC705E">
        <w:rPr>
          <w:rFonts w:ascii="Times New Roman" w:hAnsi="Times New Roman" w:cs="Times New Roman"/>
          <w:sz w:val="24"/>
          <w:szCs w:val="24"/>
        </w:rPr>
        <w:t xml:space="preserve">) </w:t>
      </w:r>
      <w:r w:rsidRPr="00C55FC9">
        <w:rPr>
          <w:rFonts w:ascii="Times New Roman" w:hAnsi="Times New Roman" w:cs="Times New Roman"/>
          <w:sz w:val="24"/>
          <w:szCs w:val="24"/>
        </w:rPr>
        <w:t>Hibe Sözleşmesinin imzalanması sonra</w:t>
      </w:r>
      <w:r w:rsidR="00E01F23">
        <w:rPr>
          <w:rFonts w:ascii="Times New Roman" w:hAnsi="Times New Roman" w:cs="Times New Roman"/>
          <w:sz w:val="24"/>
          <w:szCs w:val="24"/>
        </w:rPr>
        <w:t>sında</w:t>
      </w:r>
      <w:r w:rsidRPr="00C55FC9">
        <w:rPr>
          <w:rFonts w:ascii="Times New Roman" w:hAnsi="Times New Roman" w:cs="Times New Roman"/>
          <w:sz w:val="24"/>
          <w:szCs w:val="24"/>
        </w:rPr>
        <w:t xml:space="preserve"> proje</w:t>
      </w:r>
      <w:r w:rsidR="00B724F0">
        <w:rPr>
          <w:rFonts w:ascii="Times New Roman" w:hAnsi="Times New Roman" w:cs="Times New Roman"/>
          <w:sz w:val="24"/>
          <w:szCs w:val="24"/>
        </w:rPr>
        <w:t xml:space="preserve"> kodlamasına</w:t>
      </w:r>
      <w:r w:rsidRPr="00C55FC9">
        <w:rPr>
          <w:rFonts w:ascii="Times New Roman" w:hAnsi="Times New Roman" w:cs="Times New Roman"/>
          <w:sz w:val="24"/>
          <w:szCs w:val="24"/>
        </w:rPr>
        <w:t xml:space="preserve"> sözleşmenin imz</w:t>
      </w:r>
      <w:r w:rsidR="001C1E7A">
        <w:rPr>
          <w:rFonts w:ascii="Times New Roman" w:hAnsi="Times New Roman" w:cs="Times New Roman"/>
          <w:sz w:val="24"/>
          <w:szCs w:val="24"/>
        </w:rPr>
        <w:t xml:space="preserve">alandığını </w:t>
      </w:r>
      <w:r w:rsidR="00B53E81">
        <w:rPr>
          <w:rFonts w:ascii="Times New Roman" w:hAnsi="Times New Roman" w:cs="Times New Roman"/>
          <w:sz w:val="24"/>
          <w:szCs w:val="24"/>
        </w:rPr>
        <w:t xml:space="preserve">gösteren “S” </w:t>
      </w:r>
      <w:r w:rsidR="001C1E7A" w:rsidRPr="00AF5E2C">
        <w:rPr>
          <w:rFonts w:ascii="Times New Roman" w:hAnsi="Times New Roman" w:cs="Times New Roman"/>
          <w:sz w:val="24"/>
          <w:szCs w:val="24"/>
        </w:rPr>
        <w:t xml:space="preserve">harfi </w:t>
      </w:r>
      <w:r w:rsidRPr="00AF5E2C">
        <w:rPr>
          <w:rFonts w:ascii="Times New Roman" w:hAnsi="Times New Roman" w:cs="Times New Roman"/>
          <w:sz w:val="24"/>
          <w:szCs w:val="24"/>
        </w:rPr>
        <w:t>eklenir.</w:t>
      </w:r>
    </w:p>
    <w:p w14:paraId="6D0EC02A" w14:textId="77777777" w:rsidR="000907DD" w:rsidRPr="00C55FC9" w:rsidRDefault="007B1882" w:rsidP="000907DD">
      <w:pPr>
        <w:pStyle w:val="ListeParagraf"/>
        <w:tabs>
          <w:tab w:val="left" w:pos="567"/>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w:t>
      </w:r>
      <w:r w:rsidR="000907DD" w:rsidRPr="00C55FC9">
        <w:rPr>
          <w:rFonts w:ascii="Times New Roman" w:hAnsi="Times New Roman" w:cs="Times New Roman"/>
          <w:color w:val="000000" w:themeColor="text1"/>
          <w:sz w:val="24"/>
          <w:szCs w:val="24"/>
        </w:rPr>
        <w:t>)</w:t>
      </w:r>
      <w:r w:rsidR="00E01F23">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İl Müdürlüğünce;</w:t>
      </w:r>
    </w:p>
    <w:p w14:paraId="69EEFC2C" w14:textId="77777777" w:rsidR="000907DD" w:rsidRPr="00C55FC9" w:rsidRDefault="00B724F0" w:rsidP="000907DD">
      <w:pPr>
        <w:pStyle w:val="ListeParagraf"/>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683BDF">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 xml:space="preserve">Kooperatiflerin projelerine destek verilmesine yönelik olarak Merkez </w:t>
      </w:r>
      <w:r w:rsidR="00E01F23">
        <w:rPr>
          <w:rFonts w:ascii="Times New Roman" w:hAnsi="Times New Roman" w:cs="Times New Roman"/>
          <w:color w:val="000000" w:themeColor="text1"/>
          <w:sz w:val="24"/>
          <w:szCs w:val="24"/>
        </w:rPr>
        <w:t xml:space="preserve">Proje </w:t>
      </w:r>
      <w:r w:rsidR="000907DD" w:rsidRPr="00C55FC9">
        <w:rPr>
          <w:rFonts w:ascii="Times New Roman" w:hAnsi="Times New Roman" w:cs="Times New Roman"/>
          <w:color w:val="000000" w:themeColor="text1"/>
          <w:sz w:val="24"/>
          <w:szCs w:val="24"/>
        </w:rPr>
        <w:t>Komisyonu Kararı alınmaması,</w:t>
      </w:r>
    </w:p>
    <w:p w14:paraId="104D1A00" w14:textId="77777777" w:rsidR="000907DD" w:rsidRPr="00C55FC9" w:rsidRDefault="00B724F0" w:rsidP="00B53E81">
      <w:pPr>
        <w:pStyle w:val="ListeParagraf"/>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E01F23">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 xml:space="preserve">Yönetmeliğin </w:t>
      </w:r>
      <w:proofErr w:type="gramStart"/>
      <w:r w:rsidR="000907DD" w:rsidRPr="00C55FC9">
        <w:rPr>
          <w:rFonts w:ascii="Times New Roman" w:hAnsi="Times New Roman" w:cs="Times New Roman"/>
          <w:color w:val="000000" w:themeColor="text1"/>
          <w:sz w:val="24"/>
          <w:szCs w:val="24"/>
        </w:rPr>
        <w:t>23 üncü</w:t>
      </w:r>
      <w:proofErr w:type="gramEnd"/>
      <w:r w:rsidR="000907DD" w:rsidRPr="00C55FC9">
        <w:rPr>
          <w:rFonts w:ascii="Times New Roman" w:hAnsi="Times New Roman" w:cs="Times New Roman"/>
          <w:color w:val="000000" w:themeColor="text1"/>
          <w:sz w:val="24"/>
          <w:szCs w:val="24"/>
        </w:rPr>
        <w:t xml:space="preserve"> maddesinin birinci fıkrasının (b), (c), (ç) ve (d) bentlerinde yer alan hususların tespit edilmesi,</w:t>
      </w:r>
      <w:r w:rsidR="00B53E81">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d</w:t>
      </w:r>
      <w:r w:rsidR="00937E41">
        <w:rPr>
          <w:rFonts w:ascii="Times New Roman" w:hAnsi="Times New Roman" w:cs="Times New Roman"/>
          <w:color w:val="000000" w:themeColor="text1"/>
          <w:sz w:val="24"/>
          <w:szCs w:val="24"/>
        </w:rPr>
        <w:t>urumları</w:t>
      </w:r>
      <w:r w:rsidR="000907DD" w:rsidRPr="00C55FC9">
        <w:rPr>
          <w:rFonts w:ascii="Times New Roman" w:hAnsi="Times New Roman" w:cs="Times New Roman"/>
          <w:color w:val="000000" w:themeColor="text1"/>
          <w:sz w:val="24"/>
          <w:szCs w:val="24"/>
        </w:rPr>
        <w:t>nda hibe sözleşmesi düzenlenme</w:t>
      </w:r>
      <w:r w:rsidR="00FB3182">
        <w:rPr>
          <w:rFonts w:ascii="Times New Roman" w:hAnsi="Times New Roman" w:cs="Times New Roman"/>
          <w:color w:val="000000" w:themeColor="text1"/>
          <w:sz w:val="24"/>
          <w:szCs w:val="24"/>
        </w:rPr>
        <w:t>z</w:t>
      </w:r>
      <w:r w:rsidR="000907DD" w:rsidRPr="00C55FC9">
        <w:rPr>
          <w:rFonts w:ascii="Times New Roman" w:hAnsi="Times New Roman" w:cs="Times New Roman"/>
          <w:color w:val="000000" w:themeColor="text1"/>
          <w:sz w:val="24"/>
          <w:szCs w:val="24"/>
        </w:rPr>
        <w:t>.</w:t>
      </w:r>
      <w:r w:rsidR="00876335">
        <w:rPr>
          <w:rFonts w:ascii="Times New Roman" w:hAnsi="Times New Roman" w:cs="Times New Roman"/>
          <w:color w:val="000000" w:themeColor="text1"/>
          <w:sz w:val="24"/>
          <w:szCs w:val="24"/>
        </w:rPr>
        <w:t xml:space="preserve"> Merkez Proje Komisyonu</w:t>
      </w:r>
      <w:r w:rsidR="00B53E81">
        <w:rPr>
          <w:rFonts w:ascii="Times New Roman" w:hAnsi="Times New Roman" w:cs="Times New Roman"/>
          <w:color w:val="000000" w:themeColor="text1"/>
          <w:sz w:val="24"/>
          <w:szCs w:val="24"/>
        </w:rPr>
        <w:t>’</w:t>
      </w:r>
      <w:r w:rsidR="00683BDF">
        <w:rPr>
          <w:rFonts w:ascii="Times New Roman" w:hAnsi="Times New Roman" w:cs="Times New Roman"/>
          <w:color w:val="000000" w:themeColor="text1"/>
          <w:sz w:val="24"/>
          <w:szCs w:val="24"/>
        </w:rPr>
        <w:t xml:space="preserve">nun </w:t>
      </w:r>
      <w:r w:rsidR="00876335">
        <w:rPr>
          <w:rFonts w:ascii="Times New Roman" w:hAnsi="Times New Roman" w:cs="Times New Roman"/>
          <w:color w:val="000000" w:themeColor="text1"/>
          <w:sz w:val="24"/>
          <w:szCs w:val="24"/>
        </w:rPr>
        <w:t>d</w:t>
      </w:r>
      <w:r w:rsidR="00FB3182">
        <w:rPr>
          <w:rFonts w:ascii="Times New Roman" w:hAnsi="Times New Roman" w:cs="Times New Roman"/>
          <w:color w:val="000000" w:themeColor="text1"/>
          <w:sz w:val="24"/>
          <w:szCs w:val="24"/>
        </w:rPr>
        <w:t>este</w:t>
      </w:r>
      <w:r w:rsidR="00E01F23">
        <w:rPr>
          <w:rFonts w:ascii="Times New Roman" w:hAnsi="Times New Roman" w:cs="Times New Roman"/>
          <w:color w:val="000000" w:themeColor="text1"/>
          <w:sz w:val="24"/>
          <w:szCs w:val="24"/>
        </w:rPr>
        <w:t xml:space="preserve">k </w:t>
      </w:r>
      <w:r w:rsidR="00876335">
        <w:rPr>
          <w:rFonts w:ascii="Times New Roman" w:hAnsi="Times New Roman" w:cs="Times New Roman"/>
          <w:color w:val="000000" w:themeColor="text1"/>
          <w:sz w:val="24"/>
          <w:szCs w:val="24"/>
        </w:rPr>
        <w:t>k</w:t>
      </w:r>
      <w:r w:rsidR="00FB3182" w:rsidRPr="00C55FC9">
        <w:rPr>
          <w:rFonts w:ascii="Times New Roman" w:hAnsi="Times New Roman" w:cs="Times New Roman"/>
          <w:color w:val="000000" w:themeColor="text1"/>
          <w:sz w:val="24"/>
          <w:szCs w:val="24"/>
        </w:rPr>
        <w:t xml:space="preserve">ararı </w:t>
      </w:r>
      <w:r w:rsidR="000907DD" w:rsidRPr="00C55FC9">
        <w:rPr>
          <w:rFonts w:ascii="Times New Roman" w:hAnsi="Times New Roman" w:cs="Times New Roman"/>
          <w:color w:val="000000" w:themeColor="text1"/>
          <w:sz w:val="24"/>
          <w:szCs w:val="24"/>
        </w:rPr>
        <w:t xml:space="preserve">alınmadan </w:t>
      </w:r>
      <w:r>
        <w:rPr>
          <w:rFonts w:ascii="Times New Roman" w:hAnsi="Times New Roman" w:cs="Times New Roman"/>
          <w:color w:val="000000" w:themeColor="text1"/>
          <w:sz w:val="24"/>
          <w:szCs w:val="24"/>
        </w:rPr>
        <w:t>düzenlene</w:t>
      </w:r>
      <w:r w:rsidR="00E01F23">
        <w:rPr>
          <w:rFonts w:ascii="Times New Roman" w:hAnsi="Times New Roman" w:cs="Times New Roman"/>
          <w:color w:val="000000" w:themeColor="text1"/>
          <w:sz w:val="24"/>
          <w:szCs w:val="24"/>
        </w:rPr>
        <w:t xml:space="preserve">cek </w:t>
      </w:r>
      <w:r w:rsidR="00FB3182">
        <w:rPr>
          <w:rFonts w:ascii="Times New Roman" w:hAnsi="Times New Roman" w:cs="Times New Roman"/>
          <w:color w:val="000000" w:themeColor="text1"/>
          <w:sz w:val="24"/>
          <w:szCs w:val="24"/>
        </w:rPr>
        <w:t>hibe sözleşmesi hükümsüz</w:t>
      </w:r>
      <w:r>
        <w:rPr>
          <w:rFonts w:ascii="Times New Roman" w:hAnsi="Times New Roman" w:cs="Times New Roman"/>
          <w:color w:val="000000" w:themeColor="text1"/>
          <w:sz w:val="24"/>
          <w:szCs w:val="24"/>
        </w:rPr>
        <w:t>dür ve</w:t>
      </w:r>
      <w:r w:rsidR="00683BDF">
        <w:rPr>
          <w:rFonts w:ascii="Times New Roman" w:hAnsi="Times New Roman" w:cs="Times New Roman"/>
          <w:color w:val="000000" w:themeColor="text1"/>
          <w:sz w:val="24"/>
          <w:szCs w:val="24"/>
        </w:rPr>
        <w:t xml:space="preserve"> bu husustan</w:t>
      </w:r>
      <w:r w:rsidR="00E01F23">
        <w:rPr>
          <w:rFonts w:ascii="Times New Roman" w:hAnsi="Times New Roman" w:cs="Times New Roman"/>
          <w:color w:val="000000" w:themeColor="text1"/>
          <w:sz w:val="24"/>
          <w:szCs w:val="24"/>
        </w:rPr>
        <w:t xml:space="preserve"> dolayı Bakanlık</w:t>
      </w:r>
      <w:r w:rsidR="000907DD" w:rsidRPr="00C55FC9">
        <w:rPr>
          <w:rFonts w:ascii="Times New Roman" w:hAnsi="Times New Roman" w:cs="Times New Roman"/>
          <w:color w:val="000000" w:themeColor="text1"/>
          <w:sz w:val="24"/>
          <w:szCs w:val="24"/>
        </w:rPr>
        <w:t xml:space="preserve"> hukuken sorumlu tutulama</w:t>
      </w:r>
      <w:r w:rsidR="001C79F0">
        <w:rPr>
          <w:rFonts w:ascii="Times New Roman" w:hAnsi="Times New Roman" w:cs="Times New Roman"/>
          <w:color w:val="000000" w:themeColor="text1"/>
          <w:sz w:val="24"/>
          <w:szCs w:val="24"/>
        </w:rPr>
        <w:t>z</w:t>
      </w:r>
      <w:r w:rsidR="000907DD" w:rsidRPr="00C55FC9">
        <w:rPr>
          <w:rFonts w:ascii="Times New Roman" w:hAnsi="Times New Roman" w:cs="Times New Roman"/>
          <w:color w:val="000000" w:themeColor="text1"/>
          <w:sz w:val="24"/>
          <w:szCs w:val="24"/>
        </w:rPr>
        <w:t>.</w:t>
      </w:r>
    </w:p>
    <w:p w14:paraId="78EB28B2" w14:textId="77777777" w:rsidR="000907DD" w:rsidRPr="00C55FC9" w:rsidRDefault="007B1882" w:rsidP="000907DD">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(7</w:t>
      </w:r>
      <w:r w:rsidR="000907DD" w:rsidRPr="00C55FC9">
        <w:rPr>
          <w:rFonts w:ascii="Times New Roman" w:hAnsi="Times New Roman" w:cs="Times New Roman"/>
          <w:color w:val="000000" w:themeColor="text1"/>
          <w:sz w:val="24"/>
          <w:szCs w:val="24"/>
        </w:rPr>
        <w:t xml:space="preserve">) </w:t>
      </w:r>
      <w:r w:rsidR="00B340A5" w:rsidRPr="00186B2E">
        <w:rPr>
          <w:rFonts w:ascii="Times New Roman" w:hAnsi="Times New Roman" w:cs="Times New Roman"/>
          <w:color w:val="000000" w:themeColor="text1"/>
          <w:sz w:val="24"/>
          <w:szCs w:val="24"/>
        </w:rPr>
        <w:t>Yönetmeliğin 9 uncu maddesi</w:t>
      </w:r>
      <w:r w:rsidR="00B53E81" w:rsidRPr="00186B2E">
        <w:rPr>
          <w:rFonts w:ascii="Times New Roman" w:hAnsi="Times New Roman" w:cs="Times New Roman"/>
          <w:color w:val="000000" w:themeColor="text1"/>
          <w:sz w:val="24"/>
          <w:szCs w:val="24"/>
        </w:rPr>
        <w:t>nin</w:t>
      </w:r>
      <w:r w:rsidR="00B340A5" w:rsidRPr="00186B2E">
        <w:rPr>
          <w:rFonts w:ascii="Times New Roman" w:hAnsi="Times New Roman" w:cs="Times New Roman"/>
          <w:color w:val="000000" w:themeColor="text1"/>
          <w:sz w:val="24"/>
          <w:szCs w:val="24"/>
        </w:rPr>
        <w:t xml:space="preserve"> birinci fıkrası</w:t>
      </w:r>
      <w:r w:rsidR="00B53E81" w:rsidRPr="00186B2E">
        <w:rPr>
          <w:rFonts w:ascii="Times New Roman" w:hAnsi="Times New Roman" w:cs="Times New Roman"/>
          <w:color w:val="000000" w:themeColor="text1"/>
          <w:sz w:val="24"/>
          <w:szCs w:val="24"/>
        </w:rPr>
        <w:t>nın</w:t>
      </w:r>
      <w:r w:rsidR="00B340A5" w:rsidRPr="00186B2E">
        <w:rPr>
          <w:rFonts w:ascii="Times New Roman" w:hAnsi="Times New Roman" w:cs="Times New Roman"/>
          <w:color w:val="000000" w:themeColor="text1"/>
          <w:sz w:val="24"/>
          <w:szCs w:val="24"/>
        </w:rPr>
        <w:t xml:space="preserve"> (a) ve/veya (b) bentlerine göre</w:t>
      </w:r>
      <w:r w:rsidR="00B340A5" w:rsidRPr="00B340A5">
        <w:rPr>
          <w:rFonts w:ascii="Times New Roman" w:hAnsi="Times New Roman" w:cs="Times New Roman"/>
          <w:color w:val="000000" w:themeColor="text1"/>
          <w:sz w:val="24"/>
          <w:szCs w:val="24"/>
        </w:rPr>
        <w:t xml:space="preserve"> sundukları projelerine Program kapsamında hibe desteği alan kooperatiflerin bu projelerine ilişkin ödeme taleplerinin Bakanlıkça uygun görülmesinden itibaren 20 (yirmi) gün içerisinde</w:t>
      </w:r>
      <w:r w:rsidR="00B340A5">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İl Müdürü ile hibe sözleşmesini imzalamayan veya hibe sözleşmesi eki dokümanlarını tamamlamayan kooperatiflerle hibe sözleşmesi yapılma</w:t>
      </w:r>
      <w:r w:rsidR="007E1837">
        <w:rPr>
          <w:rFonts w:ascii="Times New Roman" w:hAnsi="Times New Roman" w:cs="Times New Roman"/>
          <w:color w:val="000000" w:themeColor="text1"/>
          <w:sz w:val="24"/>
          <w:szCs w:val="24"/>
        </w:rPr>
        <w:t>z</w:t>
      </w:r>
      <w:r w:rsidR="000907DD" w:rsidRPr="00C55FC9">
        <w:rPr>
          <w:rFonts w:ascii="Times New Roman" w:hAnsi="Times New Roman" w:cs="Times New Roman"/>
          <w:color w:val="000000" w:themeColor="text1"/>
          <w:sz w:val="24"/>
          <w:szCs w:val="24"/>
        </w:rPr>
        <w:t xml:space="preserve">. Ancak </w:t>
      </w:r>
      <w:r w:rsidR="00B724F0">
        <w:rPr>
          <w:rFonts w:ascii="Times New Roman" w:hAnsi="Times New Roman" w:cs="Times New Roman"/>
          <w:color w:val="000000" w:themeColor="text1"/>
          <w:sz w:val="24"/>
          <w:szCs w:val="24"/>
        </w:rPr>
        <w:t xml:space="preserve">kooperatifin proje ödemelerine yönelik ortaklarından ek ödeme almak için gerekli olan genel kurul kararının gecikmesi, proje faaliyetlerine yönelik diğer kamu kurumlarından alınacak belgelerde gecikmenin yaşanması gibi </w:t>
      </w:r>
      <w:r w:rsidR="000907DD" w:rsidRPr="00C55FC9">
        <w:rPr>
          <w:rFonts w:ascii="Times New Roman" w:hAnsi="Times New Roman" w:cs="Times New Roman"/>
          <w:color w:val="000000" w:themeColor="text1"/>
          <w:sz w:val="24"/>
          <w:szCs w:val="24"/>
        </w:rPr>
        <w:t>zorunluluk hallerinde</w:t>
      </w:r>
      <w:r w:rsidR="00937E41">
        <w:rPr>
          <w:rFonts w:ascii="Times New Roman" w:hAnsi="Times New Roman" w:cs="Times New Roman"/>
          <w:color w:val="000000" w:themeColor="text1"/>
          <w:sz w:val="24"/>
          <w:szCs w:val="24"/>
        </w:rPr>
        <w:t>,</w:t>
      </w:r>
      <w:r w:rsidR="000907DD" w:rsidRPr="00C55FC9">
        <w:rPr>
          <w:rFonts w:ascii="Times New Roman" w:hAnsi="Times New Roman" w:cs="Times New Roman"/>
          <w:color w:val="000000" w:themeColor="text1"/>
          <w:sz w:val="24"/>
          <w:szCs w:val="24"/>
        </w:rPr>
        <w:t xml:space="preserve"> kooperatif</w:t>
      </w:r>
      <w:r w:rsidR="00B724F0">
        <w:rPr>
          <w:rFonts w:ascii="Times New Roman" w:hAnsi="Times New Roman" w:cs="Times New Roman"/>
          <w:color w:val="000000" w:themeColor="text1"/>
          <w:sz w:val="24"/>
          <w:szCs w:val="24"/>
        </w:rPr>
        <w:t xml:space="preserve"> gerekçesiyle birlikte bir defaya mahsus 30 </w:t>
      </w:r>
      <w:r w:rsidR="00937E41">
        <w:rPr>
          <w:rFonts w:ascii="Times New Roman" w:hAnsi="Times New Roman" w:cs="Times New Roman"/>
          <w:color w:val="000000" w:themeColor="text1"/>
          <w:sz w:val="24"/>
          <w:szCs w:val="24"/>
        </w:rPr>
        <w:t xml:space="preserve">(otuz) </w:t>
      </w:r>
      <w:r w:rsidR="00B724F0">
        <w:rPr>
          <w:rFonts w:ascii="Times New Roman" w:hAnsi="Times New Roman" w:cs="Times New Roman"/>
          <w:color w:val="000000" w:themeColor="text1"/>
          <w:sz w:val="24"/>
          <w:szCs w:val="24"/>
        </w:rPr>
        <w:t xml:space="preserve">güne kadar ek süre talep </w:t>
      </w:r>
      <w:r w:rsidR="00937E41">
        <w:rPr>
          <w:rFonts w:ascii="Times New Roman" w:hAnsi="Times New Roman" w:cs="Times New Roman"/>
          <w:color w:val="000000" w:themeColor="text1"/>
          <w:sz w:val="24"/>
          <w:szCs w:val="24"/>
        </w:rPr>
        <w:t>edebilir. Doğal</w:t>
      </w:r>
      <w:r w:rsidR="00B724F0">
        <w:rPr>
          <w:rFonts w:ascii="Times New Roman" w:hAnsi="Times New Roman" w:cs="Times New Roman"/>
          <w:color w:val="000000" w:themeColor="text1"/>
          <w:sz w:val="24"/>
          <w:szCs w:val="24"/>
        </w:rPr>
        <w:t xml:space="preserve"> afetler, genel salgın hastalıklar, kısmi veya genel seferberlik ilanı gibi mücbir sebepler var ise </w:t>
      </w:r>
      <w:r w:rsidR="000907DD" w:rsidRPr="00C55FC9">
        <w:rPr>
          <w:rFonts w:ascii="Times New Roman" w:hAnsi="Times New Roman" w:cs="Times New Roman"/>
          <w:color w:val="000000" w:themeColor="text1"/>
          <w:sz w:val="24"/>
          <w:szCs w:val="24"/>
        </w:rPr>
        <w:t>30</w:t>
      </w:r>
      <w:r w:rsidR="00937E41">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(otuz) günden daha uzun ek süre de verilebilir.</w:t>
      </w:r>
    </w:p>
    <w:p w14:paraId="7085256E" w14:textId="77777777" w:rsidR="000907DD" w:rsidRPr="00C55FC9" w:rsidRDefault="007B1882" w:rsidP="007B1882">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t>(8</w:t>
      </w:r>
      <w:r w:rsidR="000907DD" w:rsidRPr="00C55FC9">
        <w:rPr>
          <w:rFonts w:ascii="Times New Roman" w:hAnsi="Times New Roman" w:cs="Times New Roman"/>
          <w:color w:val="000000" w:themeColor="text1"/>
          <w:sz w:val="24"/>
          <w:szCs w:val="24"/>
        </w:rPr>
        <w:t xml:space="preserve">) </w:t>
      </w:r>
      <w:r w:rsidR="001C3B0E" w:rsidRPr="00991D4D">
        <w:rPr>
          <w:rFonts w:ascii="Times New Roman" w:hAnsi="Times New Roman" w:cs="Times New Roman"/>
          <w:sz w:val="24"/>
          <w:szCs w:val="24"/>
        </w:rPr>
        <w:t>Projelerinin kabul edildiği duyurulan kooperatifler</w:t>
      </w:r>
      <w:r w:rsidR="001C3B0E">
        <w:rPr>
          <w:rFonts w:ascii="Times New Roman" w:hAnsi="Times New Roman" w:cs="Times New Roman"/>
          <w:sz w:val="24"/>
          <w:szCs w:val="24"/>
        </w:rPr>
        <w:t>,</w:t>
      </w:r>
      <w:r w:rsidR="001C3B0E" w:rsidRPr="00991D4D">
        <w:rPr>
          <w:rFonts w:ascii="Times New Roman" w:hAnsi="Times New Roman" w:cs="Times New Roman"/>
          <w:sz w:val="24"/>
          <w:szCs w:val="24"/>
        </w:rPr>
        <w:t xml:space="preserve"> süresi içerisinde hibe sözleşmesini imzalama</w:t>
      </w:r>
      <w:r w:rsidR="001C3B0E">
        <w:rPr>
          <w:rFonts w:ascii="Times New Roman" w:hAnsi="Times New Roman" w:cs="Times New Roman"/>
          <w:sz w:val="24"/>
          <w:szCs w:val="24"/>
        </w:rPr>
        <w:t>zlar</w:t>
      </w:r>
      <w:r w:rsidR="00937E41">
        <w:rPr>
          <w:rFonts w:ascii="Times New Roman" w:hAnsi="Times New Roman" w:cs="Times New Roman"/>
          <w:sz w:val="24"/>
          <w:szCs w:val="24"/>
        </w:rPr>
        <w:t>sa</w:t>
      </w:r>
      <w:r w:rsidR="001C3B0E" w:rsidRPr="00991D4D">
        <w:rPr>
          <w:rFonts w:ascii="Times New Roman" w:hAnsi="Times New Roman" w:cs="Times New Roman"/>
          <w:sz w:val="24"/>
          <w:szCs w:val="24"/>
        </w:rPr>
        <w:t xml:space="preserve"> veya hibe sözleşmesini imzalama</w:t>
      </w:r>
      <w:r w:rsidR="001C3B0E">
        <w:rPr>
          <w:rFonts w:ascii="Times New Roman" w:hAnsi="Times New Roman" w:cs="Times New Roman"/>
          <w:sz w:val="24"/>
          <w:szCs w:val="24"/>
        </w:rPr>
        <w:t xml:space="preserve">da gecikme </w:t>
      </w:r>
      <w:r w:rsidR="001C3B0E" w:rsidRPr="00991D4D">
        <w:rPr>
          <w:rFonts w:ascii="Times New Roman" w:hAnsi="Times New Roman" w:cs="Times New Roman"/>
          <w:sz w:val="24"/>
          <w:szCs w:val="24"/>
        </w:rPr>
        <w:t xml:space="preserve">nedenlerini bildirerek imzalamak için ek süre </w:t>
      </w:r>
      <w:r w:rsidR="001C3B0E">
        <w:rPr>
          <w:rFonts w:ascii="Times New Roman" w:hAnsi="Times New Roman" w:cs="Times New Roman"/>
          <w:sz w:val="24"/>
          <w:szCs w:val="24"/>
        </w:rPr>
        <w:t>talep etmezlerse veya alınan ek süre sonunda da imzalamazlarsa</w:t>
      </w:r>
      <w:r w:rsidR="001C3B0E" w:rsidRPr="00991D4D">
        <w:rPr>
          <w:rFonts w:ascii="Times New Roman" w:hAnsi="Times New Roman" w:cs="Times New Roman"/>
          <w:sz w:val="24"/>
          <w:szCs w:val="24"/>
        </w:rPr>
        <w:t xml:space="preserve"> İl Müdürlüğü bu kooperatiflere ilişkin </w:t>
      </w:r>
      <w:r w:rsidR="001C3B0E">
        <w:rPr>
          <w:rFonts w:ascii="Times New Roman" w:hAnsi="Times New Roman" w:cs="Times New Roman"/>
          <w:sz w:val="24"/>
          <w:szCs w:val="24"/>
        </w:rPr>
        <w:t xml:space="preserve">hibe </w:t>
      </w:r>
      <w:r w:rsidR="001C3B0E" w:rsidRPr="00991D4D">
        <w:rPr>
          <w:rFonts w:ascii="Times New Roman" w:hAnsi="Times New Roman" w:cs="Times New Roman"/>
          <w:sz w:val="24"/>
          <w:szCs w:val="24"/>
        </w:rPr>
        <w:t>deste</w:t>
      </w:r>
      <w:r w:rsidR="001C3B0E">
        <w:rPr>
          <w:rFonts w:ascii="Times New Roman" w:hAnsi="Times New Roman" w:cs="Times New Roman"/>
          <w:sz w:val="24"/>
          <w:szCs w:val="24"/>
        </w:rPr>
        <w:t>ği kararının</w:t>
      </w:r>
      <w:r w:rsidR="001C3B0E" w:rsidRPr="00991D4D">
        <w:rPr>
          <w:rFonts w:ascii="Times New Roman" w:hAnsi="Times New Roman" w:cs="Times New Roman"/>
          <w:sz w:val="24"/>
          <w:szCs w:val="24"/>
        </w:rPr>
        <w:t xml:space="preserve"> iptali</w:t>
      </w:r>
      <w:r w:rsidR="001C3B0E">
        <w:rPr>
          <w:rFonts w:ascii="Times New Roman" w:hAnsi="Times New Roman" w:cs="Times New Roman"/>
          <w:sz w:val="24"/>
          <w:szCs w:val="24"/>
        </w:rPr>
        <w:t xml:space="preserve"> amacıyla 7 </w:t>
      </w:r>
      <w:r w:rsidR="00937E41">
        <w:rPr>
          <w:rFonts w:ascii="Times New Roman" w:hAnsi="Times New Roman" w:cs="Times New Roman"/>
          <w:sz w:val="24"/>
          <w:szCs w:val="24"/>
        </w:rPr>
        <w:t xml:space="preserve">(yedi) </w:t>
      </w:r>
      <w:r w:rsidR="001C3B0E">
        <w:rPr>
          <w:rFonts w:ascii="Times New Roman" w:hAnsi="Times New Roman" w:cs="Times New Roman"/>
          <w:sz w:val="24"/>
          <w:szCs w:val="24"/>
        </w:rPr>
        <w:t>gün içinde</w:t>
      </w:r>
      <w:r w:rsidR="001C3B0E" w:rsidRPr="00991D4D">
        <w:rPr>
          <w:rFonts w:ascii="Times New Roman" w:hAnsi="Times New Roman" w:cs="Times New Roman"/>
          <w:sz w:val="24"/>
          <w:szCs w:val="24"/>
        </w:rPr>
        <w:t xml:space="preserve"> Bakanlığa yazılı bildirim yapa</w:t>
      </w:r>
      <w:r w:rsidR="001C3B0E">
        <w:rPr>
          <w:rFonts w:ascii="Times New Roman" w:hAnsi="Times New Roman" w:cs="Times New Roman"/>
          <w:sz w:val="24"/>
          <w:szCs w:val="24"/>
        </w:rPr>
        <w:t>r.</w:t>
      </w:r>
      <w:r w:rsidR="000907DD" w:rsidRPr="00C55FC9">
        <w:rPr>
          <w:rFonts w:ascii="Times New Roman" w:hAnsi="Times New Roman" w:cs="Times New Roman"/>
          <w:sz w:val="24"/>
          <w:szCs w:val="24"/>
        </w:rPr>
        <w:tab/>
      </w:r>
    </w:p>
    <w:p w14:paraId="3EF9D509" w14:textId="77777777" w:rsidR="000907DD" w:rsidRPr="00C55FC9" w:rsidRDefault="000907DD" w:rsidP="000907DD">
      <w:pPr>
        <w:tabs>
          <w:tab w:val="left" w:pos="0"/>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007B1882">
        <w:rPr>
          <w:rFonts w:ascii="Times New Roman" w:hAnsi="Times New Roman" w:cs="Times New Roman"/>
          <w:color w:val="000000"/>
          <w:sz w:val="24"/>
          <w:szCs w:val="24"/>
        </w:rPr>
        <w:t>(9</w:t>
      </w:r>
      <w:r w:rsidRPr="00C55FC9">
        <w:rPr>
          <w:rFonts w:ascii="Times New Roman" w:hAnsi="Times New Roman" w:cs="Times New Roman"/>
          <w:color w:val="000000"/>
          <w:sz w:val="24"/>
          <w:szCs w:val="24"/>
        </w:rPr>
        <w:t>)</w:t>
      </w:r>
      <w:r w:rsidR="003148B3">
        <w:rPr>
          <w:rFonts w:ascii="Times New Roman" w:hAnsi="Times New Roman" w:cs="Times New Roman"/>
          <w:color w:val="000000"/>
          <w:sz w:val="24"/>
          <w:szCs w:val="24"/>
        </w:rPr>
        <w:t xml:space="preserve"> </w:t>
      </w:r>
      <w:r w:rsidRPr="00C55FC9">
        <w:rPr>
          <w:rFonts w:ascii="Times New Roman" w:hAnsi="Times New Roman" w:cs="Times New Roman"/>
          <w:color w:val="000000"/>
          <w:sz w:val="24"/>
          <w:szCs w:val="24"/>
        </w:rPr>
        <w:t>Kooperatiflerin hibe kaynaklarından yararlanabilmesi için hibe sözleşmesini imzalaması ön koşuldur.</w:t>
      </w:r>
    </w:p>
    <w:p w14:paraId="116E9FA7" w14:textId="77777777" w:rsidR="000907DD" w:rsidRPr="00C55FC9" w:rsidRDefault="007B1882" w:rsidP="000907DD">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t>(10</w:t>
      </w:r>
      <w:r w:rsidR="000907DD" w:rsidRPr="00C55FC9">
        <w:rPr>
          <w:rFonts w:ascii="Times New Roman" w:hAnsi="Times New Roman" w:cs="Times New Roman"/>
          <w:sz w:val="24"/>
          <w:szCs w:val="24"/>
        </w:rPr>
        <w:t>) Merkez Proje Komisyonunca verilmesi kararlaştırılan hibe destek tutarı ve oranı hibe sözleşmesinde aşılama</w:t>
      </w:r>
      <w:r w:rsidR="00C82BC7">
        <w:rPr>
          <w:rFonts w:ascii="Times New Roman" w:hAnsi="Times New Roman" w:cs="Times New Roman"/>
          <w:sz w:val="24"/>
          <w:szCs w:val="24"/>
        </w:rPr>
        <w:t>z</w:t>
      </w:r>
      <w:r w:rsidR="000907DD" w:rsidRPr="00C55FC9">
        <w:rPr>
          <w:rFonts w:ascii="Times New Roman" w:hAnsi="Times New Roman" w:cs="Times New Roman"/>
          <w:sz w:val="24"/>
          <w:szCs w:val="24"/>
        </w:rPr>
        <w:t>.</w:t>
      </w:r>
    </w:p>
    <w:p w14:paraId="5BEF73ED" w14:textId="77777777" w:rsidR="000907DD" w:rsidRPr="006754AD" w:rsidRDefault="007B1882" w:rsidP="000907D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6754AD">
        <w:rPr>
          <w:rFonts w:ascii="Times New Roman" w:hAnsi="Times New Roman" w:cs="Times New Roman"/>
          <w:sz w:val="24"/>
          <w:szCs w:val="24"/>
        </w:rPr>
        <w:t>(11</w:t>
      </w:r>
      <w:r w:rsidR="000907DD" w:rsidRPr="006754AD">
        <w:rPr>
          <w:rFonts w:ascii="Times New Roman" w:hAnsi="Times New Roman" w:cs="Times New Roman"/>
          <w:sz w:val="24"/>
          <w:szCs w:val="24"/>
        </w:rPr>
        <w:t xml:space="preserve">) Hibe sözleşmesi, İl Müdürü ve başvuruda bulunan </w:t>
      </w:r>
      <w:r w:rsidR="00AE7E94" w:rsidRPr="006754AD">
        <w:rPr>
          <w:rFonts w:ascii="Times New Roman" w:hAnsi="Times New Roman" w:cs="Times New Roman"/>
          <w:sz w:val="24"/>
          <w:szCs w:val="24"/>
        </w:rPr>
        <w:t>kooperatifin imzaya yetkili yönetim kurulu üyeleri</w:t>
      </w:r>
      <w:r w:rsidR="001C3B0E">
        <w:rPr>
          <w:rFonts w:ascii="Times New Roman" w:hAnsi="Times New Roman" w:cs="Times New Roman"/>
          <w:sz w:val="24"/>
          <w:szCs w:val="24"/>
        </w:rPr>
        <w:t>nden en az ikisi</w:t>
      </w:r>
      <w:r w:rsidR="000907DD" w:rsidRPr="006754AD">
        <w:rPr>
          <w:rFonts w:ascii="Times New Roman" w:hAnsi="Times New Roman" w:cs="Times New Roman"/>
          <w:sz w:val="24"/>
          <w:szCs w:val="24"/>
        </w:rPr>
        <w:t xml:space="preserve"> arasında üç nüsha olarak akdedilir. İmzalanan hibe sözleşmesinin bir nüshası ve ekleri İl Müdürlüğünde, bir nüshası ve ekleri başvuruda bulunan kooperatifte, bir nüshası </w:t>
      </w:r>
      <w:r w:rsidR="00937E41">
        <w:rPr>
          <w:rFonts w:ascii="Times New Roman" w:hAnsi="Times New Roman" w:cs="Times New Roman"/>
          <w:sz w:val="24"/>
          <w:szCs w:val="24"/>
        </w:rPr>
        <w:t xml:space="preserve">ve ekleri </w:t>
      </w:r>
      <w:r w:rsidR="000907DD" w:rsidRPr="006754AD">
        <w:rPr>
          <w:rFonts w:ascii="Times New Roman" w:hAnsi="Times New Roman" w:cs="Times New Roman"/>
          <w:sz w:val="24"/>
          <w:szCs w:val="24"/>
        </w:rPr>
        <w:t>ise uygulamada karşılaşılan sorunların giderilmesinde yardımcı olmak üzere Bakanlıkta muhafaza edilir.</w:t>
      </w:r>
    </w:p>
    <w:p w14:paraId="0C3F3606" w14:textId="77777777" w:rsidR="000907DD" w:rsidRPr="00C55FC9" w:rsidRDefault="007B1882" w:rsidP="000907D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(12</w:t>
      </w:r>
      <w:r w:rsidR="000907DD" w:rsidRPr="00C55FC9">
        <w:rPr>
          <w:rFonts w:ascii="Times New Roman" w:hAnsi="Times New Roman" w:cs="Times New Roman"/>
          <w:color w:val="000000"/>
          <w:sz w:val="24"/>
          <w:szCs w:val="24"/>
        </w:rPr>
        <w:t xml:space="preserve">) Hibe sözleşmesinde hüküm bulunmayan hallerde Yönetmelik, Kılavuz ve ilgili mevzuat hükümleri uygulanır. </w:t>
      </w:r>
    </w:p>
    <w:p w14:paraId="70083F5F" w14:textId="77777777" w:rsidR="000907DD" w:rsidRPr="00C55FC9" w:rsidRDefault="007B1882" w:rsidP="000907D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(13</w:t>
      </w:r>
      <w:r w:rsidR="000907DD" w:rsidRPr="00C55FC9">
        <w:rPr>
          <w:rFonts w:ascii="Times New Roman" w:hAnsi="Times New Roman" w:cs="Times New Roman"/>
          <w:color w:val="000000"/>
          <w:sz w:val="24"/>
          <w:szCs w:val="24"/>
        </w:rPr>
        <w:t>) Hibe sözleşmesi devredileme</w:t>
      </w:r>
      <w:r w:rsidR="001E56A5">
        <w:rPr>
          <w:rFonts w:ascii="Times New Roman" w:hAnsi="Times New Roman" w:cs="Times New Roman"/>
          <w:color w:val="000000"/>
          <w:sz w:val="24"/>
          <w:szCs w:val="24"/>
        </w:rPr>
        <w:t>z</w:t>
      </w:r>
      <w:r w:rsidR="000907DD" w:rsidRPr="00C55FC9">
        <w:rPr>
          <w:rFonts w:ascii="Times New Roman" w:hAnsi="Times New Roman" w:cs="Times New Roman"/>
          <w:color w:val="000000"/>
          <w:sz w:val="24"/>
          <w:szCs w:val="24"/>
        </w:rPr>
        <w:t>.</w:t>
      </w:r>
    </w:p>
    <w:p w14:paraId="07740C63" w14:textId="77777777" w:rsidR="000907DD" w:rsidRPr="00B0146B" w:rsidRDefault="004F6098" w:rsidP="00B0146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(14</w:t>
      </w:r>
      <w:r w:rsidR="000907DD" w:rsidRPr="00C55FC9">
        <w:rPr>
          <w:rFonts w:ascii="Times New Roman" w:hAnsi="Times New Roman" w:cs="Times New Roman"/>
          <w:color w:val="000000"/>
          <w:sz w:val="24"/>
          <w:szCs w:val="24"/>
        </w:rPr>
        <w:t>) İl Müdürlüğü, hibe sözleşmesi</w:t>
      </w:r>
      <w:r w:rsidR="00937E41">
        <w:rPr>
          <w:rFonts w:ascii="Times New Roman" w:hAnsi="Times New Roman" w:cs="Times New Roman"/>
          <w:color w:val="000000"/>
          <w:sz w:val="24"/>
          <w:szCs w:val="24"/>
        </w:rPr>
        <w:t xml:space="preserve"> akdedilen</w:t>
      </w:r>
      <w:r w:rsidR="000907DD" w:rsidRPr="00C55FC9">
        <w:rPr>
          <w:rFonts w:ascii="Times New Roman" w:hAnsi="Times New Roman" w:cs="Times New Roman"/>
          <w:color w:val="000000"/>
          <w:sz w:val="24"/>
          <w:szCs w:val="24"/>
        </w:rPr>
        <w:t xml:space="preserve"> kooperatifler</w:t>
      </w:r>
      <w:r w:rsidR="00937E41">
        <w:rPr>
          <w:rFonts w:ascii="Times New Roman" w:hAnsi="Times New Roman" w:cs="Times New Roman"/>
          <w:color w:val="000000"/>
          <w:sz w:val="24"/>
          <w:szCs w:val="24"/>
        </w:rPr>
        <w:t>e ilişkin li</w:t>
      </w:r>
      <w:r w:rsidR="000907DD" w:rsidRPr="00C55FC9">
        <w:rPr>
          <w:rFonts w:ascii="Times New Roman" w:hAnsi="Times New Roman" w:cs="Times New Roman"/>
          <w:color w:val="000000"/>
          <w:sz w:val="24"/>
          <w:szCs w:val="24"/>
        </w:rPr>
        <w:t>ste</w:t>
      </w:r>
      <w:r w:rsidR="00937E41">
        <w:rPr>
          <w:rFonts w:ascii="Times New Roman" w:hAnsi="Times New Roman" w:cs="Times New Roman"/>
          <w:color w:val="000000"/>
          <w:sz w:val="24"/>
          <w:szCs w:val="24"/>
        </w:rPr>
        <w:t>y</w:t>
      </w:r>
      <w:r w:rsidR="000907DD" w:rsidRPr="00C55FC9">
        <w:rPr>
          <w:rFonts w:ascii="Times New Roman" w:hAnsi="Times New Roman" w:cs="Times New Roman"/>
          <w:color w:val="000000"/>
          <w:sz w:val="24"/>
          <w:szCs w:val="24"/>
        </w:rPr>
        <w:t xml:space="preserve">i </w:t>
      </w:r>
      <w:r w:rsidR="001D1315">
        <w:rPr>
          <w:rFonts w:ascii="Times New Roman" w:hAnsi="Times New Roman" w:cs="Times New Roman"/>
          <w:color w:val="000000"/>
          <w:sz w:val="24"/>
          <w:szCs w:val="24"/>
        </w:rPr>
        <w:t xml:space="preserve">(Ek: 1-i) </w:t>
      </w:r>
      <w:r w:rsidR="000907DD" w:rsidRPr="00C55FC9">
        <w:rPr>
          <w:rFonts w:ascii="Times New Roman" w:hAnsi="Times New Roman" w:cs="Times New Roman"/>
          <w:color w:val="000000"/>
          <w:sz w:val="24"/>
          <w:szCs w:val="24"/>
        </w:rPr>
        <w:t>hazırla</w:t>
      </w:r>
      <w:r w:rsidR="001C3B0E">
        <w:rPr>
          <w:rFonts w:ascii="Times New Roman" w:hAnsi="Times New Roman" w:cs="Times New Roman"/>
          <w:color w:val="000000"/>
          <w:sz w:val="24"/>
          <w:szCs w:val="24"/>
        </w:rPr>
        <w:t>yıp,</w:t>
      </w:r>
      <w:r w:rsidR="00937E41">
        <w:rPr>
          <w:rFonts w:ascii="Times New Roman" w:hAnsi="Times New Roman" w:cs="Times New Roman"/>
          <w:color w:val="000000"/>
          <w:sz w:val="24"/>
          <w:szCs w:val="24"/>
        </w:rPr>
        <w:t xml:space="preserve"> bu listeyi</w:t>
      </w:r>
      <w:r w:rsidR="001C3B0E">
        <w:rPr>
          <w:rFonts w:ascii="Times New Roman" w:hAnsi="Times New Roman" w:cs="Times New Roman"/>
          <w:color w:val="000000"/>
          <w:sz w:val="24"/>
          <w:szCs w:val="24"/>
        </w:rPr>
        <w:t xml:space="preserve"> ekleri ile birlikte </w:t>
      </w:r>
      <w:r w:rsidR="00937E41">
        <w:rPr>
          <w:rFonts w:ascii="Times New Roman" w:hAnsi="Times New Roman" w:cs="Times New Roman"/>
          <w:color w:val="000000"/>
          <w:sz w:val="24"/>
          <w:szCs w:val="24"/>
        </w:rPr>
        <w:t xml:space="preserve">Genel Müdürlüğe </w:t>
      </w:r>
      <w:r w:rsidR="001C3B0E">
        <w:rPr>
          <w:rFonts w:ascii="Times New Roman" w:hAnsi="Times New Roman" w:cs="Times New Roman"/>
          <w:color w:val="000000"/>
          <w:sz w:val="24"/>
          <w:szCs w:val="24"/>
        </w:rPr>
        <w:t>gönderir</w:t>
      </w:r>
      <w:r w:rsidR="00937E41">
        <w:rPr>
          <w:rFonts w:ascii="Times New Roman" w:hAnsi="Times New Roman" w:cs="Times New Roman"/>
          <w:color w:val="000000"/>
          <w:sz w:val="24"/>
          <w:szCs w:val="24"/>
        </w:rPr>
        <w:t>.</w:t>
      </w:r>
    </w:p>
    <w:p w14:paraId="0A0BE299" w14:textId="77777777" w:rsidR="000907DD" w:rsidRPr="00D65455" w:rsidRDefault="006C1E29" w:rsidP="00B50FD4">
      <w:pPr>
        <w:pStyle w:val="Balk3"/>
        <w:rPr>
          <w:rFonts w:ascii="Times New Roman" w:hAnsi="Times New Roman" w:cs="Times New Roman"/>
          <w:color w:val="auto"/>
          <w:sz w:val="24"/>
          <w:szCs w:val="24"/>
        </w:rPr>
      </w:pPr>
      <w:bookmarkStart w:id="165" w:name="_Toc195129367"/>
      <w:r>
        <w:rPr>
          <w:rFonts w:ascii="Times New Roman" w:hAnsi="Times New Roman" w:cs="Times New Roman"/>
          <w:color w:val="auto"/>
          <w:sz w:val="24"/>
          <w:szCs w:val="24"/>
        </w:rPr>
        <w:t>7.6</w:t>
      </w:r>
      <w:r w:rsidR="00396BA6">
        <w:rPr>
          <w:rFonts w:ascii="Times New Roman" w:hAnsi="Times New Roman" w:cs="Times New Roman"/>
          <w:color w:val="auto"/>
          <w:sz w:val="24"/>
          <w:szCs w:val="24"/>
        </w:rPr>
        <w:t>.2.</w:t>
      </w:r>
      <w:r w:rsidR="00D65455" w:rsidRPr="00D65455">
        <w:rPr>
          <w:rFonts w:ascii="Times New Roman" w:hAnsi="Times New Roman" w:cs="Times New Roman"/>
          <w:color w:val="auto"/>
          <w:sz w:val="24"/>
          <w:szCs w:val="24"/>
        </w:rPr>
        <w:t>Hibenin Nihai Tutarı</w:t>
      </w:r>
      <w:bookmarkEnd w:id="165"/>
    </w:p>
    <w:p w14:paraId="0500B6A4" w14:textId="77777777" w:rsidR="000907DD" w:rsidRPr="00C55FC9" w:rsidRDefault="000907DD" w:rsidP="000907DD">
      <w:pPr>
        <w:pStyle w:val="AltBilgi"/>
        <w:tabs>
          <w:tab w:val="left" w:pos="720"/>
        </w:tabs>
        <w:spacing w:line="240" w:lineRule="auto"/>
      </w:pPr>
      <w:r w:rsidRPr="00C55FC9">
        <w:tab/>
        <w:t>(1) Merkez Proje Komisyonunca verilmesi kararlaştırılan hibe destek tutarı ve oranı hibe sözleşmesinde yer alır.</w:t>
      </w:r>
      <w:r w:rsidR="00916284">
        <w:t xml:space="preserve"> </w:t>
      </w:r>
      <w:r w:rsidRPr="00C55FC9">
        <w:t>Hibe sözleşmesinde yer alan tutar üst limit niteliğindedir. Hibenin nihai tutarı, fiili gerçekleşmeler ve tah</w:t>
      </w:r>
      <w:r w:rsidR="003C7D33">
        <w:t>akkuklar sonrasında ortaya çıka</w:t>
      </w:r>
      <w:r w:rsidRPr="00C55FC9">
        <w:t>r.</w:t>
      </w:r>
    </w:p>
    <w:p w14:paraId="076B67C1" w14:textId="77777777" w:rsidR="000907DD" w:rsidRPr="00C55FC9" w:rsidRDefault="009F7EBE" w:rsidP="009C1F03">
      <w:pPr>
        <w:pStyle w:val="ListeParagraf"/>
        <w:spacing w:after="0" w:line="240" w:lineRule="auto"/>
        <w:ind w:left="0"/>
        <w:jc w:val="both"/>
      </w:pPr>
      <w:r>
        <w:tab/>
      </w:r>
      <w:r w:rsidRPr="00937E41">
        <w:rPr>
          <w:rFonts w:ascii="Times New Roman" w:hAnsi="Times New Roman" w:cs="Times New Roman"/>
        </w:rPr>
        <w:t>(2</w:t>
      </w:r>
      <w:r w:rsidRPr="00937E41">
        <w:rPr>
          <w:rFonts w:ascii="Times New Roman" w:eastAsia="Times New Roman" w:hAnsi="Times New Roman" w:cs="Times New Roman"/>
          <w:sz w:val="24"/>
          <w:szCs w:val="24"/>
        </w:rPr>
        <w:t>)</w:t>
      </w:r>
      <w:r w:rsidR="006E113B" w:rsidRPr="00937E41">
        <w:rPr>
          <w:rFonts w:ascii="Times New Roman" w:eastAsia="Times New Roman" w:hAnsi="Times New Roman" w:cs="Times New Roman"/>
          <w:sz w:val="24"/>
          <w:szCs w:val="24"/>
        </w:rPr>
        <w:t xml:space="preserve"> </w:t>
      </w:r>
      <w:r w:rsidRPr="00937E41">
        <w:rPr>
          <w:rFonts w:ascii="Times New Roman" w:eastAsia="Times New Roman" w:hAnsi="Times New Roman" w:cs="Times New Roman"/>
          <w:sz w:val="24"/>
          <w:szCs w:val="24"/>
        </w:rPr>
        <w:t xml:space="preserve">İstihdam </w:t>
      </w:r>
      <w:r w:rsidR="000907DD" w:rsidRPr="007252C3">
        <w:rPr>
          <w:rFonts w:ascii="Times New Roman" w:eastAsia="Times New Roman" w:hAnsi="Times New Roman" w:cs="Times New Roman"/>
          <w:sz w:val="24"/>
          <w:szCs w:val="24"/>
        </w:rPr>
        <w:t>edilecek personele ödenmesi teklif edilen yıllık toplam net ücret</w:t>
      </w:r>
      <w:r w:rsidR="00937E41">
        <w:rPr>
          <w:rFonts w:ascii="Times New Roman" w:eastAsia="Times New Roman" w:hAnsi="Times New Roman" w:cs="Times New Roman"/>
          <w:sz w:val="24"/>
          <w:szCs w:val="24"/>
        </w:rPr>
        <w:t xml:space="preserve">in </w:t>
      </w:r>
      <w:r w:rsidR="000907DD" w:rsidRPr="007252C3">
        <w:rPr>
          <w:rFonts w:ascii="Times New Roman" w:eastAsia="Times New Roman" w:hAnsi="Times New Roman" w:cs="Times New Roman"/>
          <w:sz w:val="24"/>
          <w:szCs w:val="24"/>
        </w:rPr>
        <w:t xml:space="preserve">(her türlü vergi ve sigorta giderleri ile </w:t>
      </w:r>
      <w:r w:rsidR="000907DD" w:rsidRPr="00F6692B">
        <w:rPr>
          <w:rFonts w:ascii="Times New Roman" w:eastAsia="Times New Roman" w:hAnsi="Times New Roman" w:cs="Times New Roman"/>
          <w:sz w:val="24"/>
          <w:szCs w:val="24"/>
        </w:rPr>
        <w:t>asgari geçim indirimi hariç</w:t>
      </w:r>
      <w:r w:rsidR="000907DD" w:rsidRPr="007252C3">
        <w:rPr>
          <w:rFonts w:ascii="Times New Roman" w:eastAsia="Times New Roman" w:hAnsi="Times New Roman" w:cs="Times New Roman"/>
          <w:sz w:val="24"/>
          <w:szCs w:val="24"/>
        </w:rPr>
        <w:t>) hibeye esas proje tutarı</w:t>
      </w:r>
      <w:r w:rsidR="00937E41">
        <w:rPr>
          <w:rFonts w:ascii="Times New Roman" w:eastAsia="Times New Roman" w:hAnsi="Times New Roman" w:cs="Times New Roman"/>
          <w:sz w:val="24"/>
          <w:szCs w:val="24"/>
        </w:rPr>
        <w:t xml:space="preserve"> </w:t>
      </w:r>
      <w:r w:rsidR="000907DD" w:rsidRPr="007252C3">
        <w:rPr>
          <w:rFonts w:ascii="Times New Roman" w:eastAsia="Times New Roman" w:hAnsi="Times New Roman" w:cs="Times New Roman"/>
          <w:sz w:val="24"/>
          <w:szCs w:val="24"/>
        </w:rPr>
        <w:t xml:space="preserve">(her türlü vergi ve sigorta giderleri ile </w:t>
      </w:r>
      <w:r w:rsidR="000907DD" w:rsidRPr="00F6692B">
        <w:rPr>
          <w:rFonts w:ascii="Times New Roman" w:eastAsia="Times New Roman" w:hAnsi="Times New Roman" w:cs="Times New Roman"/>
          <w:sz w:val="24"/>
          <w:szCs w:val="24"/>
        </w:rPr>
        <w:t>asgari geçim indirimi hariç</w:t>
      </w:r>
      <w:r w:rsidR="000907DD" w:rsidRPr="007252C3">
        <w:rPr>
          <w:rFonts w:ascii="Times New Roman" w:eastAsia="Times New Roman" w:hAnsi="Times New Roman" w:cs="Times New Roman"/>
          <w:sz w:val="24"/>
          <w:szCs w:val="24"/>
        </w:rPr>
        <w:t>)</w:t>
      </w:r>
      <w:r w:rsidR="00937E41">
        <w:rPr>
          <w:rFonts w:ascii="Times New Roman" w:eastAsia="Times New Roman" w:hAnsi="Times New Roman" w:cs="Times New Roman"/>
          <w:sz w:val="24"/>
          <w:szCs w:val="24"/>
        </w:rPr>
        <w:t xml:space="preserve"> </w:t>
      </w:r>
      <w:r w:rsidR="000907DD" w:rsidRPr="007252C3">
        <w:rPr>
          <w:rFonts w:ascii="Times New Roman" w:eastAsia="Times New Roman" w:hAnsi="Times New Roman" w:cs="Times New Roman"/>
          <w:b/>
          <w:sz w:val="24"/>
          <w:szCs w:val="24"/>
        </w:rPr>
        <w:t>azami sınırının altın</w:t>
      </w:r>
      <w:r w:rsidR="00CC15E9" w:rsidRPr="007252C3">
        <w:rPr>
          <w:rFonts w:ascii="Times New Roman" w:eastAsia="Times New Roman" w:hAnsi="Times New Roman" w:cs="Times New Roman"/>
          <w:b/>
          <w:sz w:val="24"/>
          <w:szCs w:val="24"/>
        </w:rPr>
        <w:t>d</w:t>
      </w:r>
      <w:r w:rsidR="000907DD" w:rsidRPr="007252C3">
        <w:rPr>
          <w:rFonts w:ascii="Times New Roman" w:eastAsia="Times New Roman" w:hAnsi="Times New Roman" w:cs="Times New Roman"/>
          <w:b/>
          <w:sz w:val="24"/>
          <w:szCs w:val="24"/>
        </w:rPr>
        <w:t>a olması halinde</w:t>
      </w:r>
      <w:r w:rsidR="000907DD" w:rsidRPr="007252C3">
        <w:rPr>
          <w:rFonts w:ascii="Times New Roman" w:eastAsia="Times New Roman" w:hAnsi="Times New Roman" w:cs="Times New Roman"/>
          <w:sz w:val="24"/>
          <w:szCs w:val="24"/>
        </w:rPr>
        <w:t xml:space="preserve">; hibeye </w:t>
      </w:r>
      <w:r w:rsidR="000907DD" w:rsidRPr="007252C3">
        <w:rPr>
          <w:rFonts w:ascii="Times New Roman" w:eastAsia="Times New Roman" w:hAnsi="Times New Roman" w:cs="Times New Roman"/>
          <w:sz w:val="24"/>
          <w:szCs w:val="24"/>
        </w:rPr>
        <w:lastRenderedPageBreak/>
        <w:t>esas proje tutarı olarak, istihdam edilecek personele ödenmesi teklif edilen yıllık toplam net ücret esas alın</w:t>
      </w:r>
      <w:r w:rsidR="003C7D33" w:rsidRPr="007252C3">
        <w:rPr>
          <w:rFonts w:ascii="Times New Roman" w:eastAsia="Times New Roman" w:hAnsi="Times New Roman" w:cs="Times New Roman"/>
          <w:sz w:val="24"/>
          <w:szCs w:val="24"/>
        </w:rPr>
        <w:t>ır</w:t>
      </w:r>
      <w:r w:rsidR="000907DD" w:rsidRPr="007252C3">
        <w:rPr>
          <w:rFonts w:ascii="Times New Roman" w:eastAsia="Times New Roman" w:hAnsi="Times New Roman" w:cs="Times New Roman"/>
          <w:sz w:val="24"/>
          <w:szCs w:val="24"/>
        </w:rPr>
        <w:t xml:space="preserve"> ve bu </w:t>
      </w:r>
      <w:r w:rsidR="00937E41">
        <w:rPr>
          <w:rFonts w:ascii="Times New Roman" w:eastAsia="Times New Roman" w:hAnsi="Times New Roman" w:cs="Times New Roman"/>
          <w:sz w:val="24"/>
          <w:szCs w:val="24"/>
        </w:rPr>
        <w:t>net ücret</w:t>
      </w:r>
      <w:r w:rsidR="000907DD" w:rsidRPr="007252C3">
        <w:rPr>
          <w:rFonts w:ascii="Times New Roman" w:eastAsia="Times New Roman" w:hAnsi="Times New Roman" w:cs="Times New Roman"/>
          <w:sz w:val="24"/>
          <w:szCs w:val="24"/>
        </w:rPr>
        <w:t xml:space="preserve"> belirlen</w:t>
      </w:r>
      <w:r w:rsidR="00937E41">
        <w:rPr>
          <w:rFonts w:ascii="Times New Roman" w:eastAsia="Times New Roman" w:hAnsi="Times New Roman" w:cs="Times New Roman"/>
          <w:sz w:val="24"/>
          <w:szCs w:val="24"/>
        </w:rPr>
        <w:t xml:space="preserve">miş olan </w:t>
      </w:r>
      <w:r w:rsidR="000907DD" w:rsidRPr="007252C3">
        <w:rPr>
          <w:rFonts w:ascii="Times New Roman" w:eastAsia="Times New Roman" w:hAnsi="Times New Roman" w:cs="Times New Roman"/>
          <w:sz w:val="24"/>
          <w:szCs w:val="24"/>
        </w:rPr>
        <w:t>destek oranı ile çarpıl</w:t>
      </w:r>
      <w:r w:rsidR="00937E41">
        <w:rPr>
          <w:rFonts w:ascii="Times New Roman" w:eastAsia="Times New Roman" w:hAnsi="Times New Roman" w:cs="Times New Roman"/>
          <w:sz w:val="24"/>
          <w:szCs w:val="24"/>
        </w:rPr>
        <w:t xml:space="preserve">arak </w:t>
      </w:r>
      <w:r w:rsidR="000907DD" w:rsidRPr="007252C3">
        <w:rPr>
          <w:rFonts w:ascii="Times New Roman" w:eastAsia="Times New Roman" w:hAnsi="Times New Roman" w:cs="Times New Roman"/>
          <w:sz w:val="24"/>
          <w:szCs w:val="24"/>
        </w:rPr>
        <w:t>hibe</w:t>
      </w:r>
      <w:r w:rsidR="00E6737E">
        <w:rPr>
          <w:rFonts w:ascii="Times New Roman" w:eastAsia="Times New Roman" w:hAnsi="Times New Roman" w:cs="Times New Roman"/>
          <w:sz w:val="24"/>
          <w:szCs w:val="24"/>
        </w:rPr>
        <w:t xml:space="preserve"> deste</w:t>
      </w:r>
      <w:r w:rsidR="00937E41">
        <w:rPr>
          <w:rFonts w:ascii="Times New Roman" w:eastAsia="Times New Roman" w:hAnsi="Times New Roman" w:cs="Times New Roman"/>
          <w:sz w:val="24"/>
          <w:szCs w:val="24"/>
        </w:rPr>
        <w:t>k</w:t>
      </w:r>
      <w:r w:rsidR="000907DD" w:rsidRPr="007252C3">
        <w:rPr>
          <w:rFonts w:ascii="Times New Roman" w:eastAsia="Times New Roman" w:hAnsi="Times New Roman" w:cs="Times New Roman"/>
          <w:sz w:val="24"/>
          <w:szCs w:val="24"/>
        </w:rPr>
        <w:t xml:space="preserve"> tutarı bulunur.</w:t>
      </w:r>
      <w:r w:rsidR="007252C3" w:rsidRPr="007252C3">
        <w:rPr>
          <w:rFonts w:ascii="Times New Roman" w:eastAsia="Times New Roman" w:hAnsi="Times New Roman" w:cs="Times New Roman"/>
          <w:sz w:val="24"/>
          <w:szCs w:val="24"/>
        </w:rPr>
        <w:t xml:space="preserve"> </w:t>
      </w:r>
    </w:p>
    <w:p w14:paraId="3E78171A" w14:textId="77777777" w:rsidR="00EA1E5A" w:rsidRDefault="000907DD" w:rsidP="007252C3">
      <w:pPr>
        <w:pStyle w:val="AltBilgi"/>
        <w:tabs>
          <w:tab w:val="left" w:pos="720"/>
        </w:tabs>
        <w:spacing w:line="240" w:lineRule="auto"/>
        <w:rPr>
          <w:iCs/>
        </w:rPr>
      </w:pPr>
      <w:r w:rsidRPr="00C55FC9">
        <w:tab/>
        <w:t>(3) İstihd</w:t>
      </w:r>
      <w:r w:rsidR="00EA1E5A">
        <w:t>am edilecek personele ödenmesi</w:t>
      </w:r>
      <w:r w:rsidR="00C6612F">
        <w:t xml:space="preserve"> </w:t>
      </w:r>
      <w:r w:rsidRPr="00C55FC9">
        <w:t>teklif edilen yıllık toplam net ücret</w:t>
      </w:r>
      <w:r w:rsidR="00937E41">
        <w:t>in</w:t>
      </w:r>
      <w:r w:rsidR="00F70BF6">
        <w:t xml:space="preserve"> </w:t>
      </w:r>
      <w:r w:rsidRPr="00C55FC9">
        <w:t xml:space="preserve">(her türlü vergi ve sigorta giderleri ile </w:t>
      </w:r>
      <w:r w:rsidRPr="00F6692B">
        <w:t>asgari geçim indirimi hariç</w:t>
      </w:r>
      <w:r w:rsidRPr="00C55FC9">
        <w:t>) hibeye esas proje tutarı</w:t>
      </w:r>
      <w:r w:rsidR="00F70BF6">
        <w:t xml:space="preserve"> </w:t>
      </w:r>
      <w:r w:rsidRPr="00C55FC9">
        <w:t xml:space="preserve">(her türlü vergi ve sigorta giderleri ile </w:t>
      </w:r>
      <w:r w:rsidRPr="00F6692B">
        <w:t>asgari geçim indirimi hariç</w:t>
      </w:r>
      <w:r w:rsidRPr="00C55FC9">
        <w:rPr>
          <w:iCs/>
        </w:rPr>
        <w:t>)</w:t>
      </w:r>
      <w:r w:rsidR="00F70BF6">
        <w:rPr>
          <w:iCs/>
        </w:rPr>
        <w:t xml:space="preserve"> </w:t>
      </w:r>
      <w:r w:rsidRPr="007252C3">
        <w:rPr>
          <w:b/>
        </w:rPr>
        <w:t xml:space="preserve">azami sınırı </w:t>
      </w:r>
      <w:r w:rsidRPr="007252C3">
        <w:rPr>
          <w:b/>
          <w:iCs/>
        </w:rPr>
        <w:t>ile eşit olması durumunda</w:t>
      </w:r>
      <w:r w:rsidRPr="00C55FC9">
        <w:rPr>
          <w:iCs/>
        </w:rPr>
        <w:t xml:space="preserve">, </w:t>
      </w:r>
      <w:r w:rsidR="00EA1E5A">
        <w:rPr>
          <w:iCs/>
        </w:rPr>
        <w:t>bu tutar</w:t>
      </w:r>
      <w:r w:rsidRPr="00C55FC9">
        <w:rPr>
          <w:iCs/>
        </w:rPr>
        <w:t>, belirlen</w:t>
      </w:r>
      <w:r w:rsidR="00EA1E5A">
        <w:rPr>
          <w:iCs/>
        </w:rPr>
        <w:t>miş destek</w:t>
      </w:r>
      <w:r w:rsidRPr="00C55FC9">
        <w:rPr>
          <w:iCs/>
        </w:rPr>
        <w:t xml:space="preserve"> oranı ile çarpılarak hibe</w:t>
      </w:r>
      <w:r w:rsidR="00E6737E">
        <w:rPr>
          <w:iCs/>
        </w:rPr>
        <w:t xml:space="preserve"> deste</w:t>
      </w:r>
      <w:r w:rsidR="00EA1E5A">
        <w:rPr>
          <w:iCs/>
        </w:rPr>
        <w:t>k</w:t>
      </w:r>
      <w:r w:rsidRPr="00C55FC9">
        <w:rPr>
          <w:iCs/>
        </w:rPr>
        <w:t xml:space="preserve"> </w:t>
      </w:r>
      <w:r w:rsidR="00F70BF6">
        <w:rPr>
          <w:iCs/>
        </w:rPr>
        <w:t xml:space="preserve">tutarı </w:t>
      </w:r>
      <w:r w:rsidRPr="00C55FC9">
        <w:rPr>
          <w:iCs/>
        </w:rPr>
        <w:t>bulun</w:t>
      </w:r>
      <w:r w:rsidR="00C6612F">
        <w:rPr>
          <w:iCs/>
        </w:rPr>
        <w:t>u</w:t>
      </w:r>
      <w:r w:rsidRPr="00C55FC9">
        <w:rPr>
          <w:iCs/>
        </w:rPr>
        <w:t xml:space="preserve">r. </w:t>
      </w:r>
    </w:p>
    <w:p w14:paraId="201B1EEF" w14:textId="77777777" w:rsidR="000907DD" w:rsidRPr="00EA1E5A" w:rsidRDefault="00EA1E5A" w:rsidP="007252C3">
      <w:pPr>
        <w:pStyle w:val="AltBilgi"/>
        <w:tabs>
          <w:tab w:val="left" w:pos="720"/>
        </w:tabs>
        <w:spacing w:line="240" w:lineRule="auto"/>
        <w:rPr>
          <w:iCs/>
        </w:rPr>
      </w:pPr>
      <w:r>
        <w:rPr>
          <w:iCs/>
        </w:rPr>
        <w:tab/>
        <w:t xml:space="preserve">(4) </w:t>
      </w:r>
      <w:r w:rsidR="000907DD" w:rsidRPr="00C55FC9">
        <w:t>İstihdam edilecek personele ödenmesi teklif edilen yıllık toplam net ücretin</w:t>
      </w:r>
      <w:r w:rsidR="006E113B">
        <w:t xml:space="preserve"> </w:t>
      </w:r>
      <w:r w:rsidR="000907DD" w:rsidRPr="00C55FC9">
        <w:t xml:space="preserve">(her türlü vergi ve sigorta giderleri ile </w:t>
      </w:r>
      <w:r w:rsidR="000907DD" w:rsidRPr="00F6692B">
        <w:t>asgari geçim indirimi hariç</w:t>
      </w:r>
      <w:r w:rsidR="000907DD" w:rsidRPr="00C55FC9">
        <w:t>) hibeye esas proje tutarı</w:t>
      </w:r>
      <w:r w:rsidR="006E113B">
        <w:t xml:space="preserve"> </w:t>
      </w:r>
      <w:r w:rsidR="000907DD" w:rsidRPr="00C55FC9">
        <w:t xml:space="preserve">(her türlü vergi ve sigorta giderleri ile </w:t>
      </w:r>
      <w:r w:rsidR="000907DD" w:rsidRPr="00B23D12">
        <w:t>asgari geçim indirimi hariç</w:t>
      </w:r>
      <w:r w:rsidR="000907DD" w:rsidRPr="00C55FC9">
        <w:rPr>
          <w:iCs/>
        </w:rPr>
        <w:t>)</w:t>
      </w:r>
      <w:r>
        <w:rPr>
          <w:iCs/>
        </w:rPr>
        <w:t xml:space="preserve"> </w:t>
      </w:r>
      <w:r w:rsidR="000907DD" w:rsidRPr="007252C3">
        <w:rPr>
          <w:b/>
        </w:rPr>
        <w:t>azami sınırının</w:t>
      </w:r>
      <w:r w:rsidR="000907DD" w:rsidRPr="007252C3">
        <w:rPr>
          <w:b/>
          <w:iCs/>
        </w:rPr>
        <w:t xml:space="preserve"> üstünde olması halinde</w:t>
      </w:r>
      <w:r w:rsidR="000907DD" w:rsidRPr="00C55FC9">
        <w:rPr>
          <w:iCs/>
        </w:rPr>
        <w:t xml:space="preserve">, hibeye esas proje tutarı </w:t>
      </w:r>
      <w:r>
        <w:rPr>
          <w:iCs/>
        </w:rPr>
        <w:t xml:space="preserve">azami sınırı ile belirlenmiş </w:t>
      </w:r>
      <w:r w:rsidR="000907DD" w:rsidRPr="00C55FC9">
        <w:rPr>
          <w:iCs/>
        </w:rPr>
        <w:t>destek oranı çarpılarak hibe</w:t>
      </w:r>
      <w:r w:rsidR="00E6737E">
        <w:rPr>
          <w:iCs/>
        </w:rPr>
        <w:t xml:space="preserve"> deste</w:t>
      </w:r>
      <w:r>
        <w:rPr>
          <w:iCs/>
        </w:rPr>
        <w:t>k</w:t>
      </w:r>
      <w:r w:rsidR="000907DD" w:rsidRPr="00C55FC9">
        <w:rPr>
          <w:iCs/>
        </w:rPr>
        <w:t xml:space="preserve"> tutarı bulun</w:t>
      </w:r>
      <w:r w:rsidR="00F03E42">
        <w:rPr>
          <w:iCs/>
        </w:rPr>
        <w:t>u</w:t>
      </w:r>
      <w:r w:rsidR="000907DD" w:rsidRPr="00C55FC9">
        <w:rPr>
          <w:iCs/>
        </w:rPr>
        <w:t>r.</w:t>
      </w:r>
      <w:r w:rsidR="007252C3">
        <w:rPr>
          <w:iCs/>
        </w:rPr>
        <w:t xml:space="preserve"> </w:t>
      </w:r>
    </w:p>
    <w:p w14:paraId="4B7E6C2C" w14:textId="77777777" w:rsidR="00EA1E5A" w:rsidRDefault="00EA1E5A" w:rsidP="00EA1E5A">
      <w:pPr>
        <w:pStyle w:val="AltBilgi"/>
        <w:tabs>
          <w:tab w:val="left" w:pos="720"/>
        </w:tabs>
        <w:spacing w:line="240" w:lineRule="auto"/>
      </w:pPr>
      <w:r>
        <w:rPr>
          <w:color w:val="000000"/>
        </w:rPr>
        <w:tab/>
        <w:t>(5</w:t>
      </w:r>
      <w:r w:rsidR="00E6737E">
        <w:rPr>
          <w:color w:val="000000"/>
        </w:rPr>
        <w:t xml:space="preserve">) </w:t>
      </w:r>
      <w:r w:rsidR="00E6737E" w:rsidRPr="007252C3">
        <w:t>Kooperatiflerin nitelikli personel istihdamı projesinin tamamlanması s</w:t>
      </w:r>
      <w:r w:rsidR="00761E9B">
        <w:t>onrasında istihdam bedelinin, 2</w:t>
      </w:r>
      <w:r>
        <w:t>, 3 ve 4</w:t>
      </w:r>
      <w:r w:rsidR="00761E9B">
        <w:t xml:space="preserve"> üncü</w:t>
      </w:r>
      <w:r w:rsidR="00E6737E" w:rsidRPr="007252C3">
        <w:t xml:space="preserve"> fıkra</w:t>
      </w:r>
      <w:r>
        <w:t>lar</w:t>
      </w:r>
      <w:r w:rsidR="00E6737E" w:rsidRPr="007252C3">
        <w:t>da belirtilen istihdam maliyetinin altında kal</w:t>
      </w:r>
      <w:r w:rsidR="00E6737E">
        <w:t xml:space="preserve">dığının </w:t>
      </w:r>
      <w:r w:rsidR="00761E9B">
        <w:t>(</w:t>
      </w:r>
      <w:r w:rsidR="00E6737E" w:rsidRPr="00C55FC9">
        <w:rPr>
          <w:color w:val="000000"/>
        </w:rPr>
        <w:t xml:space="preserve">kooperatifin sunduğu personele ilişkin ücret tahakkuk bordrolarından, personelin ücretinin yatırılmasına ilişkin banka dekontlarından, </w:t>
      </w:r>
      <w:r w:rsidR="00E6737E" w:rsidRPr="00C55FC9">
        <w:rPr>
          <w:color w:val="000000" w:themeColor="text1"/>
        </w:rPr>
        <w:t>sigorta giderlerinden ve her türlü vergi borçlarının yatırıldığına dair belgelerden</w:t>
      </w:r>
      <w:r w:rsidR="00761E9B">
        <w:rPr>
          <w:color w:val="000000" w:themeColor="text1"/>
        </w:rPr>
        <w:t>)</w:t>
      </w:r>
      <w:r w:rsidR="00E6737E" w:rsidRPr="00C55FC9">
        <w:rPr>
          <w:color w:val="000000" w:themeColor="text1"/>
        </w:rPr>
        <w:t xml:space="preserve"> </w:t>
      </w:r>
      <w:r w:rsidR="00E6737E" w:rsidRPr="00C55FC9">
        <w:rPr>
          <w:color w:val="000000"/>
        </w:rPr>
        <w:t>tespit edilmesi halinde, verilecek nihai hibe destek tutarı,</w:t>
      </w:r>
      <w:r w:rsidR="00E6737E" w:rsidRPr="007252C3">
        <w:t xml:space="preserve"> gerçekleşen istihdam bedeline</w:t>
      </w:r>
      <w:r w:rsidR="00E6737E">
        <w:t>,</w:t>
      </w:r>
      <w:r w:rsidR="00E6737E" w:rsidRPr="007252C3">
        <w:t xml:space="preserve"> Merkez Proje Komisyonunca belirlenen hibe destek oranı uygulanarak İl Müdürlüğünce yeniden </w:t>
      </w:r>
      <w:r w:rsidR="00761E9B">
        <w:t>hesaplanır.</w:t>
      </w:r>
    </w:p>
    <w:p w14:paraId="4C08BA69" w14:textId="77777777" w:rsidR="000907DD" w:rsidRPr="00C55FC9" w:rsidRDefault="00EA1E5A" w:rsidP="00C67042">
      <w:pPr>
        <w:pStyle w:val="AltBilgi"/>
        <w:tabs>
          <w:tab w:val="left" w:pos="720"/>
        </w:tabs>
        <w:spacing w:line="240" w:lineRule="auto"/>
      </w:pPr>
      <w:r>
        <w:tab/>
        <w:t>(6</w:t>
      </w:r>
      <w:r w:rsidR="000907DD" w:rsidRPr="00C55FC9">
        <w:t>)</w:t>
      </w:r>
      <w:r w:rsidR="006E113B">
        <w:t xml:space="preserve"> </w:t>
      </w:r>
      <w:r w:rsidR="000907DD" w:rsidRPr="00C55FC9">
        <w:t xml:space="preserve">Kooperatiflerin Program kapsamında istihdam ettikleri nitelikli </w:t>
      </w:r>
      <w:r w:rsidRPr="00C55FC9">
        <w:t>personele öden</w:t>
      </w:r>
      <w:r>
        <w:t xml:space="preserve">en </w:t>
      </w:r>
      <w:r w:rsidRPr="00C55FC9">
        <w:t>yıllık toplam net ücretin</w:t>
      </w:r>
      <w:r w:rsidR="006E113B">
        <w:t>,</w:t>
      </w:r>
      <w:r w:rsidR="000907DD" w:rsidRPr="00C55FC9">
        <w:t xml:space="preserve"> hibe sözleşmesinde belirtilen kooperatifin sunduğu proje tutarının üzerinde gerçekleşmesi durumunda, aşan tutar</w:t>
      </w:r>
      <w:r w:rsidR="007C3C73">
        <w:t xml:space="preserve">lar </w:t>
      </w:r>
      <w:r w:rsidR="000907DD" w:rsidRPr="00C55FC9">
        <w:t>kooperatifçe karşılanır.</w:t>
      </w:r>
    </w:p>
    <w:p w14:paraId="05E4339A" w14:textId="77777777" w:rsidR="000907DD" w:rsidRPr="00180C8B" w:rsidRDefault="006C1E29" w:rsidP="00180C8B">
      <w:pPr>
        <w:pStyle w:val="Balk3"/>
        <w:rPr>
          <w:rFonts w:ascii="Times New Roman" w:hAnsi="Times New Roman" w:cs="Times New Roman"/>
          <w:color w:val="auto"/>
          <w:sz w:val="24"/>
          <w:szCs w:val="24"/>
        </w:rPr>
      </w:pPr>
      <w:bookmarkStart w:id="166" w:name="_Toc195129368"/>
      <w:r w:rsidRPr="00180C8B">
        <w:rPr>
          <w:rFonts w:ascii="Times New Roman" w:hAnsi="Times New Roman" w:cs="Times New Roman"/>
          <w:color w:val="auto"/>
          <w:sz w:val="24"/>
          <w:szCs w:val="24"/>
        </w:rPr>
        <w:t>7.6</w:t>
      </w:r>
      <w:r w:rsidR="000E5395">
        <w:rPr>
          <w:rFonts w:ascii="Times New Roman" w:hAnsi="Times New Roman" w:cs="Times New Roman"/>
          <w:color w:val="auto"/>
          <w:sz w:val="24"/>
          <w:szCs w:val="24"/>
        </w:rPr>
        <w:t>.3</w:t>
      </w:r>
      <w:r w:rsidR="005A4378" w:rsidRPr="00180C8B">
        <w:rPr>
          <w:rFonts w:ascii="Times New Roman" w:hAnsi="Times New Roman" w:cs="Times New Roman"/>
          <w:color w:val="auto"/>
          <w:sz w:val="24"/>
          <w:szCs w:val="24"/>
        </w:rPr>
        <w:t>. Hibe Sözleşmesinin Feshi</w:t>
      </w:r>
      <w:bookmarkEnd w:id="166"/>
    </w:p>
    <w:p w14:paraId="1E9C4C2D"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t>1) İl Müdürlüğü, aşağıda belirtilen fiil veya durumlarda herhangi bir şekilde tazminat ödemeksizin hibe sözleşmesini feshed</w:t>
      </w:r>
      <w:r w:rsidR="00A544E4">
        <w:rPr>
          <w:rFonts w:ascii="Times New Roman" w:hAnsi="Times New Roman" w:cs="Times New Roman"/>
          <w:bCs/>
          <w:color w:val="000000"/>
          <w:sz w:val="24"/>
          <w:szCs w:val="24"/>
        </w:rPr>
        <w:t>er:</w:t>
      </w:r>
    </w:p>
    <w:p w14:paraId="6D231AC9"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t xml:space="preserve">a) Kooperatifin; Yönetmelik, Kılavuz, ilgili mevzuat ve hibe sözleşmesi hükümleri çerçevesinde yükümlülüklerinden herhangi birini yerine getirmemesi, </w:t>
      </w:r>
    </w:p>
    <w:p w14:paraId="76C772F3"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t>b)</w:t>
      </w:r>
      <w:r w:rsidR="006E113B">
        <w:rPr>
          <w:rFonts w:ascii="Times New Roman" w:hAnsi="Times New Roman" w:cs="Times New Roman"/>
          <w:bCs/>
          <w:color w:val="000000"/>
          <w:sz w:val="24"/>
          <w:szCs w:val="24"/>
        </w:rPr>
        <w:t xml:space="preserve"> </w:t>
      </w:r>
      <w:r w:rsidRPr="00C55FC9">
        <w:rPr>
          <w:rFonts w:ascii="Times New Roman" w:hAnsi="Times New Roman" w:cs="Times New Roman"/>
          <w:bCs/>
          <w:color w:val="000000"/>
          <w:sz w:val="24"/>
          <w:szCs w:val="24"/>
        </w:rPr>
        <w:t>Kooperatifin tasfiye halinde olması veya iflas etmesi, işlerinin mahkemelerce idare ediliyor olması, alacaklılarla herhangi bir düzenlemeye girmiş olması, iş veya faaliyetlerini askıya almış olması, bu</w:t>
      </w:r>
      <w:r w:rsidR="00DF5111">
        <w:rPr>
          <w:rFonts w:ascii="Times New Roman" w:hAnsi="Times New Roman" w:cs="Times New Roman"/>
          <w:bCs/>
          <w:color w:val="000000"/>
          <w:sz w:val="24"/>
          <w:szCs w:val="24"/>
        </w:rPr>
        <w:t>nlarla</w:t>
      </w:r>
      <w:r w:rsidRPr="00C55FC9">
        <w:rPr>
          <w:rFonts w:ascii="Times New Roman" w:hAnsi="Times New Roman" w:cs="Times New Roman"/>
          <w:bCs/>
          <w:color w:val="000000"/>
          <w:sz w:val="24"/>
          <w:szCs w:val="24"/>
        </w:rPr>
        <w:t xml:space="preserve"> ilgili bir dava veya takip konusu olması</w:t>
      </w:r>
      <w:r w:rsidR="009C1F03">
        <w:rPr>
          <w:rFonts w:ascii="Times New Roman" w:hAnsi="Times New Roman" w:cs="Times New Roman"/>
          <w:bCs/>
          <w:color w:val="000000"/>
          <w:sz w:val="24"/>
          <w:szCs w:val="24"/>
        </w:rPr>
        <w:t>,</w:t>
      </w:r>
      <w:r w:rsidRPr="00C55FC9">
        <w:rPr>
          <w:rFonts w:ascii="Times New Roman" w:hAnsi="Times New Roman" w:cs="Times New Roman"/>
          <w:bCs/>
          <w:color w:val="000000"/>
          <w:sz w:val="24"/>
          <w:szCs w:val="24"/>
        </w:rPr>
        <w:t xml:space="preserve"> </w:t>
      </w:r>
    </w:p>
    <w:p w14:paraId="5C91BDB3"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r>
      <w:r w:rsidRPr="00BD0778">
        <w:rPr>
          <w:rFonts w:ascii="Times New Roman" w:hAnsi="Times New Roman" w:cs="Times New Roman"/>
          <w:bCs/>
          <w:sz w:val="24"/>
          <w:szCs w:val="24"/>
        </w:rPr>
        <w:t>c)</w:t>
      </w:r>
      <w:r w:rsidR="003B4DC7">
        <w:rPr>
          <w:rFonts w:ascii="Times New Roman" w:hAnsi="Times New Roman" w:cs="Times New Roman"/>
          <w:bCs/>
          <w:sz w:val="24"/>
          <w:szCs w:val="24"/>
        </w:rPr>
        <w:t xml:space="preserve"> </w:t>
      </w:r>
      <w:r w:rsidRPr="00BD0778">
        <w:rPr>
          <w:rFonts w:ascii="Times New Roman" w:hAnsi="Times New Roman" w:cs="Times New Roman"/>
          <w:bCs/>
          <w:sz w:val="24"/>
          <w:szCs w:val="24"/>
        </w:rPr>
        <w:t xml:space="preserve">Kooperatifin </w:t>
      </w:r>
      <w:r w:rsidR="00BD0778" w:rsidRPr="00BD0778">
        <w:rPr>
          <w:rFonts w:ascii="Times New Roman" w:hAnsi="Times New Roman" w:cs="Times New Roman"/>
          <w:sz w:val="24"/>
          <w:szCs w:val="24"/>
        </w:rPr>
        <w:t>yönetim ve denetim kurulu üyeleri</w:t>
      </w:r>
      <w:r w:rsidR="00DF5111">
        <w:rPr>
          <w:rFonts w:ascii="Times New Roman" w:hAnsi="Times New Roman" w:cs="Times New Roman"/>
          <w:sz w:val="24"/>
          <w:szCs w:val="24"/>
        </w:rPr>
        <w:t xml:space="preserve"> </w:t>
      </w:r>
      <w:r w:rsidRPr="00C55FC9">
        <w:rPr>
          <w:rFonts w:ascii="Times New Roman" w:hAnsi="Times New Roman" w:cs="Times New Roman"/>
          <w:bCs/>
          <w:color w:val="000000"/>
          <w:sz w:val="24"/>
          <w:szCs w:val="24"/>
        </w:rPr>
        <w:t xml:space="preserve">ve Program kapsamında istihdam edilecek personelin;12/10/2004 tarihli 5237 </w:t>
      </w:r>
      <w:r w:rsidRPr="00186B2E">
        <w:rPr>
          <w:rFonts w:ascii="Times New Roman" w:hAnsi="Times New Roman" w:cs="Times New Roman"/>
          <w:bCs/>
          <w:color w:val="000000"/>
          <w:sz w:val="24"/>
          <w:szCs w:val="24"/>
        </w:rPr>
        <w:t>sayılı Türk Ceza Kanunu</w:t>
      </w:r>
      <w:r w:rsidR="00246BA0" w:rsidRPr="00186B2E">
        <w:rPr>
          <w:rFonts w:ascii="Times New Roman" w:hAnsi="Times New Roman" w:cs="Times New Roman"/>
          <w:bCs/>
          <w:color w:val="000000"/>
          <w:sz w:val="24"/>
          <w:szCs w:val="24"/>
        </w:rPr>
        <w:t>’</w:t>
      </w:r>
      <w:r w:rsidRPr="00186B2E">
        <w:rPr>
          <w:rFonts w:ascii="Times New Roman" w:hAnsi="Times New Roman" w:cs="Times New Roman"/>
          <w:bCs/>
          <w:color w:val="000000"/>
          <w:sz w:val="24"/>
          <w:szCs w:val="24"/>
        </w:rPr>
        <w:t>nda</w:t>
      </w:r>
      <w:r w:rsidRPr="00C55FC9">
        <w:rPr>
          <w:rFonts w:ascii="Times New Roman" w:hAnsi="Times New Roman" w:cs="Times New Roman"/>
          <w:bCs/>
          <w:color w:val="000000"/>
          <w:sz w:val="24"/>
          <w:szCs w:val="24"/>
        </w:rPr>
        <w:t xml:space="preserve"> yer alan malvarlığına karşı suçlar, kamunun sağlığına karşı suçlar, kamu güvenine karşı suçlar, kamu barışına karşı suçlar, genel ahlaka karşı suçlar, ekonomi, sanayi ve ticarete ilişkin suçlar, bilişim alanında suçlar, kamu idaresinin güvenilirliğine işleyişine karşı suçlar, devletin egemenlik alametlerine ve organlarının saygınlığına karşı suçlar, devletin güvenliğine karşı suçlar, anayasal düzene ve bu düzenin işleyişine karşı suçlar, milli savunmaya karşı suçlar, 12/</w:t>
      </w:r>
      <w:r w:rsidR="003B4DC7">
        <w:rPr>
          <w:rFonts w:ascii="Times New Roman" w:hAnsi="Times New Roman" w:cs="Times New Roman"/>
          <w:bCs/>
          <w:color w:val="000000"/>
          <w:sz w:val="24"/>
          <w:szCs w:val="24"/>
        </w:rPr>
        <w:t>0</w:t>
      </w:r>
      <w:r w:rsidRPr="00C55FC9">
        <w:rPr>
          <w:rFonts w:ascii="Times New Roman" w:hAnsi="Times New Roman" w:cs="Times New Roman"/>
          <w:bCs/>
          <w:color w:val="000000"/>
          <w:sz w:val="24"/>
          <w:szCs w:val="24"/>
        </w:rPr>
        <w:t xml:space="preserve">4/1991 tarihli 3713 sayılı Terörle Mücadele </w:t>
      </w:r>
      <w:r w:rsidRPr="00186B2E">
        <w:rPr>
          <w:rFonts w:ascii="Times New Roman" w:hAnsi="Times New Roman" w:cs="Times New Roman"/>
          <w:bCs/>
          <w:color w:val="000000"/>
          <w:sz w:val="24"/>
          <w:szCs w:val="24"/>
        </w:rPr>
        <w:t>Kanun</w:t>
      </w:r>
      <w:r w:rsidR="000A589F">
        <w:rPr>
          <w:rFonts w:ascii="Times New Roman" w:hAnsi="Times New Roman" w:cs="Times New Roman"/>
          <w:bCs/>
          <w:color w:val="000000"/>
          <w:sz w:val="24"/>
          <w:szCs w:val="24"/>
        </w:rPr>
        <w:t>u</w:t>
      </w:r>
      <w:r w:rsidR="000062D9" w:rsidRPr="00186B2E">
        <w:rPr>
          <w:rFonts w:ascii="Times New Roman" w:hAnsi="Times New Roman" w:cs="Times New Roman"/>
          <w:bCs/>
          <w:color w:val="000000"/>
          <w:sz w:val="24"/>
          <w:szCs w:val="24"/>
        </w:rPr>
        <w:t>’</w:t>
      </w:r>
      <w:r w:rsidR="000A589F">
        <w:rPr>
          <w:rFonts w:ascii="Times New Roman" w:hAnsi="Times New Roman" w:cs="Times New Roman"/>
          <w:bCs/>
          <w:color w:val="000000"/>
          <w:sz w:val="24"/>
          <w:szCs w:val="24"/>
        </w:rPr>
        <w:t>n</w:t>
      </w:r>
      <w:r w:rsidRPr="00186B2E">
        <w:rPr>
          <w:rFonts w:ascii="Times New Roman" w:hAnsi="Times New Roman" w:cs="Times New Roman"/>
          <w:bCs/>
          <w:color w:val="000000"/>
          <w:sz w:val="24"/>
          <w:szCs w:val="24"/>
        </w:rPr>
        <w:t>un</w:t>
      </w:r>
      <w:r w:rsidRPr="00C55FC9">
        <w:rPr>
          <w:rFonts w:ascii="Times New Roman" w:hAnsi="Times New Roman" w:cs="Times New Roman"/>
          <w:bCs/>
          <w:color w:val="000000"/>
          <w:sz w:val="24"/>
          <w:szCs w:val="24"/>
        </w:rPr>
        <w:t xml:space="preserve"> “Terör Amacıyla İşlenen Suçlar” başlıklı 4 üncü maddesi gereğince fail, azmettiren ve yardım eden sıfatıyla kesinleşmiş </w:t>
      </w:r>
      <w:r w:rsidR="000062D9" w:rsidRPr="00186B2E">
        <w:rPr>
          <w:rFonts w:ascii="Times New Roman" w:hAnsi="Times New Roman" w:cs="Times New Roman"/>
          <w:bCs/>
          <w:color w:val="000000"/>
          <w:sz w:val="24"/>
          <w:szCs w:val="24"/>
        </w:rPr>
        <w:t>mahkûmiyet</w:t>
      </w:r>
      <w:r w:rsidRPr="00C55FC9">
        <w:rPr>
          <w:rFonts w:ascii="Times New Roman" w:hAnsi="Times New Roman" w:cs="Times New Roman"/>
          <w:bCs/>
          <w:color w:val="000000"/>
          <w:sz w:val="24"/>
          <w:szCs w:val="24"/>
        </w:rPr>
        <w:t xml:space="preserve"> hükmüne ilişkin adli sicil kaydının bulunması,</w:t>
      </w:r>
    </w:p>
    <w:p w14:paraId="5E276BBE"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r>
      <w:proofErr w:type="gramStart"/>
      <w:r w:rsidRPr="00C55FC9">
        <w:rPr>
          <w:rFonts w:ascii="Times New Roman" w:hAnsi="Times New Roman" w:cs="Times New Roman"/>
          <w:bCs/>
          <w:color w:val="000000"/>
          <w:sz w:val="24"/>
          <w:szCs w:val="24"/>
        </w:rPr>
        <w:t>ç</w:t>
      </w:r>
      <w:proofErr w:type="gramEnd"/>
      <w:r w:rsidRPr="00C55FC9">
        <w:rPr>
          <w:rFonts w:ascii="Times New Roman" w:hAnsi="Times New Roman" w:cs="Times New Roman"/>
          <w:bCs/>
          <w:color w:val="000000"/>
          <w:sz w:val="24"/>
          <w:szCs w:val="24"/>
        </w:rPr>
        <w:t>) Kooperatifin amacı dışında faaliyet göstermesi,</w:t>
      </w:r>
    </w:p>
    <w:p w14:paraId="295D518F" w14:textId="77777777" w:rsidR="000907DD" w:rsidRPr="009C1F03" w:rsidRDefault="000907DD" w:rsidP="000907DD">
      <w:pPr>
        <w:spacing w:after="0" w:line="240" w:lineRule="auto"/>
        <w:jc w:val="both"/>
        <w:rPr>
          <w:rFonts w:ascii="Times New Roman" w:hAnsi="Times New Roman" w:cs="Times New Roman"/>
          <w:bCs/>
          <w:sz w:val="24"/>
          <w:szCs w:val="24"/>
        </w:rPr>
      </w:pPr>
      <w:r w:rsidRPr="00C55FC9">
        <w:rPr>
          <w:rFonts w:ascii="Times New Roman" w:hAnsi="Times New Roman" w:cs="Times New Roman"/>
          <w:bCs/>
          <w:color w:val="000000"/>
          <w:sz w:val="24"/>
          <w:szCs w:val="24"/>
        </w:rPr>
        <w:tab/>
      </w:r>
      <w:r w:rsidRPr="009C1F03">
        <w:rPr>
          <w:rFonts w:ascii="Times New Roman" w:hAnsi="Times New Roman" w:cs="Times New Roman"/>
          <w:bCs/>
          <w:sz w:val="24"/>
          <w:szCs w:val="24"/>
        </w:rPr>
        <w:t>d)</w:t>
      </w:r>
      <w:r w:rsidR="003B4DC7" w:rsidRPr="009C1F03">
        <w:rPr>
          <w:rFonts w:ascii="Times New Roman" w:hAnsi="Times New Roman" w:cs="Times New Roman"/>
          <w:bCs/>
          <w:sz w:val="24"/>
          <w:szCs w:val="24"/>
        </w:rPr>
        <w:t xml:space="preserve"> </w:t>
      </w:r>
      <w:r w:rsidRPr="009C1F03">
        <w:rPr>
          <w:rFonts w:ascii="Times New Roman" w:hAnsi="Times New Roman" w:cs="Times New Roman"/>
          <w:bCs/>
          <w:sz w:val="24"/>
          <w:szCs w:val="24"/>
        </w:rPr>
        <w:t xml:space="preserve">Kooperatifin, hibe sözleşmesi </w:t>
      </w:r>
      <w:r w:rsidR="00AE7E94" w:rsidRPr="009C1F03">
        <w:rPr>
          <w:rFonts w:ascii="Times New Roman" w:hAnsi="Times New Roman" w:cs="Times New Roman"/>
          <w:bCs/>
          <w:sz w:val="24"/>
          <w:szCs w:val="24"/>
        </w:rPr>
        <w:t>vasıtasıyla</w:t>
      </w:r>
      <w:r w:rsidRPr="009C1F03">
        <w:rPr>
          <w:rFonts w:ascii="Times New Roman" w:hAnsi="Times New Roman" w:cs="Times New Roman"/>
          <w:bCs/>
          <w:sz w:val="24"/>
          <w:szCs w:val="24"/>
        </w:rPr>
        <w:t xml:space="preserve"> sağlanan hibeyi kullanmak için yanlış veya eksik beyanlarda bulunması ya da sahte ve içeriği itibariyle gerçeği yansıtmayan belgeler sunması.</w:t>
      </w:r>
    </w:p>
    <w:p w14:paraId="7C0EA640" w14:textId="77777777" w:rsidR="000907DD" w:rsidRPr="00C55FC9" w:rsidRDefault="000907DD" w:rsidP="000907DD">
      <w:pPr>
        <w:pStyle w:val="GvdeMetni"/>
        <w:tabs>
          <w:tab w:val="left" w:pos="993"/>
        </w:tabs>
        <w:spacing w:before="0" w:after="0" w:line="240" w:lineRule="auto"/>
        <w:ind w:firstLine="709"/>
        <w:rPr>
          <w:rFonts w:ascii="Times New Roman" w:eastAsia="Calibri" w:hAnsi="Times New Roman" w:cs="Times New Roman"/>
        </w:rPr>
      </w:pPr>
      <w:r w:rsidRPr="00C55FC9">
        <w:rPr>
          <w:rFonts w:ascii="Times New Roman" w:hAnsi="Times New Roman" w:cs="Times New Roman"/>
        </w:rPr>
        <w:t>e)</w:t>
      </w:r>
      <w:r w:rsidR="00A544E4">
        <w:rPr>
          <w:rFonts w:ascii="Times New Roman" w:hAnsi="Times New Roman" w:cs="Times New Roman"/>
        </w:rPr>
        <w:t xml:space="preserve"> </w:t>
      </w:r>
      <w:r w:rsidRPr="00C55FC9">
        <w:rPr>
          <w:rFonts w:ascii="Times New Roman" w:hAnsi="Times New Roman" w:cs="Times New Roman"/>
        </w:rPr>
        <w:t xml:space="preserve">Kooperatifin Yönetmeliğin 9 uncu maddesinin birinci fıkrası (a) ve/veya (b) bentlerine göre </w:t>
      </w:r>
      <w:r w:rsidR="00F06AA1">
        <w:rPr>
          <w:rFonts w:ascii="Times New Roman" w:hAnsi="Times New Roman" w:cs="Times New Roman"/>
        </w:rPr>
        <w:t>hibe desteği alması için akdedilen hibe sözleşmelerinin herhangi bir sebeple feshedilmesi,</w:t>
      </w:r>
    </w:p>
    <w:p w14:paraId="590CD425" w14:textId="77777777" w:rsidR="002D245B" w:rsidRPr="0034277C" w:rsidRDefault="000907DD" w:rsidP="000907DD">
      <w:pPr>
        <w:pStyle w:val="GvdeMetni"/>
        <w:tabs>
          <w:tab w:val="left" w:pos="993"/>
        </w:tabs>
        <w:spacing w:before="0" w:after="0" w:line="240" w:lineRule="auto"/>
        <w:ind w:firstLine="709"/>
        <w:rPr>
          <w:rFonts w:ascii="Times New Roman" w:hAnsi="Times New Roman" w:cs="Times New Roman"/>
        </w:rPr>
      </w:pPr>
      <w:r w:rsidRPr="009C1F03">
        <w:rPr>
          <w:rFonts w:ascii="Times New Roman" w:eastAsia="Calibri" w:hAnsi="Times New Roman" w:cs="Times New Roman"/>
        </w:rPr>
        <w:t xml:space="preserve">f) </w:t>
      </w:r>
      <w:r w:rsidR="00AE7E94" w:rsidRPr="009C1F03">
        <w:rPr>
          <w:rFonts w:ascii="Times New Roman" w:hAnsi="Times New Roman" w:cs="Times New Roman"/>
        </w:rPr>
        <w:t>Kooperatifin, Program kapsamında destek alarak istihdam ettiği nitelikli personelin, hibe desteği döneminde</w:t>
      </w:r>
      <w:r w:rsidR="00A544E4">
        <w:rPr>
          <w:rFonts w:ascii="Times New Roman" w:hAnsi="Times New Roman" w:cs="Times New Roman"/>
        </w:rPr>
        <w:t>,</w:t>
      </w:r>
      <w:r w:rsidR="00AE7E94" w:rsidRPr="009C1F03">
        <w:rPr>
          <w:rFonts w:ascii="Times New Roman" w:hAnsi="Times New Roman" w:cs="Times New Roman"/>
        </w:rPr>
        <w:t xml:space="preserve"> istifa etmesi, ücretsiz izin alması, işten çıkarılması veya ölmesi</w:t>
      </w:r>
      <w:r w:rsidR="00AE0425">
        <w:rPr>
          <w:rFonts w:ascii="Times New Roman" w:hAnsi="Times New Roman" w:cs="Times New Roman"/>
        </w:rPr>
        <w:t xml:space="preserve"> </w:t>
      </w:r>
      <w:r w:rsidR="00AE0425" w:rsidRPr="0034277C">
        <w:rPr>
          <w:rFonts w:ascii="Times New Roman" w:hAnsi="Times New Roman" w:cs="Times New Roman"/>
        </w:rPr>
        <w:t>durumlarında hibe sözleşmesi değişikliği talebinde bulunmaması,</w:t>
      </w:r>
    </w:p>
    <w:p w14:paraId="5C3362AF" w14:textId="77777777" w:rsidR="006251E0" w:rsidRPr="0034277C" w:rsidRDefault="006251E0" w:rsidP="000907DD">
      <w:pPr>
        <w:pStyle w:val="GvdeMetni"/>
        <w:tabs>
          <w:tab w:val="left" w:pos="993"/>
        </w:tabs>
        <w:spacing w:before="0" w:after="0" w:line="240" w:lineRule="auto"/>
        <w:ind w:firstLine="709"/>
        <w:rPr>
          <w:rFonts w:ascii="Times New Roman" w:eastAsia="Calibri" w:hAnsi="Times New Roman" w:cs="Times New Roman"/>
        </w:rPr>
      </w:pPr>
      <w:r w:rsidRPr="0034277C">
        <w:rPr>
          <w:rFonts w:ascii="Times New Roman" w:hAnsi="Times New Roman" w:cs="Times New Roman"/>
          <w:color w:val="000000" w:themeColor="text1"/>
        </w:rPr>
        <w:t>g)</w:t>
      </w:r>
      <w:r w:rsidR="003B4DC7" w:rsidRPr="0034277C">
        <w:rPr>
          <w:rFonts w:ascii="Times New Roman" w:hAnsi="Times New Roman" w:cs="Times New Roman"/>
          <w:color w:val="000000" w:themeColor="text1"/>
        </w:rPr>
        <w:t xml:space="preserve"> </w:t>
      </w:r>
      <w:r w:rsidRPr="0034277C">
        <w:rPr>
          <w:rFonts w:ascii="Times New Roman" w:hAnsi="Times New Roman" w:cs="Times New Roman"/>
          <w:color w:val="000000" w:themeColor="text1"/>
        </w:rPr>
        <w:t xml:space="preserve">Nitelikli personel olarak istihdam edilen şahısların kooperatif </w:t>
      </w:r>
      <w:r w:rsidR="00F84A0B" w:rsidRPr="0034277C">
        <w:rPr>
          <w:rFonts w:ascii="Times New Roman" w:hAnsi="Times New Roman" w:cs="Times New Roman"/>
          <w:color w:val="000000" w:themeColor="text1"/>
        </w:rPr>
        <w:t>haricinde</w:t>
      </w:r>
      <w:r w:rsidRPr="0034277C">
        <w:rPr>
          <w:rFonts w:ascii="Times New Roman" w:hAnsi="Times New Roman" w:cs="Times New Roman"/>
          <w:color w:val="000000" w:themeColor="text1"/>
        </w:rPr>
        <w:t xml:space="preserve"> başka </w:t>
      </w:r>
      <w:r w:rsidRPr="0034277C">
        <w:rPr>
          <w:rFonts w:ascii="Times New Roman" w:hAnsi="Times New Roman" w:cs="Times New Roman"/>
        </w:rPr>
        <w:t>işlerde çalışması.</w:t>
      </w:r>
    </w:p>
    <w:p w14:paraId="3A5DCC36" w14:textId="77777777" w:rsidR="000E5395" w:rsidRPr="00D65455" w:rsidRDefault="000E5395" w:rsidP="000E5395">
      <w:pPr>
        <w:pStyle w:val="Balk3"/>
        <w:rPr>
          <w:rFonts w:ascii="Times New Roman" w:hAnsi="Times New Roman" w:cs="Times New Roman"/>
          <w:color w:val="auto"/>
          <w:sz w:val="24"/>
          <w:szCs w:val="24"/>
        </w:rPr>
      </w:pPr>
      <w:bookmarkStart w:id="167" w:name="_Toc195129369"/>
      <w:r>
        <w:rPr>
          <w:rFonts w:ascii="Times New Roman" w:hAnsi="Times New Roman" w:cs="Times New Roman"/>
          <w:color w:val="auto"/>
          <w:sz w:val="24"/>
          <w:szCs w:val="24"/>
        </w:rPr>
        <w:lastRenderedPageBreak/>
        <w:t>7.6.4</w:t>
      </w:r>
      <w:r w:rsidRPr="00D65455">
        <w:rPr>
          <w:rFonts w:ascii="Times New Roman" w:hAnsi="Times New Roman" w:cs="Times New Roman"/>
          <w:color w:val="auto"/>
          <w:sz w:val="24"/>
          <w:szCs w:val="24"/>
        </w:rPr>
        <w:t xml:space="preserve">. </w:t>
      </w:r>
      <w:r>
        <w:rPr>
          <w:rFonts w:ascii="Times New Roman" w:hAnsi="Times New Roman" w:cs="Times New Roman"/>
          <w:color w:val="auto"/>
          <w:sz w:val="24"/>
          <w:szCs w:val="24"/>
        </w:rPr>
        <w:t>Fesih Halinde Yapılacaklar</w:t>
      </w:r>
      <w:bookmarkEnd w:id="167"/>
    </w:p>
    <w:p w14:paraId="3B6FF807" w14:textId="77777777" w:rsidR="000E5395" w:rsidRPr="00C55FC9" w:rsidRDefault="000E5395" w:rsidP="000E5395">
      <w:pPr>
        <w:tabs>
          <w:tab w:val="left" w:pos="567"/>
        </w:tabs>
        <w:spacing w:after="0" w:line="240" w:lineRule="auto"/>
        <w:jc w:val="both"/>
        <w:rPr>
          <w:rFonts w:ascii="Times New Roman" w:hAnsi="Times New Roman" w:cs="Times New Roman"/>
          <w:color w:val="000000"/>
          <w:sz w:val="24"/>
          <w:szCs w:val="24"/>
        </w:rPr>
      </w:pPr>
      <w:r w:rsidRPr="00C55FC9">
        <w:rPr>
          <w:rFonts w:ascii="Times New Roman" w:hAnsi="Times New Roman" w:cs="Times New Roman"/>
          <w:color w:val="000000"/>
          <w:sz w:val="24"/>
          <w:szCs w:val="24"/>
        </w:rPr>
        <w:tab/>
        <w:t>(1)</w:t>
      </w:r>
      <w:r>
        <w:rPr>
          <w:rFonts w:ascii="Times New Roman" w:hAnsi="Times New Roman" w:cs="Times New Roman"/>
          <w:color w:val="000000"/>
          <w:sz w:val="24"/>
          <w:szCs w:val="24"/>
        </w:rPr>
        <w:t xml:space="preserve"> </w:t>
      </w:r>
      <w:r w:rsidRPr="00C55FC9">
        <w:rPr>
          <w:rFonts w:ascii="Times New Roman" w:hAnsi="Times New Roman" w:cs="Times New Roman"/>
          <w:color w:val="000000"/>
          <w:sz w:val="24"/>
          <w:szCs w:val="24"/>
        </w:rPr>
        <w:t>Feshedilen hibe sözleşmeleri</w:t>
      </w:r>
      <w:r>
        <w:rPr>
          <w:rFonts w:ascii="Times New Roman" w:hAnsi="Times New Roman" w:cs="Times New Roman"/>
          <w:color w:val="000000"/>
          <w:sz w:val="24"/>
          <w:szCs w:val="24"/>
        </w:rPr>
        <w:t>,</w:t>
      </w:r>
      <w:r w:rsidRPr="00C55FC9">
        <w:rPr>
          <w:rFonts w:ascii="Times New Roman" w:hAnsi="Times New Roman" w:cs="Times New Roman"/>
          <w:color w:val="000000"/>
          <w:sz w:val="24"/>
          <w:szCs w:val="24"/>
        </w:rPr>
        <w:t xml:space="preserve"> İl Müdürlüğünce Bakanlığa ve kooperatife 7 (</w:t>
      </w:r>
      <w:proofErr w:type="gramStart"/>
      <w:r w:rsidRPr="00C55FC9">
        <w:rPr>
          <w:rFonts w:ascii="Times New Roman" w:hAnsi="Times New Roman" w:cs="Times New Roman"/>
          <w:color w:val="000000"/>
          <w:sz w:val="24"/>
          <w:szCs w:val="24"/>
        </w:rPr>
        <w:t>yedi)  gün</w:t>
      </w:r>
      <w:proofErr w:type="gramEnd"/>
      <w:r w:rsidRPr="00C55FC9">
        <w:rPr>
          <w:rFonts w:ascii="Times New Roman" w:hAnsi="Times New Roman" w:cs="Times New Roman"/>
          <w:color w:val="000000"/>
          <w:sz w:val="24"/>
          <w:szCs w:val="24"/>
        </w:rPr>
        <w:t xml:space="preserve"> içinde bildirilir.</w:t>
      </w:r>
    </w:p>
    <w:p w14:paraId="518AF82A" w14:textId="77777777" w:rsidR="000E5395" w:rsidRPr="00C55FC9" w:rsidRDefault="000E5395" w:rsidP="000E5395">
      <w:pPr>
        <w:tabs>
          <w:tab w:val="left" w:pos="567"/>
        </w:tabs>
        <w:spacing w:after="0" w:line="240" w:lineRule="auto"/>
        <w:jc w:val="both"/>
        <w:rPr>
          <w:rFonts w:ascii="Times New Roman" w:hAnsi="Times New Roman" w:cs="Times New Roman"/>
          <w:color w:val="000000"/>
          <w:sz w:val="24"/>
          <w:szCs w:val="24"/>
        </w:rPr>
      </w:pPr>
      <w:r w:rsidRPr="00C55FC9">
        <w:rPr>
          <w:rFonts w:ascii="Times New Roman" w:hAnsi="Times New Roman" w:cs="Times New Roman"/>
          <w:color w:val="000000"/>
          <w:sz w:val="24"/>
          <w:szCs w:val="24"/>
        </w:rPr>
        <w:tab/>
        <w:t>(2)</w:t>
      </w:r>
      <w:r>
        <w:rPr>
          <w:rFonts w:ascii="Times New Roman" w:hAnsi="Times New Roman" w:cs="Times New Roman"/>
          <w:color w:val="000000"/>
          <w:sz w:val="24"/>
          <w:szCs w:val="24"/>
        </w:rPr>
        <w:t xml:space="preserve"> </w:t>
      </w:r>
      <w:r w:rsidRPr="00C55FC9">
        <w:rPr>
          <w:rFonts w:ascii="Times New Roman" w:hAnsi="Times New Roman" w:cs="Times New Roman"/>
          <w:color w:val="000000"/>
          <w:sz w:val="24"/>
          <w:szCs w:val="24"/>
        </w:rPr>
        <w:t>Kooperatifler;</w:t>
      </w:r>
      <w:r>
        <w:rPr>
          <w:rFonts w:ascii="Times New Roman" w:hAnsi="Times New Roman" w:cs="Times New Roman"/>
          <w:color w:val="000000"/>
          <w:sz w:val="24"/>
          <w:szCs w:val="24"/>
        </w:rPr>
        <w:t xml:space="preserve"> </w:t>
      </w:r>
      <w:r w:rsidRPr="000909F2">
        <w:rPr>
          <w:rFonts w:ascii="Times New Roman" w:hAnsi="Times New Roman" w:cs="Times New Roman"/>
          <w:sz w:val="24"/>
          <w:szCs w:val="24"/>
        </w:rPr>
        <w:t>destek alarak istihdam ettiği personelin destek döneminde istifa etmesi, ücretsiz izin alması, işten çıkarılması veya ölmesi durumundaki fesih hal</w:t>
      </w:r>
      <w:r>
        <w:rPr>
          <w:rFonts w:ascii="Times New Roman" w:hAnsi="Times New Roman" w:cs="Times New Roman"/>
          <w:sz w:val="24"/>
          <w:szCs w:val="24"/>
        </w:rPr>
        <w:t>ler</w:t>
      </w:r>
      <w:r w:rsidRPr="000909F2">
        <w:rPr>
          <w:rFonts w:ascii="Times New Roman" w:hAnsi="Times New Roman" w:cs="Times New Roman"/>
          <w:sz w:val="24"/>
          <w:szCs w:val="24"/>
        </w:rPr>
        <w:t>i haricinde</w:t>
      </w:r>
      <w:r>
        <w:rPr>
          <w:rFonts w:ascii="Times New Roman" w:hAnsi="Times New Roman" w:cs="Times New Roman"/>
          <w:sz w:val="24"/>
          <w:szCs w:val="24"/>
        </w:rPr>
        <w:t>,</w:t>
      </w:r>
      <w:r w:rsidRPr="000909F2">
        <w:rPr>
          <w:rFonts w:ascii="Times New Roman" w:hAnsi="Times New Roman" w:cs="Times New Roman"/>
          <w:sz w:val="24"/>
          <w:szCs w:val="24"/>
        </w:rPr>
        <w:t xml:space="preserve"> hibe</w:t>
      </w:r>
      <w:r w:rsidRPr="00C55FC9">
        <w:rPr>
          <w:rFonts w:ascii="Times New Roman" w:hAnsi="Times New Roman" w:cs="Times New Roman"/>
          <w:color w:val="000000"/>
          <w:sz w:val="24"/>
          <w:szCs w:val="24"/>
        </w:rPr>
        <w:t xml:space="preserve"> sözleşmesinin feshedilmesi durumunda, feshin tebliğinden itibaren 15 (</w:t>
      </w:r>
      <w:proofErr w:type="spellStart"/>
      <w:r w:rsidRPr="00C55FC9">
        <w:rPr>
          <w:rFonts w:ascii="Times New Roman" w:hAnsi="Times New Roman" w:cs="Times New Roman"/>
          <w:color w:val="000000"/>
          <w:sz w:val="24"/>
          <w:szCs w:val="24"/>
        </w:rPr>
        <w:t>onbeş</w:t>
      </w:r>
      <w:proofErr w:type="spellEnd"/>
      <w:r w:rsidRPr="00C55FC9">
        <w:rPr>
          <w:rFonts w:ascii="Times New Roman" w:hAnsi="Times New Roman" w:cs="Times New Roman"/>
          <w:color w:val="000000"/>
          <w:sz w:val="24"/>
          <w:szCs w:val="24"/>
        </w:rPr>
        <w:t>) gün içinde hibe kaynaklarından kendilerine yapılan ödemelerin tamamını idareye öde</w:t>
      </w:r>
      <w:r>
        <w:rPr>
          <w:rFonts w:ascii="Times New Roman" w:hAnsi="Times New Roman" w:cs="Times New Roman"/>
          <w:color w:val="000000"/>
          <w:sz w:val="24"/>
          <w:szCs w:val="24"/>
        </w:rPr>
        <w:t>mek zorundadır.</w:t>
      </w:r>
      <w:r w:rsidRPr="00C55FC9">
        <w:rPr>
          <w:rFonts w:ascii="Times New Roman" w:hAnsi="Times New Roman" w:cs="Times New Roman"/>
          <w:color w:val="000000"/>
          <w:sz w:val="24"/>
          <w:szCs w:val="24"/>
        </w:rPr>
        <w:t xml:space="preserve"> </w:t>
      </w:r>
      <w:r>
        <w:rPr>
          <w:rFonts w:ascii="Times New Roman" w:hAnsi="Times New Roman" w:cs="Times New Roman"/>
          <w:color w:val="000000"/>
          <w:sz w:val="24"/>
          <w:szCs w:val="24"/>
        </w:rPr>
        <w:t>Hibe tutarı, ö</w:t>
      </w:r>
      <w:r w:rsidRPr="00C55FC9">
        <w:rPr>
          <w:rFonts w:ascii="Times New Roman" w:hAnsi="Times New Roman" w:cs="Times New Roman"/>
          <w:color w:val="000000"/>
          <w:sz w:val="24"/>
          <w:szCs w:val="24"/>
        </w:rPr>
        <w:t>demenin süresi içinde yapılmaması halinde, hibe miktarının kooperatif hesabına aktarıldığı tarihten itibaren işleyen kanuni faizi ile birlikte genel hükümlere göre ilgili kooperatiften tahsil edilir.</w:t>
      </w:r>
    </w:p>
    <w:p w14:paraId="5B5F3202" w14:textId="77777777" w:rsidR="00F06AA1" w:rsidRPr="00D65455" w:rsidRDefault="00A544E4" w:rsidP="00F06AA1">
      <w:pPr>
        <w:pStyle w:val="Balk3"/>
        <w:rPr>
          <w:rFonts w:ascii="Times New Roman" w:hAnsi="Times New Roman" w:cs="Times New Roman"/>
          <w:color w:val="auto"/>
          <w:sz w:val="24"/>
          <w:szCs w:val="24"/>
        </w:rPr>
      </w:pPr>
      <w:bookmarkStart w:id="168" w:name="_Toc195129370"/>
      <w:r w:rsidRPr="0034277C">
        <w:rPr>
          <w:rFonts w:ascii="Times New Roman" w:hAnsi="Times New Roman" w:cs="Times New Roman"/>
          <w:color w:val="auto"/>
          <w:sz w:val="24"/>
          <w:szCs w:val="24"/>
        </w:rPr>
        <w:t>7.</w:t>
      </w:r>
      <w:r w:rsidR="006C1E29" w:rsidRPr="0034277C">
        <w:rPr>
          <w:rFonts w:ascii="Times New Roman" w:hAnsi="Times New Roman" w:cs="Times New Roman"/>
          <w:color w:val="auto"/>
          <w:sz w:val="24"/>
          <w:szCs w:val="24"/>
        </w:rPr>
        <w:t>6</w:t>
      </w:r>
      <w:r w:rsidR="00F06AA1" w:rsidRPr="0034277C">
        <w:rPr>
          <w:rFonts w:ascii="Times New Roman" w:hAnsi="Times New Roman" w:cs="Times New Roman"/>
          <w:color w:val="auto"/>
          <w:sz w:val="24"/>
          <w:szCs w:val="24"/>
        </w:rPr>
        <w:t>.5. Hibe</w:t>
      </w:r>
      <w:r w:rsidR="00F06AA1" w:rsidRPr="00D65455">
        <w:rPr>
          <w:rFonts w:ascii="Times New Roman" w:hAnsi="Times New Roman" w:cs="Times New Roman"/>
          <w:color w:val="auto"/>
          <w:sz w:val="24"/>
          <w:szCs w:val="24"/>
        </w:rPr>
        <w:t xml:space="preserve"> Sözleşmesinde Yapılacak Değişiklikler</w:t>
      </w:r>
      <w:bookmarkEnd w:id="168"/>
    </w:p>
    <w:p w14:paraId="6E0E4CE4" w14:textId="77777777" w:rsidR="00F06AA1" w:rsidRDefault="00F06AA1" w:rsidP="00F06AA1">
      <w:pPr>
        <w:pStyle w:val="ListeParagraf"/>
        <w:spacing w:after="0" w:line="240" w:lineRule="auto"/>
        <w:ind w:left="0" w:firstLine="709"/>
        <w:jc w:val="both"/>
        <w:rPr>
          <w:rFonts w:ascii="Times New Roman" w:hAnsi="Times New Roman" w:cs="Times New Roman"/>
          <w:sz w:val="24"/>
          <w:szCs w:val="24"/>
        </w:rPr>
      </w:pPr>
      <w:r w:rsidRPr="00BD3927">
        <w:rPr>
          <w:rFonts w:ascii="Times New Roman" w:hAnsi="Times New Roman" w:cs="Times New Roman"/>
          <w:bCs/>
          <w:color w:val="000000"/>
          <w:sz w:val="24"/>
          <w:szCs w:val="24"/>
        </w:rPr>
        <w:t>(1)</w:t>
      </w:r>
      <w:r>
        <w:rPr>
          <w:rFonts w:ascii="Times New Roman" w:hAnsi="Times New Roman" w:cs="Times New Roman"/>
          <w:bCs/>
          <w:color w:val="000000"/>
          <w:sz w:val="24"/>
          <w:szCs w:val="24"/>
        </w:rPr>
        <w:t xml:space="preserve"> </w:t>
      </w:r>
      <w:r w:rsidRPr="00280AE8">
        <w:rPr>
          <w:rFonts w:ascii="Times New Roman" w:hAnsi="Times New Roman" w:cs="Times New Roman"/>
          <w:color w:val="000000"/>
          <w:sz w:val="24"/>
          <w:szCs w:val="24"/>
        </w:rPr>
        <w:t>Hibe sözleşmesinin imzalanmasından sonra, projenin uygulanmasını zorlaştıracak veya geciktirecek herhangi bir mücbir sebep</w:t>
      </w:r>
      <w:r w:rsidR="00A544E4">
        <w:rPr>
          <w:rFonts w:ascii="Times New Roman" w:hAnsi="Times New Roman" w:cs="Times New Roman"/>
          <w:color w:val="000000"/>
          <w:sz w:val="24"/>
          <w:szCs w:val="24"/>
        </w:rPr>
        <w:t xml:space="preserve"> </w:t>
      </w:r>
      <w:r w:rsidRPr="00280AE8">
        <w:rPr>
          <w:rFonts w:ascii="Times New Roman" w:hAnsi="Times New Roman" w:cs="Times New Roman"/>
          <w:sz w:val="24"/>
          <w:szCs w:val="24"/>
        </w:rPr>
        <w:t>(doğal afetler, genel salgın hastalıklar, kısmı veya genel seferberlik ilanı</w:t>
      </w:r>
      <w:r w:rsidR="003575D8">
        <w:rPr>
          <w:rFonts w:ascii="Times New Roman" w:hAnsi="Times New Roman" w:cs="Times New Roman"/>
          <w:sz w:val="24"/>
          <w:szCs w:val="24"/>
        </w:rPr>
        <w:t xml:space="preserve"> yahut kooperatifin, p</w:t>
      </w:r>
      <w:r w:rsidR="003575D8" w:rsidRPr="00A544E4">
        <w:rPr>
          <w:rFonts w:ascii="Times New Roman" w:hAnsi="Times New Roman" w:cs="Times New Roman"/>
          <w:sz w:val="24"/>
          <w:szCs w:val="24"/>
        </w:rPr>
        <w:t>rogram kapsamında destek alarak istihdam ettiği nitelikli personelin, hibe desteği döneminde; istifa etmesi, ücretsiz izin alması, işten çıkarılması veya ölmesi</w:t>
      </w:r>
      <w:r w:rsidR="003575D8">
        <w:rPr>
          <w:rFonts w:ascii="Times New Roman" w:hAnsi="Times New Roman" w:cs="Times New Roman"/>
          <w:sz w:val="24"/>
          <w:szCs w:val="24"/>
        </w:rPr>
        <w:t>,</w:t>
      </w:r>
      <w:r w:rsidRPr="003575D8">
        <w:rPr>
          <w:rFonts w:ascii="Times New Roman" w:hAnsi="Times New Roman" w:cs="Times New Roman"/>
          <w:sz w:val="24"/>
          <w:szCs w:val="24"/>
        </w:rPr>
        <w:t xml:space="preserve"> gibi</w:t>
      </w:r>
      <w:r w:rsidR="00A544E4">
        <w:rPr>
          <w:rFonts w:ascii="Times New Roman" w:hAnsi="Times New Roman" w:cs="Times New Roman"/>
          <w:sz w:val="24"/>
          <w:szCs w:val="24"/>
        </w:rPr>
        <w:t>)</w:t>
      </w:r>
      <w:r w:rsidRPr="00280AE8">
        <w:rPr>
          <w:rFonts w:ascii="Times New Roman" w:hAnsi="Times New Roman" w:cs="Times New Roman"/>
          <w:color w:val="000000"/>
          <w:sz w:val="24"/>
          <w:szCs w:val="24"/>
        </w:rPr>
        <w:t xml:space="preserve"> s</w:t>
      </w:r>
      <w:r>
        <w:rPr>
          <w:rFonts w:ascii="Times New Roman" w:hAnsi="Times New Roman" w:cs="Times New Roman"/>
          <w:color w:val="000000"/>
          <w:sz w:val="24"/>
          <w:szCs w:val="24"/>
        </w:rPr>
        <w:t>öz konusu ise, hibe sözleşmesi İl M</w:t>
      </w:r>
      <w:r w:rsidRPr="00280AE8">
        <w:rPr>
          <w:rFonts w:ascii="Times New Roman" w:hAnsi="Times New Roman" w:cs="Times New Roman"/>
          <w:color w:val="000000"/>
          <w:sz w:val="24"/>
          <w:szCs w:val="24"/>
        </w:rPr>
        <w:t xml:space="preserve">üdürlüğü tarafından </w:t>
      </w:r>
      <w:r>
        <w:rPr>
          <w:rFonts w:ascii="Times New Roman" w:hAnsi="Times New Roman" w:cs="Times New Roman"/>
          <w:color w:val="000000"/>
          <w:sz w:val="24"/>
          <w:szCs w:val="24"/>
        </w:rPr>
        <w:t xml:space="preserve">proje </w:t>
      </w:r>
      <w:r w:rsidRPr="00280AE8">
        <w:rPr>
          <w:rFonts w:ascii="Times New Roman" w:hAnsi="Times New Roman" w:cs="Times New Roman"/>
          <w:color w:val="000000"/>
          <w:sz w:val="24"/>
          <w:szCs w:val="24"/>
        </w:rPr>
        <w:t>uygulama</w:t>
      </w:r>
      <w:r>
        <w:rPr>
          <w:rFonts w:ascii="Times New Roman" w:hAnsi="Times New Roman" w:cs="Times New Roman"/>
          <w:color w:val="000000"/>
          <w:sz w:val="24"/>
          <w:szCs w:val="24"/>
        </w:rPr>
        <w:t>sı</w:t>
      </w:r>
      <w:r w:rsidRPr="00280AE8">
        <w:rPr>
          <w:rFonts w:ascii="Times New Roman" w:hAnsi="Times New Roman" w:cs="Times New Roman"/>
          <w:color w:val="000000"/>
          <w:sz w:val="24"/>
          <w:szCs w:val="24"/>
        </w:rPr>
        <w:t xml:space="preserve">nın herhangi bir safhasında </w:t>
      </w:r>
      <w:r>
        <w:rPr>
          <w:rFonts w:ascii="Times New Roman" w:hAnsi="Times New Roman" w:cs="Times New Roman"/>
          <w:color w:val="000000"/>
          <w:sz w:val="24"/>
          <w:szCs w:val="24"/>
        </w:rPr>
        <w:t>Bakanlığın görüşü alınarak</w:t>
      </w:r>
      <w:r w:rsidRPr="00280AE8">
        <w:rPr>
          <w:rFonts w:ascii="Times New Roman" w:hAnsi="Times New Roman" w:cs="Times New Roman"/>
          <w:color w:val="000000"/>
          <w:sz w:val="24"/>
          <w:szCs w:val="24"/>
        </w:rPr>
        <w:t xml:space="preserve"> </w:t>
      </w:r>
      <w:r w:rsidRPr="00394558">
        <w:rPr>
          <w:rFonts w:ascii="Times New Roman" w:hAnsi="Times New Roman" w:cs="Times New Roman"/>
          <w:sz w:val="24"/>
          <w:szCs w:val="24"/>
        </w:rPr>
        <w:t xml:space="preserve">değiştirilebilir veya durdurulabilir. </w:t>
      </w:r>
    </w:p>
    <w:p w14:paraId="35A8C2B0" w14:textId="77777777" w:rsidR="000907DD" w:rsidRPr="005A4378" w:rsidRDefault="006C1E29" w:rsidP="00B50FD4">
      <w:pPr>
        <w:pStyle w:val="Balk2"/>
        <w:rPr>
          <w:rFonts w:ascii="Times New Roman" w:hAnsi="Times New Roman" w:cs="Times New Roman"/>
          <w:color w:val="auto"/>
          <w:sz w:val="24"/>
          <w:szCs w:val="24"/>
        </w:rPr>
      </w:pPr>
      <w:bookmarkStart w:id="169" w:name="_Toc363212118"/>
      <w:bookmarkStart w:id="170" w:name="_Toc363212206"/>
      <w:bookmarkStart w:id="171" w:name="_Toc363464664"/>
      <w:bookmarkStart w:id="172" w:name="_Toc195129371"/>
      <w:r>
        <w:rPr>
          <w:rFonts w:ascii="Times New Roman" w:hAnsi="Times New Roman" w:cs="Times New Roman"/>
          <w:color w:val="auto"/>
          <w:sz w:val="24"/>
          <w:szCs w:val="24"/>
        </w:rPr>
        <w:t>7.7</w:t>
      </w:r>
      <w:r w:rsidR="005A4378" w:rsidRPr="00B0146B">
        <w:rPr>
          <w:rFonts w:ascii="Times New Roman" w:hAnsi="Times New Roman" w:cs="Times New Roman"/>
          <w:color w:val="auto"/>
          <w:sz w:val="24"/>
          <w:szCs w:val="24"/>
        </w:rPr>
        <w:t>. Projenin</w:t>
      </w:r>
      <w:r w:rsidR="005A4378" w:rsidRPr="005A4378">
        <w:rPr>
          <w:rFonts w:ascii="Times New Roman" w:hAnsi="Times New Roman" w:cs="Times New Roman"/>
          <w:color w:val="auto"/>
          <w:sz w:val="24"/>
          <w:szCs w:val="24"/>
        </w:rPr>
        <w:t xml:space="preserve"> Uygulaması</w:t>
      </w:r>
      <w:bookmarkEnd w:id="169"/>
      <w:bookmarkEnd w:id="170"/>
      <w:bookmarkEnd w:id="171"/>
      <w:bookmarkEnd w:id="172"/>
    </w:p>
    <w:p w14:paraId="26419728" w14:textId="77777777" w:rsidR="000907DD" w:rsidRPr="00D65455" w:rsidRDefault="006C1E29" w:rsidP="00B50FD4">
      <w:pPr>
        <w:pStyle w:val="Balk3"/>
        <w:rPr>
          <w:rFonts w:ascii="Times New Roman" w:hAnsi="Times New Roman" w:cs="Times New Roman"/>
          <w:color w:val="auto"/>
          <w:sz w:val="24"/>
          <w:szCs w:val="24"/>
        </w:rPr>
      </w:pPr>
      <w:bookmarkStart w:id="173" w:name="_Toc195129372"/>
      <w:r>
        <w:rPr>
          <w:rFonts w:ascii="Times New Roman" w:hAnsi="Times New Roman" w:cs="Times New Roman"/>
          <w:color w:val="auto"/>
          <w:sz w:val="24"/>
          <w:szCs w:val="24"/>
        </w:rPr>
        <w:t>7.7</w:t>
      </w:r>
      <w:r w:rsidR="00D65455" w:rsidRPr="00D65455">
        <w:rPr>
          <w:rFonts w:ascii="Times New Roman" w:hAnsi="Times New Roman" w:cs="Times New Roman"/>
          <w:color w:val="auto"/>
          <w:sz w:val="24"/>
          <w:szCs w:val="24"/>
        </w:rPr>
        <w:t>.1. Uygulamaların İzlenmesi</w:t>
      </w:r>
      <w:bookmarkEnd w:id="173"/>
      <w:r w:rsidR="00D65455" w:rsidRPr="00D65455">
        <w:rPr>
          <w:rFonts w:ascii="Times New Roman" w:hAnsi="Times New Roman" w:cs="Times New Roman"/>
          <w:color w:val="auto"/>
          <w:sz w:val="24"/>
          <w:szCs w:val="24"/>
        </w:rPr>
        <w:tab/>
      </w:r>
    </w:p>
    <w:p w14:paraId="3D509C5E" w14:textId="77777777" w:rsidR="000907DD" w:rsidRPr="00C55FC9" w:rsidRDefault="00B0146B" w:rsidP="00B0146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w:t>
      </w:r>
      <w:r w:rsidR="003B4DC7">
        <w:rPr>
          <w:rFonts w:ascii="Times New Roman" w:hAnsi="Times New Roman" w:cs="Times New Roman"/>
          <w:sz w:val="24"/>
          <w:szCs w:val="24"/>
        </w:rPr>
        <w:t xml:space="preserve"> </w:t>
      </w:r>
      <w:r w:rsidR="000907DD" w:rsidRPr="00C55FC9">
        <w:rPr>
          <w:rFonts w:ascii="Times New Roman" w:hAnsi="Times New Roman" w:cs="Times New Roman"/>
          <w:sz w:val="24"/>
          <w:szCs w:val="24"/>
        </w:rPr>
        <w:t>Başvuru sahibi kooperatifler, hibe sözleşmesi</w:t>
      </w:r>
      <w:r w:rsidR="00310943">
        <w:rPr>
          <w:rFonts w:ascii="Times New Roman" w:hAnsi="Times New Roman" w:cs="Times New Roman"/>
          <w:sz w:val="24"/>
          <w:szCs w:val="24"/>
        </w:rPr>
        <w:t>nin</w:t>
      </w:r>
      <w:r w:rsidR="000907DD" w:rsidRPr="00C55FC9">
        <w:rPr>
          <w:rFonts w:ascii="Times New Roman" w:hAnsi="Times New Roman" w:cs="Times New Roman"/>
          <w:sz w:val="24"/>
          <w:szCs w:val="24"/>
        </w:rPr>
        <w:t xml:space="preserve"> akdinden sonra, başvuru dokümanında yer alarak teklif edilen nitelikli personel istihdamı işlemlerini, hibe sözleşmesi hükümlerine uygun olarak yapar.</w:t>
      </w:r>
    </w:p>
    <w:p w14:paraId="588B9CE3" w14:textId="77777777" w:rsidR="000907DD" w:rsidRPr="00BF1A40" w:rsidRDefault="000907DD" w:rsidP="000907DD">
      <w:pPr>
        <w:pStyle w:val="ListeParagraf"/>
        <w:spacing w:after="0" w:line="240" w:lineRule="auto"/>
        <w:ind w:left="0" w:firstLine="709"/>
        <w:jc w:val="both"/>
        <w:rPr>
          <w:rFonts w:ascii="Times New Roman" w:hAnsi="Times New Roman" w:cs="Times New Roman"/>
          <w:sz w:val="24"/>
          <w:szCs w:val="24"/>
        </w:rPr>
      </w:pPr>
      <w:r w:rsidRPr="00C55FC9">
        <w:rPr>
          <w:rFonts w:ascii="Times New Roman" w:hAnsi="Times New Roman" w:cs="Times New Roman"/>
          <w:sz w:val="24"/>
          <w:szCs w:val="24"/>
        </w:rPr>
        <w:t>(2)</w:t>
      </w:r>
      <w:r w:rsidR="00310943">
        <w:rPr>
          <w:rFonts w:ascii="Times New Roman" w:hAnsi="Times New Roman" w:cs="Times New Roman"/>
          <w:sz w:val="24"/>
          <w:szCs w:val="24"/>
        </w:rPr>
        <w:t xml:space="preserve"> </w:t>
      </w:r>
      <w:r w:rsidRPr="00C55FC9">
        <w:rPr>
          <w:rFonts w:ascii="Times New Roman" w:hAnsi="Times New Roman" w:cs="Times New Roman"/>
          <w:sz w:val="24"/>
          <w:szCs w:val="24"/>
        </w:rPr>
        <w:t xml:space="preserve">Kooperatifler, projenin uygulanmasına ilişkin hesaplara ait kayıtları </w:t>
      </w:r>
      <w:r w:rsidR="00414813">
        <w:rPr>
          <w:rFonts w:ascii="Times New Roman" w:hAnsi="Times New Roman" w:cs="Times New Roman"/>
          <w:sz w:val="24"/>
          <w:szCs w:val="24"/>
        </w:rPr>
        <w:t xml:space="preserve">ile </w:t>
      </w:r>
      <w:r w:rsidR="00414813" w:rsidRPr="00BF1A40">
        <w:rPr>
          <w:rFonts w:ascii="Times New Roman" w:hAnsi="Times New Roman" w:cs="Times New Roman"/>
          <w:sz w:val="24"/>
          <w:szCs w:val="24"/>
        </w:rPr>
        <w:t>bu kayıtlara ilişkin belgeleri</w:t>
      </w:r>
      <w:r w:rsidR="00BF1A40" w:rsidRPr="00BF1A40">
        <w:rPr>
          <w:rFonts w:ascii="Times New Roman" w:hAnsi="Times New Roman" w:cs="Times New Roman"/>
          <w:sz w:val="24"/>
          <w:szCs w:val="24"/>
        </w:rPr>
        <w:t xml:space="preserve"> </w:t>
      </w:r>
      <w:r w:rsidRPr="00BF1A40">
        <w:rPr>
          <w:rFonts w:ascii="Times New Roman" w:hAnsi="Times New Roman" w:cs="Times New Roman"/>
          <w:sz w:val="24"/>
          <w:szCs w:val="24"/>
        </w:rPr>
        <w:t>düzenli olarak tutmak ve 10 (on) yıl süreyle saklamakla yükümlüdür.</w:t>
      </w:r>
    </w:p>
    <w:p w14:paraId="7F0E8907" w14:textId="77777777" w:rsidR="000907DD" w:rsidRPr="009C1F03" w:rsidRDefault="000907DD" w:rsidP="000907DD">
      <w:pPr>
        <w:pStyle w:val="ListeParagraf"/>
        <w:spacing w:after="0" w:line="240" w:lineRule="auto"/>
        <w:ind w:left="0" w:firstLine="709"/>
        <w:jc w:val="both"/>
        <w:rPr>
          <w:rFonts w:ascii="Times New Roman" w:hAnsi="Times New Roman" w:cs="Times New Roman"/>
          <w:color w:val="000000" w:themeColor="text1"/>
          <w:sz w:val="24"/>
          <w:szCs w:val="24"/>
        </w:rPr>
      </w:pPr>
      <w:r w:rsidRPr="009C1F03">
        <w:rPr>
          <w:rFonts w:ascii="Times New Roman" w:hAnsi="Times New Roman" w:cs="Times New Roman"/>
          <w:color w:val="000000" w:themeColor="text1"/>
          <w:sz w:val="24"/>
          <w:szCs w:val="24"/>
        </w:rPr>
        <w:t>(3)</w:t>
      </w:r>
      <w:r w:rsidR="008528CA">
        <w:rPr>
          <w:rFonts w:ascii="Times New Roman" w:hAnsi="Times New Roman" w:cs="Times New Roman"/>
          <w:color w:val="000000" w:themeColor="text1"/>
          <w:sz w:val="24"/>
          <w:szCs w:val="24"/>
        </w:rPr>
        <w:t xml:space="preserve"> </w:t>
      </w:r>
      <w:r w:rsidRPr="009C1F03">
        <w:rPr>
          <w:rFonts w:ascii="Times New Roman" w:hAnsi="Times New Roman" w:cs="Times New Roman"/>
          <w:color w:val="000000" w:themeColor="text1"/>
          <w:sz w:val="24"/>
          <w:szCs w:val="24"/>
        </w:rPr>
        <w:t xml:space="preserve">Kooperatiflerce gerçekleştirilecek projelerin amaçlarına uygun olarak yapıldığının Yönetmelik, Kılavuz ve hibe sözleşmesinde belirtilen usul ve esaslara göre izlenmesi, hibe sözleşmesi kapsamında gerçekleştirilen nitelikli personel istihdamının takibi, uygulamaya yönelik olarak düzenlenecek tüm belgelerin kontrolü, onaylanması ve birer suretinin muhafazasına </w:t>
      </w:r>
      <w:r w:rsidR="009A0E81">
        <w:rPr>
          <w:rFonts w:ascii="Times New Roman" w:hAnsi="Times New Roman" w:cs="Times New Roman"/>
          <w:color w:val="000000" w:themeColor="text1"/>
          <w:sz w:val="24"/>
          <w:szCs w:val="24"/>
        </w:rPr>
        <w:t>ilişkin görevler</w:t>
      </w:r>
      <w:r w:rsidR="00AE7E94" w:rsidRPr="009C1F03">
        <w:rPr>
          <w:rFonts w:ascii="Times New Roman" w:hAnsi="Times New Roman" w:cs="Times New Roman"/>
          <w:color w:val="000000" w:themeColor="text1"/>
          <w:sz w:val="24"/>
          <w:szCs w:val="24"/>
        </w:rPr>
        <w:t xml:space="preserve"> İl Müdürlüklerince gerçekleştiril</w:t>
      </w:r>
      <w:r w:rsidR="008528CA">
        <w:rPr>
          <w:rFonts w:ascii="Times New Roman" w:hAnsi="Times New Roman" w:cs="Times New Roman"/>
          <w:color w:val="000000" w:themeColor="text1"/>
          <w:sz w:val="24"/>
          <w:szCs w:val="24"/>
        </w:rPr>
        <w:t>ir ve</w:t>
      </w:r>
      <w:r w:rsidRPr="009C1F03">
        <w:rPr>
          <w:rFonts w:ascii="Times New Roman" w:hAnsi="Times New Roman" w:cs="Times New Roman"/>
          <w:color w:val="000000" w:themeColor="text1"/>
          <w:sz w:val="24"/>
          <w:szCs w:val="24"/>
        </w:rPr>
        <w:t xml:space="preserve"> sonuçları Bakanlığa bildiril</w:t>
      </w:r>
      <w:r w:rsidR="00723C7C" w:rsidRPr="009C1F03">
        <w:rPr>
          <w:rFonts w:ascii="Times New Roman" w:hAnsi="Times New Roman" w:cs="Times New Roman"/>
          <w:color w:val="000000" w:themeColor="text1"/>
          <w:sz w:val="24"/>
          <w:szCs w:val="24"/>
        </w:rPr>
        <w:t>i</w:t>
      </w:r>
      <w:r w:rsidRPr="009C1F03">
        <w:rPr>
          <w:rFonts w:ascii="Times New Roman" w:hAnsi="Times New Roman" w:cs="Times New Roman"/>
          <w:color w:val="000000" w:themeColor="text1"/>
          <w:sz w:val="24"/>
          <w:szCs w:val="24"/>
        </w:rPr>
        <w:t>r.</w:t>
      </w:r>
    </w:p>
    <w:p w14:paraId="6BABC634" w14:textId="77777777" w:rsidR="000907DD" w:rsidRPr="00D65455" w:rsidRDefault="006C1E29" w:rsidP="00B50FD4">
      <w:pPr>
        <w:pStyle w:val="Balk3"/>
        <w:rPr>
          <w:rFonts w:ascii="Times New Roman" w:hAnsi="Times New Roman" w:cs="Times New Roman"/>
          <w:color w:val="auto"/>
          <w:sz w:val="24"/>
          <w:szCs w:val="24"/>
        </w:rPr>
      </w:pPr>
      <w:bookmarkStart w:id="174" w:name="_Toc195129373"/>
      <w:r>
        <w:rPr>
          <w:rFonts w:ascii="Times New Roman" w:hAnsi="Times New Roman" w:cs="Times New Roman"/>
          <w:color w:val="auto"/>
          <w:sz w:val="24"/>
          <w:szCs w:val="24"/>
        </w:rPr>
        <w:t>7.7</w:t>
      </w:r>
      <w:r w:rsidR="00D65455" w:rsidRPr="00D65455">
        <w:rPr>
          <w:rFonts w:ascii="Times New Roman" w:hAnsi="Times New Roman" w:cs="Times New Roman"/>
          <w:color w:val="auto"/>
          <w:sz w:val="24"/>
          <w:szCs w:val="24"/>
        </w:rPr>
        <w:t>.2. İstihdam Edilecek Personelle İş Akdi İmzalanması</w:t>
      </w:r>
      <w:bookmarkEnd w:id="174"/>
    </w:p>
    <w:p w14:paraId="37DFB20D" w14:textId="77777777" w:rsidR="000907DD" w:rsidRPr="00D4649A" w:rsidRDefault="000907DD" w:rsidP="00D4649A">
      <w:pPr>
        <w:pStyle w:val="GvdeMetni"/>
        <w:spacing w:before="0" w:after="0" w:line="240" w:lineRule="auto"/>
        <w:ind w:firstLine="709"/>
        <w:rPr>
          <w:rFonts w:ascii="Times New Roman" w:eastAsia="Calibri" w:hAnsi="Times New Roman" w:cs="Times New Roman"/>
        </w:rPr>
      </w:pPr>
      <w:r w:rsidRPr="00C55FC9">
        <w:rPr>
          <w:rFonts w:ascii="Times New Roman" w:hAnsi="Times New Roman" w:cs="Times New Roman"/>
        </w:rPr>
        <w:t>(1)</w:t>
      </w:r>
      <w:r w:rsidR="00DC2D79">
        <w:rPr>
          <w:rFonts w:ascii="Times New Roman" w:hAnsi="Times New Roman" w:cs="Times New Roman"/>
        </w:rPr>
        <w:t xml:space="preserve"> </w:t>
      </w:r>
      <w:r w:rsidRPr="00C55FC9">
        <w:rPr>
          <w:rFonts w:ascii="Times New Roman" w:hAnsi="Times New Roman" w:cs="Times New Roman"/>
        </w:rPr>
        <w:t>Nitelikli personel istihdamı hibe sözleşmes</w:t>
      </w:r>
      <w:r w:rsidR="008528CA">
        <w:rPr>
          <w:rFonts w:ascii="Times New Roman" w:hAnsi="Times New Roman" w:cs="Times New Roman"/>
        </w:rPr>
        <w:t xml:space="preserve">i imzalandığı tarihten itibaren </w:t>
      </w:r>
      <w:r w:rsidR="00874948" w:rsidRPr="002F5585">
        <w:rPr>
          <w:rFonts w:ascii="Times New Roman" w:hAnsi="Times New Roman" w:cs="Times New Roman"/>
        </w:rPr>
        <w:t>1</w:t>
      </w:r>
      <w:r w:rsidR="008528CA" w:rsidRPr="002F5585">
        <w:rPr>
          <w:rFonts w:ascii="Times New Roman" w:hAnsi="Times New Roman" w:cs="Times New Roman"/>
        </w:rPr>
        <w:t xml:space="preserve"> (</w:t>
      </w:r>
      <w:r w:rsidR="00874948" w:rsidRPr="002F5585">
        <w:rPr>
          <w:rFonts w:ascii="Times New Roman" w:hAnsi="Times New Roman" w:cs="Times New Roman"/>
        </w:rPr>
        <w:t>bir</w:t>
      </w:r>
      <w:r w:rsidR="008528CA" w:rsidRPr="002F5585">
        <w:rPr>
          <w:rFonts w:ascii="Times New Roman" w:hAnsi="Times New Roman" w:cs="Times New Roman"/>
        </w:rPr>
        <w:t>)</w:t>
      </w:r>
      <w:r w:rsidR="008528CA">
        <w:rPr>
          <w:rFonts w:ascii="Times New Roman" w:hAnsi="Times New Roman" w:cs="Times New Roman"/>
        </w:rPr>
        <w:t xml:space="preserve"> </w:t>
      </w:r>
      <w:r w:rsidR="00874948">
        <w:rPr>
          <w:rFonts w:ascii="Times New Roman" w:hAnsi="Times New Roman" w:cs="Times New Roman"/>
        </w:rPr>
        <w:t>ay</w:t>
      </w:r>
      <w:r w:rsidR="009A0E81" w:rsidRPr="00C55FC9">
        <w:rPr>
          <w:rFonts w:ascii="Times New Roman" w:hAnsi="Times New Roman" w:cs="Times New Roman"/>
        </w:rPr>
        <w:t xml:space="preserve"> içinde </w:t>
      </w:r>
      <w:r w:rsidRPr="00C55FC9">
        <w:rPr>
          <w:rFonts w:ascii="Times New Roman" w:hAnsi="Times New Roman" w:cs="Times New Roman"/>
        </w:rPr>
        <w:t>kooperatifler istihdam edecekleri personelle yazılı iş akdini yapa</w:t>
      </w:r>
      <w:r w:rsidR="008E6437">
        <w:rPr>
          <w:rFonts w:ascii="Times New Roman" w:hAnsi="Times New Roman" w:cs="Times New Roman"/>
        </w:rPr>
        <w:t>rlar</w:t>
      </w:r>
      <w:r w:rsidRPr="00C55FC9">
        <w:rPr>
          <w:rFonts w:ascii="Times New Roman" w:hAnsi="Times New Roman" w:cs="Times New Roman"/>
        </w:rPr>
        <w:t>.</w:t>
      </w:r>
      <w:r w:rsidR="009A0E81">
        <w:rPr>
          <w:rFonts w:ascii="Times New Roman" w:hAnsi="Times New Roman" w:cs="Times New Roman"/>
        </w:rPr>
        <w:t xml:space="preserve"> H</w:t>
      </w:r>
      <w:r w:rsidR="008528CA">
        <w:rPr>
          <w:rFonts w:ascii="Times New Roman" w:hAnsi="Times New Roman" w:cs="Times New Roman"/>
        </w:rPr>
        <w:t>ibe sözleşmesinin Kılavuzun 7.6.</w:t>
      </w:r>
      <w:r w:rsidR="009A0E81">
        <w:rPr>
          <w:rFonts w:ascii="Times New Roman" w:hAnsi="Times New Roman" w:cs="Times New Roman"/>
        </w:rPr>
        <w:t xml:space="preserve">5. başlığına uygun olarak yenilenmesi durumunda hibe sözleşmesinin yenilendiği </w:t>
      </w:r>
      <w:r w:rsidR="009A0E81" w:rsidRPr="00C55FC9">
        <w:rPr>
          <w:rFonts w:ascii="Times New Roman" w:hAnsi="Times New Roman" w:cs="Times New Roman"/>
        </w:rPr>
        <w:t xml:space="preserve">tarihten itibaren 1 ay içinde kooperatifler </w:t>
      </w:r>
      <w:r w:rsidR="009A0E81">
        <w:rPr>
          <w:rFonts w:ascii="Times New Roman" w:hAnsi="Times New Roman" w:cs="Times New Roman"/>
        </w:rPr>
        <w:t xml:space="preserve">istihdam edecekleri </w:t>
      </w:r>
      <w:r w:rsidR="009A0E81" w:rsidRPr="00C55FC9">
        <w:rPr>
          <w:rFonts w:ascii="Times New Roman" w:hAnsi="Times New Roman" w:cs="Times New Roman"/>
        </w:rPr>
        <w:t>personelle yazılı iş akdini yapa</w:t>
      </w:r>
      <w:r w:rsidR="009A0E81">
        <w:rPr>
          <w:rFonts w:ascii="Times New Roman" w:hAnsi="Times New Roman" w:cs="Times New Roman"/>
        </w:rPr>
        <w:t xml:space="preserve">rlar. </w:t>
      </w:r>
      <w:r w:rsidRPr="00C55FC9">
        <w:rPr>
          <w:rFonts w:ascii="Times New Roman" w:hAnsi="Times New Roman" w:cs="Times New Roman"/>
        </w:rPr>
        <w:t xml:space="preserve">Yapılan iş akdinin bir </w:t>
      </w:r>
      <w:r w:rsidR="001D1315">
        <w:rPr>
          <w:rFonts w:ascii="Times New Roman" w:hAnsi="Times New Roman" w:cs="Times New Roman"/>
        </w:rPr>
        <w:t>nüshası</w:t>
      </w:r>
      <w:r w:rsidR="00C64F98">
        <w:rPr>
          <w:rFonts w:ascii="Times New Roman" w:hAnsi="Times New Roman" w:cs="Times New Roman"/>
        </w:rPr>
        <w:t xml:space="preserve"> ile “Taahhütname 7”yi </w:t>
      </w:r>
      <w:r w:rsidR="00200487">
        <w:rPr>
          <w:rFonts w:ascii="Times New Roman" w:hAnsi="Times New Roman" w:cs="Times New Roman"/>
        </w:rPr>
        <w:t xml:space="preserve">yazı </w:t>
      </w:r>
      <w:r w:rsidR="001D1315">
        <w:rPr>
          <w:rFonts w:ascii="Times New Roman" w:hAnsi="Times New Roman" w:cs="Times New Roman"/>
        </w:rPr>
        <w:t xml:space="preserve">(Ek: 4-e) </w:t>
      </w:r>
      <w:r w:rsidR="00200487">
        <w:rPr>
          <w:rFonts w:ascii="Times New Roman" w:hAnsi="Times New Roman" w:cs="Times New Roman"/>
        </w:rPr>
        <w:t xml:space="preserve">ile </w:t>
      </w:r>
      <w:r w:rsidRPr="00C55FC9">
        <w:rPr>
          <w:rFonts w:ascii="Times New Roman" w:eastAsia="Calibri" w:hAnsi="Times New Roman" w:cs="Times New Roman"/>
        </w:rPr>
        <w:t xml:space="preserve">en geç 5 (beş) işgünü içerisinde </w:t>
      </w:r>
      <w:r w:rsidRPr="00C55FC9">
        <w:rPr>
          <w:rFonts w:ascii="Times New Roman" w:hAnsi="Times New Roman" w:cs="Times New Roman"/>
        </w:rPr>
        <w:t>İl Müdürlüğüne veril</w:t>
      </w:r>
      <w:r w:rsidR="00200487">
        <w:rPr>
          <w:rFonts w:ascii="Times New Roman" w:hAnsi="Times New Roman" w:cs="Times New Roman"/>
        </w:rPr>
        <w:t>ir</w:t>
      </w:r>
      <w:r w:rsidR="00DC1472">
        <w:rPr>
          <w:rFonts w:ascii="Times New Roman" w:hAnsi="Times New Roman" w:cs="Times New Roman"/>
        </w:rPr>
        <w:t>.</w:t>
      </w:r>
    </w:p>
    <w:p w14:paraId="1BBE6BA0" w14:textId="77777777" w:rsidR="000907DD" w:rsidRPr="00D65455" w:rsidRDefault="006C1E29" w:rsidP="00B50FD4">
      <w:pPr>
        <w:pStyle w:val="Balk3"/>
        <w:rPr>
          <w:rFonts w:ascii="Times New Roman" w:hAnsi="Times New Roman" w:cs="Times New Roman"/>
          <w:color w:val="auto"/>
          <w:sz w:val="24"/>
          <w:szCs w:val="24"/>
        </w:rPr>
      </w:pPr>
      <w:bookmarkStart w:id="175" w:name="_Toc195129374"/>
      <w:r>
        <w:rPr>
          <w:rFonts w:ascii="Times New Roman" w:hAnsi="Times New Roman" w:cs="Times New Roman"/>
          <w:color w:val="auto"/>
          <w:sz w:val="24"/>
          <w:szCs w:val="24"/>
        </w:rPr>
        <w:t>7.7</w:t>
      </w:r>
      <w:r w:rsidR="00DE4059">
        <w:rPr>
          <w:rFonts w:ascii="Times New Roman" w:hAnsi="Times New Roman" w:cs="Times New Roman"/>
          <w:color w:val="auto"/>
          <w:sz w:val="24"/>
          <w:szCs w:val="24"/>
        </w:rPr>
        <w:t>.3. Kooperatiflerin Yasak Fiil v</w:t>
      </w:r>
      <w:r w:rsidR="00D65455" w:rsidRPr="00D65455">
        <w:rPr>
          <w:rFonts w:ascii="Times New Roman" w:hAnsi="Times New Roman" w:cs="Times New Roman"/>
          <w:color w:val="auto"/>
          <w:sz w:val="24"/>
          <w:szCs w:val="24"/>
        </w:rPr>
        <w:t>e Davranışları</w:t>
      </w:r>
      <w:bookmarkEnd w:id="175"/>
    </w:p>
    <w:p w14:paraId="733396DD" w14:textId="77777777" w:rsidR="000907DD" w:rsidRPr="00C55FC9" w:rsidRDefault="000907DD" w:rsidP="000907DD">
      <w:pPr>
        <w:spacing w:after="0" w:line="240" w:lineRule="auto"/>
        <w:ind w:firstLine="360"/>
        <w:jc w:val="both"/>
        <w:rPr>
          <w:rFonts w:ascii="Times New Roman" w:hAnsi="Times New Roman" w:cs="Times New Roman"/>
          <w:sz w:val="24"/>
          <w:szCs w:val="24"/>
        </w:rPr>
      </w:pPr>
      <w:r w:rsidRPr="00C55FC9">
        <w:rPr>
          <w:rFonts w:ascii="Times New Roman" w:hAnsi="Times New Roman" w:cs="Times New Roman"/>
          <w:b/>
          <w:bCs/>
          <w:sz w:val="24"/>
          <w:szCs w:val="24"/>
        </w:rPr>
        <w:tab/>
      </w:r>
      <w:r w:rsidRPr="00C55FC9">
        <w:rPr>
          <w:rFonts w:ascii="Times New Roman" w:hAnsi="Times New Roman" w:cs="Times New Roman"/>
          <w:bCs/>
          <w:sz w:val="24"/>
          <w:szCs w:val="24"/>
        </w:rPr>
        <w:t>(1)</w:t>
      </w:r>
      <w:r w:rsidR="00200487">
        <w:rPr>
          <w:rFonts w:ascii="Times New Roman" w:hAnsi="Times New Roman" w:cs="Times New Roman"/>
          <w:sz w:val="24"/>
          <w:szCs w:val="24"/>
        </w:rPr>
        <w:t xml:space="preserve"> Kooperatiflerin yasak fiil ve davranışları şunlardır:</w:t>
      </w:r>
    </w:p>
    <w:p w14:paraId="1D2F8FE7" w14:textId="77777777" w:rsidR="000907DD" w:rsidRPr="00C55FC9" w:rsidRDefault="000907DD" w:rsidP="00200487">
      <w:pPr>
        <w:spacing w:after="0" w:line="240" w:lineRule="auto"/>
        <w:ind w:firstLine="360"/>
        <w:jc w:val="both"/>
        <w:rPr>
          <w:rFonts w:ascii="Times New Roman" w:hAnsi="Times New Roman" w:cs="Times New Roman"/>
          <w:sz w:val="24"/>
          <w:szCs w:val="24"/>
        </w:rPr>
      </w:pPr>
      <w:r w:rsidRPr="00C55FC9">
        <w:rPr>
          <w:rFonts w:ascii="Times New Roman" w:hAnsi="Times New Roman" w:cs="Times New Roman"/>
          <w:sz w:val="24"/>
          <w:szCs w:val="24"/>
        </w:rPr>
        <w:tab/>
      </w:r>
      <w:r w:rsidR="00200487">
        <w:rPr>
          <w:rFonts w:ascii="Times New Roman" w:hAnsi="Times New Roman" w:cs="Times New Roman"/>
          <w:sz w:val="24"/>
          <w:szCs w:val="24"/>
        </w:rPr>
        <w:t>a)</w:t>
      </w:r>
      <w:r w:rsidR="00DC2D79">
        <w:rPr>
          <w:rFonts w:ascii="Times New Roman" w:hAnsi="Times New Roman" w:cs="Times New Roman"/>
          <w:sz w:val="24"/>
          <w:szCs w:val="24"/>
        </w:rPr>
        <w:t xml:space="preserve"> </w:t>
      </w:r>
      <w:r w:rsidRPr="00C55FC9">
        <w:rPr>
          <w:rFonts w:ascii="Times New Roman" w:hAnsi="Times New Roman" w:cs="Times New Roman"/>
          <w:sz w:val="24"/>
          <w:szCs w:val="24"/>
        </w:rPr>
        <w:t xml:space="preserve">Kılavuzun 7.3. başlığı altında belirtilen </w:t>
      </w:r>
      <w:r w:rsidR="00200487">
        <w:rPr>
          <w:rFonts w:ascii="Times New Roman" w:hAnsi="Times New Roman" w:cs="Times New Roman"/>
          <w:sz w:val="24"/>
          <w:szCs w:val="24"/>
        </w:rPr>
        <w:t xml:space="preserve">hususlara aykırı </w:t>
      </w:r>
      <w:r w:rsidRPr="00C55FC9">
        <w:rPr>
          <w:rFonts w:ascii="Times New Roman" w:hAnsi="Times New Roman" w:cs="Times New Roman"/>
          <w:sz w:val="24"/>
          <w:szCs w:val="24"/>
        </w:rPr>
        <w:t>kişilerin istihdam edilmesi</w:t>
      </w:r>
      <w:r w:rsidR="00200487">
        <w:rPr>
          <w:rFonts w:ascii="Times New Roman" w:hAnsi="Times New Roman" w:cs="Times New Roman"/>
          <w:sz w:val="24"/>
          <w:szCs w:val="24"/>
        </w:rPr>
        <w:t>,</w:t>
      </w:r>
    </w:p>
    <w:p w14:paraId="44B04EE2" w14:textId="77777777" w:rsidR="000907DD" w:rsidRPr="00C55FC9" w:rsidRDefault="00200487" w:rsidP="000907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t>b)</w:t>
      </w:r>
      <w:r w:rsidR="00DC2D79">
        <w:rPr>
          <w:rFonts w:ascii="Times New Roman" w:hAnsi="Times New Roman" w:cs="Times New Roman"/>
          <w:sz w:val="24"/>
          <w:szCs w:val="24"/>
        </w:rPr>
        <w:t xml:space="preserve"> </w:t>
      </w:r>
      <w:r w:rsidR="000907DD" w:rsidRPr="00C55FC9">
        <w:rPr>
          <w:rFonts w:ascii="Times New Roman" w:hAnsi="Times New Roman" w:cs="Times New Roman"/>
          <w:sz w:val="24"/>
          <w:szCs w:val="24"/>
        </w:rPr>
        <w:t>Hile, vaat, tehdit, nüfuz kullanma, çıkar sağlama, anlaşma, irtikap, rüşvet suretiyle veya başka yollarla iş akdine fesat karıştır</w:t>
      </w:r>
      <w:r w:rsidR="00DC2D79">
        <w:rPr>
          <w:rFonts w:ascii="Times New Roman" w:hAnsi="Times New Roman" w:cs="Times New Roman"/>
          <w:sz w:val="24"/>
          <w:szCs w:val="24"/>
        </w:rPr>
        <w:t>ılması</w:t>
      </w:r>
      <w:r w:rsidR="000907DD" w:rsidRPr="00C55FC9">
        <w:rPr>
          <w:rFonts w:ascii="Times New Roman" w:hAnsi="Times New Roman" w:cs="Times New Roman"/>
          <w:sz w:val="24"/>
          <w:szCs w:val="24"/>
        </w:rPr>
        <w:t xml:space="preserve"> veya buna teşebbüs edilmesi,</w:t>
      </w:r>
    </w:p>
    <w:p w14:paraId="3ACF1642" w14:textId="77777777" w:rsidR="000907DD" w:rsidRPr="00C55FC9" w:rsidRDefault="00200487" w:rsidP="000907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t>c)</w:t>
      </w:r>
      <w:r w:rsidR="00DC2D79">
        <w:rPr>
          <w:rFonts w:ascii="Times New Roman" w:hAnsi="Times New Roman" w:cs="Times New Roman"/>
          <w:sz w:val="24"/>
          <w:szCs w:val="24"/>
        </w:rPr>
        <w:t xml:space="preserve"> </w:t>
      </w:r>
      <w:r w:rsidR="000907DD" w:rsidRPr="00C55FC9">
        <w:rPr>
          <w:rFonts w:ascii="Times New Roman" w:hAnsi="Times New Roman" w:cs="Times New Roman"/>
          <w:sz w:val="24"/>
          <w:szCs w:val="24"/>
        </w:rPr>
        <w:t>Sahte belge düzenleme</w:t>
      </w:r>
      <w:r w:rsidR="00743CD0">
        <w:rPr>
          <w:rFonts w:ascii="Times New Roman" w:hAnsi="Times New Roman" w:cs="Times New Roman"/>
          <w:sz w:val="24"/>
          <w:szCs w:val="24"/>
        </w:rPr>
        <w:t>si</w:t>
      </w:r>
      <w:r>
        <w:rPr>
          <w:rFonts w:ascii="Times New Roman" w:hAnsi="Times New Roman" w:cs="Times New Roman"/>
          <w:sz w:val="24"/>
          <w:szCs w:val="24"/>
        </w:rPr>
        <w:t xml:space="preserve">, </w:t>
      </w:r>
      <w:r w:rsidR="000907DD" w:rsidRPr="00C55FC9">
        <w:rPr>
          <w:rFonts w:ascii="Times New Roman" w:hAnsi="Times New Roman" w:cs="Times New Roman"/>
          <w:sz w:val="24"/>
          <w:szCs w:val="24"/>
        </w:rPr>
        <w:t>kullan</w:t>
      </w:r>
      <w:r w:rsidR="00743CD0">
        <w:rPr>
          <w:rFonts w:ascii="Times New Roman" w:hAnsi="Times New Roman" w:cs="Times New Roman"/>
          <w:sz w:val="24"/>
          <w:szCs w:val="24"/>
        </w:rPr>
        <w:t>ıl</w:t>
      </w:r>
      <w:r w:rsidR="000907DD" w:rsidRPr="00C55FC9">
        <w:rPr>
          <w:rFonts w:ascii="Times New Roman" w:hAnsi="Times New Roman" w:cs="Times New Roman"/>
          <w:sz w:val="24"/>
          <w:szCs w:val="24"/>
        </w:rPr>
        <w:t>ma</w:t>
      </w:r>
      <w:r w:rsidR="00743CD0">
        <w:rPr>
          <w:rFonts w:ascii="Times New Roman" w:hAnsi="Times New Roman" w:cs="Times New Roman"/>
          <w:sz w:val="24"/>
          <w:szCs w:val="24"/>
        </w:rPr>
        <w:t>sı</w:t>
      </w:r>
      <w:r w:rsidR="000907DD" w:rsidRPr="00C55FC9">
        <w:rPr>
          <w:rFonts w:ascii="Times New Roman" w:hAnsi="Times New Roman" w:cs="Times New Roman"/>
          <w:sz w:val="24"/>
          <w:szCs w:val="24"/>
        </w:rPr>
        <w:t xml:space="preserve"> veya bunlara teşebbüs edilmesi</w:t>
      </w:r>
      <w:r>
        <w:rPr>
          <w:rFonts w:ascii="Times New Roman" w:hAnsi="Times New Roman" w:cs="Times New Roman"/>
          <w:sz w:val="24"/>
          <w:szCs w:val="24"/>
        </w:rPr>
        <w:t>.</w:t>
      </w:r>
    </w:p>
    <w:p w14:paraId="3595B9DE" w14:textId="77777777" w:rsidR="002F5585" w:rsidRDefault="002F5585" w:rsidP="002F558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00487" w:rsidRPr="002F5585">
        <w:rPr>
          <w:rFonts w:ascii="Times New Roman" w:hAnsi="Times New Roman" w:cs="Times New Roman"/>
          <w:sz w:val="24"/>
          <w:szCs w:val="24"/>
        </w:rPr>
        <w:t xml:space="preserve">(2) İl Müdürlüğü yukarıda belirtilen yasak fiil ve davranışları kooperatifin yaptığını tespit ederse kooperatife program kapsamında bir daha hibe desteği verilmez ve kooperatifle yapılmış olan hibe sözleşmesi feshedilir. </w:t>
      </w:r>
    </w:p>
    <w:p w14:paraId="4C0855F6" w14:textId="77777777" w:rsidR="000907DD" w:rsidRPr="00C55FC9" w:rsidRDefault="000907DD" w:rsidP="00D4649A">
      <w:pPr>
        <w:spacing w:after="0" w:line="240" w:lineRule="auto"/>
        <w:ind w:firstLine="709"/>
        <w:jc w:val="both"/>
        <w:rPr>
          <w:rFonts w:ascii="Times New Roman" w:hAnsi="Times New Roman" w:cs="Times New Roman"/>
          <w:sz w:val="24"/>
          <w:szCs w:val="24"/>
        </w:rPr>
      </w:pPr>
    </w:p>
    <w:p w14:paraId="76D68FD0" w14:textId="77777777" w:rsidR="000907DD" w:rsidRPr="005A4378" w:rsidRDefault="006C1E29" w:rsidP="00B50FD4">
      <w:pPr>
        <w:pStyle w:val="Balk2"/>
        <w:rPr>
          <w:rFonts w:ascii="Times New Roman" w:hAnsi="Times New Roman" w:cs="Times New Roman"/>
          <w:color w:val="auto"/>
          <w:sz w:val="24"/>
          <w:szCs w:val="24"/>
        </w:rPr>
      </w:pPr>
      <w:bookmarkStart w:id="176" w:name="_Toc363212119"/>
      <w:bookmarkStart w:id="177" w:name="_Toc363212207"/>
      <w:bookmarkStart w:id="178" w:name="_Toc363464665"/>
      <w:bookmarkStart w:id="179" w:name="_Toc195129375"/>
      <w:r>
        <w:rPr>
          <w:rFonts w:ascii="Times New Roman" w:hAnsi="Times New Roman" w:cs="Times New Roman"/>
          <w:color w:val="auto"/>
          <w:sz w:val="24"/>
          <w:szCs w:val="24"/>
        </w:rPr>
        <w:lastRenderedPageBreak/>
        <w:t>7.8</w:t>
      </w:r>
      <w:r w:rsidR="005A4378" w:rsidRPr="005A4378">
        <w:rPr>
          <w:rFonts w:ascii="Times New Roman" w:hAnsi="Times New Roman" w:cs="Times New Roman"/>
          <w:color w:val="auto"/>
          <w:sz w:val="24"/>
          <w:szCs w:val="24"/>
        </w:rPr>
        <w:t xml:space="preserve">. </w:t>
      </w:r>
      <w:r w:rsidR="000907DD" w:rsidRPr="005A4378">
        <w:rPr>
          <w:rFonts w:ascii="Times New Roman" w:hAnsi="Times New Roman" w:cs="Times New Roman"/>
          <w:color w:val="auto"/>
          <w:sz w:val="24"/>
          <w:szCs w:val="24"/>
        </w:rPr>
        <w:t>Ödemeler</w:t>
      </w:r>
      <w:bookmarkEnd w:id="176"/>
      <w:bookmarkEnd w:id="177"/>
      <w:bookmarkEnd w:id="178"/>
      <w:bookmarkEnd w:id="179"/>
      <w:r w:rsidR="005A4378" w:rsidRPr="005A4378">
        <w:rPr>
          <w:rFonts w:ascii="Times New Roman" w:hAnsi="Times New Roman" w:cs="Times New Roman"/>
          <w:color w:val="auto"/>
          <w:sz w:val="24"/>
          <w:szCs w:val="24"/>
        </w:rPr>
        <w:tab/>
      </w:r>
    </w:p>
    <w:p w14:paraId="2058096A" w14:textId="77777777" w:rsidR="000907DD" w:rsidRPr="00C55FC9" w:rsidRDefault="000907DD" w:rsidP="000907DD">
      <w:pPr>
        <w:tabs>
          <w:tab w:val="left" w:pos="0"/>
        </w:tabs>
        <w:spacing w:after="0" w:line="240" w:lineRule="auto"/>
        <w:jc w:val="both"/>
        <w:rPr>
          <w:rFonts w:ascii="Times New Roman" w:hAnsi="Times New Roman" w:cs="Times New Roman"/>
          <w:color w:val="000000" w:themeColor="text1"/>
          <w:sz w:val="24"/>
          <w:szCs w:val="24"/>
        </w:rPr>
      </w:pPr>
      <w:r w:rsidRPr="00C55FC9">
        <w:tab/>
      </w:r>
      <w:r w:rsidRPr="00C55FC9">
        <w:rPr>
          <w:rFonts w:ascii="Times New Roman" w:hAnsi="Times New Roman" w:cs="Times New Roman"/>
          <w:sz w:val="24"/>
          <w:szCs w:val="24"/>
        </w:rPr>
        <w:t>(1)</w:t>
      </w:r>
      <w:r w:rsidR="00DC2D79">
        <w:rPr>
          <w:rFonts w:ascii="Times New Roman" w:hAnsi="Times New Roman" w:cs="Times New Roman"/>
          <w:sz w:val="24"/>
          <w:szCs w:val="24"/>
        </w:rPr>
        <w:t xml:space="preserve"> </w:t>
      </w:r>
      <w:r w:rsidRPr="00C55FC9">
        <w:rPr>
          <w:rFonts w:ascii="Times New Roman" w:hAnsi="Times New Roman" w:cs="Times New Roman"/>
          <w:color w:val="000000" w:themeColor="text1"/>
          <w:sz w:val="24"/>
          <w:szCs w:val="24"/>
        </w:rPr>
        <w:t>Nitelikli personel istihdamı projesini uygulayan kooperatif, proje süresince istihdam edeceği nitelikli personel</w:t>
      </w:r>
      <w:r w:rsidR="00DC2D79">
        <w:rPr>
          <w:rFonts w:ascii="Times New Roman" w:hAnsi="Times New Roman" w:cs="Times New Roman"/>
          <w:color w:val="000000" w:themeColor="text1"/>
          <w:sz w:val="24"/>
          <w:szCs w:val="24"/>
        </w:rPr>
        <w:t>in</w:t>
      </w:r>
      <w:r w:rsidRPr="00C55FC9">
        <w:rPr>
          <w:rFonts w:ascii="Times New Roman" w:hAnsi="Times New Roman" w:cs="Times New Roman"/>
          <w:color w:val="000000" w:themeColor="text1"/>
          <w:sz w:val="24"/>
          <w:szCs w:val="24"/>
        </w:rPr>
        <w:t xml:space="preserve"> ücretinin tamamını, kendi kaynaklarından, Banka aracılığıyla öder. </w:t>
      </w:r>
      <w:r w:rsidR="00C537BA">
        <w:rPr>
          <w:rFonts w:ascii="Times New Roman" w:hAnsi="Times New Roman" w:cs="Times New Roman"/>
          <w:color w:val="000000" w:themeColor="text1"/>
          <w:sz w:val="24"/>
          <w:szCs w:val="24"/>
        </w:rPr>
        <w:t>Kooperatif</w:t>
      </w:r>
      <w:r w:rsidR="00DC3E17">
        <w:rPr>
          <w:rFonts w:ascii="Times New Roman" w:hAnsi="Times New Roman" w:cs="Times New Roman"/>
          <w:color w:val="000000" w:themeColor="text1"/>
          <w:sz w:val="24"/>
          <w:szCs w:val="24"/>
        </w:rPr>
        <w:t>,</w:t>
      </w:r>
      <w:r w:rsidR="00DC2D79">
        <w:rPr>
          <w:rFonts w:ascii="Times New Roman" w:hAnsi="Times New Roman" w:cs="Times New Roman"/>
          <w:color w:val="000000" w:themeColor="text1"/>
          <w:sz w:val="24"/>
          <w:szCs w:val="24"/>
        </w:rPr>
        <w:t xml:space="preserve"> </w:t>
      </w:r>
      <w:r w:rsidR="00DC3E17">
        <w:rPr>
          <w:rFonts w:ascii="Times New Roman" w:hAnsi="Times New Roman" w:cs="Times New Roman"/>
          <w:color w:val="000000" w:themeColor="text1"/>
          <w:sz w:val="24"/>
          <w:szCs w:val="24"/>
        </w:rPr>
        <w:t>p</w:t>
      </w:r>
      <w:r w:rsidR="00DC3E17" w:rsidRPr="00C55FC9">
        <w:rPr>
          <w:rFonts w:ascii="Times New Roman" w:hAnsi="Times New Roman" w:cs="Times New Roman"/>
          <w:color w:val="000000" w:themeColor="text1"/>
          <w:sz w:val="24"/>
          <w:szCs w:val="24"/>
        </w:rPr>
        <w:t xml:space="preserve">rojenin </w:t>
      </w:r>
      <w:r w:rsidR="00DC3E17">
        <w:rPr>
          <w:rFonts w:ascii="Times New Roman" w:hAnsi="Times New Roman" w:cs="Times New Roman"/>
          <w:color w:val="000000" w:themeColor="text1"/>
          <w:sz w:val="24"/>
          <w:szCs w:val="24"/>
        </w:rPr>
        <w:t xml:space="preserve">tamamlanmasını </w:t>
      </w:r>
      <w:r w:rsidR="00874948">
        <w:rPr>
          <w:rFonts w:ascii="Times New Roman" w:hAnsi="Times New Roman" w:cs="Times New Roman"/>
          <w:color w:val="000000" w:themeColor="text1"/>
          <w:sz w:val="24"/>
          <w:szCs w:val="24"/>
        </w:rPr>
        <w:t xml:space="preserve">müteakip </w:t>
      </w:r>
      <w:r w:rsidRPr="00C55FC9">
        <w:rPr>
          <w:rFonts w:ascii="Times New Roman" w:hAnsi="Times New Roman" w:cs="Times New Roman"/>
          <w:color w:val="000000" w:themeColor="text1"/>
          <w:sz w:val="24"/>
          <w:szCs w:val="24"/>
        </w:rPr>
        <w:t>5</w:t>
      </w:r>
      <w:r w:rsidR="009B2CF2">
        <w:rPr>
          <w:rFonts w:ascii="Times New Roman" w:hAnsi="Times New Roman" w:cs="Times New Roman"/>
          <w:color w:val="000000" w:themeColor="text1"/>
          <w:sz w:val="24"/>
          <w:szCs w:val="24"/>
        </w:rPr>
        <w:t xml:space="preserve"> </w:t>
      </w:r>
      <w:r w:rsidRPr="00C55FC9">
        <w:rPr>
          <w:rFonts w:ascii="Times New Roman" w:hAnsi="Times New Roman" w:cs="Times New Roman"/>
          <w:color w:val="000000" w:themeColor="text1"/>
          <w:sz w:val="24"/>
          <w:szCs w:val="24"/>
        </w:rPr>
        <w:t xml:space="preserve">(beş) gün içinde ücret tahakkuk bordrolarını, </w:t>
      </w:r>
      <w:r w:rsidRPr="00C55FC9">
        <w:rPr>
          <w:rFonts w:ascii="Times New Roman" w:hAnsi="Times New Roman" w:cs="Times New Roman"/>
          <w:color w:val="000000"/>
          <w:sz w:val="24"/>
          <w:szCs w:val="24"/>
        </w:rPr>
        <w:t>personelin ücretinin yatırıldığına ilişkin banka dekontlarını</w:t>
      </w:r>
      <w:r w:rsidRPr="00C55FC9">
        <w:rPr>
          <w:rFonts w:ascii="Times New Roman" w:hAnsi="Times New Roman" w:cs="Times New Roman"/>
          <w:color w:val="000000" w:themeColor="text1"/>
          <w:sz w:val="24"/>
          <w:szCs w:val="24"/>
        </w:rPr>
        <w:t xml:space="preserve"> ve bu döneme ait sigorta giderlerini ve her türlü vergi borçlarının yatırıldığına dair belgeleri </w:t>
      </w:r>
      <w:r w:rsidR="00135DD1">
        <w:rPr>
          <w:rFonts w:ascii="Times New Roman" w:hAnsi="Times New Roman" w:cs="Times New Roman"/>
          <w:color w:val="000000" w:themeColor="text1"/>
          <w:sz w:val="24"/>
          <w:szCs w:val="24"/>
        </w:rPr>
        <w:t xml:space="preserve">bir asıl bir suret </w:t>
      </w:r>
      <w:r w:rsidR="00A273FD">
        <w:rPr>
          <w:rFonts w:ascii="Times New Roman" w:hAnsi="Times New Roman" w:cs="Times New Roman"/>
          <w:color w:val="000000" w:themeColor="text1"/>
          <w:sz w:val="24"/>
          <w:szCs w:val="24"/>
        </w:rPr>
        <w:t>şeklinde</w:t>
      </w:r>
      <w:r w:rsidR="00135DD1">
        <w:rPr>
          <w:rFonts w:ascii="Times New Roman" w:hAnsi="Times New Roman" w:cs="Times New Roman"/>
          <w:color w:val="000000" w:themeColor="text1"/>
          <w:sz w:val="24"/>
          <w:szCs w:val="24"/>
        </w:rPr>
        <w:t xml:space="preserve"> </w:t>
      </w:r>
      <w:r w:rsidRPr="00C55FC9">
        <w:rPr>
          <w:rFonts w:ascii="Times New Roman" w:hAnsi="Times New Roman" w:cs="Times New Roman"/>
          <w:color w:val="000000" w:themeColor="text1"/>
          <w:sz w:val="24"/>
          <w:szCs w:val="24"/>
        </w:rPr>
        <w:t xml:space="preserve">Ödeme Talep Formu </w:t>
      </w:r>
      <w:r w:rsidR="001D1315">
        <w:rPr>
          <w:rFonts w:ascii="Times New Roman" w:hAnsi="Times New Roman" w:cs="Times New Roman"/>
          <w:color w:val="000000" w:themeColor="text1"/>
          <w:sz w:val="24"/>
          <w:szCs w:val="24"/>
        </w:rPr>
        <w:t xml:space="preserve">(Ek: 4-f) </w:t>
      </w:r>
      <w:r w:rsidRPr="00C55FC9">
        <w:rPr>
          <w:rFonts w:ascii="Times New Roman" w:hAnsi="Times New Roman" w:cs="Times New Roman"/>
          <w:color w:val="000000" w:themeColor="text1"/>
          <w:sz w:val="24"/>
          <w:szCs w:val="24"/>
        </w:rPr>
        <w:t>ile birlikte İl Müdürlüğüne teslim ede</w:t>
      </w:r>
      <w:r w:rsidR="00C537BA">
        <w:rPr>
          <w:rFonts w:ascii="Times New Roman" w:hAnsi="Times New Roman" w:cs="Times New Roman"/>
          <w:color w:val="000000" w:themeColor="text1"/>
          <w:sz w:val="24"/>
          <w:szCs w:val="24"/>
        </w:rPr>
        <w:t>r</w:t>
      </w:r>
      <w:r w:rsidR="00DC3E17">
        <w:rPr>
          <w:rFonts w:ascii="Times New Roman" w:hAnsi="Times New Roman" w:cs="Times New Roman"/>
          <w:color w:val="000000" w:themeColor="text1"/>
          <w:sz w:val="24"/>
          <w:szCs w:val="24"/>
        </w:rPr>
        <w:t xml:space="preserve">. </w:t>
      </w:r>
      <w:r w:rsidR="00A273FD" w:rsidRPr="00C55FC9">
        <w:rPr>
          <w:rFonts w:ascii="Times New Roman" w:hAnsi="Times New Roman" w:cs="Times New Roman"/>
          <w:color w:val="000000" w:themeColor="text1"/>
          <w:sz w:val="24"/>
          <w:szCs w:val="24"/>
        </w:rPr>
        <w:t xml:space="preserve">İl Müdürlüğü </w:t>
      </w:r>
      <w:r w:rsidR="00A273FD">
        <w:rPr>
          <w:rFonts w:ascii="Times New Roman" w:hAnsi="Times New Roman" w:cs="Times New Roman"/>
          <w:color w:val="000000" w:themeColor="text1"/>
          <w:sz w:val="24"/>
          <w:szCs w:val="24"/>
        </w:rPr>
        <w:t>b</w:t>
      </w:r>
      <w:r w:rsidR="00DC3E17">
        <w:rPr>
          <w:rFonts w:ascii="Times New Roman" w:hAnsi="Times New Roman" w:cs="Times New Roman"/>
          <w:color w:val="000000" w:themeColor="text1"/>
          <w:sz w:val="24"/>
          <w:szCs w:val="24"/>
        </w:rPr>
        <w:t>elgelerin asıllarına uygunluğu</w:t>
      </w:r>
      <w:r w:rsidR="001C5FF9">
        <w:rPr>
          <w:rFonts w:ascii="Times New Roman" w:hAnsi="Times New Roman" w:cs="Times New Roman"/>
          <w:color w:val="000000" w:themeColor="text1"/>
          <w:sz w:val="24"/>
          <w:szCs w:val="24"/>
        </w:rPr>
        <w:t>nu</w:t>
      </w:r>
      <w:r w:rsidR="00645F2B">
        <w:rPr>
          <w:rFonts w:ascii="Times New Roman" w:hAnsi="Times New Roman" w:cs="Times New Roman"/>
          <w:color w:val="000000" w:themeColor="text1"/>
          <w:sz w:val="24"/>
          <w:szCs w:val="24"/>
        </w:rPr>
        <w:t xml:space="preserve"> </w:t>
      </w:r>
      <w:r w:rsidR="00A273FD">
        <w:rPr>
          <w:rFonts w:ascii="Times New Roman" w:hAnsi="Times New Roman" w:cs="Times New Roman"/>
          <w:color w:val="000000" w:themeColor="text1"/>
          <w:sz w:val="24"/>
          <w:szCs w:val="24"/>
        </w:rPr>
        <w:t>onayla</w:t>
      </w:r>
      <w:r w:rsidR="009B2CF2">
        <w:rPr>
          <w:rFonts w:ascii="Times New Roman" w:hAnsi="Times New Roman" w:cs="Times New Roman"/>
          <w:color w:val="000000" w:themeColor="text1"/>
          <w:sz w:val="24"/>
          <w:szCs w:val="24"/>
        </w:rPr>
        <w:t>yarak</w:t>
      </w:r>
      <w:r w:rsidR="001C5FF9">
        <w:rPr>
          <w:rFonts w:ascii="Times New Roman" w:hAnsi="Times New Roman" w:cs="Times New Roman"/>
          <w:color w:val="000000" w:themeColor="text1"/>
          <w:sz w:val="24"/>
          <w:szCs w:val="24"/>
        </w:rPr>
        <w:t xml:space="preserve"> </w:t>
      </w:r>
      <w:r w:rsidR="009B2CF2">
        <w:rPr>
          <w:rFonts w:ascii="Times New Roman" w:hAnsi="Times New Roman" w:cs="Times New Roman"/>
          <w:color w:val="000000" w:themeColor="text1"/>
          <w:sz w:val="24"/>
          <w:szCs w:val="24"/>
        </w:rPr>
        <w:t xml:space="preserve">bunları </w:t>
      </w:r>
      <w:r w:rsidRPr="00C55FC9">
        <w:rPr>
          <w:rFonts w:ascii="Times New Roman" w:hAnsi="Times New Roman" w:cs="Times New Roman"/>
          <w:color w:val="000000" w:themeColor="text1"/>
          <w:sz w:val="24"/>
          <w:szCs w:val="24"/>
        </w:rPr>
        <w:t>muhafaza eder</w:t>
      </w:r>
      <w:r w:rsidR="009B2CF2">
        <w:rPr>
          <w:rFonts w:ascii="Times New Roman" w:hAnsi="Times New Roman" w:cs="Times New Roman"/>
          <w:color w:val="000000" w:themeColor="text1"/>
          <w:sz w:val="24"/>
          <w:szCs w:val="24"/>
        </w:rPr>
        <w:t>, asıllarını ise kooperatife iade eder.</w:t>
      </w:r>
    </w:p>
    <w:p w14:paraId="6C6DDBE1" w14:textId="77777777" w:rsidR="000907DD" w:rsidRPr="000909F2" w:rsidRDefault="000907DD" w:rsidP="000907DD">
      <w:pPr>
        <w:pStyle w:val="ListeParagraf"/>
        <w:spacing w:after="0" w:line="240" w:lineRule="auto"/>
        <w:ind w:left="0"/>
        <w:jc w:val="both"/>
        <w:rPr>
          <w:rFonts w:ascii="Times New Roman" w:hAnsi="Times New Roman" w:cs="Times New Roman"/>
          <w:color w:val="000000" w:themeColor="text1"/>
          <w:sz w:val="24"/>
          <w:szCs w:val="24"/>
        </w:rPr>
      </w:pPr>
      <w:r w:rsidRPr="000909F2">
        <w:rPr>
          <w:rFonts w:ascii="Times New Roman" w:hAnsi="Times New Roman" w:cs="Times New Roman"/>
          <w:color w:val="000000" w:themeColor="text1"/>
          <w:sz w:val="24"/>
          <w:szCs w:val="24"/>
        </w:rPr>
        <w:tab/>
        <w:t>(2)</w:t>
      </w:r>
      <w:r w:rsidR="00FA6FE8" w:rsidRPr="000909F2">
        <w:rPr>
          <w:rFonts w:ascii="Times New Roman" w:hAnsi="Times New Roman" w:cs="Times New Roman"/>
          <w:color w:val="000000" w:themeColor="text1"/>
          <w:sz w:val="24"/>
          <w:szCs w:val="24"/>
        </w:rPr>
        <w:t xml:space="preserve"> </w:t>
      </w:r>
      <w:r w:rsidRPr="000909F2">
        <w:rPr>
          <w:rFonts w:ascii="Times New Roman" w:hAnsi="Times New Roman" w:cs="Times New Roman"/>
          <w:color w:val="000000" w:themeColor="text1"/>
          <w:sz w:val="24"/>
          <w:szCs w:val="24"/>
        </w:rPr>
        <w:t xml:space="preserve">İl Müdürlüğünce, kooperatifin </w:t>
      </w:r>
      <w:r w:rsidR="009B2CF2">
        <w:rPr>
          <w:rFonts w:ascii="Times New Roman" w:hAnsi="Times New Roman" w:cs="Times New Roman"/>
          <w:color w:val="000000" w:themeColor="text1"/>
          <w:sz w:val="24"/>
          <w:szCs w:val="24"/>
        </w:rPr>
        <w:t>P</w:t>
      </w:r>
      <w:r w:rsidR="00FA54E2">
        <w:rPr>
          <w:rFonts w:ascii="Times New Roman" w:hAnsi="Times New Roman" w:cs="Times New Roman"/>
          <w:color w:val="000000" w:themeColor="text1"/>
          <w:sz w:val="24"/>
          <w:szCs w:val="24"/>
        </w:rPr>
        <w:t xml:space="preserve">rogram </w:t>
      </w:r>
      <w:r w:rsidR="009B2CF2">
        <w:rPr>
          <w:rFonts w:ascii="Times New Roman" w:hAnsi="Times New Roman" w:cs="Times New Roman"/>
          <w:color w:val="000000" w:themeColor="text1"/>
          <w:sz w:val="24"/>
          <w:szCs w:val="24"/>
        </w:rPr>
        <w:t>kapsamında istihdam</w:t>
      </w:r>
      <w:r w:rsidRPr="000909F2">
        <w:rPr>
          <w:rFonts w:ascii="Times New Roman" w:hAnsi="Times New Roman" w:cs="Times New Roman"/>
          <w:color w:val="000000" w:themeColor="text1"/>
          <w:sz w:val="24"/>
          <w:szCs w:val="24"/>
        </w:rPr>
        <w:t xml:space="preserve"> ettiği personelin destek döneminde</w:t>
      </w:r>
      <w:r w:rsidR="00B65D5A">
        <w:rPr>
          <w:rFonts w:ascii="Times New Roman" w:hAnsi="Times New Roman" w:cs="Times New Roman"/>
          <w:color w:val="000000" w:themeColor="text1"/>
          <w:sz w:val="24"/>
          <w:szCs w:val="24"/>
        </w:rPr>
        <w:t>;</w:t>
      </w:r>
      <w:r w:rsidRPr="000909F2">
        <w:rPr>
          <w:rFonts w:ascii="Times New Roman" w:hAnsi="Times New Roman" w:cs="Times New Roman"/>
          <w:color w:val="000000" w:themeColor="text1"/>
          <w:sz w:val="24"/>
          <w:szCs w:val="24"/>
        </w:rPr>
        <w:t xml:space="preserve"> istifa etmesi, ücretsiz izin alması, işten çıkarılması veya ölmesi halinde</w:t>
      </w:r>
      <w:r w:rsidR="00FA54E2">
        <w:rPr>
          <w:rFonts w:ascii="Times New Roman" w:hAnsi="Times New Roman" w:cs="Times New Roman"/>
          <w:color w:val="000000" w:themeColor="text1"/>
          <w:sz w:val="24"/>
          <w:szCs w:val="24"/>
        </w:rPr>
        <w:t xml:space="preserve"> </w:t>
      </w:r>
      <w:r w:rsidR="00FA54E2" w:rsidRPr="001D1315">
        <w:rPr>
          <w:rFonts w:ascii="Times New Roman" w:hAnsi="Times New Roman" w:cs="Times New Roman"/>
          <w:sz w:val="24"/>
          <w:szCs w:val="24"/>
        </w:rPr>
        <w:t>İl Müdürlüğüne sözleşmenin yenilenmesi için başvurulmaması</w:t>
      </w:r>
      <w:r w:rsidR="00FA54E2">
        <w:rPr>
          <w:rFonts w:ascii="Times New Roman" w:hAnsi="Times New Roman" w:cs="Times New Roman"/>
          <w:sz w:val="24"/>
          <w:szCs w:val="24"/>
        </w:rPr>
        <w:t xml:space="preserve"> sonucu</w:t>
      </w:r>
      <w:r w:rsidR="00FA54E2" w:rsidRPr="009C1F03">
        <w:rPr>
          <w:rFonts w:ascii="Times New Roman" w:hAnsi="Times New Roman" w:cs="Times New Roman"/>
        </w:rPr>
        <w:t>,</w:t>
      </w:r>
      <w:r w:rsidRPr="000909F2">
        <w:rPr>
          <w:rFonts w:ascii="Times New Roman" w:hAnsi="Times New Roman" w:cs="Times New Roman"/>
          <w:color w:val="000000" w:themeColor="text1"/>
          <w:sz w:val="24"/>
          <w:szCs w:val="24"/>
        </w:rPr>
        <w:t xml:space="preserve"> hibe sözleşmesi feshedilir</w:t>
      </w:r>
      <w:r w:rsidR="00FA54E2">
        <w:rPr>
          <w:rFonts w:ascii="Times New Roman" w:hAnsi="Times New Roman" w:cs="Times New Roman"/>
          <w:color w:val="000000" w:themeColor="text1"/>
          <w:sz w:val="24"/>
          <w:szCs w:val="24"/>
        </w:rPr>
        <w:t xml:space="preserve"> ise</w:t>
      </w:r>
      <w:r w:rsidRPr="000909F2">
        <w:rPr>
          <w:rFonts w:ascii="Times New Roman" w:hAnsi="Times New Roman" w:cs="Times New Roman"/>
          <w:color w:val="000000" w:themeColor="text1"/>
          <w:sz w:val="24"/>
          <w:szCs w:val="24"/>
        </w:rPr>
        <w:t xml:space="preserve"> kooperatif, fesih tarihinden itibaren 15 (</w:t>
      </w:r>
      <w:proofErr w:type="spellStart"/>
      <w:r w:rsidRPr="000909F2">
        <w:rPr>
          <w:rFonts w:ascii="Times New Roman" w:hAnsi="Times New Roman" w:cs="Times New Roman"/>
          <w:color w:val="000000" w:themeColor="text1"/>
          <w:sz w:val="24"/>
          <w:szCs w:val="24"/>
        </w:rPr>
        <w:t>onbeş</w:t>
      </w:r>
      <w:proofErr w:type="spellEnd"/>
      <w:r w:rsidRPr="000909F2">
        <w:rPr>
          <w:rFonts w:ascii="Times New Roman" w:hAnsi="Times New Roman" w:cs="Times New Roman"/>
          <w:color w:val="000000" w:themeColor="text1"/>
          <w:sz w:val="24"/>
          <w:szCs w:val="24"/>
        </w:rPr>
        <w:t>) gün içinde hibe sözleşmenin feshine kad</w:t>
      </w:r>
      <w:r w:rsidR="009F7EBE" w:rsidRPr="000909F2">
        <w:rPr>
          <w:rFonts w:ascii="Times New Roman" w:hAnsi="Times New Roman" w:cs="Times New Roman"/>
          <w:color w:val="000000" w:themeColor="text1"/>
          <w:sz w:val="24"/>
          <w:szCs w:val="24"/>
        </w:rPr>
        <w:t>ar geçen sürede istihdam edilen</w:t>
      </w:r>
      <w:r w:rsidRPr="000909F2">
        <w:rPr>
          <w:rFonts w:ascii="Times New Roman" w:hAnsi="Times New Roman" w:cs="Times New Roman"/>
          <w:color w:val="000000" w:themeColor="text1"/>
          <w:sz w:val="24"/>
          <w:szCs w:val="24"/>
        </w:rPr>
        <w:t xml:space="preserve"> personele ödenen ücret tahakkuk bordrosunu, personelin ücretinin yatırıl</w:t>
      </w:r>
      <w:r w:rsidR="007C7997" w:rsidRPr="000909F2">
        <w:rPr>
          <w:rFonts w:ascii="Times New Roman" w:hAnsi="Times New Roman" w:cs="Times New Roman"/>
          <w:color w:val="000000" w:themeColor="text1"/>
          <w:sz w:val="24"/>
          <w:szCs w:val="24"/>
        </w:rPr>
        <w:t>dığına ilişkin banka dekontlarını,</w:t>
      </w:r>
      <w:r w:rsidRPr="000909F2">
        <w:rPr>
          <w:rFonts w:ascii="Times New Roman" w:hAnsi="Times New Roman" w:cs="Times New Roman"/>
          <w:color w:val="000000" w:themeColor="text1"/>
          <w:sz w:val="24"/>
          <w:szCs w:val="24"/>
        </w:rPr>
        <w:t xml:space="preserve"> sigorta giderlerinin ve her türlü vergi borçlarının yatırıldığına dair belgeleri </w:t>
      </w:r>
      <w:r w:rsidR="00AE7E94" w:rsidRPr="000909F2">
        <w:rPr>
          <w:rFonts w:ascii="Times New Roman" w:hAnsi="Times New Roman" w:cs="Times New Roman"/>
          <w:color w:val="000000" w:themeColor="text1"/>
          <w:sz w:val="24"/>
          <w:szCs w:val="24"/>
        </w:rPr>
        <w:t>İl Müdürlüğüne teslim eder. İl Müdürlüğünce bu belgelerin incelenmesi sonrasında buna ilişkin hibe desteği ödemesi kooperatife yapı</w:t>
      </w:r>
      <w:r w:rsidR="009B2CF2">
        <w:rPr>
          <w:rFonts w:ascii="Times New Roman" w:hAnsi="Times New Roman" w:cs="Times New Roman"/>
          <w:color w:val="000000" w:themeColor="text1"/>
          <w:sz w:val="24"/>
          <w:szCs w:val="24"/>
        </w:rPr>
        <w:t>lır.</w:t>
      </w:r>
    </w:p>
    <w:p w14:paraId="4D9945AB" w14:textId="77777777" w:rsidR="000907DD" w:rsidRPr="00C55FC9" w:rsidRDefault="000907DD" w:rsidP="000907DD">
      <w:pPr>
        <w:pStyle w:val="ListeParagraf"/>
        <w:spacing w:after="0" w:line="240" w:lineRule="auto"/>
        <w:ind w:left="0" w:firstLine="709"/>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(3) Kooperatif</w:t>
      </w:r>
      <w:r w:rsidR="009B2CF2">
        <w:rPr>
          <w:rFonts w:ascii="Times New Roman" w:eastAsia="Calibri" w:hAnsi="Times New Roman" w:cs="Times New Roman"/>
          <w:sz w:val="24"/>
          <w:szCs w:val="24"/>
          <w:lang w:eastAsia="en-US"/>
        </w:rPr>
        <w:t>,</w:t>
      </w:r>
      <w:r w:rsidRPr="00C55FC9">
        <w:rPr>
          <w:rFonts w:ascii="Times New Roman" w:eastAsia="Calibri" w:hAnsi="Times New Roman" w:cs="Times New Roman"/>
          <w:sz w:val="24"/>
          <w:szCs w:val="24"/>
          <w:lang w:eastAsia="en-US"/>
        </w:rPr>
        <w:t xml:space="preserve"> ödeme tarihinde</w:t>
      </w:r>
      <w:r w:rsidR="00E027F1">
        <w:rPr>
          <w:rFonts w:ascii="Times New Roman" w:eastAsia="Calibri" w:hAnsi="Times New Roman" w:cs="Times New Roman"/>
          <w:sz w:val="24"/>
          <w:szCs w:val="24"/>
          <w:lang w:eastAsia="en-US"/>
        </w:rPr>
        <w:t xml:space="preserve"> </w:t>
      </w:r>
      <w:r w:rsidR="009B2CF2">
        <w:rPr>
          <w:rFonts w:ascii="Times New Roman" w:eastAsia="Calibri" w:hAnsi="Times New Roman" w:cs="Times New Roman"/>
          <w:sz w:val="24"/>
          <w:szCs w:val="24"/>
          <w:lang w:eastAsia="en-US"/>
        </w:rPr>
        <w:t>SGK prim borcu ve</w:t>
      </w:r>
      <w:r w:rsidRPr="00C55FC9">
        <w:rPr>
          <w:rFonts w:ascii="Times New Roman" w:eastAsia="Calibri" w:hAnsi="Times New Roman" w:cs="Times New Roman"/>
          <w:sz w:val="24"/>
          <w:szCs w:val="24"/>
          <w:lang w:eastAsia="en-US"/>
        </w:rPr>
        <w:t xml:space="preserve"> </w:t>
      </w:r>
      <w:r w:rsidR="009B2CF2">
        <w:rPr>
          <w:rFonts w:ascii="Times New Roman" w:eastAsia="Calibri" w:hAnsi="Times New Roman" w:cs="Times New Roman"/>
          <w:sz w:val="24"/>
          <w:szCs w:val="24"/>
          <w:lang w:eastAsia="en-US"/>
        </w:rPr>
        <w:t xml:space="preserve">vadesi geçmiş </w:t>
      </w:r>
      <w:r w:rsidRPr="00C55FC9">
        <w:rPr>
          <w:rFonts w:ascii="Times New Roman" w:eastAsia="Calibri" w:hAnsi="Times New Roman" w:cs="Times New Roman"/>
          <w:sz w:val="24"/>
          <w:szCs w:val="24"/>
          <w:lang w:eastAsia="en-US"/>
        </w:rPr>
        <w:t>vergi borcu olmadığına dair ilgili</w:t>
      </w:r>
      <w:r w:rsidR="00E629BD">
        <w:rPr>
          <w:rFonts w:ascii="Times New Roman" w:eastAsia="Calibri" w:hAnsi="Times New Roman" w:cs="Times New Roman"/>
          <w:sz w:val="24"/>
          <w:szCs w:val="24"/>
          <w:lang w:eastAsia="en-US"/>
        </w:rPr>
        <w:t xml:space="preserve"> kurumlardan alacağı belgeleri </w:t>
      </w:r>
      <w:r w:rsidRPr="00C55FC9">
        <w:rPr>
          <w:rFonts w:ascii="Times New Roman" w:eastAsia="Calibri" w:hAnsi="Times New Roman" w:cs="Times New Roman"/>
          <w:sz w:val="24"/>
          <w:szCs w:val="24"/>
          <w:lang w:eastAsia="en-US"/>
        </w:rPr>
        <w:t>ödeme talep formu ekinde İl Müdürlüğüne teslim eder.</w:t>
      </w:r>
    </w:p>
    <w:p w14:paraId="0C127F93" w14:textId="77777777" w:rsidR="000907DD" w:rsidRPr="00C55FC9" w:rsidRDefault="000907DD" w:rsidP="000907DD">
      <w:pPr>
        <w:pStyle w:val="ListeParagraf"/>
        <w:spacing w:after="0" w:line="240" w:lineRule="auto"/>
        <w:ind w:left="0" w:firstLine="709"/>
        <w:jc w:val="both"/>
        <w:rPr>
          <w:rFonts w:ascii="Times New Roman" w:eastAsia="Calibri" w:hAnsi="Times New Roman" w:cs="Times New Roman"/>
          <w:sz w:val="24"/>
          <w:szCs w:val="24"/>
          <w:lang w:eastAsia="en-US"/>
        </w:rPr>
      </w:pPr>
    </w:p>
    <w:p w14:paraId="3CB4E4B2" w14:textId="77777777" w:rsidR="000907DD" w:rsidRPr="00B0146B" w:rsidRDefault="000907DD" w:rsidP="00246FD9">
      <w:pPr>
        <w:pStyle w:val="ListeParagraf"/>
        <w:pBdr>
          <w:top w:val="single" w:sz="4" w:space="1" w:color="auto"/>
          <w:left w:val="single" w:sz="4" w:space="4" w:color="auto"/>
          <w:bottom w:val="single" w:sz="4" w:space="1" w:color="auto"/>
          <w:right w:val="single" w:sz="4" w:space="4" w:color="auto"/>
        </w:pBdr>
        <w:spacing w:after="0" w:line="240" w:lineRule="auto"/>
        <w:ind w:left="0"/>
        <w:jc w:val="both"/>
        <w:rPr>
          <w:rFonts w:ascii="Times New Roman" w:eastAsia="Calibri" w:hAnsi="Times New Roman" w:cs="Times New Roman"/>
          <w:color w:val="FF0000"/>
          <w:sz w:val="24"/>
          <w:szCs w:val="24"/>
          <w:lang w:eastAsia="en-US"/>
        </w:rPr>
      </w:pPr>
      <w:r w:rsidRPr="00C55FC9">
        <w:rPr>
          <w:rFonts w:ascii="Times New Roman" w:eastAsia="Calibri" w:hAnsi="Times New Roman" w:cs="Times New Roman"/>
          <w:b/>
          <w:i/>
          <w:color w:val="FF0000"/>
          <w:sz w:val="24"/>
          <w:szCs w:val="24"/>
          <w:lang w:eastAsia="en-US"/>
        </w:rPr>
        <w:tab/>
      </w:r>
      <w:r w:rsidRPr="00B0146B">
        <w:rPr>
          <w:rFonts w:ascii="Times New Roman" w:eastAsia="Calibri" w:hAnsi="Times New Roman" w:cs="Times New Roman"/>
          <w:b/>
          <w:color w:val="FF0000"/>
          <w:sz w:val="24"/>
          <w:szCs w:val="24"/>
          <w:lang w:eastAsia="en-US"/>
        </w:rPr>
        <w:t>DİKKAT:</w:t>
      </w:r>
      <w:r w:rsidRPr="00C55FC9">
        <w:rPr>
          <w:rFonts w:ascii="Times New Roman" w:eastAsia="Calibri" w:hAnsi="Times New Roman" w:cs="Times New Roman"/>
          <w:i/>
          <w:color w:val="FF0000"/>
          <w:sz w:val="24"/>
          <w:szCs w:val="24"/>
          <w:lang w:eastAsia="en-US"/>
        </w:rPr>
        <w:t xml:space="preserve"> Kooperatifin </w:t>
      </w:r>
      <w:r w:rsidR="004E253D">
        <w:rPr>
          <w:rFonts w:ascii="Times New Roman" w:eastAsia="Calibri" w:hAnsi="Times New Roman" w:cs="Times New Roman"/>
          <w:i/>
          <w:color w:val="FF0000"/>
          <w:sz w:val="24"/>
          <w:szCs w:val="24"/>
          <w:lang w:eastAsia="en-US"/>
        </w:rPr>
        <w:t>SGK</w:t>
      </w:r>
      <w:r w:rsidRPr="00C55FC9">
        <w:rPr>
          <w:rFonts w:ascii="Times New Roman" w:eastAsia="Calibri" w:hAnsi="Times New Roman" w:cs="Times New Roman"/>
          <w:i/>
          <w:color w:val="FF0000"/>
          <w:sz w:val="24"/>
          <w:szCs w:val="24"/>
          <w:lang w:eastAsia="en-US"/>
        </w:rPr>
        <w:t xml:space="preserve"> borcu</w:t>
      </w:r>
      <w:r w:rsidR="004E253D">
        <w:rPr>
          <w:rFonts w:ascii="Times New Roman" w:eastAsia="Calibri" w:hAnsi="Times New Roman" w:cs="Times New Roman"/>
          <w:i/>
          <w:color w:val="FF0000"/>
          <w:sz w:val="24"/>
          <w:szCs w:val="24"/>
          <w:lang w:eastAsia="en-US"/>
        </w:rPr>
        <w:t>,</w:t>
      </w:r>
      <w:r w:rsidRPr="00C55FC9">
        <w:rPr>
          <w:rFonts w:ascii="Times New Roman" w:eastAsia="Calibri" w:hAnsi="Times New Roman" w:cs="Times New Roman"/>
          <w:i/>
          <w:color w:val="FF0000"/>
          <w:sz w:val="24"/>
          <w:szCs w:val="24"/>
          <w:lang w:eastAsia="en-US"/>
        </w:rPr>
        <w:t xml:space="preserve"> vadesi geçmiş vergi borcu bulunmas</w:t>
      </w:r>
      <w:r w:rsidR="004E253D">
        <w:rPr>
          <w:rFonts w:ascii="Times New Roman" w:eastAsia="Calibri" w:hAnsi="Times New Roman" w:cs="Times New Roman"/>
          <w:i/>
          <w:color w:val="FF0000"/>
          <w:sz w:val="24"/>
          <w:szCs w:val="24"/>
          <w:lang w:eastAsia="en-US"/>
        </w:rPr>
        <w:t xml:space="preserve">ı ve gelir vergisi stopajını </w:t>
      </w:r>
      <w:r w:rsidR="004E253D" w:rsidRPr="00B0146B">
        <w:rPr>
          <w:rFonts w:ascii="Times New Roman" w:eastAsia="Calibri" w:hAnsi="Times New Roman" w:cs="Times New Roman"/>
          <w:i/>
          <w:color w:val="FF0000"/>
          <w:sz w:val="24"/>
          <w:szCs w:val="24"/>
          <w:lang w:eastAsia="en-US"/>
        </w:rPr>
        <w:t>yatırmaması</w:t>
      </w:r>
      <w:r w:rsidRPr="00B0146B">
        <w:rPr>
          <w:rFonts w:ascii="Times New Roman" w:eastAsia="Calibri" w:hAnsi="Times New Roman" w:cs="Times New Roman"/>
          <w:i/>
          <w:color w:val="FF0000"/>
          <w:sz w:val="24"/>
          <w:szCs w:val="24"/>
          <w:lang w:eastAsia="en-US"/>
        </w:rPr>
        <w:t xml:space="preserve"> durum</w:t>
      </w:r>
      <w:r w:rsidR="00FA6FE8">
        <w:rPr>
          <w:rFonts w:ascii="Times New Roman" w:eastAsia="Calibri" w:hAnsi="Times New Roman" w:cs="Times New Roman"/>
          <w:i/>
          <w:color w:val="FF0000"/>
          <w:sz w:val="24"/>
          <w:szCs w:val="24"/>
          <w:lang w:eastAsia="en-US"/>
        </w:rPr>
        <w:t>ların</w:t>
      </w:r>
      <w:r w:rsidRPr="00B0146B">
        <w:rPr>
          <w:rFonts w:ascii="Times New Roman" w:eastAsia="Calibri" w:hAnsi="Times New Roman" w:cs="Times New Roman"/>
          <w:i/>
          <w:color w:val="FF0000"/>
          <w:sz w:val="24"/>
          <w:szCs w:val="24"/>
          <w:lang w:eastAsia="en-US"/>
        </w:rPr>
        <w:t>da</w:t>
      </w:r>
      <w:r w:rsidR="00FA6FE8">
        <w:rPr>
          <w:rFonts w:ascii="Times New Roman" w:eastAsia="Calibri" w:hAnsi="Times New Roman" w:cs="Times New Roman"/>
          <w:i/>
          <w:color w:val="FF0000"/>
          <w:sz w:val="24"/>
          <w:szCs w:val="24"/>
          <w:lang w:eastAsia="en-US"/>
        </w:rPr>
        <w:t>, kooperatife</w:t>
      </w:r>
      <w:r w:rsidRPr="00B0146B">
        <w:rPr>
          <w:rFonts w:ascii="Times New Roman" w:eastAsia="Calibri" w:hAnsi="Times New Roman" w:cs="Times New Roman"/>
          <w:i/>
          <w:color w:val="FF0000"/>
          <w:sz w:val="24"/>
          <w:szCs w:val="24"/>
          <w:lang w:eastAsia="en-US"/>
        </w:rPr>
        <w:t xml:space="preserve"> bu borçların ödemesi yapılana kadar hibe desteği kapsamında ödeme yapılmaz.</w:t>
      </w:r>
    </w:p>
    <w:p w14:paraId="02B666A5" w14:textId="77777777" w:rsidR="000907DD" w:rsidRPr="00C55FC9" w:rsidRDefault="000907DD" w:rsidP="000907DD">
      <w:pPr>
        <w:pStyle w:val="ListeParagraf"/>
        <w:spacing w:after="0" w:line="240" w:lineRule="auto"/>
        <w:ind w:left="0"/>
        <w:jc w:val="both"/>
        <w:rPr>
          <w:rFonts w:ascii="Times New Roman" w:eastAsia="Calibri" w:hAnsi="Times New Roman" w:cs="Times New Roman"/>
          <w:sz w:val="24"/>
          <w:szCs w:val="24"/>
          <w:lang w:eastAsia="en-US"/>
        </w:rPr>
      </w:pPr>
    </w:p>
    <w:p w14:paraId="2A8C8396" w14:textId="77777777" w:rsidR="00B65D5A" w:rsidRDefault="000907DD" w:rsidP="000907DD">
      <w:pPr>
        <w:pStyle w:val="ListeParagraf"/>
        <w:spacing w:after="0" w:line="240" w:lineRule="auto"/>
        <w:ind w:left="0" w:firstLine="567"/>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ab/>
        <w:t xml:space="preserve">(4) </w:t>
      </w:r>
      <w:r w:rsidR="009B2CF2">
        <w:rPr>
          <w:rFonts w:ascii="Times New Roman" w:eastAsia="Calibri" w:hAnsi="Times New Roman" w:cs="Times New Roman"/>
          <w:sz w:val="24"/>
          <w:szCs w:val="24"/>
          <w:lang w:eastAsia="en-US"/>
        </w:rPr>
        <w:t>T</w:t>
      </w:r>
      <w:r w:rsidRPr="00C55FC9">
        <w:rPr>
          <w:rFonts w:ascii="Times New Roman" w:eastAsia="Calibri" w:hAnsi="Times New Roman" w:cs="Times New Roman"/>
          <w:sz w:val="24"/>
          <w:szCs w:val="24"/>
          <w:lang w:eastAsia="en-US"/>
        </w:rPr>
        <w:t xml:space="preserve">eslim edilen ödeme </w:t>
      </w:r>
      <w:r w:rsidR="009B2CF2">
        <w:rPr>
          <w:rFonts w:ascii="Times New Roman" w:eastAsia="Calibri" w:hAnsi="Times New Roman" w:cs="Times New Roman"/>
          <w:sz w:val="24"/>
          <w:szCs w:val="24"/>
          <w:lang w:eastAsia="en-US"/>
        </w:rPr>
        <w:t>talep formu ve ekleri</w:t>
      </w:r>
      <w:r w:rsidRPr="00C55FC9">
        <w:rPr>
          <w:rFonts w:ascii="Times New Roman" w:eastAsia="Calibri" w:hAnsi="Times New Roman" w:cs="Times New Roman"/>
          <w:sz w:val="24"/>
          <w:szCs w:val="24"/>
          <w:lang w:eastAsia="en-US"/>
        </w:rPr>
        <w:t xml:space="preserve">; proje amaçlarına, hibe sözleşmesi hükümlerine ve ilgili mevzuata uygunluğu açısından </w:t>
      </w:r>
      <w:r w:rsidR="003F6E70">
        <w:rPr>
          <w:rFonts w:ascii="Times New Roman" w:eastAsia="Calibri" w:hAnsi="Times New Roman" w:cs="Times New Roman"/>
          <w:sz w:val="24"/>
          <w:szCs w:val="24"/>
          <w:lang w:eastAsia="en-US"/>
        </w:rPr>
        <w:t>15 (</w:t>
      </w:r>
      <w:proofErr w:type="spellStart"/>
      <w:r w:rsidR="003F6E70">
        <w:rPr>
          <w:rFonts w:ascii="Times New Roman" w:eastAsia="Calibri" w:hAnsi="Times New Roman" w:cs="Times New Roman"/>
          <w:sz w:val="24"/>
          <w:szCs w:val="24"/>
          <w:lang w:eastAsia="en-US"/>
        </w:rPr>
        <w:t>onbeş</w:t>
      </w:r>
      <w:proofErr w:type="spellEnd"/>
      <w:r w:rsidR="003F6E70">
        <w:rPr>
          <w:rFonts w:ascii="Times New Roman" w:eastAsia="Calibri" w:hAnsi="Times New Roman" w:cs="Times New Roman"/>
          <w:sz w:val="24"/>
          <w:szCs w:val="24"/>
          <w:lang w:eastAsia="en-US"/>
        </w:rPr>
        <w:t>)</w:t>
      </w:r>
      <w:r w:rsidR="00FA6FE8">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 xml:space="preserve">gün içerisinde İl </w:t>
      </w:r>
      <w:r w:rsidR="00E027F1">
        <w:rPr>
          <w:rFonts w:ascii="Times New Roman" w:eastAsia="Calibri" w:hAnsi="Times New Roman" w:cs="Times New Roman"/>
          <w:sz w:val="24"/>
          <w:szCs w:val="24"/>
          <w:lang w:eastAsia="en-US"/>
        </w:rPr>
        <w:t>Müdürlüğünce</w:t>
      </w:r>
      <w:r w:rsidR="00B65D5A">
        <w:rPr>
          <w:rFonts w:ascii="Times New Roman" w:eastAsia="Calibri" w:hAnsi="Times New Roman" w:cs="Times New Roman"/>
          <w:sz w:val="24"/>
          <w:szCs w:val="24"/>
          <w:lang w:eastAsia="en-US"/>
        </w:rPr>
        <w:t xml:space="preserve"> kontrol edilip, </w:t>
      </w:r>
      <w:r w:rsidR="00B65D5A" w:rsidRPr="002B0D24">
        <w:rPr>
          <w:rFonts w:ascii="Times New Roman" w:eastAsia="Calibri" w:hAnsi="Times New Roman" w:cs="Times New Roman"/>
          <w:sz w:val="24"/>
          <w:szCs w:val="24"/>
          <w:lang w:eastAsia="en-US"/>
        </w:rPr>
        <w:t xml:space="preserve">eksiklik </w:t>
      </w:r>
      <w:r w:rsidR="00B65D5A" w:rsidRPr="00234665">
        <w:rPr>
          <w:rFonts w:ascii="Times New Roman" w:eastAsia="Calibri" w:hAnsi="Times New Roman" w:cs="Times New Roman"/>
          <w:sz w:val="24"/>
          <w:szCs w:val="24"/>
          <w:lang w:eastAsia="en-US"/>
        </w:rPr>
        <w:t>ve</w:t>
      </w:r>
      <w:r w:rsidR="00942EFE" w:rsidRPr="00186B2E">
        <w:rPr>
          <w:rFonts w:ascii="Times New Roman" w:eastAsia="Calibri" w:hAnsi="Times New Roman" w:cs="Times New Roman"/>
          <w:sz w:val="24"/>
          <w:szCs w:val="24"/>
          <w:lang w:eastAsia="en-US"/>
        </w:rPr>
        <w:t>/veya</w:t>
      </w:r>
      <w:r w:rsidR="00B65D5A" w:rsidRPr="002B0D24">
        <w:rPr>
          <w:rFonts w:ascii="Times New Roman" w:eastAsia="Calibri" w:hAnsi="Times New Roman" w:cs="Times New Roman"/>
          <w:sz w:val="24"/>
          <w:szCs w:val="24"/>
          <w:lang w:eastAsia="en-US"/>
        </w:rPr>
        <w:t xml:space="preserve"> usulüne uygun olmayan durumların tespiti halinde </w:t>
      </w:r>
      <w:r w:rsidR="00B65D5A">
        <w:rPr>
          <w:rFonts w:ascii="Times New Roman" w:eastAsia="Calibri" w:hAnsi="Times New Roman" w:cs="Times New Roman"/>
          <w:sz w:val="24"/>
          <w:szCs w:val="24"/>
          <w:lang w:eastAsia="en-US"/>
        </w:rPr>
        <w:t xml:space="preserve">bu </w:t>
      </w:r>
      <w:r w:rsidR="00B65D5A" w:rsidRPr="002B0D24">
        <w:rPr>
          <w:rFonts w:ascii="Times New Roman" w:eastAsia="Calibri" w:hAnsi="Times New Roman" w:cs="Times New Roman"/>
          <w:sz w:val="24"/>
          <w:szCs w:val="24"/>
          <w:lang w:eastAsia="en-US"/>
        </w:rPr>
        <w:t>süre içinde kooperatife bir yazı ile iade edilir</w:t>
      </w:r>
      <w:r w:rsidR="00874948">
        <w:rPr>
          <w:rFonts w:ascii="Times New Roman" w:eastAsia="Calibri" w:hAnsi="Times New Roman" w:cs="Times New Roman"/>
          <w:sz w:val="24"/>
          <w:szCs w:val="24"/>
          <w:lang w:eastAsia="en-US"/>
        </w:rPr>
        <w:t>.</w:t>
      </w:r>
      <w:r w:rsidR="00874948" w:rsidRPr="00874948">
        <w:rPr>
          <w:rFonts w:ascii="Times New Roman" w:eastAsia="Calibri" w:hAnsi="Times New Roman" w:cs="Times New Roman"/>
          <w:sz w:val="24"/>
          <w:szCs w:val="24"/>
          <w:lang w:eastAsia="en-US"/>
        </w:rPr>
        <w:t xml:space="preserve"> </w:t>
      </w:r>
      <w:r w:rsidR="00874948" w:rsidRPr="00874948">
        <w:rPr>
          <w:rFonts w:ascii="Times New Roman" w:hAnsi="Times New Roman" w:cs="Times New Roman"/>
          <w:sz w:val="24"/>
          <w:szCs w:val="24"/>
        </w:rPr>
        <w:t xml:space="preserve">Kooperatifler belirtilen eksiklikleri tamamlayarak bildirim tarihinden itibaren </w:t>
      </w:r>
      <w:r w:rsidR="00874948" w:rsidRPr="00874948">
        <w:rPr>
          <w:rFonts w:ascii="Times New Roman" w:eastAsia="Calibri" w:hAnsi="Times New Roman" w:cs="Times New Roman"/>
          <w:sz w:val="24"/>
          <w:szCs w:val="24"/>
          <w:lang w:eastAsia="en-US"/>
        </w:rPr>
        <w:t>5 (beş) gün içinde</w:t>
      </w:r>
      <w:r w:rsidR="00874948" w:rsidRPr="00874948">
        <w:rPr>
          <w:rFonts w:ascii="Times New Roman" w:hAnsi="Times New Roman" w:cs="Times New Roman"/>
          <w:sz w:val="24"/>
          <w:szCs w:val="24"/>
        </w:rPr>
        <w:t xml:space="preserve"> </w:t>
      </w:r>
      <w:r w:rsidR="00B65D5A" w:rsidRPr="00874948">
        <w:rPr>
          <w:rFonts w:ascii="Times New Roman" w:hAnsi="Times New Roman" w:cs="Times New Roman"/>
          <w:sz w:val="24"/>
          <w:szCs w:val="24"/>
        </w:rPr>
        <w:t>tekrar</w:t>
      </w:r>
      <w:r w:rsidR="00B65D5A" w:rsidRPr="002B0D24">
        <w:rPr>
          <w:rFonts w:ascii="Times New Roman" w:hAnsi="Times New Roman" w:cs="Times New Roman"/>
          <w:sz w:val="24"/>
          <w:szCs w:val="24"/>
        </w:rPr>
        <w:t xml:space="preserve"> ödeme talebinde bulunabilir. </w:t>
      </w:r>
      <w:r w:rsidR="00B65D5A" w:rsidRPr="002B0D24">
        <w:rPr>
          <w:rFonts w:ascii="Times New Roman" w:eastAsia="Calibri" w:hAnsi="Times New Roman" w:cs="Times New Roman"/>
          <w:sz w:val="24"/>
          <w:szCs w:val="24"/>
          <w:lang w:eastAsia="en-US"/>
        </w:rPr>
        <w:t xml:space="preserve">Kooperatifin eksiklerini tamamlamaması </w:t>
      </w:r>
      <w:r w:rsidR="00B65D5A" w:rsidRPr="00234665">
        <w:rPr>
          <w:rFonts w:ascii="Times New Roman" w:eastAsia="Calibri" w:hAnsi="Times New Roman" w:cs="Times New Roman"/>
          <w:sz w:val="24"/>
          <w:szCs w:val="24"/>
          <w:lang w:eastAsia="en-US"/>
        </w:rPr>
        <w:t>ve</w:t>
      </w:r>
      <w:r w:rsidR="00942EFE" w:rsidRPr="00186B2E">
        <w:rPr>
          <w:rFonts w:ascii="Times New Roman" w:eastAsia="Calibri" w:hAnsi="Times New Roman" w:cs="Times New Roman"/>
          <w:sz w:val="24"/>
          <w:szCs w:val="24"/>
          <w:lang w:eastAsia="en-US"/>
        </w:rPr>
        <w:t>/veya</w:t>
      </w:r>
      <w:r w:rsidR="00B65D5A" w:rsidRPr="002B0D24">
        <w:rPr>
          <w:rFonts w:ascii="Times New Roman" w:eastAsia="Calibri" w:hAnsi="Times New Roman" w:cs="Times New Roman"/>
          <w:sz w:val="24"/>
          <w:szCs w:val="24"/>
          <w:lang w:eastAsia="en-US"/>
        </w:rPr>
        <w:t xml:space="preserve"> hatalı durumu düzeltmemesi halinde ilgili kooperatife ödeme icmal tablolarında yer verilmez.</w:t>
      </w:r>
      <w:r w:rsidRPr="00C55FC9">
        <w:rPr>
          <w:rFonts w:ascii="Times New Roman" w:eastAsia="Calibri" w:hAnsi="Times New Roman" w:cs="Times New Roman"/>
          <w:sz w:val="24"/>
          <w:szCs w:val="24"/>
          <w:lang w:eastAsia="en-US"/>
        </w:rPr>
        <w:t xml:space="preserve"> </w:t>
      </w:r>
    </w:p>
    <w:p w14:paraId="6BA0DB72" w14:textId="77777777" w:rsidR="00B65D5A" w:rsidRDefault="00B65D5A" w:rsidP="00B65D5A">
      <w:pPr>
        <w:pStyle w:val="ListeParagraf"/>
        <w:spacing w:after="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(5) </w:t>
      </w:r>
      <w:r w:rsidRPr="00C55FC9">
        <w:rPr>
          <w:rFonts w:ascii="Times New Roman" w:eastAsia="Calibri" w:hAnsi="Times New Roman" w:cs="Times New Roman"/>
          <w:sz w:val="24"/>
          <w:szCs w:val="24"/>
          <w:lang w:eastAsia="en-US"/>
        </w:rPr>
        <w:t>İ</w:t>
      </w:r>
      <w:r>
        <w:rPr>
          <w:rFonts w:ascii="Times New Roman" w:eastAsia="Calibri" w:hAnsi="Times New Roman" w:cs="Times New Roman"/>
          <w:sz w:val="24"/>
          <w:szCs w:val="24"/>
          <w:lang w:eastAsia="en-US"/>
        </w:rPr>
        <w:t xml:space="preserve">l Proje Yürütme </w:t>
      </w:r>
      <w:r w:rsidRPr="00B65D5A">
        <w:rPr>
          <w:rFonts w:ascii="Times New Roman" w:eastAsia="Calibri" w:hAnsi="Times New Roman" w:cs="Times New Roman"/>
          <w:sz w:val="24"/>
          <w:szCs w:val="24"/>
          <w:lang w:eastAsia="en-US"/>
        </w:rPr>
        <w:t xml:space="preserve">Birimince </w:t>
      </w:r>
      <w:r>
        <w:rPr>
          <w:rFonts w:ascii="Times New Roman" w:eastAsia="Calibri" w:hAnsi="Times New Roman" w:cs="Times New Roman"/>
          <w:sz w:val="24"/>
          <w:szCs w:val="24"/>
          <w:lang w:eastAsia="en-US"/>
        </w:rPr>
        <w:t xml:space="preserve">yapılan inceleme sonrasında </w:t>
      </w:r>
      <w:r w:rsidR="00C64F98">
        <w:rPr>
          <w:rFonts w:ascii="Times New Roman" w:eastAsia="Calibri" w:hAnsi="Times New Roman" w:cs="Times New Roman"/>
          <w:sz w:val="24"/>
          <w:szCs w:val="24"/>
          <w:lang w:eastAsia="en-US"/>
        </w:rPr>
        <w:t>İ</w:t>
      </w:r>
      <w:r w:rsidR="000907DD" w:rsidRPr="00C55FC9">
        <w:rPr>
          <w:rFonts w:ascii="Times New Roman" w:eastAsia="Calibri" w:hAnsi="Times New Roman" w:cs="Times New Roman"/>
          <w:sz w:val="24"/>
          <w:szCs w:val="24"/>
          <w:lang w:eastAsia="en-US"/>
        </w:rPr>
        <w:t xml:space="preserve">zleme </w:t>
      </w:r>
      <w:r w:rsidR="00C64F98">
        <w:rPr>
          <w:rFonts w:ascii="Times New Roman" w:eastAsia="Calibri" w:hAnsi="Times New Roman" w:cs="Times New Roman"/>
          <w:sz w:val="24"/>
          <w:szCs w:val="24"/>
          <w:lang w:eastAsia="en-US"/>
        </w:rPr>
        <w:t>R</w:t>
      </w:r>
      <w:r w:rsidR="000907DD" w:rsidRPr="00C55FC9">
        <w:rPr>
          <w:rFonts w:ascii="Times New Roman" w:eastAsia="Calibri" w:hAnsi="Times New Roman" w:cs="Times New Roman"/>
          <w:sz w:val="24"/>
          <w:szCs w:val="24"/>
          <w:lang w:eastAsia="en-US"/>
        </w:rPr>
        <w:t xml:space="preserve">aporu </w:t>
      </w:r>
      <w:r w:rsidR="00C64F98">
        <w:rPr>
          <w:rFonts w:ascii="Times New Roman" w:eastAsia="Calibri" w:hAnsi="Times New Roman" w:cs="Times New Roman"/>
          <w:sz w:val="24"/>
          <w:szCs w:val="24"/>
          <w:lang w:eastAsia="en-US"/>
        </w:rPr>
        <w:t xml:space="preserve">(Ek: 4-g) </w:t>
      </w:r>
      <w:r w:rsidR="000907DD" w:rsidRPr="00C55FC9">
        <w:rPr>
          <w:rFonts w:ascii="Times New Roman" w:eastAsia="Calibri" w:hAnsi="Times New Roman" w:cs="Times New Roman"/>
          <w:sz w:val="24"/>
          <w:szCs w:val="24"/>
          <w:lang w:eastAsia="en-US"/>
        </w:rPr>
        <w:t xml:space="preserve">düzenlenir. İzleme </w:t>
      </w:r>
      <w:r>
        <w:rPr>
          <w:rFonts w:ascii="Times New Roman" w:eastAsia="Calibri" w:hAnsi="Times New Roman" w:cs="Times New Roman"/>
          <w:sz w:val="24"/>
          <w:szCs w:val="24"/>
          <w:lang w:eastAsia="en-US"/>
        </w:rPr>
        <w:t>r</w:t>
      </w:r>
      <w:r w:rsidR="000907DD" w:rsidRPr="00C55FC9">
        <w:rPr>
          <w:rFonts w:ascii="Times New Roman" w:eastAsia="Calibri" w:hAnsi="Times New Roman" w:cs="Times New Roman"/>
          <w:sz w:val="24"/>
          <w:szCs w:val="24"/>
          <w:lang w:eastAsia="en-US"/>
        </w:rPr>
        <w:t>aporunda; Proje Başvuru formu, nitelikli personel istihdamı ödeme talep formu ve eklerinin kontrol edilerek hibe desteğinin ödenmesi talebinin Yönetmelik, Kılavuz ve hibe sözleşmesine uygun olup</w:t>
      </w:r>
      <w:r>
        <w:rPr>
          <w:rFonts w:ascii="Times New Roman" w:eastAsia="Calibri" w:hAnsi="Times New Roman" w:cs="Times New Roman"/>
          <w:sz w:val="24"/>
          <w:szCs w:val="24"/>
          <w:lang w:eastAsia="en-US"/>
        </w:rPr>
        <w:t xml:space="preserve"> olmadığı hususları belirtilir.</w:t>
      </w:r>
    </w:p>
    <w:p w14:paraId="150F9FF9" w14:textId="77777777" w:rsidR="000907DD" w:rsidRPr="00B65D5A" w:rsidRDefault="000907DD" w:rsidP="00B65D5A">
      <w:pPr>
        <w:pStyle w:val="ListeParagraf"/>
        <w:spacing w:after="0" w:line="240" w:lineRule="auto"/>
        <w:ind w:left="0" w:firstLine="567"/>
        <w:jc w:val="both"/>
        <w:rPr>
          <w:rFonts w:ascii="Times New Roman" w:eastAsia="Calibri" w:hAnsi="Times New Roman" w:cs="Times New Roman"/>
          <w:sz w:val="24"/>
          <w:szCs w:val="24"/>
          <w:lang w:eastAsia="en-US"/>
        </w:rPr>
      </w:pPr>
      <w:r w:rsidRPr="000909F2">
        <w:rPr>
          <w:rFonts w:ascii="Times New Roman" w:eastAsia="Calibri" w:hAnsi="Times New Roman" w:cs="Times New Roman"/>
          <w:color w:val="000000" w:themeColor="text1"/>
          <w:sz w:val="24"/>
          <w:szCs w:val="24"/>
          <w:lang w:eastAsia="en-US"/>
        </w:rPr>
        <w:t>(</w:t>
      </w:r>
      <w:r w:rsidR="00B65D5A">
        <w:rPr>
          <w:rFonts w:ascii="Times New Roman" w:eastAsia="Calibri" w:hAnsi="Times New Roman" w:cs="Times New Roman"/>
          <w:color w:val="000000" w:themeColor="text1"/>
          <w:sz w:val="24"/>
          <w:szCs w:val="24"/>
          <w:lang w:eastAsia="en-US"/>
        </w:rPr>
        <w:t>6</w:t>
      </w:r>
      <w:r w:rsidRPr="000909F2">
        <w:rPr>
          <w:rFonts w:ascii="Times New Roman" w:eastAsia="Calibri" w:hAnsi="Times New Roman" w:cs="Times New Roman"/>
          <w:color w:val="000000" w:themeColor="text1"/>
          <w:sz w:val="24"/>
          <w:szCs w:val="24"/>
          <w:lang w:eastAsia="en-US"/>
        </w:rPr>
        <w:t>)</w:t>
      </w:r>
      <w:r w:rsidR="00FA6FE8" w:rsidRPr="000909F2">
        <w:rPr>
          <w:rFonts w:ascii="Times New Roman" w:eastAsia="Calibri" w:hAnsi="Times New Roman" w:cs="Times New Roman"/>
          <w:color w:val="000000" w:themeColor="text1"/>
          <w:sz w:val="24"/>
          <w:szCs w:val="24"/>
          <w:lang w:eastAsia="en-US"/>
        </w:rPr>
        <w:t xml:space="preserve"> </w:t>
      </w:r>
      <w:r w:rsidRPr="000909F2">
        <w:rPr>
          <w:rFonts w:ascii="Times New Roman" w:eastAsia="Calibri" w:hAnsi="Times New Roman" w:cs="Times New Roman"/>
          <w:color w:val="000000" w:themeColor="text1"/>
          <w:sz w:val="24"/>
          <w:szCs w:val="24"/>
          <w:lang w:eastAsia="en-US"/>
        </w:rPr>
        <w:t>İl Müdürlüğünce uygunluğu onaylanan ödeme talep formlarındaki</w:t>
      </w:r>
      <w:r w:rsidR="00FA6FE8" w:rsidRPr="000909F2">
        <w:rPr>
          <w:rFonts w:ascii="Times New Roman" w:eastAsia="Calibri" w:hAnsi="Times New Roman" w:cs="Times New Roman"/>
          <w:color w:val="000000" w:themeColor="text1"/>
          <w:sz w:val="24"/>
          <w:szCs w:val="24"/>
          <w:lang w:eastAsia="en-US"/>
        </w:rPr>
        <w:t xml:space="preserve"> </w:t>
      </w:r>
      <w:r w:rsidRPr="000909F2">
        <w:rPr>
          <w:rFonts w:ascii="Times New Roman" w:eastAsia="Calibri" w:hAnsi="Times New Roman" w:cs="Times New Roman"/>
          <w:color w:val="000000" w:themeColor="text1"/>
          <w:sz w:val="24"/>
          <w:szCs w:val="24"/>
          <w:lang w:eastAsia="en-US"/>
        </w:rPr>
        <w:t>bilgiler</w:t>
      </w:r>
      <w:r w:rsidR="00A96F7B" w:rsidRPr="000909F2">
        <w:rPr>
          <w:rFonts w:ascii="Times New Roman" w:eastAsia="Calibri" w:hAnsi="Times New Roman" w:cs="Times New Roman"/>
          <w:color w:val="000000" w:themeColor="text1"/>
          <w:sz w:val="24"/>
          <w:szCs w:val="24"/>
          <w:lang w:eastAsia="en-US"/>
        </w:rPr>
        <w:t xml:space="preserve"> </w:t>
      </w:r>
      <w:r w:rsidR="00C64F98" w:rsidRPr="000909F2">
        <w:rPr>
          <w:rFonts w:ascii="Times New Roman" w:eastAsia="Calibri" w:hAnsi="Times New Roman" w:cs="Times New Roman"/>
          <w:color w:val="000000" w:themeColor="text1"/>
          <w:sz w:val="24"/>
          <w:szCs w:val="24"/>
          <w:lang w:eastAsia="en-US"/>
        </w:rPr>
        <w:t xml:space="preserve">Ödeme İcmal Tablolarına </w:t>
      </w:r>
      <w:r w:rsidR="00C64F98">
        <w:rPr>
          <w:rFonts w:ascii="Times New Roman" w:eastAsia="Calibri" w:hAnsi="Times New Roman" w:cs="Times New Roman"/>
          <w:color w:val="000000" w:themeColor="text1"/>
          <w:sz w:val="24"/>
          <w:szCs w:val="24"/>
          <w:lang w:eastAsia="en-US"/>
        </w:rPr>
        <w:t xml:space="preserve">(Ek: 4-h) </w:t>
      </w:r>
      <w:r w:rsidRPr="000909F2">
        <w:rPr>
          <w:rFonts w:ascii="Times New Roman" w:eastAsia="Calibri" w:hAnsi="Times New Roman" w:cs="Times New Roman"/>
          <w:color w:val="000000" w:themeColor="text1"/>
          <w:sz w:val="24"/>
          <w:szCs w:val="24"/>
          <w:lang w:eastAsia="en-US"/>
        </w:rPr>
        <w:t>aktarı</w:t>
      </w:r>
      <w:r w:rsidR="00B65D5A">
        <w:rPr>
          <w:rFonts w:ascii="Times New Roman" w:eastAsia="Calibri" w:hAnsi="Times New Roman" w:cs="Times New Roman"/>
          <w:color w:val="000000" w:themeColor="text1"/>
          <w:sz w:val="24"/>
          <w:szCs w:val="24"/>
          <w:lang w:eastAsia="en-US"/>
        </w:rPr>
        <w:t xml:space="preserve">lır ve </w:t>
      </w:r>
      <w:r w:rsidRPr="000909F2">
        <w:rPr>
          <w:rFonts w:ascii="Times New Roman" w:eastAsia="Calibri" w:hAnsi="Times New Roman" w:cs="Times New Roman"/>
          <w:color w:val="000000" w:themeColor="text1"/>
          <w:sz w:val="24"/>
          <w:szCs w:val="24"/>
          <w:lang w:eastAsia="en-US"/>
        </w:rPr>
        <w:t xml:space="preserve">yazı </w:t>
      </w:r>
      <w:r w:rsidR="00C64F98">
        <w:rPr>
          <w:rFonts w:ascii="Times New Roman" w:eastAsia="Calibri" w:hAnsi="Times New Roman" w:cs="Times New Roman"/>
          <w:color w:val="000000" w:themeColor="text1"/>
          <w:sz w:val="24"/>
          <w:szCs w:val="24"/>
          <w:lang w:eastAsia="en-US"/>
        </w:rPr>
        <w:t xml:space="preserve">(Ek: 4-i) </w:t>
      </w:r>
      <w:r w:rsidRPr="000909F2">
        <w:rPr>
          <w:rFonts w:ascii="Times New Roman" w:eastAsia="Calibri" w:hAnsi="Times New Roman" w:cs="Times New Roman"/>
          <w:color w:val="000000" w:themeColor="text1"/>
          <w:sz w:val="24"/>
          <w:szCs w:val="24"/>
          <w:lang w:eastAsia="en-US"/>
        </w:rPr>
        <w:t>ile Bakanlığa gönderilir</w:t>
      </w:r>
      <w:r w:rsidR="00B10BE8" w:rsidRPr="000909F2">
        <w:rPr>
          <w:rFonts w:ascii="Times New Roman" w:eastAsia="Calibri" w:hAnsi="Times New Roman" w:cs="Times New Roman"/>
          <w:color w:val="000000" w:themeColor="text1"/>
          <w:sz w:val="24"/>
          <w:szCs w:val="24"/>
          <w:lang w:eastAsia="en-US"/>
        </w:rPr>
        <w:t>.</w:t>
      </w:r>
    </w:p>
    <w:p w14:paraId="1378DB2B" w14:textId="77777777" w:rsidR="000907DD" w:rsidRPr="00C55FC9" w:rsidRDefault="000907DD" w:rsidP="00B65D5A">
      <w:pPr>
        <w:pStyle w:val="ListeParagraf"/>
        <w:spacing w:after="0" w:line="240" w:lineRule="auto"/>
        <w:ind w:left="0" w:firstLine="709"/>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w:t>
      </w:r>
      <w:r w:rsidR="00B65D5A">
        <w:rPr>
          <w:rFonts w:ascii="Times New Roman" w:eastAsia="Calibri" w:hAnsi="Times New Roman" w:cs="Times New Roman"/>
          <w:sz w:val="24"/>
          <w:szCs w:val="24"/>
          <w:lang w:eastAsia="en-US"/>
        </w:rPr>
        <w:t>7</w:t>
      </w:r>
      <w:r w:rsidRPr="00C55FC9">
        <w:rPr>
          <w:rFonts w:ascii="Times New Roman" w:eastAsia="Calibri" w:hAnsi="Times New Roman" w:cs="Times New Roman"/>
          <w:sz w:val="24"/>
          <w:szCs w:val="24"/>
          <w:lang w:eastAsia="en-US"/>
        </w:rPr>
        <w:t xml:space="preserve">) </w:t>
      </w:r>
      <w:r w:rsidRPr="00B0146B">
        <w:rPr>
          <w:rFonts w:ascii="Times New Roman" w:eastAsia="Calibri" w:hAnsi="Times New Roman" w:cs="Times New Roman"/>
          <w:sz w:val="24"/>
          <w:szCs w:val="24"/>
          <w:lang w:eastAsia="en-US"/>
        </w:rPr>
        <w:t>Genel Müdürlük ödeme icmal tablosu ve eki belgeleri hibe sözleşmesi ile karşılaştırarak</w:t>
      </w:r>
      <w:r w:rsidRPr="00C55FC9">
        <w:rPr>
          <w:rFonts w:ascii="Times New Roman" w:eastAsia="Calibri" w:hAnsi="Times New Roman" w:cs="Times New Roman"/>
          <w:sz w:val="24"/>
          <w:szCs w:val="24"/>
          <w:lang w:eastAsia="en-US"/>
        </w:rPr>
        <w:t xml:space="preserve"> talep edilen hibe destek tutarını </w:t>
      </w:r>
      <w:r w:rsidR="00B65D5A">
        <w:rPr>
          <w:rFonts w:ascii="Times New Roman" w:eastAsia="Calibri" w:hAnsi="Times New Roman" w:cs="Times New Roman"/>
          <w:sz w:val="24"/>
          <w:szCs w:val="24"/>
          <w:lang w:eastAsia="en-US"/>
        </w:rPr>
        <w:t xml:space="preserve">uygun bulması durumunda </w:t>
      </w:r>
      <w:r w:rsidRPr="00C55FC9">
        <w:rPr>
          <w:rFonts w:ascii="Times New Roman" w:eastAsia="Calibri" w:hAnsi="Times New Roman" w:cs="Times New Roman"/>
          <w:sz w:val="24"/>
          <w:szCs w:val="24"/>
          <w:lang w:eastAsia="en-US"/>
        </w:rPr>
        <w:t xml:space="preserve">ödenek gönderme belgesi düzenlemek suretiyle İl Müdürlüğüne gönderir. </w:t>
      </w:r>
    </w:p>
    <w:p w14:paraId="1E7CAD95" w14:textId="77777777" w:rsidR="000907DD" w:rsidRPr="00C55FC9"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(8) Hibe desteği ödemeleri, İl Müdürlüğünce kooperatifin banka (IBAN numarasına) hesabına aktarılır.</w:t>
      </w:r>
    </w:p>
    <w:p w14:paraId="301BE002" w14:textId="77777777" w:rsidR="000907DD" w:rsidRPr="00C55FC9"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(9)</w:t>
      </w:r>
      <w:r w:rsidR="00B65D5A">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İ</w:t>
      </w:r>
      <w:r w:rsidR="00B65D5A">
        <w:rPr>
          <w:rFonts w:ascii="Times New Roman" w:eastAsia="Calibri" w:hAnsi="Times New Roman" w:cs="Times New Roman"/>
          <w:sz w:val="24"/>
          <w:szCs w:val="24"/>
          <w:lang w:eastAsia="en-US"/>
        </w:rPr>
        <w:t xml:space="preserve">l </w:t>
      </w:r>
      <w:r w:rsidRPr="00C55FC9">
        <w:rPr>
          <w:rFonts w:ascii="Times New Roman" w:eastAsia="Calibri" w:hAnsi="Times New Roman" w:cs="Times New Roman"/>
          <w:sz w:val="24"/>
          <w:szCs w:val="24"/>
          <w:lang w:eastAsia="en-US"/>
        </w:rPr>
        <w:t xml:space="preserve">Müdürlüğü kooperatife yapacağı hibe desteği ödemesini, ödeme emri belgesi ve ekleri olan </w:t>
      </w:r>
      <w:r w:rsidRPr="00DE4059">
        <w:rPr>
          <w:rFonts w:ascii="Times New Roman" w:eastAsia="Calibri" w:hAnsi="Times New Roman" w:cs="Times New Roman"/>
          <w:sz w:val="24"/>
          <w:szCs w:val="24"/>
          <w:lang w:eastAsia="en-US"/>
        </w:rPr>
        <w:t xml:space="preserve">harcama talimatı, proje başvuru formu, ödeme icmal </w:t>
      </w:r>
      <w:proofErr w:type="gramStart"/>
      <w:r w:rsidRPr="00DE4059">
        <w:rPr>
          <w:rFonts w:ascii="Times New Roman" w:eastAsia="Calibri" w:hAnsi="Times New Roman" w:cs="Times New Roman"/>
          <w:sz w:val="24"/>
          <w:szCs w:val="24"/>
          <w:lang w:eastAsia="en-US"/>
        </w:rPr>
        <w:t>tablosu,  ücret</w:t>
      </w:r>
      <w:proofErr w:type="gramEnd"/>
      <w:r w:rsidRPr="00DE4059">
        <w:rPr>
          <w:rFonts w:ascii="Times New Roman" w:eastAsia="Calibri" w:hAnsi="Times New Roman" w:cs="Times New Roman"/>
          <w:sz w:val="24"/>
          <w:szCs w:val="24"/>
          <w:lang w:eastAsia="en-US"/>
        </w:rPr>
        <w:t xml:space="preserve"> tahakkuk bordrosu, Merkez Proje Komisyon</w:t>
      </w:r>
      <w:r w:rsidRPr="00C55FC9">
        <w:rPr>
          <w:rFonts w:ascii="Times New Roman" w:eastAsia="Calibri" w:hAnsi="Times New Roman" w:cs="Times New Roman"/>
          <w:sz w:val="24"/>
          <w:szCs w:val="24"/>
          <w:lang w:eastAsia="en-US"/>
        </w:rPr>
        <w:t xml:space="preserve"> kararı, hibe sözleşmesi ile gerçekleştirir.</w:t>
      </w:r>
    </w:p>
    <w:p w14:paraId="386D6D04" w14:textId="77777777" w:rsidR="000907DD" w:rsidRPr="00C55FC9"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 xml:space="preserve"> (10)</w:t>
      </w:r>
      <w:r w:rsidR="00422B3F">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 xml:space="preserve">Program kapsamında ödemeler Türk Lirası olarak yapılır. </w:t>
      </w:r>
    </w:p>
    <w:p w14:paraId="58FC0672" w14:textId="77777777" w:rsidR="002E4DEA"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(1</w:t>
      </w:r>
      <w:r w:rsidR="00A56821">
        <w:rPr>
          <w:rFonts w:ascii="Times New Roman" w:eastAsia="Calibri" w:hAnsi="Times New Roman" w:cs="Times New Roman"/>
          <w:sz w:val="24"/>
          <w:szCs w:val="24"/>
          <w:lang w:eastAsia="en-US"/>
        </w:rPr>
        <w:t>1</w:t>
      </w:r>
      <w:r w:rsidRPr="00C55FC9">
        <w:rPr>
          <w:rFonts w:ascii="Times New Roman" w:eastAsia="Calibri" w:hAnsi="Times New Roman" w:cs="Times New Roman"/>
          <w:sz w:val="24"/>
          <w:szCs w:val="24"/>
          <w:lang w:eastAsia="en-US"/>
        </w:rPr>
        <w:t>)</w:t>
      </w:r>
      <w:r w:rsidR="00422B3F">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Kooperatiflere yapılacak ödemelere ilişkin belgelerin onaylı birer sureti İl Müdürlüğünce muhafaza edilir.</w:t>
      </w:r>
    </w:p>
    <w:p w14:paraId="57903501" w14:textId="77777777" w:rsidR="000907DD" w:rsidRPr="00C55FC9" w:rsidRDefault="002E4DEA" w:rsidP="00D4649A">
      <w:pPr>
        <w:spacing w:after="0" w:line="240" w:lineRule="auto"/>
        <w:ind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(12) </w:t>
      </w:r>
      <w:r w:rsidRPr="00AD28F8">
        <w:rPr>
          <w:rFonts w:ascii="Times New Roman" w:eastAsia="Calibri" w:hAnsi="Times New Roman" w:cs="Times New Roman"/>
          <w:sz w:val="24"/>
          <w:szCs w:val="24"/>
        </w:rPr>
        <w:t>Yapılacak ödemelerde oluşacak havale, komisyon vb. masraflar, Bakanlık tarafından gönderilecek hibe desteği miktarından kesinti yapılmak suretiyle alınacaktır. Hibe ödemeleri gerçekleştirilirken oluşacak havale, komisyon vb. masraflar Bakanlıktan ayrıca isteneme</w:t>
      </w:r>
      <w:r>
        <w:rPr>
          <w:rFonts w:ascii="Times New Roman" w:eastAsia="Calibri" w:hAnsi="Times New Roman" w:cs="Times New Roman"/>
          <w:sz w:val="24"/>
          <w:szCs w:val="24"/>
        </w:rPr>
        <w:t>z.</w:t>
      </w:r>
      <w:r w:rsidR="000907DD" w:rsidRPr="00C55FC9">
        <w:rPr>
          <w:rFonts w:ascii="Times New Roman" w:eastAsia="Calibri" w:hAnsi="Times New Roman" w:cs="Times New Roman"/>
          <w:sz w:val="24"/>
          <w:szCs w:val="24"/>
          <w:lang w:eastAsia="en-US"/>
        </w:rPr>
        <w:t xml:space="preserve"> </w:t>
      </w:r>
    </w:p>
    <w:p w14:paraId="524E4F4A" w14:textId="77777777" w:rsidR="000907DD" w:rsidRPr="005A4378" w:rsidRDefault="006C1E29" w:rsidP="00B50FD4">
      <w:pPr>
        <w:pStyle w:val="Balk2"/>
        <w:rPr>
          <w:rFonts w:ascii="Times New Roman" w:hAnsi="Times New Roman" w:cs="Times New Roman"/>
          <w:color w:val="auto"/>
          <w:sz w:val="24"/>
          <w:szCs w:val="24"/>
        </w:rPr>
      </w:pPr>
      <w:bookmarkStart w:id="180" w:name="_Toc195129376"/>
      <w:r>
        <w:rPr>
          <w:rFonts w:ascii="Times New Roman" w:hAnsi="Times New Roman" w:cs="Times New Roman"/>
          <w:color w:val="auto"/>
          <w:sz w:val="24"/>
          <w:szCs w:val="24"/>
        </w:rPr>
        <w:lastRenderedPageBreak/>
        <w:t>7.9</w:t>
      </w:r>
      <w:r w:rsidR="005A4378" w:rsidRPr="005A4378">
        <w:rPr>
          <w:rFonts w:ascii="Times New Roman" w:hAnsi="Times New Roman" w:cs="Times New Roman"/>
          <w:color w:val="auto"/>
          <w:sz w:val="24"/>
          <w:szCs w:val="24"/>
        </w:rPr>
        <w:t>. Uygulama Sorumluluğu</w:t>
      </w:r>
      <w:bookmarkEnd w:id="180"/>
    </w:p>
    <w:p w14:paraId="2144A140" w14:textId="77777777" w:rsidR="000907DD" w:rsidRPr="00C55FC9"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b/>
          <w:bCs/>
          <w:sz w:val="24"/>
          <w:szCs w:val="24"/>
        </w:rPr>
        <w:tab/>
      </w:r>
      <w:r w:rsidRPr="00C55FC9">
        <w:rPr>
          <w:rFonts w:ascii="Times New Roman" w:hAnsi="Times New Roman" w:cs="Times New Roman"/>
          <w:bCs/>
          <w:sz w:val="24"/>
          <w:szCs w:val="24"/>
        </w:rPr>
        <w:t xml:space="preserve">(1) </w:t>
      </w:r>
      <w:r w:rsidR="00422B3F">
        <w:rPr>
          <w:rFonts w:ascii="Times New Roman" w:hAnsi="Times New Roman" w:cs="Times New Roman"/>
          <w:bCs/>
          <w:sz w:val="24"/>
          <w:szCs w:val="24"/>
        </w:rPr>
        <w:t>Kooperatif, hibe destek tutarının projenin</w:t>
      </w:r>
      <w:r w:rsidR="00422B3F">
        <w:rPr>
          <w:rFonts w:ascii="Times New Roman" w:hAnsi="Times New Roman" w:cs="Times New Roman"/>
          <w:sz w:val="24"/>
          <w:szCs w:val="24"/>
        </w:rPr>
        <w:t xml:space="preserve"> amaçlarına uygun olarak harcanma</w:t>
      </w:r>
      <w:r w:rsidRPr="00C55FC9">
        <w:rPr>
          <w:rFonts w:ascii="Times New Roman" w:hAnsi="Times New Roman" w:cs="Times New Roman"/>
          <w:sz w:val="24"/>
          <w:szCs w:val="24"/>
        </w:rPr>
        <w:t>sından, uygulamaların Yönetmelik</w:t>
      </w:r>
      <w:r w:rsidR="00314F3B">
        <w:rPr>
          <w:rFonts w:ascii="Times New Roman" w:hAnsi="Times New Roman" w:cs="Times New Roman"/>
          <w:sz w:val="24"/>
          <w:szCs w:val="24"/>
        </w:rPr>
        <w:t>,</w:t>
      </w:r>
      <w:r w:rsidRPr="00C55FC9">
        <w:rPr>
          <w:rFonts w:ascii="Times New Roman" w:hAnsi="Times New Roman" w:cs="Times New Roman"/>
          <w:sz w:val="24"/>
          <w:szCs w:val="24"/>
        </w:rPr>
        <w:t xml:space="preserve"> Kılavuz</w:t>
      </w:r>
      <w:r w:rsidR="009C1F03">
        <w:rPr>
          <w:rFonts w:ascii="Times New Roman" w:hAnsi="Times New Roman" w:cs="Times New Roman"/>
          <w:sz w:val="24"/>
          <w:szCs w:val="24"/>
        </w:rPr>
        <w:t xml:space="preserve"> ve</w:t>
      </w:r>
      <w:r w:rsidRPr="00C55FC9">
        <w:rPr>
          <w:rFonts w:ascii="Times New Roman" w:hAnsi="Times New Roman" w:cs="Times New Roman"/>
          <w:sz w:val="24"/>
          <w:szCs w:val="24"/>
        </w:rPr>
        <w:t xml:space="preserve"> hibe sözleşmesi</w:t>
      </w:r>
      <w:r w:rsidR="009C1F03">
        <w:rPr>
          <w:rFonts w:ascii="Times New Roman" w:hAnsi="Times New Roman" w:cs="Times New Roman"/>
          <w:sz w:val="24"/>
          <w:szCs w:val="24"/>
        </w:rPr>
        <w:t>nde</w:t>
      </w:r>
      <w:r w:rsidRPr="00C55FC9">
        <w:rPr>
          <w:rFonts w:ascii="Times New Roman" w:hAnsi="Times New Roman" w:cs="Times New Roman"/>
          <w:sz w:val="24"/>
          <w:szCs w:val="24"/>
        </w:rPr>
        <w:t xml:space="preserve"> belirtilen usul ve esaslara göre gerçekleştirilmesinden, doğru olarak belgelendirilmesinden ve belgelerin </w:t>
      </w:r>
      <w:r w:rsidR="00115BBC">
        <w:rPr>
          <w:rFonts w:ascii="Times New Roman" w:hAnsi="Times New Roman" w:cs="Times New Roman"/>
          <w:sz w:val="24"/>
          <w:szCs w:val="24"/>
        </w:rPr>
        <w:t xml:space="preserve">10 yıl süreyle </w:t>
      </w:r>
      <w:r w:rsidRPr="00C55FC9">
        <w:rPr>
          <w:rFonts w:ascii="Times New Roman" w:hAnsi="Times New Roman" w:cs="Times New Roman"/>
          <w:sz w:val="24"/>
          <w:szCs w:val="24"/>
        </w:rPr>
        <w:t xml:space="preserve">muhafazasından sorumludur. </w:t>
      </w:r>
    </w:p>
    <w:p w14:paraId="60EAE625" w14:textId="77777777" w:rsidR="000907DD" w:rsidRPr="00D4649A" w:rsidRDefault="000907DD" w:rsidP="00422B3F">
      <w:pPr>
        <w:spacing w:after="0" w:line="240" w:lineRule="auto"/>
        <w:jc w:val="both"/>
      </w:pPr>
      <w:r w:rsidRPr="00C55FC9">
        <w:rPr>
          <w:rFonts w:ascii="Times New Roman" w:hAnsi="Times New Roman" w:cs="Times New Roman"/>
          <w:color w:val="FF0000"/>
          <w:sz w:val="24"/>
          <w:szCs w:val="24"/>
        </w:rPr>
        <w:tab/>
      </w:r>
      <w:r w:rsidRPr="00C55FC9">
        <w:rPr>
          <w:rFonts w:ascii="Times New Roman" w:hAnsi="Times New Roman" w:cs="Times New Roman"/>
          <w:sz w:val="24"/>
          <w:szCs w:val="24"/>
        </w:rPr>
        <w:t xml:space="preserve">(2) </w:t>
      </w:r>
      <w:r w:rsidRPr="00C55FC9">
        <w:rPr>
          <w:rFonts w:ascii="Times New Roman" w:hAnsi="Times New Roman" w:cs="Times New Roman"/>
          <w:color w:val="000000"/>
          <w:sz w:val="24"/>
          <w:szCs w:val="24"/>
        </w:rPr>
        <w:t>K</w:t>
      </w:r>
      <w:r w:rsidRPr="00C55FC9">
        <w:rPr>
          <w:rFonts w:ascii="Times New Roman" w:hAnsi="Times New Roman" w:cs="Times New Roman"/>
          <w:sz w:val="24"/>
          <w:szCs w:val="24"/>
        </w:rPr>
        <w:t>ooperatiflerce gerçekleştirilecek projelerin amaçlarına uygun olarak yapıldığının Yönetmelik,</w:t>
      </w:r>
      <w:r w:rsidR="00314F3B">
        <w:rPr>
          <w:rFonts w:ascii="Times New Roman" w:hAnsi="Times New Roman" w:cs="Times New Roman"/>
          <w:sz w:val="24"/>
          <w:szCs w:val="24"/>
        </w:rPr>
        <w:t xml:space="preserve"> </w:t>
      </w:r>
      <w:r w:rsidRPr="00C55FC9">
        <w:rPr>
          <w:rFonts w:ascii="Times New Roman" w:hAnsi="Times New Roman" w:cs="Times New Roman"/>
          <w:sz w:val="24"/>
          <w:szCs w:val="24"/>
        </w:rPr>
        <w:t>Kılavuz ile hibe sözleşmesinde belirtilen usul ve esaslara göre izlenmesi, uygulamaya yönelik olarak düzenlenecek tüm belgelerin kontrolü, onaylanması ve birer suretinin muhafazası</w:t>
      </w:r>
      <w:r w:rsidR="00422B3F">
        <w:rPr>
          <w:rFonts w:ascii="Times New Roman" w:hAnsi="Times New Roman" w:cs="Times New Roman"/>
          <w:sz w:val="24"/>
          <w:szCs w:val="24"/>
        </w:rPr>
        <w:t xml:space="preserve">na ait sorumluluklar İl Müdürlüklerine </w:t>
      </w:r>
      <w:r w:rsidRPr="00C55FC9">
        <w:rPr>
          <w:rFonts w:ascii="Times New Roman" w:hAnsi="Times New Roman" w:cs="Times New Roman"/>
          <w:sz w:val="24"/>
          <w:szCs w:val="24"/>
        </w:rPr>
        <w:t>aittir.</w:t>
      </w:r>
    </w:p>
    <w:p w14:paraId="2E8C07BD" w14:textId="77777777" w:rsidR="000907DD" w:rsidRPr="005A4378" w:rsidRDefault="005A4378" w:rsidP="00B50FD4">
      <w:pPr>
        <w:pStyle w:val="Balk2"/>
        <w:rPr>
          <w:rFonts w:ascii="Times New Roman" w:hAnsi="Times New Roman" w:cs="Times New Roman"/>
          <w:color w:val="auto"/>
          <w:sz w:val="24"/>
          <w:szCs w:val="24"/>
        </w:rPr>
      </w:pPr>
      <w:bookmarkStart w:id="181" w:name="_Toc195129377"/>
      <w:r w:rsidRPr="005A4378">
        <w:rPr>
          <w:rFonts w:ascii="Times New Roman" w:hAnsi="Times New Roman" w:cs="Times New Roman"/>
          <w:color w:val="auto"/>
          <w:sz w:val="24"/>
          <w:szCs w:val="24"/>
        </w:rPr>
        <w:t>7.</w:t>
      </w:r>
      <w:r w:rsidR="006C1E29">
        <w:rPr>
          <w:rFonts w:ascii="Times New Roman" w:hAnsi="Times New Roman" w:cs="Times New Roman"/>
          <w:color w:val="auto"/>
          <w:sz w:val="24"/>
          <w:szCs w:val="24"/>
        </w:rPr>
        <w:t>10</w:t>
      </w:r>
      <w:r w:rsidRPr="005A4378">
        <w:rPr>
          <w:rFonts w:ascii="Times New Roman" w:hAnsi="Times New Roman" w:cs="Times New Roman"/>
          <w:color w:val="auto"/>
          <w:sz w:val="24"/>
          <w:szCs w:val="24"/>
        </w:rPr>
        <w:t xml:space="preserve">. </w:t>
      </w:r>
      <w:r w:rsidR="000907DD" w:rsidRPr="005A4378">
        <w:rPr>
          <w:rFonts w:ascii="Times New Roman" w:hAnsi="Times New Roman" w:cs="Times New Roman"/>
          <w:color w:val="auto"/>
          <w:sz w:val="24"/>
          <w:szCs w:val="24"/>
        </w:rPr>
        <w:t xml:space="preserve">Haksız </w:t>
      </w:r>
      <w:r w:rsidR="00422B3F">
        <w:rPr>
          <w:rFonts w:ascii="Times New Roman" w:hAnsi="Times New Roman" w:cs="Times New Roman"/>
          <w:color w:val="auto"/>
          <w:sz w:val="24"/>
          <w:szCs w:val="24"/>
        </w:rPr>
        <w:t>Ödemelerin Geri Alınması v</w:t>
      </w:r>
      <w:r w:rsidRPr="005A4378">
        <w:rPr>
          <w:rFonts w:ascii="Times New Roman" w:hAnsi="Times New Roman" w:cs="Times New Roman"/>
          <w:color w:val="auto"/>
          <w:sz w:val="24"/>
          <w:szCs w:val="24"/>
        </w:rPr>
        <w:t>e Hak Mahrumiyeti</w:t>
      </w:r>
      <w:bookmarkEnd w:id="181"/>
    </w:p>
    <w:p w14:paraId="4D119F86" w14:textId="77777777" w:rsidR="000907DD" w:rsidRPr="00C55FC9" w:rsidRDefault="000907DD" w:rsidP="000907DD">
      <w:pPr>
        <w:spacing w:after="0" w:line="240" w:lineRule="auto"/>
        <w:jc w:val="both"/>
        <w:rPr>
          <w:rFonts w:ascii="Times New Roman" w:hAnsi="Times New Roman" w:cs="Times New Roman"/>
          <w:bCs/>
          <w:sz w:val="24"/>
          <w:szCs w:val="24"/>
        </w:rPr>
      </w:pPr>
      <w:r w:rsidRPr="00C55FC9">
        <w:rPr>
          <w:rFonts w:ascii="Times New Roman" w:hAnsi="Times New Roman" w:cs="Times New Roman"/>
          <w:bCs/>
          <w:sz w:val="24"/>
          <w:szCs w:val="24"/>
        </w:rPr>
        <w:tab/>
        <w:t>(1) Yönetmeliğin 22, 23 ve 29 uncu maddelerinde belirtilen haller ile kooperatiflerin Yönetmelik kapsamında hibe desteği aldıkları proje konusunda diğer kamusal desteklerden yararlandıklarının tespiti ve haksız ödendiği tespit edilen diğer hallerde, hibe desteği ödemeleri geri alınır. Bu hallerde kooperatifler; geri ödeme talebinin tebliğinden itibaren 15 (</w:t>
      </w:r>
      <w:proofErr w:type="spellStart"/>
      <w:r w:rsidRPr="00C55FC9">
        <w:rPr>
          <w:rFonts w:ascii="Times New Roman" w:hAnsi="Times New Roman" w:cs="Times New Roman"/>
          <w:bCs/>
          <w:sz w:val="24"/>
          <w:szCs w:val="24"/>
        </w:rPr>
        <w:t>onbeş</w:t>
      </w:r>
      <w:proofErr w:type="spellEnd"/>
      <w:r w:rsidRPr="00C55FC9">
        <w:rPr>
          <w:rFonts w:ascii="Times New Roman" w:hAnsi="Times New Roman" w:cs="Times New Roman"/>
          <w:bCs/>
          <w:sz w:val="24"/>
          <w:szCs w:val="24"/>
        </w:rPr>
        <w:t>) gün içinde hibe kaynaklarından kendisine yapılmış olan ödemelerin tamamını idareye ödemek zorundadır. Ödemenin süresi içinde yapılmaması halinde</w:t>
      </w:r>
      <w:r w:rsidR="00314F3B">
        <w:rPr>
          <w:rFonts w:ascii="Times New Roman" w:hAnsi="Times New Roman" w:cs="Times New Roman"/>
          <w:bCs/>
          <w:sz w:val="24"/>
          <w:szCs w:val="24"/>
        </w:rPr>
        <w:t xml:space="preserve"> </w:t>
      </w:r>
      <w:r w:rsidRPr="00C55FC9">
        <w:rPr>
          <w:rFonts w:ascii="Times New Roman" w:hAnsi="Times New Roman" w:cs="Times New Roman"/>
          <w:bCs/>
          <w:sz w:val="24"/>
          <w:szCs w:val="24"/>
        </w:rPr>
        <w:t>hibe tutarının kooperatifin hesabına aktarıldığı tarihten itibaren işleyen kanuni faizi ile birlikte genel hükümlere göre kooperatiften tahsil edilir.</w:t>
      </w:r>
      <w:r w:rsidR="00314F3B">
        <w:rPr>
          <w:rFonts w:ascii="Times New Roman" w:hAnsi="Times New Roman" w:cs="Times New Roman"/>
          <w:bCs/>
          <w:sz w:val="24"/>
          <w:szCs w:val="24"/>
        </w:rPr>
        <w:t xml:space="preserve"> </w:t>
      </w:r>
    </w:p>
    <w:p w14:paraId="3821A48F" w14:textId="77777777" w:rsidR="000907DD" w:rsidRPr="00D4649A" w:rsidRDefault="000907DD" w:rsidP="000907DD">
      <w:pPr>
        <w:spacing w:after="0" w:line="240" w:lineRule="auto"/>
        <w:jc w:val="both"/>
        <w:rPr>
          <w:rFonts w:ascii="Times New Roman" w:hAnsi="Times New Roman" w:cs="Times New Roman"/>
          <w:bCs/>
          <w:sz w:val="24"/>
          <w:szCs w:val="24"/>
        </w:rPr>
      </w:pPr>
      <w:r w:rsidRPr="00C55FC9">
        <w:rPr>
          <w:rFonts w:ascii="Times New Roman" w:hAnsi="Times New Roman" w:cs="Times New Roman"/>
          <w:bCs/>
          <w:sz w:val="24"/>
          <w:szCs w:val="24"/>
        </w:rPr>
        <w:tab/>
        <w:t>(2)</w:t>
      </w:r>
      <w:r w:rsidR="00422B3F">
        <w:rPr>
          <w:rFonts w:ascii="Times New Roman" w:hAnsi="Times New Roman" w:cs="Times New Roman"/>
          <w:bCs/>
          <w:sz w:val="24"/>
          <w:szCs w:val="24"/>
        </w:rPr>
        <w:t xml:space="preserve"> </w:t>
      </w:r>
      <w:r w:rsidRPr="00C55FC9">
        <w:rPr>
          <w:rFonts w:ascii="Times New Roman" w:hAnsi="Times New Roman" w:cs="Times New Roman"/>
          <w:bCs/>
          <w:sz w:val="24"/>
          <w:szCs w:val="24"/>
        </w:rPr>
        <w:t>Yönetmelikle belirlenen hibe desteği ödemelerinden, idari hata sonucu düzenlenen belgelerle yapılan ödemeler hariç, haksız yere yararlandığı tespit edilen kooperatifler ile destekleme ödemelerini projenin amacı dışında kullandığı tespit edilen kooperatifler bu destek Programından bir daha yararlandırılmaz.</w:t>
      </w:r>
    </w:p>
    <w:p w14:paraId="7DB2C35C" w14:textId="77777777" w:rsidR="000907DD" w:rsidRPr="005A4378" w:rsidRDefault="005A4378" w:rsidP="00B50FD4">
      <w:pPr>
        <w:pStyle w:val="Balk2"/>
        <w:rPr>
          <w:rFonts w:ascii="Times New Roman" w:hAnsi="Times New Roman" w:cs="Times New Roman"/>
          <w:color w:val="auto"/>
          <w:sz w:val="24"/>
          <w:szCs w:val="24"/>
        </w:rPr>
      </w:pPr>
      <w:bookmarkStart w:id="182" w:name="_Toc195129378"/>
      <w:r w:rsidRPr="005A4378">
        <w:rPr>
          <w:rFonts w:ascii="Times New Roman" w:hAnsi="Times New Roman" w:cs="Times New Roman"/>
          <w:color w:val="auto"/>
          <w:sz w:val="24"/>
          <w:szCs w:val="24"/>
        </w:rPr>
        <w:t xml:space="preserve">7.11. </w:t>
      </w:r>
      <w:r w:rsidR="000907DD" w:rsidRPr="005A4378">
        <w:rPr>
          <w:rFonts w:ascii="Times New Roman" w:hAnsi="Times New Roman" w:cs="Times New Roman"/>
          <w:color w:val="auto"/>
          <w:sz w:val="24"/>
          <w:szCs w:val="24"/>
        </w:rPr>
        <w:t>Denetim</w:t>
      </w:r>
      <w:bookmarkEnd w:id="182"/>
    </w:p>
    <w:p w14:paraId="4DFD9037" w14:textId="77777777" w:rsidR="000907DD"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(1)</w:t>
      </w:r>
      <w:r w:rsidR="00314F3B">
        <w:rPr>
          <w:rFonts w:ascii="Times New Roman" w:hAnsi="Times New Roman" w:cs="Times New Roman"/>
          <w:sz w:val="24"/>
          <w:szCs w:val="24"/>
        </w:rPr>
        <w:t xml:space="preserve"> </w:t>
      </w:r>
      <w:r w:rsidRPr="00C55FC9">
        <w:rPr>
          <w:rFonts w:ascii="Times New Roman" w:hAnsi="Times New Roman" w:cs="Times New Roman"/>
          <w:sz w:val="24"/>
          <w:szCs w:val="24"/>
        </w:rPr>
        <w:t>Program kapsamında yapılacak harcamalar10/12/2003 tarihli ve 5018 sayılı Kamu Mali Yönetimi ve Kontrol Kanunu kapsamında denetlenir.</w:t>
      </w:r>
    </w:p>
    <w:p w14:paraId="1392681F" w14:textId="77777777" w:rsidR="00C67042" w:rsidRDefault="00C67042" w:rsidP="00C67042"/>
    <w:p w14:paraId="72B13471" w14:textId="77777777" w:rsidR="00C67042" w:rsidRDefault="00C67042" w:rsidP="00C67042"/>
    <w:p w14:paraId="1335C253" w14:textId="77777777" w:rsidR="00C67042" w:rsidRDefault="00C67042" w:rsidP="00C67042"/>
    <w:p w14:paraId="106C9397" w14:textId="77777777" w:rsidR="00C67042" w:rsidRDefault="00C67042" w:rsidP="00C67042">
      <w:pPr>
        <w:sectPr w:rsidR="00C67042" w:rsidSect="00C15AE4">
          <w:pgSz w:w="11906" w:h="16838"/>
          <w:pgMar w:top="1418" w:right="1133" w:bottom="1418" w:left="1418" w:header="709" w:footer="709" w:gutter="0"/>
          <w:cols w:space="708"/>
          <w:docGrid w:linePitch="360"/>
        </w:sectPr>
      </w:pPr>
    </w:p>
    <w:p w14:paraId="3066CC7E" w14:textId="77777777" w:rsidR="00C67042" w:rsidRPr="00C67042" w:rsidRDefault="00C67042" w:rsidP="00C67042"/>
    <w:p w14:paraId="72BFBFEF" w14:textId="77777777" w:rsidR="000D2ACC" w:rsidRDefault="00874948" w:rsidP="000D2ACC">
      <w:pPr>
        <w:pStyle w:val="Balk1"/>
        <w:ind w:left="0"/>
        <w:jc w:val="center"/>
        <w:rPr>
          <w:b/>
        </w:rPr>
      </w:pPr>
      <w:bookmarkStart w:id="183" w:name="_Toc195129379"/>
      <w:r w:rsidRPr="00D4649A">
        <w:rPr>
          <w:b/>
        </w:rPr>
        <w:t>8. BÖLÜM</w:t>
      </w:r>
      <w:bookmarkEnd w:id="183"/>
    </w:p>
    <w:p w14:paraId="41331C93" w14:textId="77777777" w:rsidR="00874948" w:rsidRPr="005F2C5F" w:rsidRDefault="00874948" w:rsidP="000D2ACC">
      <w:pPr>
        <w:pStyle w:val="Balk1"/>
        <w:ind w:left="0"/>
        <w:jc w:val="center"/>
        <w:rPr>
          <w:b/>
        </w:rPr>
      </w:pPr>
      <w:bookmarkStart w:id="184" w:name="_Toc195129380"/>
      <w:r>
        <w:rPr>
          <w:b/>
        </w:rPr>
        <w:t>DİĞER HUSUSLAR</w:t>
      </w:r>
      <w:bookmarkEnd w:id="184"/>
    </w:p>
    <w:p w14:paraId="60DC0AD8" w14:textId="77777777" w:rsidR="00874948" w:rsidRPr="005A4378" w:rsidRDefault="00874948" w:rsidP="00874948">
      <w:pPr>
        <w:pStyle w:val="Balk2"/>
        <w:rPr>
          <w:rFonts w:ascii="Times New Roman" w:hAnsi="Times New Roman" w:cs="Times New Roman"/>
          <w:color w:val="auto"/>
          <w:sz w:val="24"/>
          <w:szCs w:val="24"/>
        </w:rPr>
      </w:pPr>
      <w:bookmarkStart w:id="185" w:name="_Toc195129381"/>
      <w:r>
        <w:rPr>
          <w:rFonts w:ascii="Times New Roman" w:hAnsi="Times New Roman" w:cs="Times New Roman"/>
          <w:color w:val="auto"/>
          <w:sz w:val="24"/>
          <w:szCs w:val="24"/>
        </w:rPr>
        <w:t>8</w:t>
      </w:r>
      <w:r w:rsidRPr="005A4378">
        <w:rPr>
          <w:rFonts w:ascii="Times New Roman" w:hAnsi="Times New Roman" w:cs="Times New Roman"/>
          <w:color w:val="auto"/>
          <w:sz w:val="24"/>
          <w:szCs w:val="24"/>
        </w:rPr>
        <w:t xml:space="preserve">.1. </w:t>
      </w:r>
      <w:r w:rsidR="006721DC">
        <w:rPr>
          <w:rFonts w:ascii="Times New Roman" w:hAnsi="Times New Roman" w:cs="Times New Roman"/>
          <w:color w:val="auto"/>
          <w:sz w:val="24"/>
          <w:szCs w:val="24"/>
        </w:rPr>
        <w:t>Düzenleme Yapma</w:t>
      </w:r>
      <w:bookmarkEnd w:id="185"/>
    </w:p>
    <w:p w14:paraId="7498D955" w14:textId="77777777" w:rsidR="00874948" w:rsidRPr="00D4649A" w:rsidRDefault="00874948" w:rsidP="00874948">
      <w:pPr>
        <w:pStyle w:val="ListeParagraf"/>
        <w:spacing w:after="0" w:line="240" w:lineRule="auto"/>
        <w:ind w:left="0"/>
        <w:jc w:val="both"/>
        <w:rPr>
          <w:rFonts w:ascii="Times New Roman" w:hAnsi="Times New Roman" w:cs="Times New Roman"/>
          <w:sz w:val="24"/>
          <w:szCs w:val="24"/>
        </w:rPr>
      </w:pPr>
      <w:r w:rsidRPr="00101659">
        <w:rPr>
          <w:rFonts w:ascii="Times New Roman" w:hAnsi="Times New Roman" w:cs="Times New Roman"/>
          <w:sz w:val="24"/>
          <w:szCs w:val="24"/>
        </w:rPr>
        <w:t xml:space="preserve">(1) </w:t>
      </w:r>
      <w:r w:rsidR="006721DC">
        <w:rPr>
          <w:rFonts w:ascii="Times New Roman" w:hAnsi="Times New Roman" w:cs="Times New Roman"/>
          <w:sz w:val="24"/>
          <w:szCs w:val="24"/>
        </w:rPr>
        <w:t xml:space="preserve">Bu Kılavuz Bakanlık tarafından yürürlüğe konulur ve </w:t>
      </w:r>
      <w:r w:rsidR="00BE605E">
        <w:rPr>
          <w:rFonts w:ascii="Times New Roman" w:hAnsi="Times New Roman" w:cs="Times New Roman"/>
          <w:sz w:val="24"/>
          <w:szCs w:val="24"/>
        </w:rPr>
        <w:t xml:space="preserve">gerekli hallerde </w:t>
      </w:r>
      <w:r w:rsidR="006721DC">
        <w:rPr>
          <w:rFonts w:ascii="Times New Roman" w:hAnsi="Times New Roman" w:cs="Times New Roman"/>
          <w:sz w:val="24"/>
          <w:szCs w:val="24"/>
        </w:rPr>
        <w:t xml:space="preserve">değişiklik yapılabilir. </w:t>
      </w:r>
    </w:p>
    <w:p w14:paraId="26D67C0E" w14:textId="77777777" w:rsidR="006721DC" w:rsidRPr="005A4378" w:rsidRDefault="006721DC" w:rsidP="006721DC">
      <w:pPr>
        <w:pStyle w:val="Balk2"/>
        <w:rPr>
          <w:rFonts w:ascii="Times New Roman" w:hAnsi="Times New Roman" w:cs="Times New Roman"/>
          <w:color w:val="auto"/>
          <w:sz w:val="24"/>
          <w:szCs w:val="24"/>
        </w:rPr>
      </w:pPr>
      <w:bookmarkStart w:id="186" w:name="_Toc195129382"/>
      <w:r>
        <w:rPr>
          <w:rFonts w:ascii="Times New Roman" w:hAnsi="Times New Roman" w:cs="Times New Roman"/>
          <w:color w:val="auto"/>
          <w:sz w:val="24"/>
          <w:szCs w:val="24"/>
        </w:rPr>
        <w:t>8.2</w:t>
      </w:r>
      <w:r w:rsidRPr="005A4378">
        <w:rPr>
          <w:rFonts w:ascii="Times New Roman" w:hAnsi="Times New Roman" w:cs="Times New Roman"/>
          <w:color w:val="auto"/>
          <w:sz w:val="24"/>
          <w:szCs w:val="24"/>
        </w:rPr>
        <w:t xml:space="preserve">. </w:t>
      </w:r>
      <w:r>
        <w:rPr>
          <w:rFonts w:ascii="Times New Roman" w:hAnsi="Times New Roman" w:cs="Times New Roman"/>
          <w:color w:val="auto"/>
          <w:sz w:val="24"/>
          <w:szCs w:val="24"/>
        </w:rPr>
        <w:t>Uygulamadaki Tereddütler</w:t>
      </w:r>
      <w:bookmarkEnd w:id="186"/>
      <w:r>
        <w:rPr>
          <w:rFonts w:ascii="Times New Roman" w:hAnsi="Times New Roman" w:cs="Times New Roman"/>
          <w:color w:val="auto"/>
          <w:sz w:val="24"/>
          <w:szCs w:val="24"/>
        </w:rPr>
        <w:t xml:space="preserve"> </w:t>
      </w:r>
    </w:p>
    <w:p w14:paraId="0D61E767" w14:textId="77777777" w:rsidR="006721DC" w:rsidRDefault="006721DC" w:rsidP="006721DC">
      <w:pPr>
        <w:pStyle w:val="ListeParagraf"/>
        <w:spacing w:after="0" w:line="240" w:lineRule="auto"/>
        <w:ind w:left="0"/>
        <w:jc w:val="both"/>
        <w:rPr>
          <w:rFonts w:ascii="Times New Roman" w:hAnsi="Times New Roman" w:cs="Times New Roman"/>
          <w:sz w:val="24"/>
          <w:szCs w:val="24"/>
        </w:rPr>
      </w:pPr>
      <w:r w:rsidRPr="00101659">
        <w:rPr>
          <w:rFonts w:ascii="Times New Roman" w:hAnsi="Times New Roman" w:cs="Times New Roman"/>
          <w:sz w:val="24"/>
          <w:szCs w:val="24"/>
        </w:rPr>
        <w:t xml:space="preserve">(1) </w:t>
      </w:r>
      <w:r>
        <w:rPr>
          <w:rFonts w:ascii="Times New Roman" w:hAnsi="Times New Roman" w:cs="Times New Roman"/>
          <w:sz w:val="24"/>
          <w:szCs w:val="24"/>
        </w:rPr>
        <w:t xml:space="preserve">Bu Kılavuzun uygulanmasında ortaya çıkabilecek tereddütleri gidermeye Bakanlık yetkilidir. </w:t>
      </w:r>
    </w:p>
    <w:p w14:paraId="7FF70460" w14:textId="77777777" w:rsidR="006721DC" w:rsidRDefault="006721DC" w:rsidP="00874948">
      <w:pPr>
        <w:pStyle w:val="ListeParagraf"/>
        <w:spacing w:after="0" w:line="240" w:lineRule="auto"/>
        <w:ind w:left="0"/>
        <w:jc w:val="both"/>
        <w:rPr>
          <w:rFonts w:ascii="Times New Roman" w:hAnsi="Times New Roman" w:cs="Times New Roman"/>
          <w:color w:val="000000" w:themeColor="text1"/>
          <w:sz w:val="24"/>
          <w:szCs w:val="24"/>
        </w:rPr>
      </w:pPr>
    </w:p>
    <w:p w14:paraId="426FCC4A"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55FCFEA2"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65C17F31"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4B395BAF"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727F1D17"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118BF75D"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sectPr w:rsidR="00C67042" w:rsidSect="00C15AE4">
          <w:pgSz w:w="11906" w:h="16838"/>
          <w:pgMar w:top="1418" w:right="1133" w:bottom="1418" w:left="1418" w:header="709" w:footer="709" w:gutter="0"/>
          <w:cols w:space="708"/>
          <w:docGrid w:linePitch="360"/>
        </w:sectPr>
      </w:pPr>
    </w:p>
    <w:p w14:paraId="419D75F0" w14:textId="77777777" w:rsidR="000907DD" w:rsidRPr="00C55FC9" w:rsidRDefault="000907DD" w:rsidP="000907DD">
      <w:pPr>
        <w:pStyle w:val="ListeParagraf"/>
        <w:spacing w:after="0" w:line="240" w:lineRule="auto"/>
        <w:ind w:left="0"/>
        <w:jc w:val="both"/>
        <w:rPr>
          <w:rFonts w:ascii="Times New Roman" w:hAnsi="Times New Roman" w:cs="Times New Roman"/>
          <w:color w:val="000000" w:themeColor="text1"/>
          <w:sz w:val="24"/>
          <w:szCs w:val="24"/>
        </w:rPr>
      </w:pPr>
    </w:p>
    <w:p w14:paraId="50C25925" w14:textId="77777777" w:rsidR="000D2ACC" w:rsidRDefault="000D2ACC" w:rsidP="00D4649A">
      <w:pPr>
        <w:pStyle w:val="Balk1"/>
        <w:jc w:val="center"/>
        <w:rPr>
          <w:b/>
        </w:rPr>
      </w:pPr>
    </w:p>
    <w:p w14:paraId="4AE2BBEE" w14:textId="77777777" w:rsidR="000907DD" w:rsidRPr="00D4649A" w:rsidRDefault="000907DD" w:rsidP="00D4649A">
      <w:pPr>
        <w:pStyle w:val="Balk1"/>
        <w:jc w:val="center"/>
        <w:rPr>
          <w:b/>
        </w:rPr>
      </w:pPr>
      <w:bookmarkStart w:id="187" w:name="_Toc195129383"/>
      <w:r w:rsidRPr="00D4649A">
        <w:rPr>
          <w:b/>
        </w:rPr>
        <w:t>UYGULAMA VE DEĞERLENDİRME KILAVUZU</w:t>
      </w:r>
      <w:r w:rsidR="000D2ACC">
        <w:rPr>
          <w:b/>
        </w:rPr>
        <w:t xml:space="preserve"> </w:t>
      </w:r>
      <w:r w:rsidRPr="00D4649A">
        <w:rPr>
          <w:b/>
        </w:rPr>
        <w:t>EKLERİ</w:t>
      </w:r>
      <w:bookmarkEnd w:id="187"/>
    </w:p>
    <w:p w14:paraId="77506AFB" w14:textId="77777777" w:rsidR="000907DD" w:rsidRPr="00C55FC9" w:rsidRDefault="000907DD" w:rsidP="000907DD">
      <w:pPr>
        <w:pStyle w:val="Altyaz"/>
        <w:spacing w:line="240" w:lineRule="auto"/>
        <w:rPr>
          <w:rFonts w:ascii="Times New Roman" w:hAnsi="Times New Roman" w:cs="Times New Roman"/>
          <w:iCs/>
          <w:sz w:val="24"/>
          <w:szCs w:val="24"/>
        </w:rPr>
      </w:pPr>
    </w:p>
    <w:p w14:paraId="632510FF" w14:textId="77777777" w:rsidR="000907DD" w:rsidRPr="00C55FC9" w:rsidRDefault="00042662" w:rsidP="000907DD">
      <w:pPr>
        <w:pStyle w:val="Altyaz"/>
        <w:spacing w:line="240" w:lineRule="auto"/>
        <w:rPr>
          <w:rFonts w:ascii="Times New Roman" w:hAnsi="Times New Roman" w:cs="Times New Roman"/>
          <w:iCs/>
          <w:sz w:val="24"/>
          <w:szCs w:val="24"/>
        </w:rPr>
      </w:pPr>
      <w:r>
        <w:rPr>
          <w:rFonts w:ascii="Times New Roman" w:hAnsi="Times New Roman" w:cs="Times New Roman"/>
          <w:iCs/>
          <w:sz w:val="24"/>
          <w:szCs w:val="24"/>
        </w:rPr>
        <w:t>EK 1 (</w:t>
      </w:r>
      <w:r w:rsidR="00FE1501">
        <w:rPr>
          <w:rFonts w:ascii="Times New Roman" w:hAnsi="Times New Roman" w:cs="Times New Roman"/>
          <w:iCs/>
          <w:sz w:val="24"/>
          <w:szCs w:val="24"/>
        </w:rPr>
        <w:t>BÖLÜM</w:t>
      </w:r>
      <w:r w:rsidR="00BF1A40">
        <w:rPr>
          <w:rFonts w:ascii="Times New Roman" w:hAnsi="Times New Roman" w:cs="Times New Roman"/>
          <w:iCs/>
          <w:sz w:val="24"/>
          <w:szCs w:val="24"/>
        </w:rPr>
        <w:t>-</w:t>
      </w:r>
      <w:r w:rsidR="00785700">
        <w:rPr>
          <w:rFonts w:ascii="Times New Roman" w:hAnsi="Times New Roman" w:cs="Times New Roman"/>
          <w:iCs/>
          <w:sz w:val="24"/>
          <w:szCs w:val="24"/>
        </w:rPr>
        <w:t>4</w:t>
      </w:r>
      <w:r>
        <w:rPr>
          <w:rFonts w:ascii="Times New Roman" w:hAnsi="Times New Roman" w:cs="Times New Roman"/>
          <w:iCs/>
          <w:sz w:val="24"/>
          <w:szCs w:val="24"/>
        </w:rPr>
        <w:t>)</w:t>
      </w:r>
    </w:p>
    <w:p w14:paraId="200A038B" w14:textId="77777777" w:rsidR="00FE1501" w:rsidRPr="00FE1501" w:rsidRDefault="00FE1501" w:rsidP="00FE1501">
      <w:pPr>
        <w:spacing w:after="0" w:line="240" w:lineRule="auto"/>
        <w:rPr>
          <w:rFonts w:ascii="Times New Roman" w:hAnsi="Times New Roman" w:cs="Times New Roman"/>
          <w:sz w:val="24"/>
          <w:szCs w:val="24"/>
        </w:rPr>
      </w:pPr>
      <w:r w:rsidRPr="00FE1501">
        <w:rPr>
          <w:rFonts w:ascii="Times New Roman" w:hAnsi="Times New Roman" w:cs="Times New Roman"/>
          <w:sz w:val="24"/>
          <w:szCs w:val="24"/>
        </w:rPr>
        <w:t>Ek 1-a</w:t>
      </w:r>
      <w:r w:rsidR="00042662">
        <w:rPr>
          <w:rFonts w:ascii="Times New Roman" w:hAnsi="Times New Roman" w:cs="Times New Roman"/>
          <w:sz w:val="24"/>
          <w:szCs w:val="24"/>
        </w:rPr>
        <w:tab/>
      </w:r>
      <w:r w:rsidRPr="00FE1501">
        <w:rPr>
          <w:rFonts w:ascii="Times New Roman" w:hAnsi="Times New Roman" w:cs="Times New Roman"/>
          <w:sz w:val="24"/>
          <w:szCs w:val="24"/>
        </w:rPr>
        <w:t>: Makine ve Ekipman Alımı Proje Başvuru Formu</w:t>
      </w:r>
    </w:p>
    <w:p w14:paraId="3B36BD78" w14:textId="77777777" w:rsidR="00FE1501" w:rsidRPr="00FE1501" w:rsidRDefault="00FE1501" w:rsidP="00FE1501">
      <w:pPr>
        <w:spacing w:after="0" w:line="240" w:lineRule="auto"/>
        <w:rPr>
          <w:rFonts w:ascii="Times New Roman" w:hAnsi="Times New Roman" w:cs="Times New Roman"/>
          <w:sz w:val="24"/>
          <w:szCs w:val="24"/>
        </w:rPr>
      </w:pPr>
      <w:r w:rsidRPr="00FE1501">
        <w:rPr>
          <w:rFonts w:ascii="Times New Roman" w:hAnsi="Times New Roman" w:cs="Times New Roman"/>
          <w:sz w:val="24"/>
          <w:szCs w:val="24"/>
        </w:rPr>
        <w:t>Ek 1-b</w:t>
      </w:r>
      <w:r w:rsidR="00042662">
        <w:rPr>
          <w:rFonts w:ascii="Times New Roman" w:hAnsi="Times New Roman" w:cs="Times New Roman"/>
          <w:sz w:val="24"/>
          <w:szCs w:val="24"/>
        </w:rPr>
        <w:tab/>
      </w:r>
      <w:r w:rsidRPr="00FE1501">
        <w:rPr>
          <w:rFonts w:ascii="Times New Roman" w:hAnsi="Times New Roman" w:cs="Times New Roman"/>
          <w:sz w:val="24"/>
          <w:szCs w:val="24"/>
        </w:rPr>
        <w:t>: Yatırım Malı Alımına Proje Başvuru Formu</w:t>
      </w:r>
    </w:p>
    <w:p w14:paraId="3E0F737E" w14:textId="77777777" w:rsidR="00FE1501" w:rsidRPr="00FE1501" w:rsidRDefault="00FE1501" w:rsidP="00FE1501">
      <w:pPr>
        <w:spacing w:after="0" w:line="240" w:lineRule="auto"/>
        <w:rPr>
          <w:rFonts w:ascii="Times New Roman" w:hAnsi="Times New Roman" w:cs="Times New Roman"/>
          <w:sz w:val="24"/>
          <w:szCs w:val="24"/>
        </w:rPr>
      </w:pPr>
      <w:r w:rsidRPr="00FE1501">
        <w:rPr>
          <w:rFonts w:ascii="Times New Roman" w:hAnsi="Times New Roman" w:cs="Times New Roman"/>
          <w:sz w:val="24"/>
          <w:szCs w:val="24"/>
        </w:rPr>
        <w:t>Ek 1-c</w:t>
      </w:r>
      <w:r w:rsidR="00042662">
        <w:rPr>
          <w:rFonts w:ascii="Times New Roman" w:hAnsi="Times New Roman" w:cs="Times New Roman"/>
          <w:sz w:val="24"/>
          <w:szCs w:val="24"/>
        </w:rPr>
        <w:tab/>
      </w:r>
      <w:r w:rsidRPr="00FE1501">
        <w:rPr>
          <w:rFonts w:ascii="Times New Roman" w:hAnsi="Times New Roman" w:cs="Times New Roman"/>
          <w:sz w:val="24"/>
          <w:szCs w:val="24"/>
        </w:rPr>
        <w:t>: Mal Alımı Proje Başvuru Puanlama Cetveli</w:t>
      </w:r>
    </w:p>
    <w:p w14:paraId="71CE8CE0" w14:textId="77777777" w:rsidR="001D512D" w:rsidRPr="001D512D" w:rsidRDefault="001D512D" w:rsidP="001D512D">
      <w:pPr>
        <w:spacing w:after="0" w:line="240" w:lineRule="auto"/>
        <w:rPr>
          <w:rFonts w:ascii="Times New Roman" w:hAnsi="Times New Roman" w:cs="Times New Roman"/>
          <w:sz w:val="24"/>
          <w:szCs w:val="24"/>
        </w:rPr>
      </w:pPr>
      <w:r w:rsidRPr="001D512D">
        <w:rPr>
          <w:rFonts w:ascii="Times New Roman" w:hAnsi="Times New Roman" w:cs="Times New Roman"/>
          <w:sz w:val="24"/>
          <w:szCs w:val="24"/>
        </w:rPr>
        <w:t>Ek 1-d: Mal Alımı İl Proje Değerlendirme Raporu</w:t>
      </w:r>
      <w:r w:rsidR="003E6231">
        <w:rPr>
          <w:rFonts w:ascii="Times New Roman" w:hAnsi="Times New Roman" w:cs="Times New Roman"/>
          <w:sz w:val="24"/>
          <w:szCs w:val="24"/>
        </w:rPr>
        <w:t xml:space="preserve"> ve Eki Proje Değerlendirme Formu</w:t>
      </w:r>
    </w:p>
    <w:p w14:paraId="1BFF60FE"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hAnsi="Times New Roman" w:cs="Times New Roman"/>
          <w:sz w:val="24"/>
          <w:szCs w:val="24"/>
        </w:rPr>
        <w:t xml:space="preserve">Ek 1-e: Mal Alımı </w:t>
      </w:r>
      <w:r w:rsidRPr="001D512D">
        <w:rPr>
          <w:rFonts w:ascii="Times New Roman" w:eastAsia="Times New Roman" w:hAnsi="Times New Roman" w:cs="Times New Roman"/>
          <w:sz w:val="24"/>
          <w:szCs w:val="24"/>
        </w:rPr>
        <w:t>Başvuru Listesi</w:t>
      </w:r>
    </w:p>
    <w:p w14:paraId="2F38AE3E"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1-f: Mal Alımı Başvurularıyla Birlikte Bakanlığa Gönderilecek Yazı</w:t>
      </w:r>
    </w:p>
    <w:p w14:paraId="2C813C51"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1-g: Mal Alım Merkez Proje Komisyonu Kararı</w:t>
      </w:r>
    </w:p>
    <w:p w14:paraId="74F3C750"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 xml:space="preserve">Ek 1-h: Mal Alımı Hibe Sözleşmesi </w:t>
      </w:r>
    </w:p>
    <w:p w14:paraId="47324ABD"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1-i: Mal Alımı Hibe Sözleşmesi İmzalayan Kooperatiflerin Listesi</w:t>
      </w:r>
    </w:p>
    <w:p w14:paraId="6F6A061B"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1-j: Mal Alımı Ödeme Talep Formu</w:t>
      </w:r>
    </w:p>
    <w:p w14:paraId="517924A8"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1-k: Mal Alımı İzleme Raporu</w:t>
      </w:r>
    </w:p>
    <w:p w14:paraId="2F801BC5"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1-l: Mal Alımı Ödeme İcmal Tablosu</w:t>
      </w:r>
    </w:p>
    <w:p w14:paraId="60B62D21" w14:textId="77777777" w:rsidR="001D512D" w:rsidRPr="004F52EE"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1-m: Mal Alımı Ödeme Talebiyle</w:t>
      </w:r>
      <w:r>
        <w:rPr>
          <w:rFonts w:ascii="Times New Roman" w:eastAsia="Times New Roman" w:hAnsi="Times New Roman" w:cs="Times New Roman"/>
          <w:sz w:val="24"/>
          <w:szCs w:val="24"/>
        </w:rPr>
        <w:t xml:space="preserve"> Birlikte Gönderilecek Yazı </w:t>
      </w:r>
    </w:p>
    <w:p w14:paraId="47EE3FA7" w14:textId="77777777" w:rsidR="004827B1" w:rsidRDefault="004827B1" w:rsidP="001D512D">
      <w:pPr>
        <w:pStyle w:val="Altyaz"/>
        <w:tabs>
          <w:tab w:val="left" w:leader="dot" w:pos="1134"/>
        </w:tabs>
        <w:spacing w:line="240" w:lineRule="auto"/>
        <w:rPr>
          <w:rFonts w:ascii="Times New Roman" w:hAnsi="Times New Roman" w:cs="Times New Roman"/>
          <w:b w:val="0"/>
          <w:iCs/>
          <w:sz w:val="24"/>
          <w:szCs w:val="24"/>
        </w:rPr>
      </w:pPr>
    </w:p>
    <w:p w14:paraId="1A0CBC64" w14:textId="77777777" w:rsidR="00B16EAA" w:rsidRPr="00C55FC9" w:rsidRDefault="00042662" w:rsidP="000E2237">
      <w:pPr>
        <w:pStyle w:val="Altyaz"/>
        <w:tabs>
          <w:tab w:val="left" w:leader="dot" w:pos="1134"/>
        </w:tabs>
        <w:spacing w:line="240" w:lineRule="auto"/>
        <w:rPr>
          <w:rFonts w:ascii="Times New Roman" w:hAnsi="Times New Roman" w:cs="Times New Roman"/>
          <w:b w:val="0"/>
          <w:iCs/>
          <w:sz w:val="24"/>
          <w:szCs w:val="24"/>
        </w:rPr>
      </w:pPr>
      <w:r>
        <w:rPr>
          <w:rFonts w:ascii="Times New Roman" w:hAnsi="Times New Roman" w:cs="Times New Roman"/>
          <w:iCs/>
          <w:sz w:val="24"/>
          <w:szCs w:val="24"/>
        </w:rPr>
        <w:t>EK 2 (BÖLÜM</w:t>
      </w:r>
      <w:r w:rsidR="00B16EAA">
        <w:rPr>
          <w:rFonts w:ascii="Times New Roman" w:hAnsi="Times New Roman" w:cs="Times New Roman"/>
          <w:iCs/>
          <w:sz w:val="24"/>
          <w:szCs w:val="24"/>
        </w:rPr>
        <w:t>-</w:t>
      </w:r>
      <w:r w:rsidR="00785700">
        <w:rPr>
          <w:rFonts w:ascii="Times New Roman" w:hAnsi="Times New Roman" w:cs="Times New Roman"/>
          <w:iCs/>
          <w:sz w:val="24"/>
          <w:szCs w:val="24"/>
        </w:rPr>
        <w:t>5</w:t>
      </w:r>
      <w:r>
        <w:rPr>
          <w:rFonts w:ascii="Times New Roman" w:hAnsi="Times New Roman" w:cs="Times New Roman"/>
          <w:iCs/>
          <w:sz w:val="24"/>
          <w:szCs w:val="24"/>
        </w:rPr>
        <w:t>)</w:t>
      </w:r>
    </w:p>
    <w:p w14:paraId="75A4102E" w14:textId="77777777" w:rsidR="00042662" w:rsidRPr="00042662" w:rsidRDefault="00042662" w:rsidP="0004266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Ek 2-a</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Hizmet Alımı Proje Başvuru Formu</w:t>
      </w:r>
    </w:p>
    <w:p w14:paraId="320DBC55" w14:textId="77777777" w:rsidR="00042662" w:rsidRPr="00042662" w:rsidRDefault="00042662" w:rsidP="0004266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Ek 2-b</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xml:space="preserve">: Hizmet Alımı Proje Başvuru Puanlama Cetveli </w:t>
      </w:r>
    </w:p>
    <w:p w14:paraId="53FEDA06" w14:textId="77777777" w:rsidR="00042662" w:rsidRPr="00042662" w:rsidRDefault="00042662" w:rsidP="00042662">
      <w:pPr>
        <w:spacing w:after="0" w:line="240" w:lineRule="auto"/>
        <w:rPr>
          <w:rFonts w:ascii="Times New Roman" w:hAnsi="Times New Roman" w:cs="Times New Roman"/>
          <w:sz w:val="24"/>
          <w:szCs w:val="24"/>
        </w:rPr>
      </w:pPr>
      <w:r w:rsidRPr="00042662">
        <w:rPr>
          <w:rFonts w:ascii="Times New Roman" w:eastAsia="Times New Roman" w:hAnsi="Times New Roman" w:cs="Times New Roman"/>
          <w:sz w:val="24"/>
          <w:szCs w:val="24"/>
        </w:rPr>
        <w:t>Ek 2-c</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xml:space="preserve">: Hizmet Alımı </w:t>
      </w:r>
      <w:r w:rsidRPr="00042662">
        <w:rPr>
          <w:rFonts w:ascii="Times New Roman" w:hAnsi="Times New Roman" w:cs="Times New Roman"/>
          <w:sz w:val="24"/>
          <w:szCs w:val="24"/>
        </w:rPr>
        <w:t>İl Proje Değerlendirme Raporu</w:t>
      </w:r>
    </w:p>
    <w:p w14:paraId="72FF0D84"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2-d: Hizmet Alımı Başvuru Listesi</w:t>
      </w:r>
    </w:p>
    <w:p w14:paraId="3DB66C07"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 xml:space="preserve">Ek 2-e: Hizmet Alımı Başvurularıyla Birlikte Bakanlığa Gönderilecek Yazı </w:t>
      </w:r>
    </w:p>
    <w:p w14:paraId="1A5B11C0"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2-f: Hizmet Alımı Merkez Proje Komisyonu Kararı</w:t>
      </w:r>
    </w:p>
    <w:p w14:paraId="32C4B7FC"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2-g: Hizmet Alımı Hibe Sözleşmesi</w:t>
      </w:r>
    </w:p>
    <w:p w14:paraId="3FD31218"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2-h: Hizmet Alımı Hibe Sözleşmesi İmzalayan Kooperatifler Listesi</w:t>
      </w:r>
    </w:p>
    <w:p w14:paraId="1F69EA81"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2-i: Hizmet Alımı Ödeme Talep Formu</w:t>
      </w:r>
    </w:p>
    <w:p w14:paraId="3D560ACA"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2-j: Hizmet Alımı İzleme Yazısı</w:t>
      </w:r>
    </w:p>
    <w:p w14:paraId="28E8BC81"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2-k: Hizmet Alımı İzleme Raporu</w:t>
      </w:r>
    </w:p>
    <w:p w14:paraId="03946188"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2-l: Hizmet Alımı Ödeme İcmal Tablosu</w:t>
      </w:r>
    </w:p>
    <w:p w14:paraId="6E6E4883"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2-m: Hizmet Alımı Ödeme Talebiyle Birlikte Gönderilecek Yazı</w:t>
      </w:r>
    </w:p>
    <w:p w14:paraId="17E0CCF1" w14:textId="77777777" w:rsidR="00B16EAA" w:rsidRPr="001D512D" w:rsidRDefault="00B16EAA" w:rsidP="001D512D">
      <w:pPr>
        <w:pStyle w:val="Altyaz"/>
        <w:tabs>
          <w:tab w:val="left" w:leader="dot" w:pos="1134"/>
        </w:tabs>
        <w:spacing w:line="240" w:lineRule="auto"/>
        <w:rPr>
          <w:rFonts w:ascii="Times New Roman" w:hAnsi="Times New Roman" w:cs="Times New Roman"/>
          <w:b w:val="0"/>
          <w:iCs/>
          <w:sz w:val="24"/>
          <w:szCs w:val="24"/>
        </w:rPr>
      </w:pPr>
    </w:p>
    <w:p w14:paraId="2622FD10" w14:textId="77777777" w:rsidR="00883EA7" w:rsidRDefault="00042662" w:rsidP="000E2237">
      <w:pPr>
        <w:pStyle w:val="Altyaz"/>
        <w:tabs>
          <w:tab w:val="left" w:leader="dot" w:pos="1134"/>
        </w:tabs>
        <w:spacing w:line="240" w:lineRule="auto"/>
        <w:rPr>
          <w:rFonts w:ascii="Times New Roman" w:hAnsi="Times New Roman" w:cs="Times New Roman"/>
          <w:b w:val="0"/>
          <w:iCs/>
          <w:sz w:val="24"/>
          <w:szCs w:val="24"/>
        </w:rPr>
      </w:pPr>
      <w:r>
        <w:rPr>
          <w:rFonts w:ascii="Times New Roman" w:hAnsi="Times New Roman" w:cs="Times New Roman"/>
          <w:iCs/>
          <w:sz w:val="24"/>
          <w:szCs w:val="24"/>
        </w:rPr>
        <w:t>EK 3 (</w:t>
      </w:r>
      <w:r w:rsidR="00B16EAA">
        <w:rPr>
          <w:rFonts w:ascii="Times New Roman" w:hAnsi="Times New Roman" w:cs="Times New Roman"/>
          <w:iCs/>
          <w:sz w:val="24"/>
          <w:szCs w:val="24"/>
        </w:rPr>
        <w:t>BÖLÜM-</w:t>
      </w:r>
      <w:r w:rsidR="00785700">
        <w:rPr>
          <w:rFonts w:ascii="Times New Roman" w:hAnsi="Times New Roman" w:cs="Times New Roman"/>
          <w:iCs/>
          <w:sz w:val="24"/>
          <w:szCs w:val="24"/>
        </w:rPr>
        <w:t>6</w:t>
      </w:r>
      <w:r>
        <w:rPr>
          <w:rFonts w:ascii="Times New Roman" w:hAnsi="Times New Roman" w:cs="Times New Roman"/>
          <w:iCs/>
          <w:sz w:val="24"/>
          <w:szCs w:val="24"/>
        </w:rPr>
        <w:t>)</w:t>
      </w:r>
    </w:p>
    <w:p w14:paraId="27531B8A" w14:textId="77777777" w:rsidR="00042662" w:rsidRPr="00042662" w:rsidRDefault="00042662" w:rsidP="0004266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Ek 3-a</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İdari Şartname</w:t>
      </w:r>
    </w:p>
    <w:p w14:paraId="3A5456F9"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3-b: Teklif Vermeye Davet Mektubu</w:t>
      </w:r>
    </w:p>
    <w:p w14:paraId="50996021"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3-c: İhale Komisyonu Raporu</w:t>
      </w:r>
    </w:p>
    <w:p w14:paraId="2709AB61"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3-d: Mal Alımı Kooperatifin İhale Evrakı Gönderme Yazısı</w:t>
      </w:r>
    </w:p>
    <w:p w14:paraId="39007677"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3-e: Mal Alımı İhale Dokümanlarının Onaylanması</w:t>
      </w:r>
    </w:p>
    <w:p w14:paraId="61CD7EFB"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3-f: Sözleşmeye Davet Mektubu</w:t>
      </w:r>
    </w:p>
    <w:p w14:paraId="238D5587"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3-g: Alım Sözleşmesi</w:t>
      </w:r>
    </w:p>
    <w:p w14:paraId="0016D691"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3-h: Alım Sözleşmesi İmzalandığına Dair Yazı</w:t>
      </w:r>
    </w:p>
    <w:p w14:paraId="073226D6" w14:textId="77777777" w:rsidR="001D512D" w:rsidRPr="001D512D" w:rsidRDefault="001D512D" w:rsidP="001D512D">
      <w:pPr>
        <w:spacing w:after="0" w:line="240" w:lineRule="auto"/>
        <w:ind w:left="-720" w:firstLine="708"/>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3-i: Alım Sözleşmesi İmzalayan Kooperatifler Listesi</w:t>
      </w:r>
    </w:p>
    <w:p w14:paraId="2A088F06" w14:textId="77777777" w:rsidR="00042662" w:rsidRDefault="00042662" w:rsidP="00042662">
      <w:pPr>
        <w:pStyle w:val="Altyaz"/>
        <w:tabs>
          <w:tab w:val="left" w:leader="dot" w:pos="1134"/>
        </w:tabs>
        <w:spacing w:line="240" w:lineRule="auto"/>
        <w:rPr>
          <w:rFonts w:ascii="Times New Roman" w:hAnsi="Times New Roman" w:cs="Times New Roman"/>
          <w:iCs/>
          <w:sz w:val="24"/>
          <w:szCs w:val="24"/>
        </w:rPr>
      </w:pPr>
    </w:p>
    <w:p w14:paraId="2563B1EA" w14:textId="77777777" w:rsidR="00883EA7" w:rsidRDefault="00042662" w:rsidP="000E2237">
      <w:pPr>
        <w:pStyle w:val="Altyaz"/>
        <w:tabs>
          <w:tab w:val="left" w:leader="dot" w:pos="1134"/>
        </w:tabs>
        <w:spacing w:line="240" w:lineRule="auto"/>
        <w:rPr>
          <w:rFonts w:ascii="Times New Roman" w:hAnsi="Times New Roman" w:cs="Times New Roman"/>
          <w:color w:val="000000" w:themeColor="text1"/>
          <w:sz w:val="24"/>
          <w:szCs w:val="24"/>
        </w:rPr>
      </w:pPr>
      <w:r>
        <w:rPr>
          <w:rFonts w:ascii="Times New Roman" w:hAnsi="Times New Roman" w:cs="Times New Roman"/>
          <w:iCs/>
          <w:sz w:val="24"/>
          <w:szCs w:val="24"/>
        </w:rPr>
        <w:t>EK 4 (BÖLÜM</w:t>
      </w:r>
      <w:r w:rsidR="00B16EAA">
        <w:rPr>
          <w:rFonts w:ascii="Times New Roman" w:hAnsi="Times New Roman" w:cs="Times New Roman"/>
          <w:iCs/>
          <w:sz w:val="24"/>
          <w:szCs w:val="24"/>
        </w:rPr>
        <w:t>-</w:t>
      </w:r>
      <w:r w:rsidR="00785700">
        <w:rPr>
          <w:rFonts w:ascii="Times New Roman" w:hAnsi="Times New Roman" w:cs="Times New Roman"/>
          <w:iCs/>
          <w:sz w:val="24"/>
          <w:szCs w:val="24"/>
        </w:rPr>
        <w:t>7</w:t>
      </w:r>
      <w:r>
        <w:rPr>
          <w:rFonts w:ascii="Times New Roman" w:hAnsi="Times New Roman" w:cs="Times New Roman"/>
          <w:iCs/>
          <w:sz w:val="24"/>
          <w:szCs w:val="24"/>
        </w:rPr>
        <w:t>)</w:t>
      </w:r>
    </w:p>
    <w:p w14:paraId="7CAD3260" w14:textId="77777777" w:rsidR="00042662" w:rsidRPr="00042662" w:rsidRDefault="00042662" w:rsidP="0004266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Ek 4-a</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Proje Başvuru Formu</w:t>
      </w:r>
    </w:p>
    <w:p w14:paraId="1B727AF2" w14:textId="77777777" w:rsidR="00042662" w:rsidRPr="00042662" w:rsidRDefault="00042662" w:rsidP="0004266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Ek 4-b</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Tespit Tutanağı</w:t>
      </w:r>
    </w:p>
    <w:p w14:paraId="11E36950" w14:textId="77777777" w:rsidR="00042662" w:rsidRPr="00042662" w:rsidRDefault="00042662" w:rsidP="0004266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Ek 4-c</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İl Proje Değerlendirme Raporu</w:t>
      </w:r>
    </w:p>
    <w:p w14:paraId="5C4BDBE8" w14:textId="77777777" w:rsidR="00042662" w:rsidRPr="00042662" w:rsidRDefault="00042662" w:rsidP="0004266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Ek 4-d</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xml:space="preserve">: Nitelikli Personel Hibe Sözleşmesi </w:t>
      </w:r>
    </w:p>
    <w:p w14:paraId="654035CF" w14:textId="77777777" w:rsidR="00042662" w:rsidRPr="00042662" w:rsidRDefault="00042662" w:rsidP="0004266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lastRenderedPageBreak/>
        <w:t>Ek 4-e</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İş Akdi Teslim Yazısı</w:t>
      </w:r>
    </w:p>
    <w:p w14:paraId="6B5D40EE" w14:textId="77777777" w:rsidR="00042662" w:rsidRPr="00042662" w:rsidRDefault="00042662" w:rsidP="0004266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Ek 4-f</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Ödeme Talep Formu</w:t>
      </w:r>
    </w:p>
    <w:p w14:paraId="7390D887" w14:textId="77777777" w:rsidR="00042662" w:rsidRPr="00042662" w:rsidRDefault="00042662" w:rsidP="0004266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Ek 4-g</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İzleme Raporu</w:t>
      </w:r>
    </w:p>
    <w:p w14:paraId="16CFACCE" w14:textId="77777777" w:rsidR="00042662" w:rsidRPr="00042662" w:rsidRDefault="00042662" w:rsidP="00042662">
      <w:pPr>
        <w:spacing w:after="0"/>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Ek 4-h</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Ödeme İcmal Tablosu</w:t>
      </w:r>
    </w:p>
    <w:p w14:paraId="382514C2" w14:textId="77777777" w:rsidR="00042662" w:rsidRPr="00D4649A" w:rsidRDefault="00042662" w:rsidP="00042662">
      <w:pPr>
        <w:spacing w:after="0"/>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Ek 4-i</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Ödeme Talebiyle Gönderilecek Yazı</w:t>
      </w:r>
    </w:p>
    <w:p w14:paraId="019A199E" w14:textId="77777777" w:rsidR="00042662" w:rsidRDefault="00042662" w:rsidP="00042662">
      <w:pPr>
        <w:spacing w:after="0"/>
        <w:rPr>
          <w:rFonts w:ascii="Times New Roman" w:hAnsi="Times New Roman" w:cs="Times New Roman"/>
          <w:b/>
          <w:sz w:val="24"/>
          <w:szCs w:val="24"/>
        </w:rPr>
      </w:pPr>
    </w:p>
    <w:p w14:paraId="0FD56C49" w14:textId="77777777" w:rsidR="000D2ACC" w:rsidRDefault="000D2ACC" w:rsidP="00042662">
      <w:pPr>
        <w:spacing w:after="0"/>
        <w:rPr>
          <w:rFonts w:ascii="Times New Roman" w:hAnsi="Times New Roman" w:cs="Times New Roman"/>
          <w:b/>
          <w:sz w:val="24"/>
          <w:szCs w:val="24"/>
        </w:rPr>
      </w:pPr>
    </w:p>
    <w:p w14:paraId="09A7F49B" w14:textId="77777777" w:rsidR="00FE1501" w:rsidRPr="00D4649A" w:rsidRDefault="00042662" w:rsidP="000D2ACC">
      <w:pPr>
        <w:pStyle w:val="Balk1"/>
        <w:jc w:val="center"/>
        <w:rPr>
          <w:b/>
        </w:rPr>
      </w:pPr>
      <w:bookmarkStart w:id="188" w:name="_Toc195129384"/>
      <w:r w:rsidRPr="00D4649A">
        <w:rPr>
          <w:b/>
        </w:rPr>
        <w:t>UYGULAMA VE DEĞERLENDİRME KILAVUZU</w:t>
      </w:r>
      <w:r w:rsidR="000D2ACC">
        <w:rPr>
          <w:b/>
        </w:rPr>
        <w:t xml:space="preserve"> </w:t>
      </w:r>
      <w:r w:rsidR="00FE1501" w:rsidRPr="00D4649A">
        <w:rPr>
          <w:b/>
        </w:rPr>
        <w:t>TAAHHÜTNAMELER</w:t>
      </w:r>
      <w:r w:rsidRPr="00D4649A">
        <w:rPr>
          <w:b/>
        </w:rPr>
        <w:t>İ</w:t>
      </w:r>
      <w:bookmarkEnd w:id="188"/>
    </w:p>
    <w:p w14:paraId="0B5F9340" w14:textId="77777777" w:rsidR="00FE1501" w:rsidRPr="00794DB7" w:rsidRDefault="00FE1501" w:rsidP="00FE1501">
      <w:pPr>
        <w:spacing w:after="0"/>
        <w:jc w:val="center"/>
        <w:rPr>
          <w:rFonts w:ascii="Times New Roman" w:hAnsi="Times New Roman" w:cs="Times New Roman"/>
          <w:b/>
          <w:sz w:val="24"/>
          <w:szCs w:val="24"/>
        </w:rPr>
      </w:pPr>
    </w:p>
    <w:p w14:paraId="6CA0AB2B"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 xml:space="preserve">Taahhütname 1: Ortaklarının Cinsiyet Dağılımına İlişkin </w:t>
      </w:r>
      <w:r w:rsidRPr="00042662">
        <w:rPr>
          <w:rFonts w:ascii="Times New Roman" w:hAnsi="Times New Roman" w:cs="Times New Roman"/>
          <w:sz w:val="24"/>
          <w:szCs w:val="24"/>
        </w:rPr>
        <w:tab/>
      </w:r>
    </w:p>
    <w:p w14:paraId="6AD3798E"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 xml:space="preserve">Taahhütname 2: Diğer Kamusal Desteklerden Yararlanmamaya İlişkin </w:t>
      </w:r>
      <w:r w:rsidRPr="00042662">
        <w:rPr>
          <w:rFonts w:ascii="Times New Roman" w:hAnsi="Times New Roman" w:cs="Times New Roman"/>
          <w:sz w:val="24"/>
          <w:szCs w:val="24"/>
        </w:rPr>
        <w:tab/>
      </w:r>
    </w:p>
    <w:p w14:paraId="4DEB3897"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Taahhütname 3: Mülkiyeti Devretmemeye İlişkin</w:t>
      </w:r>
      <w:r w:rsidRPr="00042662">
        <w:rPr>
          <w:rFonts w:ascii="Times New Roman" w:hAnsi="Times New Roman" w:cs="Times New Roman"/>
          <w:sz w:val="24"/>
          <w:szCs w:val="24"/>
        </w:rPr>
        <w:tab/>
      </w:r>
    </w:p>
    <w:p w14:paraId="53E6EA5F"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Taahhütname 4: Yüklenici Yasaklılığına İlişkin</w:t>
      </w:r>
      <w:r w:rsidRPr="00042662">
        <w:rPr>
          <w:rFonts w:ascii="Times New Roman" w:hAnsi="Times New Roman" w:cs="Times New Roman"/>
          <w:sz w:val="24"/>
          <w:szCs w:val="24"/>
        </w:rPr>
        <w:tab/>
      </w:r>
    </w:p>
    <w:p w14:paraId="5CBA1F78"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Taahhütname 5: Personel İçin Yeterli veya Zorunlu Vasıflara İlişkin</w:t>
      </w:r>
      <w:r w:rsidRPr="00042662">
        <w:rPr>
          <w:rFonts w:ascii="Times New Roman" w:hAnsi="Times New Roman" w:cs="Times New Roman"/>
          <w:sz w:val="24"/>
          <w:szCs w:val="24"/>
        </w:rPr>
        <w:tab/>
      </w:r>
    </w:p>
    <w:p w14:paraId="6B561A14"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Taahhütname 6: Personelin Yalnızca Kooperatifte Çalıştırılacağına İlişkin</w:t>
      </w:r>
      <w:r w:rsidRPr="00042662">
        <w:rPr>
          <w:rFonts w:ascii="Times New Roman" w:hAnsi="Times New Roman" w:cs="Times New Roman"/>
          <w:sz w:val="24"/>
          <w:szCs w:val="24"/>
        </w:rPr>
        <w:tab/>
      </w:r>
    </w:p>
    <w:p w14:paraId="61336926" w14:textId="77777777" w:rsidR="00FE1501" w:rsidRDefault="00FE1501" w:rsidP="00FE1501">
      <w:pPr>
        <w:spacing w:after="0"/>
      </w:pPr>
      <w:r w:rsidRPr="00042662">
        <w:rPr>
          <w:rFonts w:ascii="Times New Roman" w:hAnsi="Times New Roman" w:cs="Times New Roman"/>
          <w:sz w:val="24"/>
          <w:szCs w:val="24"/>
        </w:rPr>
        <w:t>Taahhütname 7: Personel</w:t>
      </w:r>
      <w:r w:rsidRPr="00794DB7">
        <w:rPr>
          <w:rFonts w:ascii="Times New Roman" w:hAnsi="Times New Roman" w:cs="Times New Roman"/>
          <w:sz w:val="24"/>
          <w:szCs w:val="24"/>
        </w:rPr>
        <w:t xml:space="preserve"> Yasaklılığına İlişkin</w:t>
      </w:r>
      <w:r>
        <w:tab/>
      </w:r>
    </w:p>
    <w:p w14:paraId="0C55C8A0" w14:textId="77777777" w:rsidR="00FE1501" w:rsidRPr="00863D21" w:rsidRDefault="00FE1501" w:rsidP="00FE1501">
      <w:pPr>
        <w:rPr>
          <w:i/>
        </w:rPr>
      </w:pPr>
    </w:p>
    <w:p w14:paraId="51FE523A" w14:textId="77777777" w:rsidR="00FE1501" w:rsidRDefault="00FE1501" w:rsidP="000E2237">
      <w:pPr>
        <w:pStyle w:val="Altyaz"/>
        <w:tabs>
          <w:tab w:val="left" w:leader="dot" w:pos="1134"/>
        </w:tabs>
        <w:spacing w:line="240" w:lineRule="auto"/>
        <w:rPr>
          <w:rFonts w:ascii="Times New Roman" w:hAnsi="Times New Roman" w:cs="Times New Roman"/>
          <w:b w:val="0"/>
          <w:iCs/>
          <w:sz w:val="24"/>
          <w:szCs w:val="24"/>
        </w:rPr>
      </w:pPr>
    </w:p>
    <w:sectPr w:rsidR="00FE1501" w:rsidSect="00C15AE4">
      <w:pgSz w:w="11906" w:h="16838"/>
      <w:pgMar w:top="1418" w:right="113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841FE" w14:textId="77777777" w:rsidR="00761D82" w:rsidRDefault="00761D82" w:rsidP="00B867BD">
      <w:pPr>
        <w:spacing w:after="0" w:line="240" w:lineRule="auto"/>
      </w:pPr>
      <w:r>
        <w:separator/>
      </w:r>
    </w:p>
  </w:endnote>
  <w:endnote w:type="continuationSeparator" w:id="0">
    <w:p w14:paraId="0D1544AC" w14:textId="77777777" w:rsidR="00761D82" w:rsidRDefault="00761D82" w:rsidP="00B86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7770"/>
      <w:docPartObj>
        <w:docPartGallery w:val="Page Numbers (Bottom of Page)"/>
        <w:docPartUnique/>
      </w:docPartObj>
    </w:sdtPr>
    <w:sdtEndPr/>
    <w:sdtContent>
      <w:p w14:paraId="5ECEA316" w14:textId="77777777" w:rsidR="00BB63D8" w:rsidRDefault="00BB63D8">
        <w:pPr>
          <w:pStyle w:val="AltBilgi"/>
        </w:pPr>
        <w:r>
          <w:rPr>
            <w:rFonts w:asciiTheme="majorHAnsi" w:hAnsiTheme="majorHAnsi"/>
            <w:noProof/>
            <w:sz w:val="28"/>
            <w:szCs w:val="28"/>
          </w:rPr>
          <mc:AlternateContent>
            <mc:Choice Requires="wps">
              <w:drawing>
                <wp:anchor distT="0" distB="0" distL="114300" distR="114300" simplePos="0" relativeHeight="251666432" behindDoc="0" locked="0" layoutInCell="1" allowOverlap="1" wp14:anchorId="78DC2E12" wp14:editId="31E06A3E">
                  <wp:simplePos x="0" y="0"/>
                  <wp:positionH relativeFrom="margin">
                    <wp:align>center</wp:align>
                  </wp:positionH>
                  <wp:positionV relativeFrom="bottomMargin">
                    <wp:align>center</wp:align>
                  </wp:positionV>
                  <wp:extent cx="1282700" cy="343535"/>
                  <wp:effectExtent l="28575" t="19050" r="22225" b="889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7AA7E2D8" w14:textId="77777777" w:rsidR="00BB63D8" w:rsidRDefault="00BB63D8">
                              <w:pPr>
                                <w:jc w:val="center"/>
                                <w:rPr>
                                  <w:color w:val="0F6FC6" w:themeColor="accent1"/>
                                </w:rPr>
                              </w:pPr>
                              <w:r>
                                <w:fldChar w:fldCharType="begin"/>
                              </w:r>
                              <w:r>
                                <w:instrText xml:space="preserve"> PAGE    \* MERGEFORMAT </w:instrText>
                              </w:r>
                              <w:r>
                                <w:fldChar w:fldCharType="separate"/>
                              </w:r>
                              <w:r w:rsidR="00B21D7F" w:rsidRPr="00B21D7F">
                                <w:rPr>
                                  <w:noProof/>
                                  <w:color w:val="0F6FC6" w:themeColor="accent1"/>
                                </w:rPr>
                                <w:t>iii</w:t>
                              </w:r>
                              <w:r>
                                <w:rPr>
                                  <w:noProof/>
                                  <w:color w:val="0F6FC6"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C2E12"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27" type="#_x0000_t107" style="position:absolute;left:0;text-align:left;margin-left:0;margin-top:0;width:101pt;height:27.05pt;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" filled="f" fillcolor="#03485b [2415]" strokecolor="#46d1f9 [1631]">
                  <v:textbox>
                    <w:txbxContent>
                      <w:p w14:paraId="7AA7E2D8" w14:textId="77777777" w:rsidR="00BB63D8" w:rsidRDefault="00BB63D8">
                        <w:pPr>
                          <w:jc w:val="center"/>
                          <w:rPr>
                            <w:color w:val="0F6FC6" w:themeColor="accent1"/>
                          </w:rPr>
                        </w:pPr>
                        <w:r>
                          <w:fldChar w:fldCharType="begin"/>
                        </w:r>
                        <w:r>
                          <w:instrText xml:space="preserve"> PAGE    \* MERGEFORMAT </w:instrText>
                        </w:r>
                        <w:r>
                          <w:fldChar w:fldCharType="separate"/>
                        </w:r>
                        <w:r w:rsidR="00B21D7F" w:rsidRPr="00B21D7F">
                          <w:rPr>
                            <w:noProof/>
                            <w:color w:val="0F6FC6" w:themeColor="accent1"/>
                          </w:rPr>
                          <w:t>iii</w:t>
                        </w:r>
                        <w:r>
                          <w:rPr>
                            <w:noProof/>
                            <w:color w:val="0F6FC6" w:themeColor="accent1"/>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7783"/>
      <w:docPartObj>
        <w:docPartGallery w:val="Page Numbers (Bottom of Page)"/>
        <w:docPartUnique/>
      </w:docPartObj>
    </w:sdtPr>
    <w:sdtEndPr/>
    <w:sdtContent>
      <w:p w14:paraId="72C695E8" w14:textId="77777777" w:rsidR="00BB63D8" w:rsidRDefault="00BB63D8">
        <w:pPr>
          <w:pStyle w:val="AltBilgi"/>
        </w:pPr>
        <w:r>
          <w:rPr>
            <w:rFonts w:asciiTheme="majorHAnsi" w:hAnsiTheme="majorHAnsi"/>
            <w:noProof/>
            <w:sz w:val="28"/>
            <w:szCs w:val="28"/>
          </w:rPr>
          <mc:AlternateContent>
            <mc:Choice Requires="wps">
              <w:drawing>
                <wp:anchor distT="0" distB="0" distL="114300" distR="114300" simplePos="0" relativeHeight="251662336" behindDoc="0" locked="0" layoutInCell="1" allowOverlap="1" wp14:anchorId="09589030" wp14:editId="25A035BD">
                  <wp:simplePos x="0" y="0"/>
                  <wp:positionH relativeFrom="margin">
                    <wp:align>center</wp:align>
                  </wp:positionH>
                  <wp:positionV relativeFrom="bottomMargin">
                    <wp:align>center</wp:align>
                  </wp:positionV>
                  <wp:extent cx="1282700" cy="343535"/>
                  <wp:effectExtent l="28575" t="19050" r="22225" b="889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15C9FE71" w14:textId="77777777" w:rsidR="00BB63D8" w:rsidRPr="00AE506E" w:rsidRDefault="00BB63D8">
                              <w:pPr>
                                <w:jc w:val="center"/>
                              </w:pPr>
                              <w:r>
                                <w:fldChar w:fldCharType="begin"/>
                              </w:r>
                              <w:r>
                                <w:instrText xml:space="preserve"> PAGE    \* MERGEFORMAT </w:instrText>
                              </w:r>
                              <w:r>
                                <w:fldChar w:fldCharType="separate"/>
                              </w:r>
                              <w:r w:rsidR="00B21D7F">
                                <w:rPr>
                                  <w:noProof/>
                                </w:rPr>
                                <w:t>24</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8903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0;text-align:left;margin-left:0;margin-top:0;width:101pt;height:27.05pt;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" filled="f" fillcolor="#03485b [2415]" strokecolor="#46d1f9 [1631]">
                  <v:textbox>
                    <w:txbxContent>
                      <w:p w14:paraId="15C9FE71" w14:textId="77777777" w:rsidR="00BB63D8" w:rsidRPr="00AE506E" w:rsidRDefault="00BB63D8">
                        <w:pPr>
                          <w:jc w:val="center"/>
                        </w:pPr>
                        <w:r>
                          <w:fldChar w:fldCharType="begin"/>
                        </w:r>
                        <w:r>
                          <w:instrText xml:space="preserve"> PAGE    \* MERGEFORMAT </w:instrText>
                        </w:r>
                        <w:r>
                          <w:fldChar w:fldCharType="separate"/>
                        </w:r>
                        <w:r w:rsidR="00B21D7F">
                          <w:rPr>
                            <w:noProof/>
                          </w:rPr>
                          <w:t>24</w:t>
                        </w:r>
                        <w:r>
                          <w:rPr>
                            <w:noProo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2FD9C" w14:textId="77777777" w:rsidR="00761D82" w:rsidRDefault="00761D82" w:rsidP="00B867BD">
      <w:pPr>
        <w:spacing w:after="0" w:line="240" w:lineRule="auto"/>
      </w:pPr>
      <w:r>
        <w:separator/>
      </w:r>
    </w:p>
  </w:footnote>
  <w:footnote w:type="continuationSeparator" w:id="0">
    <w:p w14:paraId="6C492C54" w14:textId="77777777" w:rsidR="00761D82" w:rsidRDefault="00761D82" w:rsidP="00B86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1C7"/>
    <w:multiLevelType w:val="multilevel"/>
    <w:tmpl w:val="5DC8287C"/>
    <w:lvl w:ilvl="0">
      <w:start w:val="13"/>
      <w:numFmt w:val="decimal"/>
      <w:lvlText w:val="%1."/>
      <w:lvlJc w:val="left"/>
      <w:pPr>
        <w:ind w:left="600" w:hanging="600"/>
      </w:pPr>
      <w:rPr>
        <w:rFonts w:hint="default"/>
      </w:rPr>
    </w:lvl>
    <w:lvl w:ilvl="1">
      <w:start w:val="10"/>
      <w:numFmt w:val="decimal"/>
      <w:lvlText w:val="%1.%2."/>
      <w:lvlJc w:val="left"/>
      <w:pPr>
        <w:ind w:left="1168"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5007CB5"/>
    <w:multiLevelType w:val="hybridMultilevel"/>
    <w:tmpl w:val="16726644"/>
    <w:lvl w:ilvl="0" w:tplc="1D3E2A16">
      <w:start w:val="1"/>
      <w:numFmt w:val="decimal"/>
      <w:lvlText w:val="(%1)"/>
      <w:lvlJc w:val="left"/>
      <w:pPr>
        <w:ind w:left="5303"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78E0A26"/>
    <w:multiLevelType w:val="hybridMultilevel"/>
    <w:tmpl w:val="16726644"/>
    <w:lvl w:ilvl="0" w:tplc="1D3E2A16">
      <w:start w:val="1"/>
      <w:numFmt w:val="decimal"/>
      <w:lvlText w:val="(%1)"/>
      <w:lvlJc w:val="left"/>
      <w:pPr>
        <w:ind w:left="1050"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7BC6D00"/>
    <w:multiLevelType w:val="hybridMultilevel"/>
    <w:tmpl w:val="F2A077E8"/>
    <w:lvl w:ilvl="0" w:tplc="9F924678">
      <w:start w:val="1"/>
      <w:numFmt w:val="lowerLetter"/>
      <w:lvlText w:val="%1)"/>
      <w:lvlJc w:val="left"/>
      <w:pPr>
        <w:ind w:left="1070" w:hanging="360"/>
      </w:pPr>
      <w:rPr>
        <w:rFonts w:hint="default"/>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4" w15:restartNumberingAfterBreak="0">
    <w:nsid w:val="09716CED"/>
    <w:multiLevelType w:val="hybridMultilevel"/>
    <w:tmpl w:val="10F253BE"/>
    <w:lvl w:ilvl="0" w:tplc="200E1286">
      <w:start w:val="1"/>
      <w:numFmt w:val="decimal"/>
      <w:lvlText w:val="(%1)"/>
      <w:lvlJc w:val="left"/>
      <w:pPr>
        <w:ind w:left="930" w:hanging="360"/>
      </w:pPr>
      <w:rPr>
        <w:rFonts w:asciiTheme="minorHAnsi" w:eastAsiaTheme="minorEastAsia" w:hAnsiTheme="minorHAnsi" w:cstheme="minorBidi"/>
        <w:color w:val="auto"/>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5" w15:restartNumberingAfterBreak="0">
    <w:nsid w:val="0AB57C9B"/>
    <w:multiLevelType w:val="multilevel"/>
    <w:tmpl w:val="993295AC"/>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1129"/>
        </w:tabs>
        <w:ind w:left="1129" w:hanging="4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CB7735"/>
    <w:multiLevelType w:val="hybridMultilevel"/>
    <w:tmpl w:val="A15A6B6C"/>
    <w:lvl w:ilvl="0" w:tplc="8CE25A5A">
      <w:start w:val="1"/>
      <w:numFmt w:val="decimal"/>
      <w:lvlText w:val="(%1)"/>
      <w:lvlJc w:val="left"/>
      <w:pPr>
        <w:ind w:left="990" w:hanging="42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7" w15:restartNumberingAfterBreak="0">
    <w:nsid w:val="0DF11B9F"/>
    <w:multiLevelType w:val="multilevel"/>
    <w:tmpl w:val="CCBA7550"/>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F945872"/>
    <w:multiLevelType w:val="hybridMultilevel"/>
    <w:tmpl w:val="FBB01FBA"/>
    <w:lvl w:ilvl="0" w:tplc="C1B030FE">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9" w15:restartNumberingAfterBreak="0">
    <w:nsid w:val="1118063E"/>
    <w:multiLevelType w:val="multilevel"/>
    <w:tmpl w:val="C8863B58"/>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128948C2"/>
    <w:multiLevelType w:val="multilevel"/>
    <w:tmpl w:val="DA4E6D9E"/>
    <w:lvl w:ilvl="0">
      <w:start w:val="7"/>
      <w:numFmt w:val="decimal"/>
      <w:lvlText w:val="%1."/>
      <w:lvlJc w:val="left"/>
      <w:pPr>
        <w:ind w:left="360" w:hanging="360"/>
      </w:pPr>
      <w:rPr>
        <w:rFonts w:hint="default"/>
        <w:b w:val="0"/>
      </w:rPr>
    </w:lvl>
    <w:lvl w:ilvl="1">
      <w:start w:val="3"/>
      <w:numFmt w:val="decimal"/>
      <w:lvlText w:val="%1.%2."/>
      <w:lvlJc w:val="left"/>
      <w:pPr>
        <w:ind w:left="1069" w:hanging="360"/>
      </w:pPr>
      <w:rPr>
        <w:rFonts w:hint="default"/>
        <w:b/>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162710B5"/>
    <w:multiLevelType w:val="hybridMultilevel"/>
    <w:tmpl w:val="3B86DA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79B453E"/>
    <w:multiLevelType w:val="hybridMultilevel"/>
    <w:tmpl w:val="BB9013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AA97AD1"/>
    <w:multiLevelType w:val="hybridMultilevel"/>
    <w:tmpl w:val="5872887C"/>
    <w:lvl w:ilvl="0" w:tplc="614626A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4" w15:restartNumberingAfterBreak="0">
    <w:nsid w:val="1B42659A"/>
    <w:multiLevelType w:val="multilevel"/>
    <w:tmpl w:val="0182353E"/>
    <w:lvl w:ilvl="0">
      <w:start w:val="6"/>
      <w:numFmt w:val="decimal"/>
      <w:lvlText w:val="%1."/>
      <w:lvlJc w:val="left"/>
      <w:pPr>
        <w:ind w:left="540" w:hanging="540"/>
      </w:pPr>
      <w:rPr>
        <w:rFonts w:hint="default"/>
      </w:rPr>
    </w:lvl>
    <w:lvl w:ilvl="1">
      <w:start w:val="3"/>
      <w:numFmt w:val="decimal"/>
      <w:lvlText w:val="%1.%2."/>
      <w:lvlJc w:val="left"/>
      <w:pPr>
        <w:ind w:left="933" w:hanging="54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5" w15:restartNumberingAfterBreak="0">
    <w:nsid w:val="1EA90172"/>
    <w:multiLevelType w:val="hybridMultilevel"/>
    <w:tmpl w:val="66F07DF2"/>
    <w:lvl w:ilvl="0" w:tplc="08806CD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15:restartNumberingAfterBreak="0">
    <w:nsid w:val="1F983B88"/>
    <w:multiLevelType w:val="hybridMultilevel"/>
    <w:tmpl w:val="F38259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26F2781"/>
    <w:multiLevelType w:val="multilevel"/>
    <w:tmpl w:val="57B41E32"/>
    <w:lvl w:ilvl="0">
      <w:start w:val="1"/>
      <w:numFmt w:val="decimal"/>
      <w:lvlText w:val="%1."/>
      <w:lvlJc w:val="left"/>
      <w:pPr>
        <w:ind w:left="420" w:hanging="42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620" w:hanging="144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2070" w:hanging="180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520" w:hanging="2160"/>
      </w:pPr>
      <w:rPr>
        <w:rFonts w:hint="default"/>
      </w:rPr>
    </w:lvl>
  </w:abstractNum>
  <w:abstractNum w:abstractNumId="18" w15:restartNumberingAfterBreak="0">
    <w:nsid w:val="229F6AFA"/>
    <w:multiLevelType w:val="multilevel"/>
    <w:tmpl w:val="817E3F1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4E5189F"/>
    <w:multiLevelType w:val="multilevel"/>
    <w:tmpl w:val="18086E9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0" w15:restartNumberingAfterBreak="0">
    <w:nsid w:val="25B5456A"/>
    <w:multiLevelType w:val="hybridMultilevel"/>
    <w:tmpl w:val="16726644"/>
    <w:lvl w:ilvl="0" w:tplc="1D3E2A16">
      <w:start w:val="1"/>
      <w:numFmt w:val="decimal"/>
      <w:lvlText w:val="(%1)"/>
      <w:lvlJc w:val="left"/>
      <w:pPr>
        <w:ind w:left="1050"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276F0C37"/>
    <w:multiLevelType w:val="multilevel"/>
    <w:tmpl w:val="B60EEB7A"/>
    <w:lvl w:ilvl="0">
      <w:start w:val="1"/>
      <w:numFmt w:val="decimal"/>
      <w:lvlText w:val="%1."/>
      <w:lvlJc w:val="left"/>
      <w:pPr>
        <w:ind w:left="765" w:hanging="765"/>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2183" w:hanging="765"/>
      </w:pPr>
      <w:rPr>
        <w:rFonts w:hint="default"/>
      </w:rPr>
    </w:lvl>
    <w:lvl w:ilvl="3">
      <w:start w:val="1"/>
      <w:numFmt w:val="decimal"/>
      <w:lvlText w:val="%1.%2.%3.%4."/>
      <w:lvlJc w:val="left"/>
      <w:pPr>
        <w:ind w:left="2892" w:hanging="765"/>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2AAF39EB"/>
    <w:multiLevelType w:val="multilevel"/>
    <w:tmpl w:val="6E16DA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BE062C2"/>
    <w:multiLevelType w:val="hybridMultilevel"/>
    <w:tmpl w:val="6908EA68"/>
    <w:lvl w:ilvl="0" w:tplc="4BC0845E">
      <w:start w:val="1"/>
      <w:numFmt w:val="decimal"/>
      <w:lvlText w:val="(%1)"/>
      <w:lvlJc w:val="left"/>
      <w:pPr>
        <w:ind w:left="1774" w:hanging="106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2E6520EA"/>
    <w:multiLevelType w:val="hybridMultilevel"/>
    <w:tmpl w:val="9C68CD88"/>
    <w:lvl w:ilvl="0" w:tplc="D7CC475A">
      <w:start w:val="1"/>
      <w:numFmt w:val="decimal"/>
      <w:lvlText w:val="(%1)"/>
      <w:lvlJc w:val="left"/>
      <w:pPr>
        <w:ind w:left="644"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5" w15:restartNumberingAfterBreak="0">
    <w:nsid w:val="341718EF"/>
    <w:multiLevelType w:val="hybridMultilevel"/>
    <w:tmpl w:val="4620BDDE"/>
    <w:lvl w:ilvl="0" w:tplc="AF221A1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367D29A4"/>
    <w:multiLevelType w:val="hybridMultilevel"/>
    <w:tmpl w:val="B6EE5B20"/>
    <w:lvl w:ilvl="0" w:tplc="84B20D8A">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7" w15:restartNumberingAfterBreak="0">
    <w:nsid w:val="37E511FD"/>
    <w:multiLevelType w:val="hybridMultilevel"/>
    <w:tmpl w:val="89C84BF2"/>
    <w:lvl w:ilvl="0" w:tplc="2794D442">
      <w:start w:val="2"/>
      <w:numFmt w:val="decimal"/>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3ACB426D"/>
    <w:multiLevelType w:val="hybridMultilevel"/>
    <w:tmpl w:val="61C89400"/>
    <w:lvl w:ilvl="0" w:tplc="685283D8">
      <w:start w:val="1"/>
      <w:numFmt w:val="decimal"/>
      <w:lvlText w:val="(%1)"/>
      <w:lvlJc w:val="left"/>
      <w:pPr>
        <w:ind w:left="1070" w:hanging="360"/>
      </w:pPr>
      <w:rPr>
        <w:rFonts w:asciiTheme="minorHAnsi" w:eastAsiaTheme="minorEastAsia" w:hAnsiTheme="minorHAnsi" w:cstheme="minorBidi"/>
        <w:b w:val="0"/>
        <w:color w:val="auto"/>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4053783B"/>
    <w:multiLevelType w:val="hybridMultilevel"/>
    <w:tmpl w:val="5D9A3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0826A6E"/>
    <w:multiLevelType w:val="hybridMultilevel"/>
    <w:tmpl w:val="78E0C7B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8B6636"/>
    <w:multiLevelType w:val="hybridMultilevel"/>
    <w:tmpl w:val="9C68CD88"/>
    <w:lvl w:ilvl="0" w:tplc="D7CC475A">
      <w:start w:val="1"/>
      <w:numFmt w:val="decimal"/>
      <w:lvlText w:val="(%1)"/>
      <w:lvlJc w:val="left"/>
      <w:pPr>
        <w:ind w:left="644"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2" w15:restartNumberingAfterBreak="0">
    <w:nsid w:val="4122032E"/>
    <w:multiLevelType w:val="hybridMultilevel"/>
    <w:tmpl w:val="3A508EBE"/>
    <w:lvl w:ilvl="0" w:tplc="A89600A0">
      <w:start w:val="1"/>
      <w:numFmt w:val="upperRoman"/>
      <w:lvlText w:val="%1."/>
      <w:lvlJc w:val="left"/>
      <w:pPr>
        <w:ind w:left="1425" w:hanging="72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3" w15:restartNumberingAfterBreak="0">
    <w:nsid w:val="415340A4"/>
    <w:multiLevelType w:val="hybridMultilevel"/>
    <w:tmpl w:val="65365B8E"/>
    <w:lvl w:ilvl="0" w:tplc="E31A00D0">
      <w:start w:val="1"/>
      <w:numFmt w:val="decimal"/>
      <w:lvlText w:val="(%1)"/>
      <w:lvlJc w:val="left"/>
      <w:pPr>
        <w:ind w:left="1140" w:hanging="4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4C713F3F"/>
    <w:multiLevelType w:val="hybridMultilevel"/>
    <w:tmpl w:val="AC4EB1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E153208"/>
    <w:multiLevelType w:val="hybridMultilevel"/>
    <w:tmpl w:val="2506CB20"/>
    <w:lvl w:ilvl="0" w:tplc="162C0C0A">
      <w:start w:val="1"/>
      <w:numFmt w:val="decimal"/>
      <w:lvlText w:val="(%1)"/>
      <w:lvlJc w:val="left"/>
      <w:pPr>
        <w:ind w:left="2062"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6" w15:restartNumberingAfterBreak="0">
    <w:nsid w:val="4EA26A4A"/>
    <w:multiLevelType w:val="hybridMultilevel"/>
    <w:tmpl w:val="122EC868"/>
    <w:lvl w:ilvl="0" w:tplc="77C8CC32">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7" w15:restartNumberingAfterBreak="0">
    <w:nsid w:val="4FAB289B"/>
    <w:multiLevelType w:val="hybridMultilevel"/>
    <w:tmpl w:val="2506CB20"/>
    <w:lvl w:ilvl="0" w:tplc="162C0C0A">
      <w:start w:val="1"/>
      <w:numFmt w:val="decimal"/>
      <w:lvlText w:val="(%1)"/>
      <w:lvlJc w:val="left"/>
      <w:pPr>
        <w:ind w:left="2062"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8"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19A535B"/>
    <w:multiLevelType w:val="hybridMultilevel"/>
    <w:tmpl w:val="6CA2DFEC"/>
    <w:lvl w:ilvl="0" w:tplc="1EFE4BDA">
      <w:start w:val="1"/>
      <w:numFmt w:val="decimal"/>
      <w:lvlText w:val="(%1)"/>
      <w:lvlJc w:val="left"/>
      <w:pPr>
        <w:ind w:left="1211"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0" w15:restartNumberingAfterBreak="0">
    <w:nsid w:val="53867512"/>
    <w:multiLevelType w:val="hybridMultilevel"/>
    <w:tmpl w:val="BC5CAD32"/>
    <w:lvl w:ilvl="0" w:tplc="D940E4DE">
      <w:start w:val="2"/>
      <w:numFmt w:val="bullet"/>
      <w:lvlText w:val="-"/>
      <w:lvlJc w:val="left"/>
      <w:pPr>
        <w:ind w:left="720" w:hanging="360"/>
      </w:pPr>
      <w:rPr>
        <w:rFonts w:ascii="Times New Roman" w:eastAsiaTheme="minorEastAsia" w:hAnsi="Times New Roman" w:cs="Times New Roman"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E92FAC"/>
    <w:multiLevelType w:val="hybridMultilevel"/>
    <w:tmpl w:val="9C68CD88"/>
    <w:lvl w:ilvl="0" w:tplc="D7CC475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5CA16072"/>
    <w:multiLevelType w:val="hybridMultilevel"/>
    <w:tmpl w:val="6CBE14F4"/>
    <w:lvl w:ilvl="0" w:tplc="041F0001">
      <w:start w:val="1"/>
      <w:numFmt w:val="bullet"/>
      <w:lvlText w:val=""/>
      <w:lvlJc w:val="left"/>
      <w:pPr>
        <w:tabs>
          <w:tab w:val="num" w:pos="1344"/>
        </w:tabs>
        <w:ind w:left="1344" w:hanging="360"/>
      </w:pPr>
      <w:rPr>
        <w:rFonts w:ascii="Symbol" w:hAnsi="Symbol" w:hint="default"/>
      </w:rPr>
    </w:lvl>
    <w:lvl w:ilvl="1" w:tplc="041F0003" w:tentative="1">
      <w:start w:val="1"/>
      <w:numFmt w:val="bullet"/>
      <w:lvlText w:val="o"/>
      <w:lvlJc w:val="left"/>
      <w:pPr>
        <w:tabs>
          <w:tab w:val="num" w:pos="2064"/>
        </w:tabs>
        <w:ind w:left="2064" w:hanging="360"/>
      </w:pPr>
      <w:rPr>
        <w:rFonts w:ascii="Courier New" w:hAnsi="Courier New" w:cs="Courier New" w:hint="default"/>
      </w:rPr>
    </w:lvl>
    <w:lvl w:ilvl="2" w:tplc="041F0005" w:tentative="1">
      <w:start w:val="1"/>
      <w:numFmt w:val="bullet"/>
      <w:lvlText w:val=""/>
      <w:lvlJc w:val="left"/>
      <w:pPr>
        <w:tabs>
          <w:tab w:val="num" w:pos="2784"/>
        </w:tabs>
        <w:ind w:left="2784" w:hanging="360"/>
      </w:pPr>
      <w:rPr>
        <w:rFonts w:ascii="Wingdings" w:hAnsi="Wingdings" w:hint="default"/>
      </w:rPr>
    </w:lvl>
    <w:lvl w:ilvl="3" w:tplc="041F0001" w:tentative="1">
      <w:start w:val="1"/>
      <w:numFmt w:val="bullet"/>
      <w:lvlText w:val=""/>
      <w:lvlJc w:val="left"/>
      <w:pPr>
        <w:tabs>
          <w:tab w:val="num" w:pos="3504"/>
        </w:tabs>
        <w:ind w:left="3504" w:hanging="360"/>
      </w:pPr>
      <w:rPr>
        <w:rFonts w:ascii="Symbol" w:hAnsi="Symbol" w:hint="default"/>
      </w:rPr>
    </w:lvl>
    <w:lvl w:ilvl="4" w:tplc="041F0003" w:tentative="1">
      <w:start w:val="1"/>
      <w:numFmt w:val="bullet"/>
      <w:lvlText w:val="o"/>
      <w:lvlJc w:val="left"/>
      <w:pPr>
        <w:tabs>
          <w:tab w:val="num" w:pos="4224"/>
        </w:tabs>
        <w:ind w:left="4224" w:hanging="360"/>
      </w:pPr>
      <w:rPr>
        <w:rFonts w:ascii="Courier New" w:hAnsi="Courier New" w:cs="Courier New" w:hint="default"/>
      </w:rPr>
    </w:lvl>
    <w:lvl w:ilvl="5" w:tplc="041F0005" w:tentative="1">
      <w:start w:val="1"/>
      <w:numFmt w:val="bullet"/>
      <w:lvlText w:val=""/>
      <w:lvlJc w:val="left"/>
      <w:pPr>
        <w:tabs>
          <w:tab w:val="num" w:pos="4944"/>
        </w:tabs>
        <w:ind w:left="4944" w:hanging="360"/>
      </w:pPr>
      <w:rPr>
        <w:rFonts w:ascii="Wingdings" w:hAnsi="Wingdings" w:hint="default"/>
      </w:rPr>
    </w:lvl>
    <w:lvl w:ilvl="6" w:tplc="041F0001" w:tentative="1">
      <w:start w:val="1"/>
      <w:numFmt w:val="bullet"/>
      <w:lvlText w:val=""/>
      <w:lvlJc w:val="left"/>
      <w:pPr>
        <w:tabs>
          <w:tab w:val="num" w:pos="5664"/>
        </w:tabs>
        <w:ind w:left="5664" w:hanging="360"/>
      </w:pPr>
      <w:rPr>
        <w:rFonts w:ascii="Symbol" w:hAnsi="Symbol" w:hint="default"/>
      </w:rPr>
    </w:lvl>
    <w:lvl w:ilvl="7" w:tplc="041F0003" w:tentative="1">
      <w:start w:val="1"/>
      <w:numFmt w:val="bullet"/>
      <w:lvlText w:val="o"/>
      <w:lvlJc w:val="left"/>
      <w:pPr>
        <w:tabs>
          <w:tab w:val="num" w:pos="6384"/>
        </w:tabs>
        <w:ind w:left="6384" w:hanging="360"/>
      </w:pPr>
      <w:rPr>
        <w:rFonts w:ascii="Courier New" w:hAnsi="Courier New" w:cs="Courier New" w:hint="default"/>
      </w:rPr>
    </w:lvl>
    <w:lvl w:ilvl="8" w:tplc="041F0005" w:tentative="1">
      <w:start w:val="1"/>
      <w:numFmt w:val="bullet"/>
      <w:lvlText w:val=""/>
      <w:lvlJc w:val="left"/>
      <w:pPr>
        <w:tabs>
          <w:tab w:val="num" w:pos="7104"/>
        </w:tabs>
        <w:ind w:left="7104" w:hanging="360"/>
      </w:pPr>
      <w:rPr>
        <w:rFonts w:ascii="Wingdings" w:hAnsi="Wingdings" w:hint="default"/>
      </w:rPr>
    </w:lvl>
  </w:abstractNum>
  <w:abstractNum w:abstractNumId="43" w15:restartNumberingAfterBreak="0">
    <w:nsid w:val="5F0340E8"/>
    <w:multiLevelType w:val="hybridMultilevel"/>
    <w:tmpl w:val="284A081A"/>
    <w:lvl w:ilvl="0" w:tplc="A26220AE">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15:restartNumberingAfterBreak="0">
    <w:nsid w:val="60C239FC"/>
    <w:multiLevelType w:val="multilevel"/>
    <w:tmpl w:val="4FEEC4F2"/>
    <w:lvl w:ilvl="0">
      <w:start w:val="7"/>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15:restartNumberingAfterBreak="0">
    <w:nsid w:val="63160E76"/>
    <w:multiLevelType w:val="hybridMultilevel"/>
    <w:tmpl w:val="7ACC6654"/>
    <w:lvl w:ilvl="0" w:tplc="F0708400">
      <w:start w:val="1"/>
      <w:numFmt w:val="decimal"/>
      <w:lvlText w:val="(%1)"/>
      <w:lvlJc w:val="left"/>
      <w:pPr>
        <w:ind w:left="107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6" w15:restartNumberingAfterBreak="0">
    <w:nsid w:val="656362D5"/>
    <w:multiLevelType w:val="hybridMultilevel"/>
    <w:tmpl w:val="6D189916"/>
    <w:lvl w:ilvl="0" w:tplc="F008EBD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7" w15:restartNumberingAfterBreak="0">
    <w:nsid w:val="67F03106"/>
    <w:multiLevelType w:val="hybridMultilevel"/>
    <w:tmpl w:val="10F253BE"/>
    <w:lvl w:ilvl="0" w:tplc="200E1286">
      <w:start w:val="1"/>
      <w:numFmt w:val="decimal"/>
      <w:lvlText w:val="(%1)"/>
      <w:lvlJc w:val="left"/>
      <w:pPr>
        <w:ind w:left="930" w:hanging="360"/>
      </w:pPr>
      <w:rPr>
        <w:rFonts w:asciiTheme="minorHAnsi" w:eastAsiaTheme="minorEastAsia" w:hAnsiTheme="minorHAnsi" w:cstheme="minorBidi"/>
        <w:color w:val="auto"/>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48" w15:restartNumberingAfterBreak="0">
    <w:nsid w:val="6B486DE1"/>
    <w:multiLevelType w:val="multilevel"/>
    <w:tmpl w:val="19507DFC"/>
    <w:lvl w:ilvl="0">
      <w:start w:val="5"/>
      <w:numFmt w:val="decimal"/>
      <w:lvlText w:val="%1."/>
      <w:lvlJc w:val="left"/>
      <w:pPr>
        <w:ind w:left="72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49" w15:restartNumberingAfterBreak="0">
    <w:nsid w:val="72B257D0"/>
    <w:multiLevelType w:val="hybridMultilevel"/>
    <w:tmpl w:val="0F9C1628"/>
    <w:lvl w:ilvl="0" w:tplc="E54C35B0">
      <w:start w:val="1"/>
      <w:numFmt w:val="upperRoman"/>
      <w:lvlText w:val="%1."/>
      <w:lvlJc w:val="left"/>
      <w:pPr>
        <w:ind w:left="2226" w:hanging="720"/>
      </w:pPr>
      <w:rPr>
        <w:rFonts w:hint="default"/>
      </w:rPr>
    </w:lvl>
    <w:lvl w:ilvl="1" w:tplc="041F0019" w:tentative="1">
      <w:start w:val="1"/>
      <w:numFmt w:val="lowerLetter"/>
      <w:lvlText w:val="%2."/>
      <w:lvlJc w:val="left"/>
      <w:pPr>
        <w:ind w:left="2586" w:hanging="360"/>
      </w:pPr>
    </w:lvl>
    <w:lvl w:ilvl="2" w:tplc="041F001B" w:tentative="1">
      <w:start w:val="1"/>
      <w:numFmt w:val="lowerRoman"/>
      <w:lvlText w:val="%3."/>
      <w:lvlJc w:val="right"/>
      <w:pPr>
        <w:ind w:left="3306" w:hanging="180"/>
      </w:pPr>
    </w:lvl>
    <w:lvl w:ilvl="3" w:tplc="041F000F" w:tentative="1">
      <w:start w:val="1"/>
      <w:numFmt w:val="decimal"/>
      <w:lvlText w:val="%4."/>
      <w:lvlJc w:val="left"/>
      <w:pPr>
        <w:ind w:left="4026" w:hanging="360"/>
      </w:pPr>
    </w:lvl>
    <w:lvl w:ilvl="4" w:tplc="041F0019" w:tentative="1">
      <w:start w:val="1"/>
      <w:numFmt w:val="lowerLetter"/>
      <w:lvlText w:val="%5."/>
      <w:lvlJc w:val="left"/>
      <w:pPr>
        <w:ind w:left="4746" w:hanging="360"/>
      </w:pPr>
    </w:lvl>
    <w:lvl w:ilvl="5" w:tplc="041F001B" w:tentative="1">
      <w:start w:val="1"/>
      <w:numFmt w:val="lowerRoman"/>
      <w:lvlText w:val="%6."/>
      <w:lvlJc w:val="right"/>
      <w:pPr>
        <w:ind w:left="5466" w:hanging="180"/>
      </w:pPr>
    </w:lvl>
    <w:lvl w:ilvl="6" w:tplc="041F000F" w:tentative="1">
      <w:start w:val="1"/>
      <w:numFmt w:val="decimal"/>
      <w:lvlText w:val="%7."/>
      <w:lvlJc w:val="left"/>
      <w:pPr>
        <w:ind w:left="6186" w:hanging="360"/>
      </w:pPr>
    </w:lvl>
    <w:lvl w:ilvl="7" w:tplc="041F0019" w:tentative="1">
      <w:start w:val="1"/>
      <w:numFmt w:val="lowerLetter"/>
      <w:lvlText w:val="%8."/>
      <w:lvlJc w:val="left"/>
      <w:pPr>
        <w:ind w:left="6906" w:hanging="360"/>
      </w:pPr>
    </w:lvl>
    <w:lvl w:ilvl="8" w:tplc="041F001B" w:tentative="1">
      <w:start w:val="1"/>
      <w:numFmt w:val="lowerRoman"/>
      <w:lvlText w:val="%9."/>
      <w:lvlJc w:val="right"/>
      <w:pPr>
        <w:ind w:left="7626" w:hanging="180"/>
      </w:pPr>
    </w:lvl>
  </w:abstractNum>
  <w:abstractNum w:abstractNumId="50" w15:restartNumberingAfterBreak="0">
    <w:nsid w:val="77177BC4"/>
    <w:multiLevelType w:val="hybridMultilevel"/>
    <w:tmpl w:val="16726644"/>
    <w:lvl w:ilvl="0" w:tplc="1D3E2A16">
      <w:start w:val="1"/>
      <w:numFmt w:val="decimal"/>
      <w:lvlText w:val="(%1)"/>
      <w:lvlJc w:val="left"/>
      <w:pPr>
        <w:ind w:left="1050"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1" w15:restartNumberingAfterBreak="0">
    <w:nsid w:val="796D2185"/>
    <w:multiLevelType w:val="hybridMultilevel"/>
    <w:tmpl w:val="2940D39A"/>
    <w:lvl w:ilvl="0" w:tplc="94E6A7FE">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2" w15:restartNumberingAfterBreak="0">
    <w:nsid w:val="7D1E3A55"/>
    <w:multiLevelType w:val="hybridMultilevel"/>
    <w:tmpl w:val="F2A077E8"/>
    <w:lvl w:ilvl="0" w:tplc="9F924678">
      <w:start w:val="1"/>
      <w:numFmt w:val="lowerLetter"/>
      <w:lvlText w:val="%1)"/>
      <w:lvlJc w:val="left"/>
      <w:pPr>
        <w:ind w:left="1070" w:hanging="360"/>
      </w:pPr>
      <w:rPr>
        <w:rFonts w:hint="default"/>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53" w15:restartNumberingAfterBreak="0">
    <w:nsid w:val="7D673BCE"/>
    <w:multiLevelType w:val="hybridMultilevel"/>
    <w:tmpl w:val="C5E68920"/>
    <w:lvl w:ilvl="0" w:tplc="FE04A608">
      <w:start w:val="1"/>
      <w:numFmt w:val="upp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9"/>
  </w:num>
  <w:num w:numId="2">
    <w:abstractNumId w:val="16"/>
  </w:num>
  <w:num w:numId="3">
    <w:abstractNumId w:val="42"/>
  </w:num>
  <w:num w:numId="4">
    <w:abstractNumId w:val="30"/>
  </w:num>
  <w:num w:numId="5">
    <w:abstractNumId w:val="19"/>
  </w:num>
  <w:num w:numId="6">
    <w:abstractNumId w:val="8"/>
  </w:num>
  <w:num w:numId="7">
    <w:abstractNumId w:val="37"/>
  </w:num>
  <w:num w:numId="8">
    <w:abstractNumId w:val="32"/>
  </w:num>
  <w:num w:numId="9">
    <w:abstractNumId w:val="15"/>
  </w:num>
  <w:num w:numId="10">
    <w:abstractNumId w:val="39"/>
  </w:num>
  <w:num w:numId="11">
    <w:abstractNumId w:val="34"/>
  </w:num>
  <w:num w:numId="12">
    <w:abstractNumId w:val="48"/>
  </w:num>
  <w:num w:numId="13">
    <w:abstractNumId w:val="28"/>
  </w:num>
  <w:num w:numId="14">
    <w:abstractNumId w:val="3"/>
  </w:num>
  <w:num w:numId="15">
    <w:abstractNumId w:val="4"/>
  </w:num>
  <w:num w:numId="16">
    <w:abstractNumId w:val="47"/>
  </w:num>
  <w:num w:numId="17">
    <w:abstractNumId w:val="52"/>
  </w:num>
  <w:num w:numId="18">
    <w:abstractNumId w:val="41"/>
  </w:num>
  <w:num w:numId="19">
    <w:abstractNumId w:val="20"/>
  </w:num>
  <w:num w:numId="20">
    <w:abstractNumId w:val="2"/>
  </w:num>
  <w:num w:numId="21">
    <w:abstractNumId w:val="50"/>
  </w:num>
  <w:num w:numId="22">
    <w:abstractNumId w:val="13"/>
  </w:num>
  <w:num w:numId="23">
    <w:abstractNumId w:val="0"/>
  </w:num>
  <w:num w:numId="24">
    <w:abstractNumId w:val="45"/>
  </w:num>
  <w:num w:numId="25">
    <w:abstractNumId w:val="33"/>
  </w:num>
  <w:num w:numId="26">
    <w:abstractNumId w:val="43"/>
  </w:num>
  <w:num w:numId="27">
    <w:abstractNumId w:val="26"/>
  </w:num>
  <w:num w:numId="28">
    <w:abstractNumId w:val="14"/>
  </w:num>
  <w:num w:numId="29">
    <w:abstractNumId w:val="49"/>
  </w:num>
  <w:num w:numId="30">
    <w:abstractNumId w:val="18"/>
  </w:num>
  <w:num w:numId="31">
    <w:abstractNumId w:val="40"/>
  </w:num>
  <w:num w:numId="32">
    <w:abstractNumId w:val="35"/>
  </w:num>
  <w:num w:numId="33">
    <w:abstractNumId w:val="6"/>
  </w:num>
  <w:num w:numId="34">
    <w:abstractNumId w:val="1"/>
  </w:num>
  <w:num w:numId="35">
    <w:abstractNumId w:val="23"/>
  </w:num>
  <w:num w:numId="36">
    <w:abstractNumId w:val="25"/>
  </w:num>
  <w:num w:numId="37">
    <w:abstractNumId w:val="36"/>
  </w:num>
  <w:num w:numId="38">
    <w:abstractNumId w:val="7"/>
  </w:num>
  <w:num w:numId="39">
    <w:abstractNumId w:val="24"/>
  </w:num>
  <w:num w:numId="40">
    <w:abstractNumId w:val="5"/>
  </w:num>
  <w:num w:numId="41">
    <w:abstractNumId w:val="51"/>
  </w:num>
  <w:num w:numId="42">
    <w:abstractNumId w:val="44"/>
  </w:num>
  <w:num w:numId="43">
    <w:abstractNumId w:val="10"/>
  </w:num>
  <w:num w:numId="44">
    <w:abstractNumId w:val="21"/>
  </w:num>
  <w:num w:numId="45">
    <w:abstractNumId w:val="22"/>
  </w:num>
  <w:num w:numId="46">
    <w:abstractNumId w:val="17"/>
  </w:num>
  <w:num w:numId="47">
    <w:abstractNumId w:val="46"/>
  </w:num>
  <w:num w:numId="48">
    <w:abstractNumId w:val="27"/>
  </w:num>
  <w:num w:numId="49">
    <w:abstractNumId w:val="38"/>
  </w:num>
  <w:num w:numId="50">
    <w:abstractNumId w:val="29"/>
  </w:num>
  <w:num w:numId="51">
    <w:abstractNumId w:val="31"/>
  </w:num>
  <w:num w:numId="52">
    <w:abstractNumId w:val="53"/>
  </w:num>
  <w:num w:numId="53">
    <w:abstractNumId w:val="12"/>
  </w:num>
  <w:num w:numId="54">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898"/>
    <w:rsid w:val="0000000A"/>
    <w:rsid w:val="00000156"/>
    <w:rsid w:val="00001AE9"/>
    <w:rsid w:val="00001CA8"/>
    <w:rsid w:val="00002272"/>
    <w:rsid w:val="000026BE"/>
    <w:rsid w:val="00002EC3"/>
    <w:rsid w:val="00003DC3"/>
    <w:rsid w:val="00003F0E"/>
    <w:rsid w:val="00003FD7"/>
    <w:rsid w:val="000045FE"/>
    <w:rsid w:val="0000495F"/>
    <w:rsid w:val="00005C6D"/>
    <w:rsid w:val="000062D9"/>
    <w:rsid w:val="00006333"/>
    <w:rsid w:val="00006A1C"/>
    <w:rsid w:val="00006E51"/>
    <w:rsid w:val="0000751A"/>
    <w:rsid w:val="0000778E"/>
    <w:rsid w:val="00010598"/>
    <w:rsid w:val="00010DD4"/>
    <w:rsid w:val="0001135C"/>
    <w:rsid w:val="00011B3D"/>
    <w:rsid w:val="0001229F"/>
    <w:rsid w:val="000125A8"/>
    <w:rsid w:val="000129B2"/>
    <w:rsid w:val="00013E88"/>
    <w:rsid w:val="00015082"/>
    <w:rsid w:val="000155E0"/>
    <w:rsid w:val="000159C4"/>
    <w:rsid w:val="00016B57"/>
    <w:rsid w:val="00017D24"/>
    <w:rsid w:val="0002072E"/>
    <w:rsid w:val="00022043"/>
    <w:rsid w:val="00022849"/>
    <w:rsid w:val="00023F72"/>
    <w:rsid w:val="00025812"/>
    <w:rsid w:val="00026C7C"/>
    <w:rsid w:val="00027389"/>
    <w:rsid w:val="000273CA"/>
    <w:rsid w:val="000278BA"/>
    <w:rsid w:val="00030F4D"/>
    <w:rsid w:val="000310E2"/>
    <w:rsid w:val="0003155F"/>
    <w:rsid w:val="00031694"/>
    <w:rsid w:val="0003346C"/>
    <w:rsid w:val="00033A9B"/>
    <w:rsid w:val="00034410"/>
    <w:rsid w:val="00034D7D"/>
    <w:rsid w:val="00036325"/>
    <w:rsid w:val="00036D12"/>
    <w:rsid w:val="00036EE1"/>
    <w:rsid w:val="00037295"/>
    <w:rsid w:val="00037C7D"/>
    <w:rsid w:val="00037EEF"/>
    <w:rsid w:val="000404AB"/>
    <w:rsid w:val="00040EBA"/>
    <w:rsid w:val="00041AFA"/>
    <w:rsid w:val="00042662"/>
    <w:rsid w:val="00042DF4"/>
    <w:rsid w:val="00042F55"/>
    <w:rsid w:val="00043560"/>
    <w:rsid w:val="0004422C"/>
    <w:rsid w:val="00044436"/>
    <w:rsid w:val="0004458C"/>
    <w:rsid w:val="000455B9"/>
    <w:rsid w:val="00046784"/>
    <w:rsid w:val="00046885"/>
    <w:rsid w:val="000469EC"/>
    <w:rsid w:val="00046A0B"/>
    <w:rsid w:val="00046F82"/>
    <w:rsid w:val="00046FA7"/>
    <w:rsid w:val="00047BE7"/>
    <w:rsid w:val="00050388"/>
    <w:rsid w:val="00050B8D"/>
    <w:rsid w:val="00050CB7"/>
    <w:rsid w:val="0005367D"/>
    <w:rsid w:val="000537AE"/>
    <w:rsid w:val="000537B8"/>
    <w:rsid w:val="00054C01"/>
    <w:rsid w:val="00054E0E"/>
    <w:rsid w:val="00055D6C"/>
    <w:rsid w:val="0005625E"/>
    <w:rsid w:val="00056786"/>
    <w:rsid w:val="00056BAF"/>
    <w:rsid w:val="00056DAA"/>
    <w:rsid w:val="000573BF"/>
    <w:rsid w:val="0005741A"/>
    <w:rsid w:val="000574E2"/>
    <w:rsid w:val="00057770"/>
    <w:rsid w:val="0006098A"/>
    <w:rsid w:val="0006122E"/>
    <w:rsid w:val="00061B4B"/>
    <w:rsid w:val="00062F81"/>
    <w:rsid w:val="000633DA"/>
    <w:rsid w:val="00063745"/>
    <w:rsid w:val="0006490B"/>
    <w:rsid w:val="000651CE"/>
    <w:rsid w:val="00065434"/>
    <w:rsid w:val="00065D50"/>
    <w:rsid w:val="000661B0"/>
    <w:rsid w:val="00066626"/>
    <w:rsid w:val="00067744"/>
    <w:rsid w:val="000679CE"/>
    <w:rsid w:val="0007086A"/>
    <w:rsid w:val="00070D72"/>
    <w:rsid w:val="0007185B"/>
    <w:rsid w:val="00071951"/>
    <w:rsid w:val="00071989"/>
    <w:rsid w:val="00071E8F"/>
    <w:rsid w:val="000721B1"/>
    <w:rsid w:val="00072F83"/>
    <w:rsid w:val="00073B13"/>
    <w:rsid w:val="000755D7"/>
    <w:rsid w:val="00075DC8"/>
    <w:rsid w:val="000764A1"/>
    <w:rsid w:val="000764AD"/>
    <w:rsid w:val="00076578"/>
    <w:rsid w:val="000776C4"/>
    <w:rsid w:val="00077F9B"/>
    <w:rsid w:val="0008149A"/>
    <w:rsid w:val="000815A1"/>
    <w:rsid w:val="000826A4"/>
    <w:rsid w:val="000828E9"/>
    <w:rsid w:val="00082E68"/>
    <w:rsid w:val="000831E3"/>
    <w:rsid w:val="00083528"/>
    <w:rsid w:val="00084FEC"/>
    <w:rsid w:val="00087F7C"/>
    <w:rsid w:val="000902FE"/>
    <w:rsid w:val="000904AD"/>
    <w:rsid w:val="0009054D"/>
    <w:rsid w:val="000907DD"/>
    <w:rsid w:val="00090812"/>
    <w:rsid w:val="000909F2"/>
    <w:rsid w:val="00090BAB"/>
    <w:rsid w:val="00091078"/>
    <w:rsid w:val="00091C36"/>
    <w:rsid w:val="00092221"/>
    <w:rsid w:val="000924B7"/>
    <w:rsid w:val="000933D7"/>
    <w:rsid w:val="0009359B"/>
    <w:rsid w:val="00094467"/>
    <w:rsid w:val="00094EFA"/>
    <w:rsid w:val="00095889"/>
    <w:rsid w:val="000960C7"/>
    <w:rsid w:val="0009614C"/>
    <w:rsid w:val="00096C8F"/>
    <w:rsid w:val="00097387"/>
    <w:rsid w:val="00097DDA"/>
    <w:rsid w:val="00097E6C"/>
    <w:rsid w:val="00097FD4"/>
    <w:rsid w:val="000A04EB"/>
    <w:rsid w:val="000A1BAC"/>
    <w:rsid w:val="000A2A66"/>
    <w:rsid w:val="000A2D43"/>
    <w:rsid w:val="000A2F17"/>
    <w:rsid w:val="000A31F2"/>
    <w:rsid w:val="000A33F5"/>
    <w:rsid w:val="000A3718"/>
    <w:rsid w:val="000A3E1E"/>
    <w:rsid w:val="000A460D"/>
    <w:rsid w:val="000A4D5A"/>
    <w:rsid w:val="000A589F"/>
    <w:rsid w:val="000A5B2D"/>
    <w:rsid w:val="000A654B"/>
    <w:rsid w:val="000A6B32"/>
    <w:rsid w:val="000A7368"/>
    <w:rsid w:val="000B00F3"/>
    <w:rsid w:val="000B048E"/>
    <w:rsid w:val="000B0FC3"/>
    <w:rsid w:val="000B144C"/>
    <w:rsid w:val="000B1915"/>
    <w:rsid w:val="000B1A42"/>
    <w:rsid w:val="000B212C"/>
    <w:rsid w:val="000B3214"/>
    <w:rsid w:val="000B3CCE"/>
    <w:rsid w:val="000B3D26"/>
    <w:rsid w:val="000B3DAF"/>
    <w:rsid w:val="000B4FC8"/>
    <w:rsid w:val="000B50B6"/>
    <w:rsid w:val="000B5489"/>
    <w:rsid w:val="000B5DFA"/>
    <w:rsid w:val="000B7332"/>
    <w:rsid w:val="000C037C"/>
    <w:rsid w:val="000C11B2"/>
    <w:rsid w:val="000C12B9"/>
    <w:rsid w:val="000C25CB"/>
    <w:rsid w:val="000C25ED"/>
    <w:rsid w:val="000C29CC"/>
    <w:rsid w:val="000C4138"/>
    <w:rsid w:val="000C59B5"/>
    <w:rsid w:val="000C602B"/>
    <w:rsid w:val="000C654F"/>
    <w:rsid w:val="000C66E0"/>
    <w:rsid w:val="000C68A0"/>
    <w:rsid w:val="000C6E85"/>
    <w:rsid w:val="000C72CF"/>
    <w:rsid w:val="000C75F5"/>
    <w:rsid w:val="000C75F6"/>
    <w:rsid w:val="000D03CA"/>
    <w:rsid w:val="000D0A09"/>
    <w:rsid w:val="000D0B8D"/>
    <w:rsid w:val="000D11B9"/>
    <w:rsid w:val="000D1931"/>
    <w:rsid w:val="000D1A3D"/>
    <w:rsid w:val="000D1E49"/>
    <w:rsid w:val="000D2027"/>
    <w:rsid w:val="000D2651"/>
    <w:rsid w:val="000D2ACC"/>
    <w:rsid w:val="000D30EF"/>
    <w:rsid w:val="000D3384"/>
    <w:rsid w:val="000D4DA7"/>
    <w:rsid w:val="000D5A0B"/>
    <w:rsid w:val="000D5C65"/>
    <w:rsid w:val="000D66B7"/>
    <w:rsid w:val="000D68D7"/>
    <w:rsid w:val="000D71D5"/>
    <w:rsid w:val="000D71F4"/>
    <w:rsid w:val="000D7877"/>
    <w:rsid w:val="000D7AE4"/>
    <w:rsid w:val="000E2237"/>
    <w:rsid w:val="000E32E7"/>
    <w:rsid w:val="000E3D85"/>
    <w:rsid w:val="000E5395"/>
    <w:rsid w:val="000E57B3"/>
    <w:rsid w:val="000E5F71"/>
    <w:rsid w:val="000E698D"/>
    <w:rsid w:val="000E78E1"/>
    <w:rsid w:val="000E7BC8"/>
    <w:rsid w:val="000F0185"/>
    <w:rsid w:val="000F01B4"/>
    <w:rsid w:val="000F0712"/>
    <w:rsid w:val="000F0FED"/>
    <w:rsid w:val="000F1149"/>
    <w:rsid w:val="000F1360"/>
    <w:rsid w:val="000F1CF7"/>
    <w:rsid w:val="000F3987"/>
    <w:rsid w:val="000F3C3D"/>
    <w:rsid w:val="000F483E"/>
    <w:rsid w:val="000F53C4"/>
    <w:rsid w:val="000F77B5"/>
    <w:rsid w:val="000F79AA"/>
    <w:rsid w:val="000F7D84"/>
    <w:rsid w:val="00101659"/>
    <w:rsid w:val="00102408"/>
    <w:rsid w:val="00102620"/>
    <w:rsid w:val="00103B83"/>
    <w:rsid w:val="00104411"/>
    <w:rsid w:val="00105260"/>
    <w:rsid w:val="001054AB"/>
    <w:rsid w:val="00105669"/>
    <w:rsid w:val="00106477"/>
    <w:rsid w:val="001068BF"/>
    <w:rsid w:val="00106D63"/>
    <w:rsid w:val="00107741"/>
    <w:rsid w:val="0011228A"/>
    <w:rsid w:val="00112490"/>
    <w:rsid w:val="00112644"/>
    <w:rsid w:val="00113788"/>
    <w:rsid w:val="00114BF9"/>
    <w:rsid w:val="00115BBC"/>
    <w:rsid w:val="00116F5E"/>
    <w:rsid w:val="00120403"/>
    <w:rsid w:val="00120E13"/>
    <w:rsid w:val="0012111D"/>
    <w:rsid w:val="00121144"/>
    <w:rsid w:val="001214C0"/>
    <w:rsid w:val="001225CA"/>
    <w:rsid w:val="001229E3"/>
    <w:rsid w:val="00123FE1"/>
    <w:rsid w:val="0012459D"/>
    <w:rsid w:val="00124994"/>
    <w:rsid w:val="001254B1"/>
    <w:rsid w:val="00127472"/>
    <w:rsid w:val="001313EE"/>
    <w:rsid w:val="00131834"/>
    <w:rsid w:val="00131F93"/>
    <w:rsid w:val="0013261E"/>
    <w:rsid w:val="001327FB"/>
    <w:rsid w:val="001332C1"/>
    <w:rsid w:val="00133358"/>
    <w:rsid w:val="00133384"/>
    <w:rsid w:val="00133B86"/>
    <w:rsid w:val="00133D0B"/>
    <w:rsid w:val="00133D2C"/>
    <w:rsid w:val="00133DB5"/>
    <w:rsid w:val="001341D4"/>
    <w:rsid w:val="001344BF"/>
    <w:rsid w:val="001347A0"/>
    <w:rsid w:val="00135553"/>
    <w:rsid w:val="00135567"/>
    <w:rsid w:val="001357D7"/>
    <w:rsid w:val="00135DD1"/>
    <w:rsid w:val="00135EFE"/>
    <w:rsid w:val="00136CE0"/>
    <w:rsid w:val="00136F4F"/>
    <w:rsid w:val="00137344"/>
    <w:rsid w:val="001374D5"/>
    <w:rsid w:val="00137B47"/>
    <w:rsid w:val="00137C5A"/>
    <w:rsid w:val="001401A0"/>
    <w:rsid w:val="00140938"/>
    <w:rsid w:val="001409E1"/>
    <w:rsid w:val="00142D05"/>
    <w:rsid w:val="001436C9"/>
    <w:rsid w:val="001436F7"/>
    <w:rsid w:val="001439D4"/>
    <w:rsid w:val="00145694"/>
    <w:rsid w:val="00145DBF"/>
    <w:rsid w:val="001461A7"/>
    <w:rsid w:val="00146922"/>
    <w:rsid w:val="00146BFB"/>
    <w:rsid w:val="00146FC0"/>
    <w:rsid w:val="00150A8A"/>
    <w:rsid w:val="00151A8A"/>
    <w:rsid w:val="00152CC3"/>
    <w:rsid w:val="00152EAA"/>
    <w:rsid w:val="001534E8"/>
    <w:rsid w:val="0015486C"/>
    <w:rsid w:val="001549D6"/>
    <w:rsid w:val="00156433"/>
    <w:rsid w:val="00157101"/>
    <w:rsid w:val="0015757B"/>
    <w:rsid w:val="001577A8"/>
    <w:rsid w:val="00157F6B"/>
    <w:rsid w:val="00160415"/>
    <w:rsid w:val="00160429"/>
    <w:rsid w:val="0016138A"/>
    <w:rsid w:val="00161666"/>
    <w:rsid w:val="00161B4E"/>
    <w:rsid w:val="00161C99"/>
    <w:rsid w:val="00162291"/>
    <w:rsid w:val="00162964"/>
    <w:rsid w:val="0016366C"/>
    <w:rsid w:val="001647D3"/>
    <w:rsid w:val="0016508F"/>
    <w:rsid w:val="00166C93"/>
    <w:rsid w:val="0016789C"/>
    <w:rsid w:val="00167A68"/>
    <w:rsid w:val="00170383"/>
    <w:rsid w:val="0017075C"/>
    <w:rsid w:val="001707A1"/>
    <w:rsid w:val="00171279"/>
    <w:rsid w:val="00171951"/>
    <w:rsid w:val="001722B1"/>
    <w:rsid w:val="0017376F"/>
    <w:rsid w:val="001737C0"/>
    <w:rsid w:val="00173E97"/>
    <w:rsid w:val="001742EA"/>
    <w:rsid w:val="00174579"/>
    <w:rsid w:val="00174A75"/>
    <w:rsid w:val="0017600A"/>
    <w:rsid w:val="001768F0"/>
    <w:rsid w:val="00176A7B"/>
    <w:rsid w:val="00176C66"/>
    <w:rsid w:val="0017781B"/>
    <w:rsid w:val="00177AF0"/>
    <w:rsid w:val="0018052B"/>
    <w:rsid w:val="0018080E"/>
    <w:rsid w:val="00180C8B"/>
    <w:rsid w:val="00181224"/>
    <w:rsid w:val="001816DF"/>
    <w:rsid w:val="001821F7"/>
    <w:rsid w:val="001822E0"/>
    <w:rsid w:val="00182388"/>
    <w:rsid w:val="00182663"/>
    <w:rsid w:val="00183997"/>
    <w:rsid w:val="00183AF7"/>
    <w:rsid w:val="00184625"/>
    <w:rsid w:val="001854FB"/>
    <w:rsid w:val="00185747"/>
    <w:rsid w:val="001863A1"/>
    <w:rsid w:val="00186B2E"/>
    <w:rsid w:val="00187589"/>
    <w:rsid w:val="00187ABE"/>
    <w:rsid w:val="00190249"/>
    <w:rsid w:val="0019039B"/>
    <w:rsid w:val="00190BAB"/>
    <w:rsid w:val="0019232E"/>
    <w:rsid w:val="00192769"/>
    <w:rsid w:val="001936DD"/>
    <w:rsid w:val="001937E1"/>
    <w:rsid w:val="00193AA3"/>
    <w:rsid w:val="00193AE0"/>
    <w:rsid w:val="00193E0C"/>
    <w:rsid w:val="00194081"/>
    <w:rsid w:val="001941EC"/>
    <w:rsid w:val="001947AF"/>
    <w:rsid w:val="00194A25"/>
    <w:rsid w:val="00195390"/>
    <w:rsid w:val="00196A68"/>
    <w:rsid w:val="001978E0"/>
    <w:rsid w:val="001A0DA7"/>
    <w:rsid w:val="001A100E"/>
    <w:rsid w:val="001A12E6"/>
    <w:rsid w:val="001A1A7A"/>
    <w:rsid w:val="001A1DE8"/>
    <w:rsid w:val="001A2427"/>
    <w:rsid w:val="001A3055"/>
    <w:rsid w:val="001A31E7"/>
    <w:rsid w:val="001A32E7"/>
    <w:rsid w:val="001A39A1"/>
    <w:rsid w:val="001A3B11"/>
    <w:rsid w:val="001A4157"/>
    <w:rsid w:val="001A4917"/>
    <w:rsid w:val="001A49EC"/>
    <w:rsid w:val="001A4A3A"/>
    <w:rsid w:val="001A534C"/>
    <w:rsid w:val="001A5593"/>
    <w:rsid w:val="001A5C29"/>
    <w:rsid w:val="001A5CBC"/>
    <w:rsid w:val="001A6137"/>
    <w:rsid w:val="001A677A"/>
    <w:rsid w:val="001A6D7A"/>
    <w:rsid w:val="001A74D2"/>
    <w:rsid w:val="001A7733"/>
    <w:rsid w:val="001A7DE1"/>
    <w:rsid w:val="001A7F1D"/>
    <w:rsid w:val="001B11A5"/>
    <w:rsid w:val="001B23A4"/>
    <w:rsid w:val="001B2B37"/>
    <w:rsid w:val="001B3552"/>
    <w:rsid w:val="001B428E"/>
    <w:rsid w:val="001B4327"/>
    <w:rsid w:val="001B5E5F"/>
    <w:rsid w:val="001B61BE"/>
    <w:rsid w:val="001B61ED"/>
    <w:rsid w:val="001B65DB"/>
    <w:rsid w:val="001B6C48"/>
    <w:rsid w:val="001B73DF"/>
    <w:rsid w:val="001C03B0"/>
    <w:rsid w:val="001C0C3B"/>
    <w:rsid w:val="001C107B"/>
    <w:rsid w:val="001C14BB"/>
    <w:rsid w:val="001C1AC8"/>
    <w:rsid w:val="001C1E7A"/>
    <w:rsid w:val="001C2293"/>
    <w:rsid w:val="001C25E3"/>
    <w:rsid w:val="001C2E1F"/>
    <w:rsid w:val="001C3088"/>
    <w:rsid w:val="001C3B0E"/>
    <w:rsid w:val="001C53F4"/>
    <w:rsid w:val="001C59C0"/>
    <w:rsid w:val="001C59FA"/>
    <w:rsid w:val="001C5CC2"/>
    <w:rsid w:val="001C5E59"/>
    <w:rsid w:val="001C5FF9"/>
    <w:rsid w:val="001C6D6D"/>
    <w:rsid w:val="001C79F0"/>
    <w:rsid w:val="001C7BE5"/>
    <w:rsid w:val="001C7EFE"/>
    <w:rsid w:val="001D0060"/>
    <w:rsid w:val="001D0B18"/>
    <w:rsid w:val="001D1315"/>
    <w:rsid w:val="001D1547"/>
    <w:rsid w:val="001D208C"/>
    <w:rsid w:val="001D3EEF"/>
    <w:rsid w:val="001D4703"/>
    <w:rsid w:val="001D4CD1"/>
    <w:rsid w:val="001D512D"/>
    <w:rsid w:val="001D5B3D"/>
    <w:rsid w:val="001D7C6C"/>
    <w:rsid w:val="001E011D"/>
    <w:rsid w:val="001E0D2D"/>
    <w:rsid w:val="001E135F"/>
    <w:rsid w:val="001E219E"/>
    <w:rsid w:val="001E327F"/>
    <w:rsid w:val="001E3849"/>
    <w:rsid w:val="001E3DDD"/>
    <w:rsid w:val="001E3EB2"/>
    <w:rsid w:val="001E409D"/>
    <w:rsid w:val="001E4328"/>
    <w:rsid w:val="001E43AC"/>
    <w:rsid w:val="001E44EB"/>
    <w:rsid w:val="001E4A75"/>
    <w:rsid w:val="001E4E31"/>
    <w:rsid w:val="001E56A5"/>
    <w:rsid w:val="001E583E"/>
    <w:rsid w:val="001E59D5"/>
    <w:rsid w:val="001E5A89"/>
    <w:rsid w:val="001E5A8F"/>
    <w:rsid w:val="001E5DF8"/>
    <w:rsid w:val="001E62C8"/>
    <w:rsid w:val="001E7B3C"/>
    <w:rsid w:val="001E7C1B"/>
    <w:rsid w:val="001F0059"/>
    <w:rsid w:val="001F02F8"/>
    <w:rsid w:val="001F0B70"/>
    <w:rsid w:val="001F0EB0"/>
    <w:rsid w:val="001F113F"/>
    <w:rsid w:val="001F174D"/>
    <w:rsid w:val="001F19C0"/>
    <w:rsid w:val="001F27B6"/>
    <w:rsid w:val="001F3EA6"/>
    <w:rsid w:val="001F4185"/>
    <w:rsid w:val="001F4F10"/>
    <w:rsid w:val="001F50B7"/>
    <w:rsid w:val="001F57F3"/>
    <w:rsid w:val="001F5B45"/>
    <w:rsid w:val="001F650D"/>
    <w:rsid w:val="001F70A9"/>
    <w:rsid w:val="001F74D9"/>
    <w:rsid w:val="001F7820"/>
    <w:rsid w:val="001F7F8A"/>
    <w:rsid w:val="00200487"/>
    <w:rsid w:val="00200B7D"/>
    <w:rsid w:val="0020158B"/>
    <w:rsid w:val="00201C2A"/>
    <w:rsid w:val="002022D2"/>
    <w:rsid w:val="002028AD"/>
    <w:rsid w:val="002028FF"/>
    <w:rsid w:val="00202A18"/>
    <w:rsid w:val="0020328E"/>
    <w:rsid w:val="00204903"/>
    <w:rsid w:val="00204DF9"/>
    <w:rsid w:val="00204EB6"/>
    <w:rsid w:val="00204EC3"/>
    <w:rsid w:val="002051D1"/>
    <w:rsid w:val="002056AD"/>
    <w:rsid w:val="00205F50"/>
    <w:rsid w:val="00206A95"/>
    <w:rsid w:val="0020716E"/>
    <w:rsid w:val="00207CF1"/>
    <w:rsid w:val="00210011"/>
    <w:rsid w:val="002110EC"/>
    <w:rsid w:val="00211AD0"/>
    <w:rsid w:val="00212A23"/>
    <w:rsid w:val="0021329B"/>
    <w:rsid w:val="00213468"/>
    <w:rsid w:val="00214C03"/>
    <w:rsid w:val="00215010"/>
    <w:rsid w:val="00215D2E"/>
    <w:rsid w:val="00216829"/>
    <w:rsid w:val="00216E53"/>
    <w:rsid w:val="0022033A"/>
    <w:rsid w:val="002207E6"/>
    <w:rsid w:val="002210A7"/>
    <w:rsid w:val="002220EB"/>
    <w:rsid w:val="002221DC"/>
    <w:rsid w:val="002224AE"/>
    <w:rsid w:val="0022274B"/>
    <w:rsid w:val="002228BD"/>
    <w:rsid w:val="00222A51"/>
    <w:rsid w:val="002250C9"/>
    <w:rsid w:val="0022570C"/>
    <w:rsid w:val="00225FF1"/>
    <w:rsid w:val="002261CE"/>
    <w:rsid w:val="00226456"/>
    <w:rsid w:val="0022658B"/>
    <w:rsid w:val="00226795"/>
    <w:rsid w:val="002305A3"/>
    <w:rsid w:val="00230858"/>
    <w:rsid w:val="00231A31"/>
    <w:rsid w:val="0023255A"/>
    <w:rsid w:val="0023301E"/>
    <w:rsid w:val="00233568"/>
    <w:rsid w:val="00233D1A"/>
    <w:rsid w:val="00234285"/>
    <w:rsid w:val="00234665"/>
    <w:rsid w:val="00234815"/>
    <w:rsid w:val="00234BCB"/>
    <w:rsid w:val="002354FD"/>
    <w:rsid w:val="00235800"/>
    <w:rsid w:val="0023659A"/>
    <w:rsid w:val="00236832"/>
    <w:rsid w:val="00237AD8"/>
    <w:rsid w:val="002402BC"/>
    <w:rsid w:val="0024031F"/>
    <w:rsid w:val="00240929"/>
    <w:rsid w:val="00240AE4"/>
    <w:rsid w:val="00240F0E"/>
    <w:rsid w:val="00241773"/>
    <w:rsid w:val="00241F70"/>
    <w:rsid w:val="002422EB"/>
    <w:rsid w:val="00242431"/>
    <w:rsid w:val="00243CD7"/>
    <w:rsid w:val="00243F09"/>
    <w:rsid w:val="002445EA"/>
    <w:rsid w:val="00244A11"/>
    <w:rsid w:val="00244D25"/>
    <w:rsid w:val="0024518F"/>
    <w:rsid w:val="002451D3"/>
    <w:rsid w:val="002453C4"/>
    <w:rsid w:val="00245648"/>
    <w:rsid w:val="00245DC8"/>
    <w:rsid w:val="00246598"/>
    <w:rsid w:val="00246BA0"/>
    <w:rsid w:val="00246FD9"/>
    <w:rsid w:val="00247B2E"/>
    <w:rsid w:val="002502AB"/>
    <w:rsid w:val="00252385"/>
    <w:rsid w:val="0025394B"/>
    <w:rsid w:val="00253987"/>
    <w:rsid w:val="002545A1"/>
    <w:rsid w:val="00254813"/>
    <w:rsid w:val="00254E9D"/>
    <w:rsid w:val="00255EE9"/>
    <w:rsid w:val="00256548"/>
    <w:rsid w:val="00256E17"/>
    <w:rsid w:val="00256ED9"/>
    <w:rsid w:val="00257726"/>
    <w:rsid w:val="00257F30"/>
    <w:rsid w:val="0026058E"/>
    <w:rsid w:val="002613CC"/>
    <w:rsid w:val="002629BF"/>
    <w:rsid w:val="002645AF"/>
    <w:rsid w:val="00264B6D"/>
    <w:rsid w:val="00264C2A"/>
    <w:rsid w:val="00265922"/>
    <w:rsid w:val="00265DB1"/>
    <w:rsid w:val="00265E35"/>
    <w:rsid w:val="00266416"/>
    <w:rsid w:val="00266BC4"/>
    <w:rsid w:val="002673DF"/>
    <w:rsid w:val="002677A5"/>
    <w:rsid w:val="00267C6C"/>
    <w:rsid w:val="0027027F"/>
    <w:rsid w:val="002702C1"/>
    <w:rsid w:val="00270493"/>
    <w:rsid w:val="00270632"/>
    <w:rsid w:val="00272CDD"/>
    <w:rsid w:val="00272D31"/>
    <w:rsid w:val="0027367D"/>
    <w:rsid w:val="002739CD"/>
    <w:rsid w:val="00273BE5"/>
    <w:rsid w:val="00273C01"/>
    <w:rsid w:val="00273D55"/>
    <w:rsid w:val="00273E7C"/>
    <w:rsid w:val="00273FE1"/>
    <w:rsid w:val="002748B0"/>
    <w:rsid w:val="00275206"/>
    <w:rsid w:val="00275D41"/>
    <w:rsid w:val="00276720"/>
    <w:rsid w:val="00277457"/>
    <w:rsid w:val="0027750A"/>
    <w:rsid w:val="00277AD9"/>
    <w:rsid w:val="00280404"/>
    <w:rsid w:val="00281259"/>
    <w:rsid w:val="002817AC"/>
    <w:rsid w:val="00282CC7"/>
    <w:rsid w:val="00283074"/>
    <w:rsid w:val="00284AF7"/>
    <w:rsid w:val="002854A9"/>
    <w:rsid w:val="0028553F"/>
    <w:rsid w:val="00285997"/>
    <w:rsid w:val="00285DD9"/>
    <w:rsid w:val="002865C6"/>
    <w:rsid w:val="002868A6"/>
    <w:rsid w:val="00286D72"/>
    <w:rsid w:val="002877F3"/>
    <w:rsid w:val="002878A6"/>
    <w:rsid w:val="00287C49"/>
    <w:rsid w:val="002901D9"/>
    <w:rsid w:val="002902A5"/>
    <w:rsid w:val="0029047E"/>
    <w:rsid w:val="00290AAD"/>
    <w:rsid w:val="00291019"/>
    <w:rsid w:val="00291020"/>
    <w:rsid w:val="0029135A"/>
    <w:rsid w:val="00291B70"/>
    <w:rsid w:val="0029267F"/>
    <w:rsid w:val="0029276F"/>
    <w:rsid w:val="00293375"/>
    <w:rsid w:val="00294317"/>
    <w:rsid w:val="00294488"/>
    <w:rsid w:val="00294B92"/>
    <w:rsid w:val="00294EEA"/>
    <w:rsid w:val="00294FE3"/>
    <w:rsid w:val="0029625A"/>
    <w:rsid w:val="002965B7"/>
    <w:rsid w:val="002967C6"/>
    <w:rsid w:val="002968B6"/>
    <w:rsid w:val="002970E1"/>
    <w:rsid w:val="00297270"/>
    <w:rsid w:val="00297E41"/>
    <w:rsid w:val="002A0BF9"/>
    <w:rsid w:val="002A0D0D"/>
    <w:rsid w:val="002A116C"/>
    <w:rsid w:val="002A18F6"/>
    <w:rsid w:val="002A27C2"/>
    <w:rsid w:val="002A350B"/>
    <w:rsid w:val="002A3C03"/>
    <w:rsid w:val="002A3F73"/>
    <w:rsid w:val="002A4350"/>
    <w:rsid w:val="002A46D9"/>
    <w:rsid w:val="002A4C1B"/>
    <w:rsid w:val="002A4EA1"/>
    <w:rsid w:val="002A535B"/>
    <w:rsid w:val="002A56FD"/>
    <w:rsid w:val="002A5D4B"/>
    <w:rsid w:val="002A6127"/>
    <w:rsid w:val="002A65AA"/>
    <w:rsid w:val="002A7C68"/>
    <w:rsid w:val="002B02E7"/>
    <w:rsid w:val="002B0D24"/>
    <w:rsid w:val="002B1225"/>
    <w:rsid w:val="002B25E8"/>
    <w:rsid w:val="002B2D93"/>
    <w:rsid w:val="002B2E43"/>
    <w:rsid w:val="002B37FB"/>
    <w:rsid w:val="002B3B57"/>
    <w:rsid w:val="002B3FAD"/>
    <w:rsid w:val="002B5620"/>
    <w:rsid w:val="002B619F"/>
    <w:rsid w:val="002B66E5"/>
    <w:rsid w:val="002B716D"/>
    <w:rsid w:val="002B738D"/>
    <w:rsid w:val="002B746D"/>
    <w:rsid w:val="002B7D06"/>
    <w:rsid w:val="002B7F8E"/>
    <w:rsid w:val="002C0975"/>
    <w:rsid w:val="002C0FFB"/>
    <w:rsid w:val="002C11D7"/>
    <w:rsid w:val="002C1680"/>
    <w:rsid w:val="002C2607"/>
    <w:rsid w:val="002C2A2E"/>
    <w:rsid w:val="002C38D3"/>
    <w:rsid w:val="002C4077"/>
    <w:rsid w:val="002C42E7"/>
    <w:rsid w:val="002C48E0"/>
    <w:rsid w:val="002C4EDF"/>
    <w:rsid w:val="002C534B"/>
    <w:rsid w:val="002C591D"/>
    <w:rsid w:val="002C5F5A"/>
    <w:rsid w:val="002C6E33"/>
    <w:rsid w:val="002C7240"/>
    <w:rsid w:val="002C7E73"/>
    <w:rsid w:val="002D0594"/>
    <w:rsid w:val="002D1840"/>
    <w:rsid w:val="002D2343"/>
    <w:rsid w:val="002D245B"/>
    <w:rsid w:val="002D2596"/>
    <w:rsid w:val="002D2629"/>
    <w:rsid w:val="002D3D17"/>
    <w:rsid w:val="002D3EF7"/>
    <w:rsid w:val="002D45F4"/>
    <w:rsid w:val="002D4F6D"/>
    <w:rsid w:val="002D60BA"/>
    <w:rsid w:val="002D61A4"/>
    <w:rsid w:val="002D627D"/>
    <w:rsid w:val="002D6524"/>
    <w:rsid w:val="002D6B1C"/>
    <w:rsid w:val="002D70E5"/>
    <w:rsid w:val="002E0039"/>
    <w:rsid w:val="002E12F0"/>
    <w:rsid w:val="002E2381"/>
    <w:rsid w:val="002E2522"/>
    <w:rsid w:val="002E2ADC"/>
    <w:rsid w:val="002E3DB4"/>
    <w:rsid w:val="002E4DEA"/>
    <w:rsid w:val="002E4FD9"/>
    <w:rsid w:val="002E4FF9"/>
    <w:rsid w:val="002E5C68"/>
    <w:rsid w:val="002E6354"/>
    <w:rsid w:val="002E63AB"/>
    <w:rsid w:val="002E6451"/>
    <w:rsid w:val="002E6958"/>
    <w:rsid w:val="002E6C3F"/>
    <w:rsid w:val="002E7BEF"/>
    <w:rsid w:val="002F0F4D"/>
    <w:rsid w:val="002F1005"/>
    <w:rsid w:val="002F1200"/>
    <w:rsid w:val="002F17E9"/>
    <w:rsid w:val="002F1A20"/>
    <w:rsid w:val="002F208F"/>
    <w:rsid w:val="002F29C6"/>
    <w:rsid w:val="002F3355"/>
    <w:rsid w:val="002F3356"/>
    <w:rsid w:val="002F4B7E"/>
    <w:rsid w:val="002F5378"/>
    <w:rsid w:val="002F5585"/>
    <w:rsid w:val="002F5A1A"/>
    <w:rsid w:val="002F6CFA"/>
    <w:rsid w:val="002F7344"/>
    <w:rsid w:val="00300E65"/>
    <w:rsid w:val="00301775"/>
    <w:rsid w:val="003017D9"/>
    <w:rsid w:val="00301D0C"/>
    <w:rsid w:val="003028D2"/>
    <w:rsid w:val="00303793"/>
    <w:rsid w:val="00304145"/>
    <w:rsid w:val="00304608"/>
    <w:rsid w:val="003048D3"/>
    <w:rsid w:val="00304A33"/>
    <w:rsid w:val="00306230"/>
    <w:rsid w:val="00306351"/>
    <w:rsid w:val="00306652"/>
    <w:rsid w:val="003070B1"/>
    <w:rsid w:val="00307A69"/>
    <w:rsid w:val="0031007D"/>
    <w:rsid w:val="003105BE"/>
    <w:rsid w:val="00310943"/>
    <w:rsid w:val="00310A46"/>
    <w:rsid w:val="003111C6"/>
    <w:rsid w:val="003112E3"/>
    <w:rsid w:val="00312036"/>
    <w:rsid w:val="003120A1"/>
    <w:rsid w:val="003127D9"/>
    <w:rsid w:val="00312EFB"/>
    <w:rsid w:val="003133F0"/>
    <w:rsid w:val="003148B3"/>
    <w:rsid w:val="00314F3B"/>
    <w:rsid w:val="00315011"/>
    <w:rsid w:val="003156A8"/>
    <w:rsid w:val="0031669E"/>
    <w:rsid w:val="00316B1E"/>
    <w:rsid w:val="00316E7D"/>
    <w:rsid w:val="00316F01"/>
    <w:rsid w:val="00317301"/>
    <w:rsid w:val="00317BEC"/>
    <w:rsid w:val="00317D78"/>
    <w:rsid w:val="00321545"/>
    <w:rsid w:val="00321EA4"/>
    <w:rsid w:val="00322137"/>
    <w:rsid w:val="003222D9"/>
    <w:rsid w:val="00322733"/>
    <w:rsid w:val="003231DB"/>
    <w:rsid w:val="00323538"/>
    <w:rsid w:val="00323942"/>
    <w:rsid w:val="00323F82"/>
    <w:rsid w:val="00323FB6"/>
    <w:rsid w:val="003252CF"/>
    <w:rsid w:val="003259E4"/>
    <w:rsid w:val="0032607A"/>
    <w:rsid w:val="0032638B"/>
    <w:rsid w:val="003264E7"/>
    <w:rsid w:val="00326DA8"/>
    <w:rsid w:val="0033059D"/>
    <w:rsid w:val="00330698"/>
    <w:rsid w:val="00330806"/>
    <w:rsid w:val="0033087B"/>
    <w:rsid w:val="00330BC0"/>
    <w:rsid w:val="003326E4"/>
    <w:rsid w:val="00332A9D"/>
    <w:rsid w:val="00333486"/>
    <w:rsid w:val="00333634"/>
    <w:rsid w:val="00334A09"/>
    <w:rsid w:val="00334AC8"/>
    <w:rsid w:val="003357B2"/>
    <w:rsid w:val="00336679"/>
    <w:rsid w:val="00336DDE"/>
    <w:rsid w:val="00337317"/>
    <w:rsid w:val="00337463"/>
    <w:rsid w:val="00337DAD"/>
    <w:rsid w:val="00337F80"/>
    <w:rsid w:val="003405EC"/>
    <w:rsid w:val="003408D2"/>
    <w:rsid w:val="003419F9"/>
    <w:rsid w:val="00341CB8"/>
    <w:rsid w:val="0034277C"/>
    <w:rsid w:val="00342F6C"/>
    <w:rsid w:val="00342FD5"/>
    <w:rsid w:val="00343789"/>
    <w:rsid w:val="00343982"/>
    <w:rsid w:val="00343E14"/>
    <w:rsid w:val="00343FD3"/>
    <w:rsid w:val="0034442B"/>
    <w:rsid w:val="003445C9"/>
    <w:rsid w:val="003461E2"/>
    <w:rsid w:val="00346AD5"/>
    <w:rsid w:val="003526A2"/>
    <w:rsid w:val="003530B6"/>
    <w:rsid w:val="00353513"/>
    <w:rsid w:val="00353841"/>
    <w:rsid w:val="00353AE1"/>
    <w:rsid w:val="00353E2E"/>
    <w:rsid w:val="00354409"/>
    <w:rsid w:val="0035482E"/>
    <w:rsid w:val="003550C7"/>
    <w:rsid w:val="003555A7"/>
    <w:rsid w:val="003559E1"/>
    <w:rsid w:val="00355EF5"/>
    <w:rsid w:val="00356ADB"/>
    <w:rsid w:val="00356DFF"/>
    <w:rsid w:val="00356F49"/>
    <w:rsid w:val="003575D8"/>
    <w:rsid w:val="00357E4D"/>
    <w:rsid w:val="00357F3B"/>
    <w:rsid w:val="0036007A"/>
    <w:rsid w:val="00361F24"/>
    <w:rsid w:val="0036211E"/>
    <w:rsid w:val="00362A27"/>
    <w:rsid w:val="00362B6F"/>
    <w:rsid w:val="00364767"/>
    <w:rsid w:val="00365083"/>
    <w:rsid w:val="00365328"/>
    <w:rsid w:val="00365A29"/>
    <w:rsid w:val="00366E4B"/>
    <w:rsid w:val="003671CA"/>
    <w:rsid w:val="003673AC"/>
    <w:rsid w:val="00367D21"/>
    <w:rsid w:val="00367FF4"/>
    <w:rsid w:val="00370AAA"/>
    <w:rsid w:val="00370AD0"/>
    <w:rsid w:val="00372A21"/>
    <w:rsid w:val="00373750"/>
    <w:rsid w:val="0037387C"/>
    <w:rsid w:val="00373BD9"/>
    <w:rsid w:val="00374131"/>
    <w:rsid w:val="0037547B"/>
    <w:rsid w:val="00375858"/>
    <w:rsid w:val="00376E0F"/>
    <w:rsid w:val="00377476"/>
    <w:rsid w:val="0037762F"/>
    <w:rsid w:val="003800E9"/>
    <w:rsid w:val="00380925"/>
    <w:rsid w:val="00380F4F"/>
    <w:rsid w:val="00381424"/>
    <w:rsid w:val="0038171A"/>
    <w:rsid w:val="00381D74"/>
    <w:rsid w:val="0038233E"/>
    <w:rsid w:val="00383086"/>
    <w:rsid w:val="00383185"/>
    <w:rsid w:val="003843FD"/>
    <w:rsid w:val="003851C3"/>
    <w:rsid w:val="00385412"/>
    <w:rsid w:val="00385AF1"/>
    <w:rsid w:val="00385BB8"/>
    <w:rsid w:val="00386444"/>
    <w:rsid w:val="003866C3"/>
    <w:rsid w:val="003878CE"/>
    <w:rsid w:val="00390DE7"/>
    <w:rsid w:val="00391903"/>
    <w:rsid w:val="00391F9D"/>
    <w:rsid w:val="00392147"/>
    <w:rsid w:val="003923DA"/>
    <w:rsid w:val="00392602"/>
    <w:rsid w:val="00393A2D"/>
    <w:rsid w:val="003943AD"/>
    <w:rsid w:val="00394558"/>
    <w:rsid w:val="00394838"/>
    <w:rsid w:val="00394A91"/>
    <w:rsid w:val="00395033"/>
    <w:rsid w:val="00396496"/>
    <w:rsid w:val="00396BA6"/>
    <w:rsid w:val="00397C86"/>
    <w:rsid w:val="003A0A0D"/>
    <w:rsid w:val="003A1BE0"/>
    <w:rsid w:val="003A1C14"/>
    <w:rsid w:val="003A2BC6"/>
    <w:rsid w:val="003A3942"/>
    <w:rsid w:val="003A4172"/>
    <w:rsid w:val="003A4540"/>
    <w:rsid w:val="003A4C27"/>
    <w:rsid w:val="003A4C29"/>
    <w:rsid w:val="003A4EDF"/>
    <w:rsid w:val="003A6E7E"/>
    <w:rsid w:val="003A7028"/>
    <w:rsid w:val="003A70A0"/>
    <w:rsid w:val="003A73EF"/>
    <w:rsid w:val="003B11DA"/>
    <w:rsid w:val="003B11FA"/>
    <w:rsid w:val="003B17BC"/>
    <w:rsid w:val="003B2BAA"/>
    <w:rsid w:val="003B4DC7"/>
    <w:rsid w:val="003B5B6C"/>
    <w:rsid w:val="003B5F88"/>
    <w:rsid w:val="003B6097"/>
    <w:rsid w:val="003B78A5"/>
    <w:rsid w:val="003B7B59"/>
    <w:rsid w:val="003B7FB7"/>
    <w:rsid w:val="003C0091"/>
    <w:rsid w:val="003C090F"/>
    <w:rsid w:val="003C1000"/>
    <w:rsid w:val="003C17B4"/>
    <w:rsid w:val="003C3701"/>
    <w:rsid w:val="003C3B27"/>
    <w:rsid w:val="003C3EF9"/>
    <w:rsid w:val="003C3FDA"/>
    <w:rsid w:val="003C47AA"/>
    <w:rsid w:val="003C6D89"/>
    <w:rsid w:val="003C7D33"/>
    <w:rsid w:val="003C7DA3"/>
    <w:rsid w:val="003D034D"/>
    <w:rsid w:val="003D08D3"/>
    <w:rsid w:val="003D0CB8"/>
    <w:rsid w:val="003D0D62"/>
    <w:rsid w:val="003D111D"/>
    <w:rsid w:val="003D138F"/>
    <w:rsid w:val="003D1403"/>
    <w:rsid w:val="003D1BD8"/>
    <w:rsid w:val="003D204E"/>
    <w:rsid w:val="003D2F81"/>
    <w:rsid w:val="003D301D"/>
    <w:rsid w:val="003D33BD"/>
    <w:rsid w:val="003D3964"/>
    <w:rsid w:val="003D41B9"/>
    <w:rsid w:val="003D63BE"/>
    <w:rsid w:val="003D6471"/>
    <w:rsid w:val="003D671C"/>
    <w:rsid w:val="003D6E85"/>
    <w:rsid w:val="003D726F"/>
    <w:rsid w:val="003E0D0F"/>
    <w:rsid w:val="003E1BD8"/>
    <w:rsid w:val="003E4B89"/>
    <w:rsid w:val="003E4BB1"/>
    <w:rsid w:val="003E51D8"/>
    <w:rsid w:val="003E6231"/>
    <w:rsid w:val="003E6AD2"/>
    <w:rsid w:val="003E76C3"/>
    <w:rsid w:val="003E76CE"/>
    <w:rsid w:val="003F0078"/>
    <w:rsid w:val="003F0467"/>
    <w:rsid w:val="003F0962"/>
    <w:rsid w:val="003F1762"/>
    <w:rsid w:val="003F1A43"/>
    <w:rsid w:val="003F1BA2"/>
    <w:rsid w:val="003F28BE"/>
    <w:rsid w:val="003F505F"/>
    <w:rsid w:val="003F582D"/>
    <w:rsid w:val="003F6E70"/>
    <w:rsid w:val="003F7019"/>
    <w:rsid w:val="003F7DBD"/>
    <w:rsid w:val="00400CF5"/>
    <w:rsid w:val="00401447"/>
    <w:rsid w:val="00401D97"/>
    <w:rsid w:val="0040268B"/>
    <w:rsid w:val="00402A07"/>
    <w:rsid w:val="004044E7"/>
    <w:rsid w:val="004046BB"/>
    <w:rsid w:val="00404DE0"/>
    <w:rsid w:val="00405C39"/>
    <w:rsid w:val="00406A25"/>
    <w:rsid w:val="00410960"/>
    <w:rsid w:val="00410FE0"/>
    <w:rsid w:val="004118EA"/>
    <w:rsid w:val="00412AB1"/>
    <w:rsid w:val="00413AF2"/>
    <w:rsid w:val="00414813"/>
    <w:rsid w:val="00415424"/>
    <w:rsid w:val="0041558D"/>
    <w:rsid w:val="004156B8"/>
    <w:rsid w:val="00415FA6"/>
    <w:rsid w:val="004161DD"/>
    <w:rsid w:val="00416EA3"/>
    <w:rsid w:val="0041768E"/>
    <w:rsid w:val="00417744"/>
    <w:rsid w:val="00420D40"/>
    <w:rsid w:val="0042119D"/>
    <w:rsid w:val="00421E8E"/>
    <w:rsid w:val="004225B1"/>
    <w:rsid w:val="00422B3F"/>
    <w:rsid w:val="00422E76"/>
    <w:rsid w:val="0042341E"/>
    <w:rsid w:val="0042384F"/>
    <w:rsid w:val="004239FA"/>
    <w:rsid w:val="0042410E"/>
    <w:rsid w:val="00424881"/>
    <w:rsid w:val="00424DAD"/>
    <w:rsid w:val="00425040"/>
    <w:rsid w:val="0042585C"/>
    <w:rsid w:val="00425A5D"/>
    <w:rsid w:val="00426031"/>
    <w:rsid w:val="00426A16"/>
    <w:rsid w:val="004276D4"/>
    <w:rsid w:val="004277AD"/>
    <w:rsid w:val="004277F4"/>
    <w:rsid w:val="004309E9"/>
    <w:rsid w:val="00430D70"/>
    <w:rsid w:val="0043130D"/>
    <w:rsid w:val="0043174D"/>
    <w:rsid w:val="00431CAA"/>
    <w:rsid w:val="00432881"/>
    <w:rsid w:val="00433B51"/>
    <w:rsid w:val="00434724"/>
    <w:rsid w:val="00434CA2"/>
    <w:rsid w:val="0043542C"/>
    <w:rsid w:val="00435C71"/>
    <w:rsid w:val="00436E88"/>
    <w:rsid w:val="0043734C"/>
    <w:rsid w:val="0043769C"/>
    <w:rsid w:val="00437D33"/>
    <w:rsid w:val="00440186"/>
    <w:rsid w:val="00440F98"/>
    <w:rsid w:val="00442AF8"/>
    <w:rsid w:val="00442C49"/>
    <w:rsid w:val="00443315"/>
    <w:rsid w:val="0044333D"/>
    <w:rsid w:val="004435DB"/>
    <w:rsid w:val="00443782"/>
    <w:rsid w:val="00443E77"/>
    <w:rsid w:val="0044412F"/>
    <w:rsid w:val="0044444D"/>
    <w:rsid w:val="00444AF1"/>
    <w:rsid w:val="00445580"/>
    <w:rsid w:val="004458D6"/>
    <w:rsid w:val="00446142"/>
    <w:rsid w:val="00446672"/>
    <w:rsid w:val="0044793B"/>
    <w:rsid w:val="00447C9E"/>
    <w:rsid w:val="00450148"/>
    <w:rsid w:val="004501ED"/>
    <w:rsid w:val="00451EFC"/>
    <w:rsid w:val="00452184"/>
    <w:rsid w:val="00452FC1"/>
    <w:rsid w:val="004541AD"/>
    <w:rsid w:val="00454EA0"/>
    <w:rsid w:val="00455F91"/>
    <w:rsid w:val="004562B1"/>
    <w:rsid w:val="00456893"/>
    <w:rsid w:val="004568DA"/>
    <w:rsid w:val="0045721F"/>
    <w:rsid w:val="00457B2F"/>
    <w:rsid w:val="004600A6"/>
    <w:rsid w:val="00461C6D"/>
    <w:rsid w:val="004628C3"/>
    <w:rsid w:val="00463BF5"/>
    <w:rsid w:val="00463E45"/>
    <w:rsid w:val="00464A19"/>
    <w:rsid w:val="00464A9C"/>
    <w:rsid w:val="0046607F"/>
    <w:rsid w:val="00466D6F"/>
    <w:rsid w:val="004673E4"/>
    <w:rsid w:val="004703AA"/>
    <w:rsid w:val="00470563"/>
    <w:rsid w:val="00471028"/>
    <w:rsid w:val="004713AB"/>
    <w:rsid w:val="00471946"/>
    <w:rsid w:val="00471B42"/>
    <w:rsid w:val="00472108"/>
    <w:rsid w:val="004727F7"/>
    <w:rsid w:val="004747B2"/>
    <w:rsid w:val="00474EE9"/>
    <w:rsid w:val="00475A44"/>
    <w:rsid w:val="00475D0A"/>
    <w:rsid w:val="00475D2F"/>
    <w:rsid w:val="00476C0A"/>
    <w:rsid w:val="004773F9"/>
    <w:rsid w:val="00480380"/>
    <w:rsid w:val="00480678"/>
    <w:rsid w:val="0048184E"/>
    <w:rsid w:val="004818E6"/>
    <w:rsid w:val="004820B2"/>
    <w:rsid w:val="0048240A"/>
    <w:rsid w:val="004827B1"/>
    <w:rsid w:val="004828EB"/>
    <w:rsid w:val="00482B29"/>
    <w:rsid w:val="00482CC0"/>
    <w:rsid w:val="00483306"/>
    <w:rsid w:val="0048356A"/>
    <w:rsid w:val="00483B71"/>
    <w:rsid w:val="00483D0B"/>
    <w:rsid w:val="00484202"/>
    <w:rsid w:val="004843DD"/>
    <w:rsid w:val="004847DE"/>
    <w:rsid w:val="004859AD"/>
    <w:rsid w:val="00485D83"/>
    <w:rsid w:val="00487A65"/>
    <w:rsid w:val="004903A1"/>
    <w:rsid w:val="00490A0F"/>
    <w:rsid w:val="00491AA5"/>
    <w:rsid w:val="0049298B"/>
    <w:rsid w:val="004932CD"/>
    <w:rsid w:val="00493B6F"/>
    <w:rsid w:val="00494752"/>
    <w:rsid w:val="00494C0E"/>
    <w:rsid w:val="004953BE"/>
    <w:rsid w:val="00495757"/>
    <w:rsid w:val="00495C7B"/>
    <w:rsid w:val="00495FB6"/>
    <w:rsid w:val="00496063"/>
    <w:rsid w:val="00496241"/>
    <w:rsid w:val="004963B8"/>
    <w:rsid w:val="004966B0"/>
    <w:rsid w:val="004968CE"/>
    <w:rsid w:val="00496A4D"/>
    <w:rsid w:val="004972FD"/>
    <w:rsid w:val="00497958"/>
    <w:rsid w:val="004A1084"/>
    <w:rsid w:val="004A1275"/>
    <w:rsid w:val="004A17D8"/>
    <w:rsid w:val="004A237E"/>
    <w:rsid w:val="004A2564"/>
    <w:rsid w:val="004A33B0"/>
    <w:rsid w:val="004A35BC"/>
    <w:rsid w:val="004A38CA"/>
    <w:rsid w:val="004A59E6"/>
    <w:rsid w:val="004A6280"/>
    <w:rsid w:val="004A7E7E"/>
    <w:rsid w:val="004B0EEB"/>
    <w:rsid w:val="004B12D7"/>
    <w:rsid w:val="004B1D70"/>
    <w:rsid w:val="004B21D5"/>
    <w:rsid w:val="004B287B"/>
    <w:rsid w:val="004B2E16"/>
    <w:rsid w:val="004B2FB9"/>
    <w:rsid w:val="004B3A55"/>
    <w:rsid w:val="004B3CA9"/>
    <w:rsid w:val="004B4392"/>
    <w:rsid w:val="004B52A2"/>
    <w:rsid w:val="004B52FE"/>
    <w:rsid w:val="004B605D"/>
    <w:rsid w:val="004B7B59"/>
    <w:rsid w:val="004C07F0"/>
    <w:rsid w:val="004C0FAA"/>
    <w:rsid w:val="004C257D"/>
    <w:rsid w:val="004C2C4B"/>
    <w:rsid w:val="004C32F0"/>
    <w:rsid w:val="004C423B"/>
    <w:rsid w:val="004C4514"/>
    <w:rsid w:val="004C465C"/>
    <w:rsid w:val="004C4741"/>
    <w:rsid w:val="004C48D3"/>
    <w:rsid w:val="004C53F0"/>
    <w:rsid w:val="004C600F"/>
    <w:rsid w:val="004C77B7"/>
    <w:rsid w:val="004D0744"/>
    <w:rsid w:val="004D0B3F"/>
    <w:rsid w:val="004D1E3A"/>
    <w:rsid w:val="004D2AA7"/>
    <w:rsid w:val="004D4D49"/>
    <w:rsid w:val="004D5462"/>
    <w:rsid w:val="004D5D68"/>
    <w:rsid w:val="004D71DD"/>
    <w:rsid w:val="004E077F"/>
    <w:rsid w:val="004E0C3D"/>
    <w:rsid w:val="004E181B"/>
    <w:rsid w:val="004E1932"/>
    <w:rsid w:val="004E1C03"/>
    <w:rsid w:val="004E1F77"/>
    <w:rsid w:val="004E20E8"/>
    <w:rsid w:val="004E210C"/>
    <w:rsid w:val="004E253D"/>
    <w:rsid w:val="004E2A46"/>
    <w:rsid w:val="004E4426"/>
    <w:rsid w:val="004E45D2"/>
    <w:rsid w:val="004E4764"/>
    <w:rsid w:val="004E5C9E"/>
    <w:rsid w:val="004E62A8"/>
    <w:rsid w:val="004E6E4B"/>
    <w:rsid w:val="004E6E5E"/>
    <w:rsid w:val="004E7AF9"/>
    <w:rsid w:val="004E7D69"/>
    <w:rsid w:val="004F0716"/>
    <w:rsid w:val="004F0D1A"/>
    <w:rsid w:val="004F1802"/>
    <w:rsid w:val="004F2A79"/>
    <w:rsid w:val="004F2B0A"/>
    <w:rsid w:val="004F2D5D"/>
    <w:rsid w:val="004F368E"/>
    <w:rsid w:val="004F3ED4"/>
    <w:rsid w:val="004F412F"/>
    <w:rsid w:val="004F41B9"/>
    <w:rsid w:val="004F545F"/>
    <w:rsid w:val="004F6098"/>
    <w:rsid w:val="004F61B8"/>
    <w:rsid w:val="004F682A"/>
    <w:rsid w:val="004F6F58"/>
    <w:rsid w:val="004F74EC"/>
    <w:rsid w:val="004F7B6F"/>
    <w:rsid w:val="005003F8"/>
    <w:rsid w:val="00500577"/>
    <w:rsid w:val="005017A6"/>
    <w:rsid w:val="00502250"/>
    <w:rsid w:val="005031B7"/>
    <w:rsid w:val="00503810"/>
    <w:rsid w:val="00503EA7"/>
    <w:rsid w:val="00504303"/>
    <w:rsid w:val="005045EF"/>
    <w:rsid w:val="00504AB1"/>
    <w:rsid w:val="00504E82"/>
    <w:rsid w:val="0050529F"/>
    <w:rsid w:val="0050661D"/>
    <w:rsid w:val="00507F63"/>
    <w:rsid w:val="005108F5"/>
    <w:rsid w:val="00511B88"/>
    <w:rsid w:val="00511F89"/>
    <w:rsid w:val="00512091"/>
    <w:rsid w:val="00512329"/>
    <w:rsid w:val="00512933"/>
    <w:rsid w:val="00516AAC"/>
    <w:rsid w:val="00516CB3"/>
    <w:rsid w:val="00517269"/>
    <w:rsid w:val="00517851"/>
    <w:rsid w:val="00517D03"/>
    <w:rsid w:val="00520BE0"/>
    <w:rsid w:val="00520E8E"/>
    <w:rsid w:val="0052100A"/>
    <w:rsid w:val="005215A9"/>
    <w:rsid w:val="00521F25"/>
    <w:rsid w:val="005227CF"/>
    <w:rsid w:val="00522F31"/>
    <w:rsid w:val="00523234"/>
    <w:rsid w:val="00524D4C"/>
    <w:rsid w:val="00525103"/>
    <w:rsid w:val="0052548A"/>
    <w:rsid w:val="00525FB9"/>
    <w:rsid w:val="0052693B"/>
    <w:rsid w:val="0053010D"/>
    <w:rsid w:val="00530432"/>
    <w:rsid w:val="005319B3"/>
    <w:rsid w:val="00532BB0"/>
    <w:rsid w:val="00533946"/>
    <w:rsid w:val="00533F53"/>
    <w:rsid w:val="00533FE2"/>
    <w:rsid w:val="0053408F"/>
    <w:rsid w:val="00534F8B"/>
    <w:rsid w:val="0053550C"/>
    <w:rsid w:val="00536F86"/>
    <w:rsid w:val="0053712E"/>
    <w:rsid w:val="00540394"/>
    <w:rsid w:val="005415F1"/>
    <w:rsid w:val="0054165F"/>
    <w:rsid w:val="00541A7D"/>
    <w:rsid w:val="005426DE"/>
    <w:rsid w:val="00542A0C"/>
    <w:rsid w:val="00542D10"/>
    <w:rsid w:val="00543495"/>
    <w:rsid w:val="00543A15"/>
    <w:rsid w:val="00544A7D"/>
    <w:rsid w:val="00545129"/>
    <w:rsid w:val="00545330"/>
    <w:rsid w:val="005465C4"/>
    <w:rsid w:val="0054683C"/>
    <w:rsid w:val="00546CE0"/>
    <w:rsid w:val="00546DDD"/>
    <w:rsid w:val="00547362"/>
    <w:rsid w:val="00547393"/>
    <w:rsid w:val="005477A2"/>
    <w:rsid w:val="00547A6F"/>
    <w:rsid w:val="00550C0F"/>
    <w:rsid w:val="0055105D"/>
    <w:rsid w:val="00551A85"/>
    <w:rsid w:val="00552180"/>
    <w:rsid w:val="0055243B"/>
    <w:rsid w:val="0055248E"/>
    <w:rsid w:val="00552EC3"/>
    <w:rsid w:val="0055467C"/>
    <w:rsid w:val="00554C30"/>
    <w:rsid w:val="00556094"/>
    <w:rsid w:val="00556812"/>
    <w:rsid w:val="005571CE"/>
    <w:rsid w:val="00557839"/>
    <w:rsid w:val="00557DE3"/>
    <w:rsid w:val="00557FD4"/>
    <w:rsid w:val="00561236"/>
    <w:rsid w:val="00561570"/>
    <w:rsid w:val="00561A86"/>
    <w:rsid w:val="00562E7D"/>
    <w:rsid w:val="00564583"/>
    <w:rsid w:val="005647B8"/>
    <w:rsid w:val="0056497B"/>
    <w:rsid w:val="00564D32"/>
    <w:rsid w:val="005660F1"/>
    <w:rsid w:val="00567D13"/>
    <w:rsid w:val="0057014A"/>
    <w:rsid w:val="00571121"/>
    <w:rsid w:val="00571219"/>
    <w:rsid w:val="00571B79"/>
    <w:rsid w:val="00571EAA"/>
    <w:rsid w:val="005724B8"/>
    <w:rsid w:val="005724ED"/>
    <w:rsid w:val="005729FD"/>
    <w:rsid w:val="00573022"/>
    <w:rsid w:val="00575D47"/>
    <w:rsid w:val="00575E72"/>
    <w:rsid w:val="00576092"/>
    <w:rsid w:val="00576099"/>
    <w:rsid w:val="00576817"/>
    <w:rsid w:val="0057713A"/>
    <w:rsid w:val="005778C0"/>
    <w:rsid w:val="005809C1"/>
    <w:rsid w:val="005815B7"/>
    <w:rsid w:val="00582902"/>
    <w:rsid w:val="00582A07"/>
    <w:rsid w:val="005837BC"/>
    <w:rsid w:val="00583A4D"/>
    <w:rsid w:val="005849A8"/>
    <w:rsid w:val="00584DB7"/>
    <w:rsid w:val="00585C09"/>
    <w:rsid w:val="005869F5"/>
    <w:rsid w:val="00586DBC"/>
    <w:rsid w:val="00586E28"/>
    <w:rsid w:val="005878AC"/>
    <w:rsid w:val="0058792D"/>
    <w:rsid w:val="00587A9A"/>
    <w:rsid w:val="00587BD6"/>
    <w:rsid w:val="0059024D"/>
    <w:rsid w:val="005914F3"/>
    <w:rsid w:val="00591672"/>
    <w:rsid w:val="0059191E"/>
    <w:rsid w:val="0059245F"/>
    <w:rsid w:val="00592E83"/>
    <w:rsid w:val="005957A9"/>
    <w:rsid w:val="00595ABC"/>
    <w:rsid w:val="005965D8"/>
    <w:rsid w:val="00596ED4"/>
    <w:rsid w:val="00597D42"/>
    <w:rsid w:val="005A0238"/>
    <w:rsid w:val="005A0A3D"/>
    <w:rsid w:val="005A2C4D"/>
    <w:rsid w:val="005A314E"/>
    <w:rsid w:val="005A36B2"/>
    <w:rsid w:val="005A4378"/>
    <w:rsid w:val="005A5334"/>
    <w:rsid w:val="005A5990"/>
    <w:rsid w:val="005A7C1D"/>
    <w:rsid w:val="005B0D3C"/>
    <w:rsid w:val="005B2799"/>
    <w:rsid w:val="005B53D5"/>
    <w:rsid w:val="005B5C2C"/>
    <w:rsid w:val="005B5CB5"/>
    <w:rsid w:val="005B5EBE"/>
    <w:rsid w:val="005B637C"/>
    <w:rsid w:val="005B6428"/>
    <w:rsid w:val="005B65A0"/>
    <w:rsid w:val="005C127C"/>
    <w:rsid w:val="005C240F"/>
    <w:rsid w:val="005C24AB"/>
    <w:rsid w:val="005C280A"/>
    <w:rsid w:val="005C449F"/>
    <w:rsid w:val="005C47D9"/>
    <w:rsid w:val="005C55E1"/>
    <w:rsid w:val="005C57A7"/>
    <w:rsid w:val="005C601E"/>
    <w:rsid w:val="005C683C"/>
    <w:rsid w:val="005D0484"/>
    <w:rsid w:val="005D085D"/>
    <w:rsid w:val="005D0CC9"/>
    <w:rsid w:val="005D1197"/>
    <w:rsid w:val="005D133D"/>
    <w:rsid w:val="005D17CA"/>
    <w:rsid w:val="005D1D69"/>
    <w:rsid w:val="005D2DEF"/>
    <w:rsid w:val="005D30EC"/>
    <w:rsid w:val="005D31B1"/>
    <w:rsid w:val="005D33F9"/>
    <w:rsid w:val="005D392B"/>
    <w:rsid w:val="005D3AA7"/>
    <w:rsid w:val="005D3C3F"/>
    <w:rsid w:val="005D4522"/>
    <w:rsid w:val="005D47E7"/>
    <w:rsid w:val="005D4F0A"/>
    <w:rsid w:val="005D53DC"/>
    <w:rsid w:val="005D64DC"/>
    <w:rsid w:val="005D6A69"/>
    <w:rsid w:val="005E0714"/>
    <w:rsid w:val="005E0CF6"/>
    <w:rsid w:val="005E0F91"/>
    <w:rsid w:val="005E137E"/>
    <w:rsid w:val="005E1A49"/>
    <w:rsid w:val="005E1A9E"/>
    <w:rsid w:val="005E1AC6"/>
    <w:rsid w:val="005E215B"/>
    <w:rsid w:val="005E22A3"/>
    <w:rsid w:val="005E33A9"/>
    <w:rsid w:val="005E3C89"/>
    <w:rsid w:val="005E4BB2"/>
    <w:rsid w:val="005E4C08"/>
    <w:rsid w:val="005E564A"/>
    <w:rsid w:val="005E5E2B"/>
    <w:rsid w:val="005E7A80"/>
    <w:rsid w:val="005F2990"/>
    <w:rsid w:val="005F2C5F"/>
    <w:rsid w:val="005F4736"/>
    <w:rsid w:val="005F613F"/>
    <w:rsid w:val="005F6EDC"/>
    <w:rsid w:val="005F6F0D"/>
    <w:rsid w:val="005F7336"/>
    <w:rsid w:val="005F77A9"/>
    <w:rsid w:val="005F7E39"/>
    <w:rsid w:val="0060061F"/>
    <w:rsid w:val="00600FEA"/>
    <w:rsid w:val="0060205B"/>
    <w:rsid w:val="0060247D"/>
    <w:rsid w:val="006027F1"/>
    <w:rsid w:val="00602C73"/>
    <w:rsid w:val="00602E36"/>
    <w:rsid w:val="006032CF"/>
    <w:rsid w:val="00604692"/>
    <w:rsid w:val="00604772"/>
    <w:rsid w:val="00604D49"/>
    <w:rsid w:val="00605332"/>
    <w:rsid w:val="0060569A"/>
    <w:rsid w:val="00606022"/>
    <w:rsid w:val="0060610B"/>
    <w:rsid w:val="00606908"/>
    <w:rsid w:val="00606B38"/>
    <w:rsid w:val="00606D30"/>
    <w:rsid w:val="00610334"/>
    <w:rsid w:val="0061149A"/>
    <w:rsid w:val="00611BED"/>
    <w:rsid w:val="00611DD2"/>
    <w:rsid w:val="00611F9B"/>
    <w:rsid w:val="00614261"/>
    <w:rsid w:val="0061432B"/>
    <w:rsid w:val="006146BD"/>
    <w:rsid w:val="00614A3A"/>
    <w:rsid w:val="00614C3E"/>
    <w:rsid w:val="00615D35"/>
    <w:rsid w:val="006160A2"/>
    <w:rsid w:val="006160D4"/>
    <w:rsid w:val="006162CE"/>
    <w:rsid w:val="006175E7"/>
    <w:rsid w:val="00620051"/>
    <w:rsid w:val="006208FB"/>
    <w:rsid w:val="00621202"/>
    <w:rsid w:val="00621CD2"/>
    <w:rsid w:val="006233CA"/>
    <w:rsid w:val="006239CE"/>
    <w:rsid w:val="00624603"/>
    <w:rsid w:val="006251E0"/>
    <w:rsid w:val="00626117"/>
    <w:rsid w:val="00626EC5"/>
    <w:rsid w:val="006274E6"/>
    <w:rsid w:val="00627C70"/>
    <w:rsid w:val="00627CCD"/>
    <w:rsid w:val="00627F38"/>
    <w:rsid w:val="00632F85"/>
    <w:rsid w:val="00633CFC"/>
    <w:rsid w:val="00633D1E"/>
    <w:rsid w:val="00634235"/>
    <w:rsid w:val="006349D7"/>
    <w:rsid w:val="00634F66"/>
    <w:rsid w:val="006353E9"/>
    <w:rsid w:val="00635643"/>
    <w:rsid w:val="006357C3"/>
    <w:rsid w:val="00635CA8"/>
    <w:rsid w:val="00635E5D"/>
    <w:rsid w:val="006361BB"/>
    <w:rsid w:val="006364DC"/>
    <w:rsid w:val="00636A1C"/>
    <w:rsid w:val="00636A8F"/>
    <w:rsid w:val="00636AFF"/>
    <w:rsid w:val="0063713B"/>
    <w:rsid w:val="006371F7"/>
    <w:rsid w:val="006378B2"/>
    <w:rsid w:val="006379C3"/>
    <w:rsid w:val="00640217"/>
    <w:rsid w:val="006408F2"/>
    <w:rsid w:val="00641D96"/>
    <w:rsid w:val="006421CC"/>
    <w:rsid w:val="00644A6F"/>
    <w:rsid w:val="00644EF0"/>
    <w:rsid w:val="00644F96"/>
    <w:rsid w:val="006451F8"/>
    <w:rsid w:val="006453CD"/>
    <w:rsid w:val="00645B2E"/>
    <w:rsid w:val="00645F2B"/>
    <w:rsid w:val="00646322"/>
    <w:rsid w:val="0064708C"/>
    <w:rsid w:val="00647188"/>
    <w:rsid w:val="006504D6"/>
    <w:rsid w:val="0065057A"/>
    <w:rsid w:val="0065105F"/>
    <w:rsid w:val="006512C7"/>
    <w:rsid w:val="0065135F"/>
    <w:rsid w:val="0065151A"/>
    <w:rsid w:val="006520B7"/>
    <w:rsid w:val="00652108"/>
    <w:rsid w:val="00652334"/>
    <w:rsid w:val="006523E5"/>
    <w:rsid w:val="00652DC4"/>
    <w:rsid w:val="006537E6"/>
    <w:rsid w:val="0065442A"/>
    <w:rsid w:val="006544FE"/>
    <w:rsid w:val="006545F6"/>
    <w:rsid w:val="00655B78"/>
    <w:rsid w:val="00656310"/>
    <w:rsid w:val="006563C4"/>
    <w:rsid w:val="00656ED1"/>
    <w:rsid w:val="006575C1"/>
    <w:rsid w:val="00657C3B"/>
    <w:rsid w:val="00657E0D"/>
    <w:rsid w:val="00660F6D"/>
    <w:rsid w:val="00661343"/>
    <w:rsid w:val="00661A66"/>
    <w:rsid w:val="00661B1C"/>
    <w:rsid w:val="00661B98"/>
    <w:rsid w:val="00661D22"/>
    <w:rsid w:val="00661E01"/>
    <w:rsid w:val="006634E4"/>
    <w:rsid w:val="0066397E"/>
    <w:rsid w:val="00663B0F"/>
    <w:rsid w:val="0066404C"/>
    <w:rsid w:val="0066530C"/>
    <w:rsid w:val="006654A2"/>
    <w:rsid w:val="0066592C"/>
    <w:rsid w:val="006675F5"/>
    <w:rsid w:val="0067071A"/>
    <w:rsid w:val="00670937"/>
    <w:rsid w:val="00670D8E"/>
    <w:rsid w:val="00671BED"/>
    <w:rsid w:val="006721DC"/>
    <w:rsid w:val="006729CC"/>
    <w:rsid w:val="00672B44"/>
    <w:rsid w:val="00673621"/>
    <w:rsid w:val="00673B76"/>
    <w:rsid w:val="00673EB9"/>
    <w:rsid w:val="00673EFA"/>
    <w:rsid w:val="00674AD8"/>
    <w:rsid w:val="006753B6"/>
    <w:rsid w:val="006754AD"/>
    <w:rsid w:val="00675A18"/>
    <w:rsid w:val="00675FED"/>
    <w:rsid w:val="00676C9E"/>
    <w:rsid w:val="00676F90"/>
    <w:rsid w:val="00677B2A"/>
    <w:rsid w:val="00677EF5"/>
    <w:rsid w:val="00677FD5"/>
    <w:rsid w:val="00680042"/>
    <w:rsid w:val="00680E3F"/>
    <w:rsid w:val="00682278"/>
    <w:rsid w:val="00682574"/>
    <w:rsid w:val="006834FE"/>
    <w:rsid w:val="006839A9"/>
    <w:rsid w:val="00683BDF"/>
    <w:rsid w:val="00683CA5"/>
    <w:rsid w:val="00684E1B"/>
    <w:rsid w:val="00684E3F"/>
    <w:rsid w:val="0068567E"/>
    <w:rsid w:val="0068593A"/>
    <w:rsid w:val="00685B93"/>
    <w:rsid w:val="00686115"/>
    <w:rsid w:val="00686397"/>
    <w:rsid w:val="00686E89"/>
    <w:rsid w:val="006871B2"/>
    <w:rsid w:val="00687709"/>
    <w:rsid w:val="00687F33"/>
    <w:rsid w:val="006905D1"/>
    <w:rsid w:val="00691D55"/>
    <w:rsid w:val="006934CD"/>
    <w:rsid w:val="00693A33"/>
    <w:rsid w:val="00693D34"/>
    <w:rsid w:val="00693D72"/>
    <w:rsid w:val="006943A0"/>
    <w:rsid w:val="00694B4D"/>
    <w:rsid w:val="00694E44"/>
    <w:rsid w:val="006957AB"/>
    <w:rsid w:val="00696885"/>
    <w:rsid w:val="00697204"/>
    <w:rsid w:val="006972F3"/>
    <w:rsid w:val="00697ACA"/>
    <w:rsid w:val="00697F24"/>
    <w:rsid w:val="006A0A85"/>
    <w:rsid w:val="006A12D7"/>
    <w:rsid w:val="006A1E13"/>
    <w:rsid w:val="006A2610"/>
    <w:rsid w:val="006A26BD"/>
    <w:rsid w:val="006A27D8"/>
    <w:rsid w:val="006A3AE2"/>
    <w:rsid w:val="006A3C38"/>
    <w:rsid w:val="006A4140"/>
    <w:rsid w:val="006A47AC"/>
    <w:rsid w:val="006A4B4E"/>
    <w:rsid w:val="006A4DDB"/>
    <w:rsid w:val="006A5223"/>
    <w:rsid w:val="006A6220"/>
    <w:rsid w:val="006A72E6"/>
    <w:rsid w:val="006A7845"/>
    <w:rsid w:val="006B1562"/>
    <w:rsid w:val="006B2354"/>
    <w:rsid w:val="006B30FE"/>
    <w:rsid w:val="006B36C8"/>
    <w:rsid w:val="006B4604"/>
    <w:rsid w:val="006B4E36"/>
    <w:rsid w:val="006B6503"/>
    <w:rsid w:val="006B6730"/>
    <w:rsid w:val="006B7161"/>
    <w:rsid w:val="006B7422"/>
    <w:rsid w:val="006B7581"/>
    <w:rsid w:val="006B79D7"/>
    <w:rsid w:val="006C0A16"/>
    <w:rsid w:val="006C194E"/>
    <w:rsid w:val="006C1E29"/>
    <w:rsid w:val="006C232F"/>
    <w:rsid w:val="006C2681"/>
    <w:rsid w:val="006C2967"/>
    <w:rsid w:val="006C2C4B"/>
    <w:rsid w:val="006C2E55"/>
    <w:rsid w:val="006C32C2"/>
    <w:rsid w:val="006C3E31"/>
    <w:rsid w:val="006C3E67"/>
    <w:rsid w:val="006C4406"/>
    <w:rsid w:val="006C4E84"/>
    <w:rsid w:val="006C5A59"/>
    <w:rsid w:val="006C63BC"/>
    <w:rsid w:val="006D1BF8"/>
    <w:rsid w:val="006D24EC"/>
    <w:rsid w:val="006D29C6"/>
    <w:rsid w:val="006D2AC9"/>
    <w:rsid w:val="006D3856"/>
    <w:rsid w:val="006D3A99"/>
    <w:rsid w:val="006D6BD4"/>
    <w:rsid w:val="006D70D2"/>
    <w:rsid w:val="006E00AD"/>
    <w:rsid w:val="006E00BB"/>
    <w:rsid w:val="006E00CE"/>
    <w:rsid w:val="006E0138"/>
    <w:rsid w:val="006E0340"/>
    <w:rsid w:val="006E040B"/>
    <w:rsid w:val="006E06E7"/>
    <w:rsid w:val="006E0711"/>
    <w:rsid w:val="006E10F5"/>
    <w:rsid w:val="006E113B"/>
    <w:rsid w:val="006E160C"/>
    <w:rsid w:val="006E2000"/>
    <w:rsid w:val="006E25D8"/>
    <w:rsid w:val="006E4197"/>
    <w:rsid w:val="006E4881"/>
    <w:rsid w:val="006E511E"/>
    <w:rsid w:val="006E52A8"/>
    <w:rsid w:val="006E54BE"/>
    <w:rsid w:val="006E64E9"/>
    <w:rsid w:val="006E72A1"/>
    <w:rsid w:val="006F0093"/>
    <w:rsid w:val="006F0CA1"/>
    <w:rsid w:val="006F0CEF"/>
    <w:rsid w:val="006F0FB1"/>
    <w:rsid w:val="006F1436"/>
    <w:rsid w:val="006F1691"/>
    <w:rsid w:val="006F223C"/>
    <w:rsid w:val="006F2FA1"/>
    <w:rsid w:val="006F3115"/>
    <w:rsid w:val="006F38B1"/>
    <w:rsid w:val="006F394F"/>
    <w:rsid w:val="006F3AA2"/>
    <w:rsid w:val="006F45F5"/>
    <w:rsid w:val="006F4E77"/>
    <w:rsid w:val="006F4F66"/>
    <w:rsid w:val="006F6CF5"/>
    <w:rsid w:val="006F7270"/>
    <w:rsid w:val="0070085A"/>
    <w:rsid w:val="00700AA2"/>
    <w:rsid w:val="00700E10"/>
    <w:rsid w:val="00700E8A"/>
    <w:rsid w:val="007019D3"/>
    <w:rsid w:val="00701BCF"/>
    <w:rsid w:val="0070262A"/>
    <w:rsid w:val="007034B2"/>
    <w:rsid w:val="007039A2"/>
    <w:rsid w:val="007044B7"/>
    <w:rsid w:val="00705A5A"/>
    <w:rsid w:val="00705ECC"/>
    <w:rsid w:val="0070794D"/>
    <w:rsid w:val="0071016B"/>
    <w:rsid w:val="0071063F"/>
    <w:rsid w:val="00710E46"/>
    <w:rsid w:val="00711331"/>
    <w:rsid w:val="00711461"/>
    <w:rsid w:val="007117CE"/>
    <w:rsid w:val="0071219E"/>
    <w:rsid w:val="00712A4D"/>
    <w:rsid w:val="00712F88"/>
    <w:rsid w:val="007132B5"/>
    <w:rsid w:val="00713D3B"/>
    <w:rsid w:val="00713EF3"/>
    <w:rsid w:val="0071527E"/>
    <w:rsid w:val="0071547D"/>
    <w:rsid w:val="00715760"/>
    <w:rsid w:val="00715E44"/>
    <w:rsid w:val="00716F4A"/>
    <w:rsid w:val="00717850"/>
    <w:rsid w:val="00717FEA"/>
    <w:rsid w:val="00720DBC"/>
    <w:rsid w:val="00721170"/>
    <w:rsid w:val="00721A47"/>
    <w:rsid w:val="00721DE2"/>
    <w:rsid w:val="00722302"/>
    <w:rsid w:val="00722C83"/>
    <w:rsid w:val="00723B12"/>
    <w:rsid w:val="00723C7C"/>
    <w:rsid w:val="00725030"/>
    <w:rsid w:val="007252C3"/>
    <w:rsid w:val="00726CE2"/>
    <w:rsid w:val="00726F6C"/>
    <w:rsid w:val="0073041B"/>
    <w:rsid w:val="007305A1"/>
    <w:rsid w:val="007308C3"/>
    <w:rsid w:val="00731631"/>
    <w:rsid w:val="00731635"/>
    <w:rsid w:val="00731F3F"/>
    <w:rsid w:val="007320A9"/>
    <w:rsid w:val="00732670"/>
    <w:rsid w:val="0073304E"/>
    <w:rsid w:val="007338B6"/>
    <w:rsid w:val="00735415"/>
    <w:rsid w:val="0073555A"/>
    <w:rsid w:val="00736792"/>
    <w:rsid w:val="00737352"/>
    <w:rsid w:val="0073751A"/>
    <w:rsid w:val="0074052F"/>
    <w:rsid w:val="00740618"/>
    <w:rsid w:val="0074089E"/>
    <w:rsid w:val="00740A56"/>
    <w:rsid w:val="00741181"/>
    <w:rsid w:val="00742D88"/>
    <w:rsid w:val="00743CD0"/>
    <w:rsid w:val="00743DBE"/>
    <w:rsid w:val="00743FD2"/>
    <w:rsid w:val="00744440"/>
    <w:rsid w:val="0074506C"/>
    <w:rsid w:val="0074526A"/>
    <w:rsid w:val="00745D99"/>
    <w:rsid w:val="00746AAC"/>
    <w:rsid w:val="00747175"/>
    <w:rsid w:val="00747486"/>
    <w:rsid w:val="0074770B"/>
    <w:rsid w:val="007502C7"/>
    <w:rsid w:val="00750503"/>
    <w:rsid w:val="007507B5"/>
    <w:rsid w:val="007509D5"/>
    <w:rsid w:val="00750BD7"/>
    <w:rsid w:val="0075172E"/>
    <w:rsid w:val="00751C0B"/>
    <w:rsid w:val="007521AE"/>
    <w:rsid w:val="00752DBF"/>
    <w:rsid w:val="0075308F"/>
    <w:rsid w:val="00753D77"/>
    <w:rsid w:val="00753ED8"/>
    <w:rsid w:val="007540C1"/>
    <w:rsid w:val="007549C1"/>
    <w:rsid w:val="00760585"/>
    <w:rsid w:val="007609F8"/>
    <w:rsid w:val="00760A55"/>
    <w:rsid w:val="00760C5A"/>
    <w:rsid w:val="00760D55"/>
    <w:rsid w:val="00761847"/>
    <w:rsid w:val="007618FA"/>
    <w:rsid w:val="00761D82"/>
    <w:rsid w:val="00761E5D"/>
    <w:rsid w:val="00761E9B"/>
    <w:rsid w:val="00761FBA"/>
    <w:rsid w:val="00762279"/>
    <w:rsid w:val="00762480"/>
    <w:rsid w:val="00762487"/>
    <w:rsid w:val="00762779"/>
    <w:rsid w:val="0076475C"/>
    <w:rsid w:val="00764806"/>
    <w:rsid w:val="0076588C"/>
    <w:rsid w:val="00765A05"/>
    <w:rsid w:val="00765E2A"/>
    <w:rsid w:val="007664AD"/>
    <w:rsid w:val="0076712D"/>
    <w:rsid w:val="0076769E"/>
    <w:rsid w:val="00767853"/>
    <w:rsid w:val="00770A1B"/>
    <w:rsid w:val="00771888"/>
    <w:rsid w:val="00773E15"/>
    <w:rsid w:val="00774266"/>
    <w:rsid w:val="00774697"/>
    <w:rsid w:val="00774EDD"/>
    <w:rsid w:val="007756C4"/>
    <w:rsid w:val="00775766"/>
    <w:rsid w:val="00776215"/>
    <w:rsid w:val="00776225"/>
    <w:rsid w:val="0077669E"/>
    <w:rsid w:val="0077727D"/>
    <w:rsid w:val="007772FF"/>
    <w:rsid w:val="00777DB1"/>
    <w:rsid w:val="00780046"/>
    <w:rsid w:val="00780DBA"/>
    <w:rsid w:val="00781CE5"/>
    <w:rsid w:val="00785700"/>
    <w:rsid w:val="00785C41"/>
    <w:rsid w:val="0078657C"/>
    <w:rsid w:val="00786629"/>
    <w:rsid w:val="007901AD"/>
    <w:rsid w:val="00790588"/>
    <w:rsid w:val="00790A79"/>
    <w:rsid w:val="00791AF3"/>
    <w:rsid w:val="00792789"/>
    <w:rsid w:val="00792D3B"/>
    <w:rsid w:val="00793675"/>
    <w:rsid w:val="00794A86"/>
    <w:rsid w:val="00794DB7"/>
    <w:rsid w:val="0079550C"/>
    <w:rsid w:val="0079557D"/>
    <w:rsid w:val="007962B8"/>
    <w:rsid w:val="00797EE2"/>
    <w:rsid w:val="007A0AEC"/>
    <w:rsid w:val="007A2B1F"/>
    <w:rsid w:val="007A2DAB"/>
    <w:rsid w:val="007A32FA"/>
    <w:rsid w:val="007A38D3"/>
    <w:rsid w:val="007A3D66"/>
    <w:rsid w:val="007A4914"/>
    <w:rsid w:val="007A7CD1"/>
    <w:rsid w:val="007A7D48"/>
    <w:rsid w:val="007B0DEF"/>
    <w:rsid w:val="007B13EA"/>
    <w:rsid w:val="007B1882"/>
    <w:rsid w:val="007B1B0E"/>
    <w:rsid w:val="007B25ED"/>
    <w:rsid w:val="007B326B"/>
    <w:rsid w:val="007B491E"/>
    <w:rsid w:val="007B4AE6"/>
    <w:rsid w:val="007B6334"/>
    <w:rsid w:val="007B6B4E"/>
    <w:rsid w:val="007B773E"/>
    <w:rsid w:val="007B7D71"/>
    <w:rsid w:val="007C09C1"/>
    <w:rsid w:val="007C0B57"/>
    <w:rsid w:val="007C127E"/>
    <w:rsid w:val="007C16A2"/>
    <w:rsid w:val="007C1C2C"/>
    <w:rsid w:val="007C254D"/>
    <w:rsid w:val="007C274A"/>
    <w:rsid w:val="007C280C"/>
    <w:rsid w:val="007C3047"/>
    <w:rsid w:val="007C3C73"/>
    <w:rsid w:val="007C40A6"/>
    <w:rsid w:val="007C59F1"/>
    <w:rsid w:val="007C5E54"/>
    <w:rsid w:val="007C5E96"/>
    <w:rsid w:val="007C63C7"/>
    <w:rsid w:val="007C6644"/>
    <w:rsid w:val="007C6B0D"/>
    <w:rsid w:val="007C6C61"/>
    <w:rsid w:val="007C7840"/>
    <w:rsid w:val="007C78E9"/>
    <w:rsid w:val="007C7997"/>
    <w:rsid w:val="007C7EA0"/>
    <w:rsid w:val="007D0486"/>
    <w:rsid w:val="007D1C8F"/>
    <w:rsid w:val="007D3848"/>
    <w:rsid w:val="007D53B2"/>
    <w:rsid w:val="007D5A7D"/>
    <w:rsid w:val="007D5F31"/>
    <w:rsid w:val="007D60E5"/>
    <w:rsid w:val="007D7000"/>
    <w:rsid w:val="007D738D"/>
    <w:rsid w:val="007E00E7"/>
    <w:rsid w:val="007E03C4"/>
    <w:rsid w:val="007E0855"/>
    <w:rsid w:val="007E1679"/>
    <w:rsid w:val="007E1837"/>
    <w:rsid w:val="007E24B9"/>
    <w:rsid w:val="007E268A"/>
    <w:rsid w:val="007E309F"/>
    <w:rsid w:val="007E33CC"/>
    <w:rsid w:val="007E3B12"/>
    <w:rsid w:val="007E44AC"/>
    <w:rsid w:val="007E4A95"/>
    <w:rsid w:val="007E5042"/>
    <w:rsid w:val="007E628D"/>
    <w:rsid w:val="007E6932"/>
    <w:rsid w:val="007E72DE"/>
    <w:rsid w:val="007E7505"/>
    <w:rsid w:val="007E7A3D"/>
    <w:rsid w:val="007E7E54"/>
    <w:rsid w:val="007F0069"/>
    <w:rsid w:val="007F049B"/>
    <w:rsid w:val="007F0522"/>
    <w:rsid w:val="007F2405"/>
    <w:rsid w:val="007F291F"/>
    <w:rsid w:val="007F35CA"/>
    <w:rsid w:val="007F371A"/>
    <w:rsid w:val="007F3915"/>
    <w:rsid w:val="007F4E3C"/>
    <w:rsid w:val="007F512F"/>
    <w:rsid w:val="007F52DE"/>
    <w:rsid w:val="007F71DE"/>
    <w:rsid w:val="007F7789"/>
    <w:rsid w:val="007F7942"/>
    <w:rsid w:val="00800B68"/>
    <w:rsid w:val="00801075"/>
    <w:rsid w:val="00801F53"/>
    <w:rsid w:val="0080262D"/>
    <w:rsid w:val="00803EC4"/>
    <w:rsid w:val="008057B7"/>
    <w:rsid w:val="00805CD4"/>
    <w:rsid w:val="00805EEA"/>
    <w:rsid w:val="00806885"/>
    <w:rsid w:val="00806923"/>
    <w:rsid w:val="008078E5"/>
    <w:rsid w:val="00810424"/>
    <w:rsid w:val="00810DA1"/>
    <w:rsid w:val="00811CB6"/>
    <w:rsid w:val="0081257A"/>
    <w:rsid w:val="00812C88"/>
    <w:rsid w:val="00813810"/>
    <w:rsid w:val="00813ED7"/>
    <w:rsid w:val="00813FA4"/>
    <w:rsid w:val="00814200"/>
    <w:rsid w:val="00814ABD"/>
    <w:rsid w:val="00815797"/>
    <w:rsid w:val="00816259"/>
    <w:rsid w:val="008201BD"/>
    <w:rsid w:val="00821210"/>
    <w:rsid w:val="008214F7"/>
    <w:rsid w:val="008219FA"/>
    <w:rsid w:val="00821B75"/>
    <w:rsid w:val="0082260C"/>
    <w:rsid w:val="00822D53"/>
    <w:rsid w:val="00822E7F"/>
    <w:rsid w:val="00823314"/>
    <w:rsid w:val="008234C8"/>
    <w:rsid w:val="00823BF7"/>
    <w:rsid w:val="00823F0A"/>
    <w:rsid w:val="008242F3"/>
    <w:rsid w:val="00825A5E"/>
    <w:rsid w:val="008262CC"/>
    <w:rsid w:val="00826577"/>
    <w:rsid w:val="00826662"/>
    <w:rsid w:val="00826DFB"/>
    <w:rsid w:val="00827348"/>
    <w:rsid w:val="00827496"/>
    <w:rsid w:val="00827A6B"/>
    <w:rsid w:val="00830D57"/>
    <w:rsid w:val="008318FD"/>
    <w:rsid w:val="008319E7"/>
    <w:rsid w:val="00831E2F"/>
    <w:rsid w:val="00832CD7"/>
    <w:rsid w:val="00832EDD"/>
    <w:rsid w:val="008332C4"/>
    <w:rsid w:val="0083333F"/>
    <w:rsid w:val="0083362A"/>
    <w:rsid w:val="008337CA"/>
    <w:rsid w:val="00834234"/>
    <w:rsid w:val="00834993"/>
    <w:rsid w:val="00834E62"/>
    <w:rsid w:val="00835661"/>
    <w:rsid w:val="00835C28"/>
    <w:rsid w:val="00835E1D"/>
    <w:rsid w:val="0083667C"/>
    <w:rsid w:val="00836EFD"/>
    <w:rsid w:val="00840354"/>
    <w:rsid w:val="00840625"/>
    <w:rsid w:val="00840C40"/>
    <w:rsid w:val="00841370"/>
    <w:rsid w:val="008414AA"/>
    <w:rsid w:val="008417FC"/>
    <w:rsid w:val="00842293"/>
    <w:rsid w:val="0084269E"/>
    <w:rsid w:val="00842817"/>
    <w:rsid w:val="00842B91"/>
    <w:rsid w:val="00842C09"/>
    <w:rsid w:val="008437B4"/>
    <w:rsid w:val="00843B62"/>
    <w:rsid w:val="00844A90"/>
    <w:rsid w:val="00845205"/>
    <w:rsid w:val="00845881"/>
    <w:rsid w:val="00846FE3"/>
    <w:rsid w:val="008501BD"/>
    <w:rsid w:val="008501F5"/>
    <w:rsid w:val="008524D1"/>
    <w:rsid w:val="008528CA"/>
    <w:rsid w:val="008545DD"/>
    <w:rsid w:val="00854EDB"/>
    <w:rsid w:val="008552B8"/>
    <w:rsid w:val="0085544F"/>
    <w:rsid w:val="00855A95"/>
    <w:rsid w:val="00855E98"/>
    <w:rsid w:val="00855FC8"/>
    <w:rsid w:val="0085648F"/>
    <w:rsid w:val="00856658"/>
    <w:rsid w:val="008567BB"/>
    <w:rsid w:val="00857F27"/>
    <w:rsid w:val="00860701"/>
    <w:rsid w:val="008607EF"/>
    <w:rsid w:val="00860D85"/>
    <w:rsid w:val="00861E1F"/>
    <w:rsid w:val="0086221F"/>
    <w:rsid w:val="0086282B"/>
    <w:rsid w:val="0086341F"/>
    <w:rsid w:val="00863983"/>
    <w:rsid w:val="00863D21"/>
    <w:rsid w:val="0086406F"/>
    <w:rsid w:val="0086448E"/>
    <w:rsid w:val="008644B3"/>
    <w:rsid w:val="00864652"/>
    <w:rsid w:val="00865D85"/>
    <w:rsid w:val="008660DC"/>
    <w:rsid w:val="008666CD"/>
    <w:rsid w:val="00866736"/>
    <w:rsid w:val="00867AB3"/>
    <w:rsid w:val="00867E4A"/>
    <w:rsid w:val="0087029E"/>
    <w:rsid w:val="008705B7"/>
    <w:rsid w:val="008705ED"/>
    <w:rsid w:val="00870BE2"/>
    <w:rsid w:val="00872009"/>
    <w:rsid w:val="008722BE"/>
    <w:rsid w:val="00872B95"/>
    <w:rsid w:val="00873206"/>
    <w:rsid w:val="008733C1"/>
    <w:rsid w:val="00874948"/>
    <w:rsid w:val="00874EA1"/>
    <w:rsid w:val="00875870"/>
    <w:rsid w:val="00876335"/>
    <w:rsid w:val="00876443"/>
    <w:rsid w:val="00877675"/>
    <w:rsid w:val="008779AE"/>
    <w:rsid w:val="00877CC4"/>
    <w:rsid w:val="008800D3"/>
    <w:rsid w:val="00880597"/>
    <w:rsid w:val="00880687"/>
    <w:rsid w:val="008808DA"/>
    <w:rsid w:val="00880E84"/>
    <w:rsid w:val="008817C5"/>
    <w:rsid w:val="00881940"/>
    <w:rsid w:val="00882899"/>
    <w:rsid w:val="0088348B"/>
    <w:rsid w:val="008834C1"/>
    <w:rsid w:val="008839DE"/>
    <w:rsid w:val="00883EA7"/>
    <w:rsid w:val="00884860"/>
    <w:rsid w:val="00884EB7"/>
    <w:rsid w:val="00885373"/>
    <w:rsid w:val="00885407"/>
    <w:rsid w:val="00885989"/>
    <w:rsid w:val="00886276"/>
    <w:rsid w:val="00886848"/>
    <w:rsid w:val="00886BDF"/>
    <w:rsid w:val="008872D5"/>
    <w:rsid w:val="008879CA"/>
    <w:rsid w:val="00887B87"/>
    <w:rsid w:val="00890566"/>
    <w:rsid w:val="00891978"/>
    <w:rsid w:val="00891CF3"/>
    <w:rsid w:val="00892C1F"/>
    <w:rsid w:val="00892DA8"/>
    <w:rsid w:val="008931F3"/>
    <w:rsid w:val="008932AF"/>
    <w:rsid w:val="00893973"/>
    <w:rsid w:val="0089480F"/>
    <w:rsid w:val="00894EF5"/>
    <w:rsid w:val="00895405"/>
    <w:rsid w:val="008959D0"/>
    <w:rsid w:val="00896924"/>
    <w:rsid w:val="00896ACB"/>
    <w:rsid w:val="008972CE"/>
    <w:rsid w:val="00897BA7"/>
    <w:rsid w:val="00897EE9"/>
    <w:rsid w:val="008A1288"/>
    <w:rsid w:val="008A167C"/>
    <w:rsid w:val="008A1AF3"/>
    <w:rsid w:val="008A1B62"/>
    <w:rsid w:val="008A2655"/>
    <w:rsid w:val="008A2FEF"/>
    <w:rsid w:val="008A33CE"/>
    <w:rsid w:val="008A34F7"/>
    <w:rsid w:val="008A40C4"/>
    <w:rsid w:val="008A4E9D"/>
    <w:rsid w:val="008A5595"/>
    <w:rsid w:val="008A5C2B"/>
    <w:rsid w:val="008A5D7D"/>
    <w:rsid w:val="008A7DCB"/>
    <w:rsid w:val="008B007C"/>
    <w:rsid w:val="008B159E"/>
    <w:rsid w:val="008B3019"/>
    <w:rsid w:val="008B4445"/>
    <w:rsid w:val="008B46F9"/>
    <w:rsid w:val="008B55E5"/>
    <w:rsid w:val="008B5AAB"/>
    <w:rsid w:val="008B5B43"/>
    <w:rsid w:val="008B6F85"/>
    <w:rsid w:val="008B7C20"/>
    <w:rsid w:val="008C01A1"/>
    <w:rsid w:val="008C1BFC"/>
    <w:rsid w:val="008C383D"/>
    <w:rsid w:val="008C3982"/>
    <w:rsid w:val="008C3CC6"/>
    <w:rsid w:val="008C4107"/>
    <w:rsid w:val="008C4162"/>
    <w:rsid w:val="008C46B6"/>
    <w:rsid w:val="008C47E9"/>
    <w:rsid w:val="008C48A1"/>
    <w:rsid w:val="008C4975"/>
    <w:rsid w:val="008C575E"/>
    <w:rsid w:val="008C5801"/>
    <w:rsid w:val="008C5B0A"/>
    <w:rsid w:val="008C6A26"/>
    <w:rsid w:val="008C6E2A"/>
    <w:rsid w:val="008C6E8B"/>
    <w:rsid w:val="008C7E46"/>
    <w:rsid w:val="008C7FA2"/>
    <w:rsid w:val="008D0073"/>
    <w:rsid w:val="008D0087"/>
    <w:rsid w:val="008D0435"/>
    <w:rsid w:val="008D0597"/>
    <w:rsid w:val="008D14FE"/>
    <w:rsid w:val="008D159C"/>
    <w:rsid w:val="008D1B31"/>
    <w:rsid w:val="008D1E68"/>
    <w:rsid w:val="008D300B"/>
    <w:rsid w:val="008D3ECC"/>
    <w:rsid w:val="008D45E4"/>
    <w:rsid w:val="008D51C7"/>
    <w:rsid w:val="008D55E5"/>
    <w:rsid w:val="008D58F5"/>
    <w:rsid w:val="008D685E"/>
    <w:rsid w:val="008D6982"/>
    <w:rsid w:val="008D7AD4"/>
    <w:rsid w:val="008E0CE3"/>
    <w:rsid w:val="008E114C"/>
    <w:rsid w:val="008E1260"/>
    <w:rsid w:val="008E1347"/>
    <w:rsid w:val="008E1808"/>
    <w:rsid w:val="008E213D"/>
    <w:rsid w:val="008E2A2E"/>
    <w:rsid w:val="008E316A"/>
    <w:rsid w:val="008E3507"/>
    <w:rsid w:val="008E37F0"/>
    <w:rsid w:val="008E3DF5"/>
    <w:rsid w:val="008E4162"/>
    <w:rsid w:val="008E49BD"/>
    <w:rsid w:val="008E55BC"/>
    <w:rsid w:val="008E604B"/>
    <w:rsid w:val="008E630D"/>
    <w:rsid w:val="008E6437"/>
    <w:rsid w:val="008E64A5"/>
    <w:rsid w:val="008E6635"/>
    <w:rsid w:val="008F0827"/>
    <w:rsid w:val="008F091F"/>
    <w:rsid w:val="008F1208"/>
    <w:rsid w:val="008F2079"/>
    <w:rsid w:val="008F3229"/>
    <w:rsid w:val="008F3B07"/>
    <w:rsid w:val="008F3C73"/>
    <w:rsid w:val="008F47EB"/>
    <w:rsid w:val="008F51CB"/>
    <w:rsid w:val="008F56CA"/>
    <w:rsid w:val="008F5D1B"/>
    <w:rsid w:val="008F5DFC"/>
    <w:rsid w:val="008F626B"/>
    <w:rsid w:val="008F68CB"/>
    <w:rsid w:val="008F6C6F"/>
    <w:rsid w:val="008F7492"/>
    <w:rsid w:val="008F79F9"/>
    <w:rsid w:val="008F7EA1"/>
    <w:rsid w:val="009001CD"/>
    <w:rsid w:val="00900227"/>
    <w:rsid w:val="00900BC0"/>
    <w:rsid w:val="00900C00"/>
    <w:rsid w:val="009020F5"/>
    <w:rsid w:val="009037DF"/>
    <w:rsid w:val="00904322"/>
    <w:rsid w:val="009048DD"/>
    <w:rsid w:val="00904D1A"/>
    <w:rsid w:val="00904DA2"/>
    <w:rsid w:val="009050F8"/>
    <w:rsid w:val="00905227"/>
    <w:rsid w:val="00905540"/>
    <w:rsid w:val="00906707"/>
    <w:rsid w:val="0090777E"/>
    <w:rsid w:val="009103C7"/>
    <w:rsid w:val="009107D2"/>
    <w:rsid w:val="00911557"/>
    <w:rsid w:val="00911707"/>
    <w:rsid w:val="009129FA"/>
    <w:rsid w:val="00913F46"/>
    <w:rsid w:val="00913F65"/>
    <w:rsid w:val="00914949"/>
    <w:rsid w:val="0091583D"/>
    <w:rsid w:val="00915CC1"/>
    <w:rsid w:val="009161F6"/>
    <w:rsid w:val="0091620A"/>
    <w:rsid w:val="00916284"/>
    <w:rsid w:val="009165B1"/>
    <w:rsid w:val="00916B69"/>
    <w:rsid w:val="00917491"/>
    <w:rsid w:val="0091754C"/>
    <w:rsid w:val="009202FD"/>
    <w:rsid w:val="00920FC5"/>
    <w:rsid w:val="009215C1"/>
    <w:rsid w:val="00922C11"/>
    <w:rsid w:val="00923091"/>
    <w:rsid w:val="009233EC"/>
    <w:rsid w:val="00924126"/>
    <w:rsid w:val="00924FD6"/>
    <w:rsid w:val="0092625B"/>
    <w:rsid w:val="00926555"/>
    <w:rsid w:val="009305D3"/>
    <w:rsid w:val="0093129C"/>
    <w:rsid w:val="0093232D"/>
    <w:rsid w:val="0093272C"/>
    <w:rsid w:val="00933593"/>
    <w:rsid w:val="00933607"/>
    <w:rsid w:val="0093495E"/>
    <w:rsid w:val="009357C1"/>
    <w:rsid w:val="00935D0D"/>
    <w:rsid w:val="00935D79"/>
    <w:rsid w:val="009365D4"/>
    <w:rsid w:val="009369CE"/>
    <w:rsid w:val="0093744C"/>
    <w:rsid w:val="009378F8"/>
    <w:rsid w:val="00937943"/>
    <w:rsid w:val="00937E1C"/>
    <w:rsid w:val="00937E41"/>
    <w:rsid w:val="009402A9"/>
    <w:rsid w:val="009402DC"/>
    <w:rsid w:val="0094089A"/>
    <w:rsid w:val="00941136"/>
    <w:rsid w:val="00942784"/>
    <w:rsid w:val="009429F1"/>
    <w:rsid w:val="00942BBC"/>
    <w:rsid w:val="00942EFE"/>
    <w:rsid w:val="009438B2"/>
    <w:rsid w:val="00944A7A"/>
    <w:rsid w:val="00944C5E"/>
    <w:rsid w:val="009450D9"/>
    <w:rsid w:val="00945526"/>
    <w:rsid w:val="0094675F"/>
    <w:rsid w:val="00947342"/>
    <w:rsid w:val="009500D4"/>
    <w:rsid w:val="00951DE8"/>
    <w:rsid w:val="009522F7"/>
    <w:rsid w:val="00952EB3"/>
    <w:rsid w:val="00953250"/>
    <w:rsid w:val="00953B6D"/>
    <w:rsid w:val="00953D6F"/>
    <w:rsid w:val="00954EA4"/>
    <w:rsid w:val="0095716A"/>
    <w:rsid w:val="009573AA"/>
    <w:rsid w:val="00957DF2"/>
    <w:rsid w:val="0096084C"/>
    <w:rsid w:val="00960AAB"/>
    <w:rsid w:val="00960C59"/>
    <w:rsid w:val="00961F48"/>
    <w:rsid w:val="0096249F"/>
    <w:rsid w:val="0096254E"/>
    <w:rsid w:val="00963CE6"/>
    <w:rsid w:val="00964418"/>
    <w:rsid w:val="00965D26"/>
    <w:rsid w:val="00965E29"/>
    <w:rsid w:val="0096644E"/>
    <w:rsid w:val="00966540"/>
    <w:rsid w:val="00967EE2"/>
    <w:rsid w:val="00970724"/>
    <w:rsid w:val="00970D1D"/>
    <w:rsid w:val="00970DF1"/>
    <w:rsid w:val="00971073"/>
    <w:rsid w:val="00971910"/>
    <w:rsid w:val="009725CE"/>
    <w:rsid w:val="009729DB"/>
    <w:rsid w:val="00974F93"/>
    <w:rsid w:val="00974FCC"/>
    <w:rsid w:val="0097592C"/>
    <w:rsid w:val="009777D7"/>
    <w:rsid w:val="009802C7"/>
    <w:rsid w:val="00981047"/>
    <w:rsid w:val="009817B8"/>
    <w:rsid w:val="00981B16"/>
    <w:rsid w:val="009822D9"/>
    <w:rsid w:val="00982554"/>
    <w:rsid w:val="009827EE"/>
    <w:rsid w:val="009829BA"/>
    <w:rsid w:val="0098332C"/>
    <w:rsid w:val="0098384F"/>
    <w:rsid w:val="00983A3B"/>
    <w:rsid w:val="009840B7"/>
    <w:rsid w:val="009852F2"/>
    <w:rsid w:val="00985C91"/>
    <w:rsid w:val="0098630F"/>
    <w:rsid w:val="00987A88"/>
    <w:rsid w:val="00990075"/>
    <w:rsid w:val="0099037F"/>
    <w:rsid w:val="009905B1"/>
    <w:rsid w:val="0099090E"/>
    <w:rsid w:val="00991650"/>
    <w:rsid w:val="00991920"/>
    <w:rsid w:val="00991D4D"/>
    <w:rsid w:val="00992CEB"/>
    <w:rsid w:val="00992F89"/>
    <w:rsid w:val="009937B2"/>
    <w:rsid w:val="00993899"/>
    <w:rsid w:val="00993F14"/>
    <w:rsid w:val="0099421D"/>
    <w:rsid w:val="00994407"/>
    <w:rsid w:val="00994ACC"/>
    <w:rsid w:val="00996E93"/>
    <w:rsid w:val="00997490"/>
    <w:rsid w:val="009A002A"/>
    <w:rsid w:val="009A03AC"/>
    <w:rsid w:val="009A0C3C"/>
    <w:rsid w:val="009A0E81"/>
    <w:rsid w:val="009A147E"/>
    <w:rsid w:val="009A1CF0"/>
    <w:rsid w:val="009A2730"/>
    <w:rsid w:val="009A3535"/>
    <w:rsid w:val="009A525B"/>
    <w:rsid w:val="009A5982"/>
    <w:rsid w:val="009A5A36"/>
    <w:rsid w:val="009A5A80"/>
    <w:rsid w:val="009A61A4"/>
    <w:rsid w:val="009A6637"/>
    <w:rsid w:val="009A74C5"/>
    <w:rsid w:val="009A75E9"/>
    <w:rsid w:val="009A7832"/>
    <w:rsid w:val="009A7A62"/>
    <w:rsid w:val="009A7BE2"/>
    <w:rsid w:val="009B07A6"/>
    <w:rsid w:val="009B0D73"/>
    <w:rsid w:val="009B101E"/>
    <w:rsid w:val="009B15EC"/>
    <w:rsid w:val="009B1B22"/>
    <w:rsid w:val="009B1D3E"/>
    <w:rsid w:val="009B1F84"/>
    <w:rsid w:val="009B243E"/>
    <w:rsid w:val="009B25E1"/>
    <w:rsid w:val="009B2CF2"/>
    <w:rsid w:val="009B3755"/>
    <w:rsid w:val="009B420E"/>
    <w:rsid w:val="009B5DBD"/>
    <w:rsid w:val="009B716C"/>
    <w:rsid w:val="009B7EBA"/>
    <w:rsid w:val="009C0E2C"/>
    <w:rsid w:val="009C19A0"/>
    <w:rsid w:val="009C1F03"/>
    <w:rsid w:val="009C20F0"/>
    <w:rsid w:val="009C243A"/>
    <w:rsid w:val="009C24A5"/>
    <w:rsid w:val="009C3113"/>
    <w:rsid w:val="009C4506"/>
    <w:rsid w:val="009C470F"/>
    <w:rsid w:val="009C473E"/>
    <w:rsid w:val="009C4B07"/>
    <w:rsid w:val="009C4E6D"/>
    <w:rsid w:val="009C5299"/>
    <w:rsid w:val="009C5ADD"/>
    <w:rsid w:val="009C72A0"/>
    <w:rsid w:val="009D1669"/>
    <w:rsid w:val="009D1ACF"/>
    <w:rsid w:val="009D1BA2"/>
    <w:rsid w:val="009D1EFD"/>
    <w:rsid w:val="009D20B2"/>
    <w:rsid w:val="009D2330"/>
    <w:rsid w:val="009D2DAB"/>
    <w:rsid w:val="009D2ED3"/>
    <w:rsid w:val="009D31C6"/>
    <w:rsid w:val="009D31CA"/>
    <w:rsid w:val="009D32E5"/>
    <w:rsid w:val="009D389B"/>
    <w:rsid w:val="009D3EEA"/>
    <w:rsid w:val="009D53E4"/>
    <w:rsid w:val="009D59CB"/>
    <w:rsid w:val="009D689C"/>
    <w:rsid w:val="009D71C7"/>
    <w:rsid w:val="009D7F2A"/>
    <w:rsid w:val="009E19E0"/>
    <w:rsid w:val="009E1A61"/>
    <w:rsid w:val="009E1DA4"/>
    <w:rsid w:val="009E2743"/>
    <w:rsid w:val="009E372B"/>
    <w:rsid w:val="009E4354"/>
    <w:rsid w:val="009E4507"/>
    <w:rsid w:val="009E4A5D"/>
    <w:rsid w:val="009E582F"/>
    <w:rsid w:val="009E5D05"/>
    <w:rsid w:val="009E75C6"/>
    <w:rsid w:val="009E7FC6"/>
    <w:rsid w:val="009F0A4A"/>
    <w:rsid w:val="009F21B3"/>
    <w:rsid w:val="009F26DC"/>
    <w:rsid w:val="009F2AAE"/>
    <w:rsid w:val="009F2BE9"/>
    <w:rsid w:val="009F4198"/>
    <w:rsid w:val="009F568D"/>
    <w:rsid w:val="009F5BAC"/>
    <w:rsid w:val="009F6D58"/>
    <w:rsid w:val="009F7B1A"/>
    <w:rsid w:val="009F7EBE"/>
    <w:rsid w:val="00A00194"/>
    <w:rsid w:val="00A00798"/>
    <w:rsid w:val="00A00B61"/>
    <w:rsid w:val="00A0234A"/>
    <w:rsid w:val="00A03544"/>
    <w:rsid w:val="00A03A0B"/>
    <w:rsid w:val="00A03A80"/>
    <w:rsid w:val="00A053F4"/>
    <w:rsid w:val="00A054A0"/>
    <w:rsid w:val="00A054D6"/>
    <w:rsid w:val="00A067D7"/>
    <w:rsid w:val="00A06B27"/>
    <w:rsid w:val="00A07413"/>
    <w:rsid w:val="00A074C0"/>
    <w:rsid w:val="00A07FDD"/>
    <w:rsid w:val="00A10027"/>
    <w:rsid w:val="00A10294"/>
    <w:rsid w:val="00A104BE"/>
    <w:rsid w:val="00A106F4"/>
    <w:rsid w:val="00A10A76"/>
    <w:rsid w:val="00A11570"/>
    <w:rsid w:val="00A1196C"/>
    <w:rsid w:val="00A123E3"/>
    <w:rsid w:val="00A1339B"/>
    <w:rsid w:val="00A13729"/>
    <w:rsid w:val="00A13EF6"/>
    <w:rsid w:val="00A14743"/>
    <w:rsid w:val="00A14CAD"/>
    <w:rsid w:val="00A15212"/>
    <w:rsid w:val="00A207E1"/>
    <w:rsid w:val="00A2099A"/>
    <w:rsid w:val="00A209E9"/>
    <w:rsid w:val="00A20D77"/>
    <w:rsid w:val="00A20ED6"/>
    <w:rsid w:val="00A20F40"/>
    <w:rsid w:val="00A20F5B"/>
    <w:rsid w:val="00A212A7"/>
    <w:rsid w:val="00A23E3B"/>
    <w:rsid w:val="00A240E5"/>
    <w:rsid w:val="00A24F80"/>
    <w:rsid w:val="00A259F4"/>
    <w:rsid w:val="00A273FD"/>
    <w:rsid w:val="00A300A1"/>
    <w:rsid w:val="00A300DC"/>
    <w:rsid w:val="00A30173"/>
    <w:rsid w:val="00A309E2"/>
    <w:rsid w:val="00A30ABB"/>
    <w:rsid w:val="00A30C97"/>
    <w:rsid w:val="00A31282"/>
    <w:rsid w:val="00A3208C"/>
    <w:rsid w:val="00A3390A"/>
    <w:rsid w:val="00A34B07"/>
    <w:rsid w:val="00A352FE"/>
    <w:rsid w:val="00A35D4B"/>
    <w:rsid w:val="00A35F05"/>
    <w:rsid w:val="00A36056"/>
    <w:rsid w:val="00A36626"/>
    <w:rsid w:val="00A37B53"/>
    <w:rsid w:val="00A402AE"/>
    <w:rsid w:val="00A404AF"/>
    <w:rsid w:val="00A406E5"/>
    <w:rsid w:val="00A40831"/>
    <w:rsid w:val="00A40D12"/>
    <w:rsid w:val="00A40E97"/>
    <w:rsid w:val="00A41061"/>
    <w:rsid w:val="00A414B7"/>
    <w:rsid w:val="00A419AC"/>
    <w:rsid w:val="00A4213E"/>
    <w:rsid w:val="00A42A20"/>
    <w:rsid w:val="00A43ECA"/>
    <w:rsid w:val="00A44194"/>
    <w:rsid w:val="00A452DA"/>
    <w:rsid w:val="00A456D6"/>
    <w:rsid w:val="00A45F96"/>
    <w:rsid w:val="00A4611D"/>
    <w:rsid w:val="00A461DD"/>
    <w:rsid w:val="00A4672E"/>
    <w:rsid w:val="00A469CF"/>
    <w:rsid w:val="00A470C9"/>
    <w:rsid w:val="00A47EA5"/>
    <w:rsid w:val="00A52DA6"/>
    <w:rsid w:val="00A537E2"/>
    <w:rsid w:val="00A53CCD"/>
    <w:rsid w:val="00A544E4"/>
    <w:rsid w:val="00A544F4"/>
    <w:rsid w:val="00A54EB0"/>
    <w:rsid w:val="00A5518B"/>
    <w:rsid w:val="00A551A8"/>
    <w:rsid w:val="00A55388"/>
    <w:rsid w:val="00A559BC"/>
    <w:rsid w:val="00A56609"/>
    <w:rsid w:val="00A56821"/>
    <w:rsid w:val="00A5762A"/>
    <w:rsid w:val="00A601FD"/>
    <w:rsid w:val="00A60397"/>
    <w:rsid w:val="00A6059F"/>
    <w:rsid w:val="00A62CE0"/>
    <w:rsid w:val="00A64547"/>
    <w:rsid w:val="00A6585C"/>
    <w:rsid w:val="00A65AD9"/>
    <w:rsid w:val="00A65E2E"/>
    <w:rsid w:val="00A664D0"/>
    <w:rsid w:val="00A66556"/>
    <w:rsid w:val="00A66604"/>
    <w:rsid w:val="00A66AD1"/>
    <w:rsid w:val="00A673C2"/>
    <w:rsid w:val="00A72470"/>
    <w:rsid w:val="00A7264A"/>
    <w:rsid w:val="00A74B6D"/>
    <w:rsid w:val="00A75EB4"/>
    <w:rsid w:val="00A75FAF"/>
    <w:rsid w:val="00A765AB"/>
    <w:rsid w:val="00A76638"/>
    <w:rsid w:val="00A76A16"/>
    <w:rsid w:val="00A76B16"/>
    <w:rsid w:val="00A76F7C"/>
    <w:rsid w:val="00A7762F"/>
    <w:rsid w:val="00A779C5"/>
    <w:rsid w:val="00A80690"/>
    <w:rsid w:val="00A816CC"/>
    <w:rsid w:val="00A81A8D"/>
    <w:rsid w:val="00A81BDA"/>
    <w:rsid w:val="00A81DC9"/>
    <w:rsid w:val="00A82B91"/>
    <w:rsid w:val="00A83515"/>
    <w:rsid w:val="00A84685"/>
    <w:rsid w:val="00A8486D"/>
    <w:rsid w:val="00A85BA4"/>
    <w:rsid w:val="00A86657"/>
    <w:rsid w:val="00A86B4F"/>
    <w:rsid w:val="00A86F56"/>
    <w:rsid w:val="00A87476"/>
    <w:rsid w:val="00A87530"/>
    <w:rsid w:val="00A90786"/>
    <w:rsid w:val="00A915AD"/>
    <w:rsid w:val="00A91794"/>
    <w:rsid w:val="00A91952"/>
    <w:rsid w:val="00A92880"/>
    <w:rsid w:val="00A92AD4"/>
    <w:rsid w:val="00A92FC0"/>
    <w:rsid w:val="00A9323F"/>
    <w:rsid w:val="00A93414"/>
    <w:rsid w:val="00A93B8D"/>
    <w:rsid w:val="00A9464B"/>
    <w:rsid w:val="00A95408"/>
    <w:rsid w:val="00A96962"/>
    <w:rsid w:val="00A96A21"/>
    <w:rsid w:val="00A96F29"/>
    <w:rsid w:val="00A96F7B"/>
    <w:rsid w:val="00A97CF1"/>
    <w:rsid w:val="00AA085C"/>
    <w:rsid w:val="00AA0DCF"/>
    <w:rsid w:val="00AA2A71"/>
    <w:rsid w:val="00AA2CE9"/>
    <w:rsid w:val="00AA37F2"/>
    <w:rsid w:val="00AA3BAF"/>
    <w:rsid w:val="00AA4365"/>
    <w:rsid w:val="00AA438E"/>
    <w:rsid w:val="00AA554C"/>
    <w:rsid w:val="00AA5929"/>
    <w:rsid w:val="00AA5A57"/>
    <w:rsid w:val="00AA5CC0"/>
    <w:rsid w:val="00AA6922"/>
    <w:rsid w:val="00AA6B85"/>
    <w:rsid w:val="00AA71DA"/>
    <w:rsid w:val="00AA7853"/>
    <w:rsid w:val="00AB031B"/>
    <w:rsid w:val="00AB0F10"/>
    <w:rsid w:val="00AB1DDA"/>
    <w:rsid w:val="00AB24A1"/>
    <w:rsid w:val="00AB2828"/>
    <w:rsid w:val="00AB2C00"/>
    <w:rsid w:val="00AB407F"/>
    <w:rsid w:val="00AB42F6"/>
    <w:rsid w:val="00AB51B0"/>
    <w:rsid w:val="00AB718E"/>
    <w:rsid w:val="00AC099C"/>
    <w:rsid w:val="00AC1DC2"/>
    <w:rsid w:val="00AC2EB1"/>
    <w:rsid w:val="00AC31CC"/>
    <w:rsid w:val="00AC3AF5"/>
    <w:rsid w:val="00AC3DDE"/>
    <w:rsid w:val="00AC44C6"/>
    <w:rsid w:val="00AC49E0"/>
    <w:rsid w:val="00AC5CB3"/>
    <w:rsid w:val="00AC705E"/>
    <w:rsid w:val="00AC7910"/>
    <w:rsid w:val="00AD0357"/>
    <w:rsid w:val="00AD0412"/>
    <w:rsid w:val="00AD0874"/>
    <w:rsid w:val="00AD0CCC"/>
    <w:rsid w:val="00AD1512"/>
    <w:rsid w:val="00AD192F"/>
    <w:rsid w:val="00AD215A"/>
    <w:rsid w:val="00AD22D5"/>
    <w:rsid w:val="00AD28F8"/>
    <w:rsid w:val="00AD296F"/>
    <w:rsid w:val="00AD2A89"/>
    <w:rsid w:val="00AD2C4C"/>
    <w:rsid w:val="00AD2DDB"/>
    <w:rsid w:val="00AD3142"/>
    <w:rsid w:val="00AD33D6"/>
    <w:rsid w:val="00AD42D5"/>
    <w:rsid w:val="00AD4F01"/>
    <w:rsid w:val="00AD57F4"/>
    <w:rsid w:val="00AD66C8"/>
    <w:rsid w:val="00AE0425"/>
    <w:rsid w:val="00AE0EBE"/>
    <w:rsid w:val="00AE147B"/>
    <w:rsid w:val="00AE1527"/>
    <w:rsid w:val="00AE1AEB"/>
    <w:rsid w:val="00AE2F97"/>
    <w:rsid w:val="00AE328E"/>
    <w:rsid w:val="00AE3472"/>
    <w:rsid w:val="00AE35E2"/>
    <w:rsid w:val="00AE376B"/>
    <w:rsid w:val="00AE3D65"/>
    <w:rsid w:val="00AE414E"/>
    <w:rsid w:val="00AE42C8"/>
    <w:rsid w:val="00AE4956"/>
    <w:rsid w:val="00AE4ED3"/>
    <w:rsid w:val="00AE506E"/>
    <w:rsid w:val="00AE587A"/>
    <w:rsid w:val="00AE58FA"/>
    <w:rsid w:val="00AE65A7"/>
    <w:rsid w:val="00AE7E94"/>
    <w:rsid w:val="00AE7F61"/>
    <w:rsid w:val="00AF121A"/>
    <w:rsid w:val="00AF130D"/>
    <w:rsid w:val="00AF155A"/>
    <w:rsid w:val="00AF1A67"/>
    <w:rsid w:val="00AF1E27"/>
    <w:rsid w:val="00AF216D"/>
    <w:rsid w:val="00AF3ABF"/>
    <w:rsid w:val="00AF434D"/>
    <w:rsid w:val="00AF47F9"/>
    <w:rsid w:val="00AF481E"/>
    <w:rsid w:val="00AF5B83"/>
    <w:rsid w:val="00AF5E2C"/>
    <w:rsid w:val="00AF7580"/>
    <w:rsid w:val="00B00AA9"/>
    <w:rsid w:val="00B0146B"/>
    <w:rsid w:val="00B017E3"/>
    <w:rsid w:val="00B024E4"/>
    <w:rsid w:val="00B0274F"/>
    <w:rsid w:val="00B02EF7"/>
    <w:rsid w:val="00B03977"/>
    <w:rsid w:val="00B03DA8"/>
    <w:rsid w:val="00B04340"/>
    <w:rsid w:val="00B04352"/>
    <w:rsid w:val="00B04909"/>
    <w:rsid w:val="00B04991"/>
    <w:rsid w:val="00B06AB9"/>
    <w:rsid w:val="00B0720E"/>
    <w:rsid w:val="00B0793B"/>
    <w:rsid w:val="00B107B0"/>
    <w:rsid w:val="00B10BE8"/>
    <w:rsid w:val="00B10E21"/>
    <w:rsid w:val="00B119D2"/>
    <w:rsid w:val="00B1286B"/>
    <w:rsid w:val="00B139AB"/>
    <w:rsid w:val="00B140BC"/>
    <w:rsid w:val="00B14274"/>
    <w:rsid w:val="00B149BB"/>
    <w:rsid w:val="00B149E1"/>
    <w:rsid w:val="00B163D4"/>
    <w:rsid w:val="00B16A5C"/>
    <w:rsid w:val="00B16EAA"/>
    <w:rsid w:val="00B1716F"/>
    <w:rsid w:val="00B173FE"/>
    <w:rsid w:val="00B17DFF"/>
    <w:rsid w:val="00B20E04"/>
    <w:rsid w:val="00B21BE4"/>
    <w:rsid w:val="00B21D7F"/>
    <w:rsid w:val="00B22CB9"/>
    <w:rsid w:val="00B231F2"/>
    <w:rsid w:val="00B23D12"/>
    <w:rsid w:val="00B23F16"/>
    <w:rsid w:val="00B240F5"/>
    <w:rsid w:val="00B2446B"/>
    <w:rsid w:val="00B24493"/>
    <w:rsid w:val="00B24AE9"/>
    <w:rsid w:val="00B24B08"/>
    <w:rsid w:val="00B258AC"/>
    <w:rsid w:val="00B265B0"/>
    <w:rsid w:val="00B2693E"/>
    <w:rsid w:val="00B26AB8"/>
    <w:rsid w:val="00B26F4F"/>
    <w:rsid w:val="00B2717E"/>
    <w:rsid w:val="00B2771E"/>
    <w:rsid w:val="00B27972"/>
    <w:rsid w:val="00B27A54"/>
    <w:rsid w:val="00B27EFC"/>
    <w:rsid w:val="00B30047"/>
    <w:rsid w:val="00B302AC"/>
    <w:rsid w:val="00B30A5F"/>
    <w:rsid w:val="00B30D4D"/>
    <w:rsid w:val="00B31035"/>
    <w:rsid w:val="00B31196"/>
    <w:rsid w:val="00B31A6D"/>
    <w:rsid w:val="00B31BDB"/>
    <w:rsid w:val="00B33DF6"/>
    <w:rsid w:val="00B340A5"/>
    <w:rsid w:val="00B3421C"/>
    <w:rsid w:val="00B34242"/>
    <w:rsid w:val="00B351FD"/>
    <w:rsid w:val="00B35A34"/>
    <w:rsid w:val="00B35D39"/>
    <w:rsid w:val="00B35E9B"/>
    <w:rsid w:val="00B36451"/>
    <w:rsid w:val="00B36BD4"/>
    <w:rsid w:val="00B36EB1"/>
    <w:rsid w:val="00B373CC"/>
    <w:rsid w:val="00B40963"/>
    <w:rsid w:val="00B40D26"/>
    <w:rsid w:val="00B415F9"/>
    <w:rsid w:val="00B423C9"/>
    <w:rsid w:val="00B42A55"/>
    <w:rsid w:val="00B43225"/>
    <w:rsid w:val="00B4363B"/>
    <w:rsid w:val="00B43693"/>
    <w:rsid w:val="00B44B3E"/>
    <w:rsid w:val="00B452AB"/>
    <w:rsid w:val="00B463A0"/>
    <w:rsid w:val="00B46545"/>
    <w:rsid w:val="00B47539"/>
    <w:rsid w:val="00B47738"/>
    <w:rsid w:val="00B50473"/>
    <w:rsid w:val="00B50676"/>
    <w:rsid w:val="00B5067F"/>
    <w:rsid w:val="00B50FD4"/>
    <w:rsid w:val="00B518DD"/>
    <w:rsid w:val="00B52250"/>
    <w:rsid w:val="00B524A3"/>
    <w:rsid w:val="00B526B6"/>
    <w:rsid w:val="00B530C4"/>
    <w:rsid w:val="00B53422"/>
    <w:rsid w:val="00B536A0"/>
    <w:rsid w:val="00B53968"/>
    <w:rsid w:val="00B53E81"/>
    <w:rsid w:val="00B555E9"/>
    <w:rsid w:val="00B55A7F"/>
    <w:rsid w:val="00B561AF"/>
    <w:rsid w:val="00B563F8"/>
    <w:rsid w:val="00B60461"/>
    <w:rsid w:val="00B62751"/>
    <w:rsid w:val="00B62A21"/>
    <w:rsid w:val="00B64ADD"/>
    <w:rsid w:val="00B655AF"/>
    <w:rsid w:val="00B65D5A"/>
    <w:rsid w:val="00B668D6"/>
    <w:rsid w:val="00B674D0"/>
    <w:rsid w:val="00B67551"/>
    <w:rsid w:val="00B679BE"/>
    <w:rsid w:val="00B67D9A"/>
    <w:rsid w:val="00B67EF1"/>
    <w:rsid w:val="00B7016C"/>
    <w:rsid w:val="00B70510"/>
    <w:rsid w:val="00B708E1"/>
    <w:rsid w:val="00B71C2B"/>
    <w:rsid w:val="00B72199"/>
    <w:rsid w:val="00B724F0"/>
    <w:rsid w:val="00B729B8"/>
    <w:rsid w:val="00B730E8"/>
    <w:rsid w:val="00B745C8"/>
    <w:rsid w:val="00B800C9"/>
    <w:rsid w:val="00B80554"/>
    <w:rsid w:val="00B80F08"/>
    <w:rsid w:val="00B81227"/>
    <w:rsid w:val="00B81295"/>
    <w:rsid w:val="00B81303"/>
    <w:rsid w:val="00B8238C"/>
    <w:rsid w:val="00B84BC3"/>
    <w:rsid w:val="00B867BD"/>
    <w:rsid w:val="00B86F5F"/>
    <w:rsid w:val="00B87154"/>
    <w:rsid w:val="00B87418"/>
    <w:rsid w:val="00B877A5"/>
    <w:rsid w:val="00B912A4"/>
    <w:rsid w:val="00B91D43"/>
    <w:rsid w:val="00B92220"/>
    <w:rsid w:val="00B92718"/>
    <w:rsid w:val="00B930F9"/>
    <w:rsid w:val="00B936EE"/>
    <w:rsid w:val="00B93AD6"/>
    <w:rsid w:val="00B941B6"/>
    <w:rsid w:val="00B943F4"/>
    <w:rsid w:val="00B94A6B"/>
    <w:rsid w:val="00B94E97"/>
    <w:rsid w:val="00B95D89"/>
    <w:rsid w:val="00B96F38"/>
    <w:rsid w:val="00B973A3"/>
    <w:rsid w:val="00B97EAF"/>
    <w:rsid w:val="00BA0496"/>
    <w:rsid w:val="00BA0775"/>
    <w:rsid w:val="00BA079E"/>
    <w:rsid w:val="00BA1658"/>
    <w:rsid w:val="00BA1C11"/>
    <w:rsid w:val="00BA27F8"/>
    <w:rsid w:val="00BA2A9C"/>
    <w:rsid w:val="00BA2FD5"/>
    <w:rsid w:val="00BA36F8"/>
    <w:rsid w:val="00BA4FAA"/>
    <w:rsid w:val="00BA5244"/>
    <w:rsid w:val="00BA539F"/>
    <w:rsid w:val="00BA56C3"/>
    <w:rsid w:val="00BA5882"/>
    <w:rsid w:val="00BA58D9"/>
    <w:rsid w:val="00BA593F"/>
    <w:rsid w:val="00BA5D56"/>
    <w:rsid w:val="00BA5D6A"/>
    <w:rsid w:val="00BA5F5F"/>
    <w:rsid w:val="00BA7002"/>
    <w:rsid w:val="00BA7235"/>
    <w:rsid w:val="00BA7918"/>
    <w:rsid w:val="00BA7B0B"/>
    <w:rsid w:val="00BB07D3"/>
    <w:rsid w:val="00BB10A8"/>
    <w:rsid w:val="00BB1709"/>
    <w:rsid w:val="00BB1A42"/>
    <w:rsid w:val="00BB22DF"/>
    <w:rsid w:val="00BB2307"/>
    <w:rsid w:val="00BB2DCB"/>
    <w:rsid w:val="00BB35D5"/>
    <w:rsid w:val="00BB3EDD"/>
    <w:rsid w:val="00BB4017"/>
    <w:rsid w:val="00BB4232"/>
    <w:rsid w:val="00BB4372"/>
    <w:rsid w:val="00BB45DD"/>
    <w:rsid w:val="00BB4912"/>
    <w:rsid w:val="00BB496C"/>
    <w:rsid w:val="00BB4984"/>
    <w:rsid w:val="00BB4A56"/>
    <w:rsid w:val="00BB4EFE"/>
    <w:rsid w:val="00BB5198"/>
    <w:rsid w:val="00BB63D8"/>
    <w:rsid w:val="00BB65BE"/>
    <w:rsid w:val="00BB71F8"/>
    <w:rsid w:val="00BB7B70"/>
    <w:rsid w:val="00BB7B93"/>
    <w:rsid w:val="00BC1327"/>
    <w:rsid w:val="00BC1434"/>
    <w:rsid w:val="00BC1998"/>
    <w:rsid w:val="00BC2167"/>
    <w:rsid w:val="00BC27FA"/>
    <w:rsid w:val="00BC2A2F"/>
    <w:rsid w:val="00BC2FE2"/>
    <w:rsid w:val="00BC4987"/>
    <w:rsid w:val="00BC4CED"/>
    <w:rsid w:val="00BC507A"/>
    <w:rsid w:val="00BC6A07"/>
    <w:rsid w:val="00BC6D2A"/>
    <w:rsid w:val="00BC7FCE"/>
    <w:rsid w:val="00BD0227"/>
    <w:rsid w:val="00BD06BC"/>
    <w:rsid w:val="00BD0778"/>
    <w:rsid w:val="00BD07CB"/>
    <w:rsid w:val="00BD08FA"/>
    <w:rsid w:val="00BD0C42"/>
    <w:rsid w:val="00BD0D3F"/>
    <w:rsid w:val="00BD142F"/>
    <w:rsid w:val="00BD16A1"/>
    <w:rsid w:val="00BD1D25"/>
    <w:rsid w:val="00BD3242"/>
    <w:rsid w:val="00BD3313"/>
    <w:rsid w:val="00BD390D"/>
    <w:rsid w:val="00BD47E7"/>
    <w:rsid w:val="00BD61C0"/>
    <w:rsid w:val="00BD6345"/>
    <w:rsid w:val="00BD69C6"/>
    <w:rsid w:val="00BD6A49"/>
    <w:rsid w:val="00BD6E37"/>
    <w:rsid w:val="00BD72CF"/>
    <w:rsid w:val="00BE02A2"/>
    <w:rsid w:val="00BE13C3"/>
    <w:rsid w:val="00BE1405"/>
    <w:rsid w:val="00BE1A21"/>
    <w:rsid w:val="00BE1E14"/>
    <w:rsid w:val="00BE237D"/>
    <w:rsid w:val="00BE2B1F"/>
    <w:rsid w:val="00BE2EA2"/>
    <w:rsid w:val="00BE32EA"/>
    <w:rsid w:val="00BE34DF"/>
    <w:rsid w:val="00BE3B1F"/>
    <w:rsid w:val="00BE3B6E"/>
    <w:rsid w:val="00BE4159"/>
    <w:rsid w:val="00BE5013"/>
    <w:rsid w:val="00BE50B2"/>
    <w:rsid w:val="00BE5499"/>
    <w:rsid w:val="00BE5D00"/>
    <w:rsid w:val="00BE605E"/>
    <w:rsid w:val="00BE681E"/>
    <w:rsid w:val="00BE6FFD"/>
    <w:rsid w:val="00BE702E"/>
    <w:rsid w:val="00BE7F2A"/>
    <w:rsid w:val="00BE7F72"/>
    <w:rsid w:val="00BF043C"/>
    <w:rsid w:val="00BF11A0"/>
    <w:rsid w:val="00BF155E"/>
    <w:rsid w:val="00BF1A0E"/>
    <w:rsid w:val="00BF1A40"/>
    <w:rsid w:val="00BF3621"/>
    <w:rsid w:val="00BF4587"/>
    <w:rsid w:val="00BF4728"/>
    <w:rsid w:val="00BF49F9"/>
    <w:rsid w:val="00BF5565"/>
    <w:rsid w:val="00BF5E23"/>
    <w:rsid w:val="00BF6A4B"/>
    <w:rsid w:val="00BF6E57"/>
    <w:rsid w:val="00BF6F32"/>
    <w:rsid w:val="00BF7031"/>
    <w:rsid w:val="00BF7C3F"/>
    <w:rsid w:val="00BF7FAB"/>
    <w:rsid w:val="00C0072C"/>
    <w:rsid w:val="00C013EB"/>
    <w:rsid w:val="00C01D3E"/>
    <w:rsid w:val="00C025B0"/>
    <w:rsid w:val="00C027B9"/>
    <w:rsid w:val="00C028BF"/>
    <w:rsid w:val="00C03854"/>
    <w:rsid w:val="00C03CC9"/>
    <w:rsid w:val="00C03D43"/>
    <w:rsid w:val="00C0436C"/>
    <w:rsid w:val="00C04E76"/>
    <w:rsid w:val="00C05DBF"/>
    <w:rsid w:val="00C05FEF"/>
    <w:rsid w:val="00C0637F"/>
    <w:rsid w:val="00C06479"/>
    <w:rsid w:val="00C0713D"/>
    <w:rsid w:val="00C07A22"/>
    <w:rsid w:val="00C10794"/>
    <w:rsid w:val="00C121CB"/>
    <w:rsid w:val="00C134F8"/>
    <w:rsid w:val="00C1372E"/>
    <w:rsid w:val="00C1376F"/>
    <w:rsid w:val="00C13952"/>
    <w:rsid w:val="00C13E6B"/>
    <w:rsid w:val="00C141DE"/>
    <w:rsid w:val="00C14A7E"/>
    <w:rsid w:val="00C14BA9"/>
    <w:rsid w:val="00C14D76"/>
    <w:rsid w:val="00C15AE4"/>
    <w:rsid w:val="00C16094"/>
    <w:rsid w:val="00C16563"/>
    <w:rsid w:val="00C172BF"/>
    <w:rsid w:val="00C17425"/>
    <w:rsid w:val="00C178B2"/>
    <w:rsid w:val="00C20423"/>
    <w:rsid w:val="00C20B33"/>
    <w:rsid w:val="00C20C41"/>
    <w:rsid w:val="00C213DA"/>
    <w:rsid w:val="00C230F1"/>
    <w:rsid w:val="00C24D5A"/>
    <w:rsid w:val="00C2506A"/>
    <w:rsid w:val="00C25DDC"/>
    <w:rsid w:val="00C262DF"/>
    <w:rsid w:val="00C26AAF"/>
    <w:rsid w:val="00C30510"/>
    <w:rsid w:val="00C30EA3"/>
    <w:rsid w:val="00C314F2"/>
    <w:rsid w:val="00C318B1"/>
    <w:rsid w:val="00C31C19"/>
    <w:rsid w:val="00C32360"/>
    <w:rsid w:val="00C323CF"/>
    <w:rsid w:val="00C326EF"/>
    <w:rsid w:val="00C32C7F"/>
    <w:rsid w:val="00C32F52"/>
    <w:rsid w:val="00C341C3"/>
    <w:rsid w:val="00C34DD1"/>
    <w:rsid w:val="00C352EE"/>
    <w:rsid w:val="00C36ED3"/>
    <w:rsid w:val="00C37232"/>
    <w:rsid w:val="00C37935"/>
    <w:rsid w:val="00C37B43"/>
    <w:rsid w:val="00C37E12"/>
    <w:rsid w:val="00C4080A"/>
    <w:rsid w:val="00C40948"/>
    <w:rsid w:val="00C40D5F"/>
    <w:rsid w:val="00C40D60"/>
    <w:rsid w:val="00C41255"/>
    <w:rsid w:val="00C4138C"/>
    <w:rsid w:val="00C41A41"/>
    <w:rsid w:val="00C41EEC"/>
    <w:rsid w:val="00C422E3"/>
    <w:rsid w:val="00C42FBC"/>
    <w:rsid w:val="00C43B48"/>
    <w:rsid w:val="00C43EE0"/>
    <w:rsid w:val="00C44490"/>
    <w:rsid w:val="00C4467A"/>
    <w:rsid w:val="00C45258"/>
    <w:rsid w:val="00C459C1"/>
    <w:rsid w:val="00C45D78"/>
    <w:rsid w:val="00C46473"/>
    <w:rsid w:val="00C4688F"/>
    <w:rsid w:val="00C4760D"/>
    <w:rsid w:val="00C50181"/>
    <w:rsid w:val="00C51A8B"/>
    <w:rsid w:val="00C51C03"/>
    <w:rsid w:val="00C51FAC"/>
    <w:rsid w:val="00C523EB"/>
    <w:rsid w:val="00C5312B"/>
    <w:rsid w:val="00C537BA"/>
    <w:rsid w:val="00C556A6"/>
    <w:rsid w:val="00C564E3"/>
    <w:rsid w:val="00C56BA1"/>
    <w:rsid w:val="00C57A7E"/>
    <w:rsid w:val="00C57BE8"/>
    <w:rsid w:val="00C57DF3"/>
    <w:rsid w:val="00C57FB4"/>
    <w:rsid w:val="00C601F8"/>
    <w:rsid w:val="00C60204"/>
    <w:rsid w:val="00C60278"/>
    <w:rsid w:val="00C6094C"/>
    <w:rsid w:val="00C60A1E"/>
    <w:rsid w:val="00C60E91"/>
    <w:rsid w:val="00C61241"/>
    <w:rsid w:val="00C61862"/>
    <w:rsid w:val="00C62A11"/>
    <w:rsid w:val="00C63867"/>
    <w:rsid w:val="00C646FC"/>
    <w:rsid w:val="00C64774"/>
    <w:rsid w:val="00C64CDC"/>
    <w:rsid w:val="00C64D90"/>
    <w:rsid w:val="00C64F98"/>
    <w:rsid w:val="00C65120"/>
    <w:rsid w:val="00C65242"/>
    <w:rsid w:val="00C6612F"/>
    <w:rsid w:val="00C66568"/>
    <w:rsid w:val="00C67042"/>
    <w:rsid w:val="00C67A8E"/>
    <w:rsid w:val="00C7096F"/>
    <w:rsid w:val="00C7112B"/>
    <w:rsid w:val="00C7130B"/>
    <w:rsid w:val="00C71A3B"/>
    <w:rsid w:val="00C71B46"/>
    <w:rsid w:val="00C71F53"/>
    <w:rsid w:val="00C720D5"/>
    <w:rsid w:val="00C731C6"/>
    <w:rsid w:val="00C73227"/>
    <w:rsid w:val="00C739AF"/>
    <w:rsid w:val="00C73AB9"/>
    <w:rsid w:val="00C74355"/>
    <w:rsid w:val="00C74426"/>
    <w:rsid w:val="00C74769"/>
    <w:rsid w:val="00C753D9"/>
    <w:rsid w:val="00C7562E"/>
    <w:rsid w:val="00C75C57"/>
    <w:rsid w:val="00C76792"/>
    <w:rsid w:val="00C768B7"/>
    <w:rsid w:val="00C76A93"/>
    <w:rsid w:val="00C80B12"/>
    <w:rsid w:val="00C80D2C"/>
    <w:rsid w:val="00C80E9A"/>
    <w:rsid w:val="00C8117B"/>
    <w:rsid w:val="00C81193"/>
    <w:rsid w:val="00C81645"/>
    <w:rsid w:val="00C8165D"/>
    <w:rsid w:val="00C822C3"/>
    <w:rsid w:val="00C8253E"/>
    <w:rsid w:val="00C82BC7"/>
    <w:rsid w:val="00C83DD4"/>
    <w:rsid w:val="00C83E4E"/>
    <w:rsid w:val="00C83EBF"/>
    <w:rsid w:val="00C8454F"/>
    <w:rsid w:val="00C84C8F"/>
    <w:rsid w:val="00C8517F"/>
    <w:rsid w:val="00C862A8"/>
    <w:rsid w:val="00C8683C"/>
    <w:rsid w:val="00C86CDD"/>
    <w:rsid w:val="00C90513"/>
    <w:rsid w:val="00C912FA"/>
    <w:rsid w:val="00C91545"/>
    <w:rsid w:val="00C92051"/>
    <w:rsid w:val="00C920F2"/>
    <w:rsid w:val="00C928B3"/>
    <w:rsid w:val="00C9351A"/>
    <w:rsid w:val="00C9397E"/>
    <w:rsid w:val="00C95167"/>
    <w:rsid w:val="00C95AE0"/>
    <w:rsid w:val="00C97047"/>
    <w:rsid w:val="00C97C0F"/>
    <w:rsid w:val="00CA0104"/>
    <w:rsid w:val="00CA139D"/>
    <w:rsid w:val="00CA230A"/>
    <w:rsid w:val="00CA2768"/>
    <w:rsid w:val="00CA27E8"/>
    <w:rsid w:val="00CA3979"/>
    <w:rsid w:val="00CA3DBD"/>
    <w:rsid w:val="00CA432A"/>
    <w:rsid w:val="00CA44A6"/>
    <w:rsid w:val="00CA4BF5"/>
    <w:rsid w:val="00CA4D05"/>
    <w:rsid w:val="00CA50A5"/>
    <w:rsid w:val="00CA51C7"/>
    <w:rsid w:val="00CA593F"/>
    <w:rsid w:val="00CA73E0"/>
    <w:rsid w:val="00CA75E2"/>
    <w:rsid w:val="00CB0134"/>
    <w:rsid w:val="00CB04CF"/>
    <w:rsid w:val="00CB0547"/>
    <w:rsid w:val="00CB07BA"/>
    <w:rsid w:val="00CB0A49"/>
    <w:rsid w:val="00CB0AF9"/>
    <w:rsid w:val="00CB1477"/>
    <w:rsid w:val="00CB19FC"/>
    <w:rsid w:val="00CB2AA5"/>
    <w:rsid w:val="00CB387D"/>
    <w:rsid w:val="00CB3971"/>
    <w:rsid w:val="00CB4D37"/>
    <w:rsid w:val="00CB6088"/>
    <w:rsid w:val="00CB630D"/>
    <w:rsid w:val="00CB713D"/>
    <w:rsid w:val="00CB754D"/>
    <w:rsid w:val="00CC01DD"/>
    <w:rsid w:val="00CC0D4D"/>
    <w:rsid w:val="00CC0D83"/>
    <w:rsid w:val="00CC12AD"/>
    <w:rsid w:val="00CC15E9"/>
    <w:rsid w:val="00CC1FF0"/>
    <w:rsid w:val="00CC2531"/>
    <w:rsid w:val="00CC25E6"/>
    <w:rsid w:val="00CC278A"/>
    <w:rsid w:val="00CC28C8"/>
    <w:rsid w:val="00CC2FA2"/>
    <w:rsid w:val="00CC2FE2"/>
    <w:rsid w:val="00CC3135"/>
    <w:rsid w:val="00CC37F5"/>
    <w:rsid w:val="00CC3B08"/>
    <w:rsid w:val="00CC3D22"/>
    <w:rsid w:val="00CC4067"/>
    <w:rsid w:val="00CC472D"/>
    <w:rsid w:val="00CC4C5E"/>
    <w:rsid w:val="00CC56A2"/>
    <w:rsid w:val="00CC5C2C"/>
    <w:rsid w:val="00CC5E27"/>
    <w:rsid w:val="00CC5FE9"/>
    <w:rsid w:val="00CC6DEA"/>
    <w:rsid w:val="00CC744A"/>
    <w:rsid w:val="00CC7739"/>
    <w:rsid w:val="00CD0CB9"/>
    <w:rsid w:val="00CD122B"/>
    <w:rsid w:val="00CD1446"/>
    <w:rsid w:val="00CD214F"/>
    <w:rsid w:val="00CD24E9"/>
    <w:rsid w:val="00CD2643"/>
    <w:rsid w:val="00CD3168"/>
    <w:rsid w:val="00CD32DC"/>
    <w:rsid w:val="00CD3FB2"/>
    <w:rsid w:val="00CD5973"/>
    <w:rsid w:val="00CD6D7B"/>
    <w:rsid w:val="00CD7504"/>
    <w:rsid w:val="00CD7535"/>
    <w:rsid w:val="00CD7864"/>
    <w:rsid w:val="00CD7F39"/>
    <w:rsid w:val="00CE128F"/>
    <w:rsid w:val="00CE17F8"/>
    <w:rsid w:val="00CE1C80"/>
    <w:rsid w:val="00CE2008"/>
    <w:rsid w:val="00CE26EC"/>
    <w:rsid w:val="00CE2A34"/>
    <w:rsid w:val="00CE3081"/>
    <w:rsid w:val="00CE36AC"/>
    <w:rsid w:val="00CE376E"/>
    <w:rsid w:val="00CE39BB"/>
    <w:rsid w:val="00CE43BA"/>
    <w:rsid w:val="00CE473A"/>
    <w:rsid w:val="00CE4E3E"/>
    <w:rsid w:val="00CE508C"/>
    <w:rsid w:val="00CE5A06"/>
    <w:rsid w:val="00CE68B6"/>
    <w:rsid w:val="00CE6C6D"/>
    <w:rsid w:val="00CE71BB"/>
    <w:rsid w:val="00CE7A80"/>
    <w:rsid w:val="00CF01CA"/>
    <w:rsid w:val="00CF10F8"/>
    <w:rsid w:val="00CF1BE9"/>
    <w:rsid w:val="00CF1E6C"/>
    <w:rsid w:val="00CF2AFA"/>
    <w:rsid w:val="00CF3470"/>
    <w:rsid w:val="00CF4CB3"/>
    <w:rsid w:val="00CF6165"/>
    <w:rsid w:val="00CF7559"/>
    <w:rsid w:val="00CF7CA1"/>
    <w:rsid w:val="00D00626"/>
    <w:rsid w:val="00D013DF"/>
    <w:rsid w:val="00D01D63"/>
    <w:rsid w:val="00D0205B"/>
    <w:rsid w:val="00D02311"/>
    <w:rsid w:val="00D02BC2"/>
    <w:rsid w:val="00D02C6D"/>
    <w:rsid w:val="00D031EC"/>
    <w:rsid w:val="00D04318"/>
    <w:rsid w:val="00D04AF1"/>
    <w:rsid w:val="00D04E04"/>
    <w:rsid w:val="00D050D7"/>
    <w:rsid w:val="00D05619"/>
    <w:rsid w:val="00D05CED"/>
    <w:rsid w:val="00D06AF9"/>
    <w:rsid w:val="00D07409"/>
    <w:rsid w:val="00D07574"/>
    <w:rsid w:val="00D10B9A"/>
    <w:rsid w:val="00D10C29"/>
    <w:rsid w:val="00D10ECF"/>
    <w:rsid w:val="00D115B5"/>
    <w:rsid w:val="00D11E60"/>
    <w:rsid w:val="00D12026"/>
    <w:rsid w:val="00D12E1A"/>
    <w:rsid w:val="00D13119"/>
    <w:rsid w:val="00D132A9"/>
    <w:rsid w:val="00D13645"/>
    <w:rsid w:val="00D137A0"/>
    <w:rsid w:val="00D13AD6"/>
    <w:rsid w:val="00D143D8"/>
    <w:rsid w:val="00D146CA"/>
    <w:rsid w:val="00D14755"/>
    <w:rsid w:val="00D14D59"/>
    <w:rsid w:val="00D158B0"/>
    <w:rsid w:val="00D15CE8"/>
    <w:rsid w:val="00D1600E"/>
    <w:rsid w:val="00D1688B"/>
    <w:rsid w:val="00D16E88"/>
    <w:rsid w:val="00D1750A"/>
    <w:rsid w:val="00D17794"/>
    <w:rsid w:val="00D17C82"/>
    <w:rsid w:val="00D201FE"/>
    <w:rsid w:val="00D20658"/>
    <w:rsid w:val="00D20932"/>
    <w:rsid w:val="00D21015"/>
    <w:rsid w:val="00D210EC"/>
    <w:rsid w:val="00D2171F"/>
    <w:rsid w:val="00D22DFD"/>
    <w:rsid w:val="00D230F3"/>
    <w:rsid w:val="00D231C9"/>
    <w:rsid w:val="00D2343C"/>
    <w:rsid w:val="00D258AE"/>
    <w:rsid w:val="00D26450"/>
    <w:rsid w:val="00D274A6"/>
    <w:rsid w:val="00D275B0"/>
    <w:rsid w:val="00D2775B"/>
    <w:rsid w:val="00D2784F"/>
    <w:rsid w:val="00D27A06"/>
    <w:rsid w:val="00D27FE0"/>
    <w:rsid w:val="00D30AB6"/>
    <w:rsid w:val="00D31038"/>
    <w:rsid w:val="00D311E9"/>
    <w:rsid w:val="00D31255"/>
    <w:rsid w:val="00D315A5"/>
    <w:rsid w:val="00D32B59"/>
    <w:rsid w:val="00D33357"/>
    <w:rsid w:val="00D33788"/>
    <w:rsid w:val="00D33A0A"/>
    <w:rsid w:val="00D35AE3"/>
    <w:rsid w:val="00D3700B"/>
    <w:rsid w:val="00D400AF"/>
    <w:rsid w:val="00D40E84"/>
    <w:rsid w:val="00D4104F"/>
    <w:rsid w:val="00D427D1"/>
    <w:rsid w:val="00D431A9"/>
    <w:rsid w:val="00D43844"/>
    <w:rsid w:val="00D442F4"/>
    <w:rsid w:val="00D459AA"/>
    <w:rsid w:val="00D459FF"/>
    <w:rsid w:val="00D4649A"/>
    <w:rsid w:val="00D46A29"/>
    <w:rsid w:val="00D473B4"/>
    <w:rsid w:val="00D475E7"/>
    <w:rsid w:val="00D479FD"/>
    <w:rsid w:val="00D5097A"/>
    <w:rsid w:val="00D52234"/>
    <w:rsid w:val="00D52633"/>
    <w:rsid w:val="00D5360D"/>
    <w:rsid w:val="00D53D19"/>
    <w:rsid w:val="00D541F7"/>
    <w:rsid w:val="00D557B5"/>
    <w:rsid w:val="00D559B6"/>
    <w:rsid w:val="00D55B22"/>
    <w:rsid w:val="00D57586"/>
    <w:rsid w:val="00D57985"/>
    <w:rsid w:val="00D60CA2"/>
    <w:rsid w:val="00D6125A"/>
    <w:rsid w:val="00D6150B"/>
    <w:rsid w:val="00D61B07"/>
    <w:rsid w:val="00D61D7A"/>
    <w:rsid w:val="00D6221D"/>
    <w:rsid w:val="00D6229F"/>
    <w:rsid w:val="00D6399D"/>
    <w:rsid w:val="00D63E89"/>
    <w:rsid w:val="00D64506"/>
    <w:rsid w:val="00D64956"/>
    <w:rsid w:val="00D65455"/>
    <w:rsid w:val="00D6690F"/>
    <w:rsid w:val="00D67E3A"/>
    <w:rsid w:val="00D7045E"/>
    <w:rsid w:val="00D7069C"/>
    <w:rsid w:val="00D71304"/>
    <w:rsid w:val="00D71376"/>
    <w:rsid w:val="00D7165A"/>
    <w:rsid w:val="00D71782"/>
    <w:rsid w:val="00D71DC6"/>
    <w:rsid w:val="00D71FCC"/>
    <w:rsid w:val="00D72629"/>
    <w:rsid w:val="00D73A90"/>
    <w:rsid w:val="00D74596"/>
    <w:rsid w:val="00D74F6F"/>
    <w:rsid w:val="00D7560E"/>
    <w:rsid w:val="00D7797A"/>
    <w:rsid w:val="00D77B07"/>
    <w:rsid w:val="00D81144"/>
    <w:rsid w:val="00D8157D"/>
    <w:rsid w:val="00D828C1"/>
    <w:rsid w:val="00D82AF0"/>
    <w:rsid w:val="00D82BC2"/>
    <w:rsid w:val="00D83A68"/>
    <w:rsid w:val="00D83A93"/>
    <w:rsid w:val="00D84B68"/>
    <w:rsid w:val="00D85338"/>
    <w:rsid w:val="00D85C4C"/>
    <w:rsid w:val="00D85E5A"/>
    <w:rsid w:val="00D86931"/>
    <w:rsid w:val="00D86BB2"/>
    <w:rsid w:val="00D87C74"/>
    <w:rsid w:val="00D87D4C"/>
    <w:rsid w:val="00D87D8E"/>
    <w:rsid w:val="00D87E50"/>
    <w:rsid w:val="00D90752"/>
    <w:rsid w:val="00D909A9"/>
    <w:rsid w:val="00D90D91"/>
    <w:rsid w:val="00D90F52"/>
    <w:rsid w:val="00D911B2"/>
    <w:rsid w:val="00D91767"/>
    <w:rsid w:val="00D91F40"/>
    <w:rsid w:val="00D924C4"/>
    <w:rsid w:val="00D92C58"/>
    <w:rsid w:val="00D938B0"/>
    <w:rsid w:val="00D938C2"/>
    <w:rsid w:val="00D9392E"/>
    <w:rsid w:val="00D9492D"/>
    <w:rsid w:val="00D9538E"/>
    <w:rsid w:val="00D962FE"/>
    <w:rsid w:val="00D97D39"/>
    <w:rsid w:val="00DA102E"/>
    <w:rsid w:val="00DA2049"/>
    <w:rsid w:val="00DA2736"/>
    <w:rsid w:val="00DA307F"/>
    <w:rsid w:val="00DA3660"/>
    <w:rsid w:val="00DA3908"/>
    <w:rsid w:val="00DA41AA"/>
    <w:rsid w:val="00DA4C92"/>
    <w:rsid w:val="00DA5AB3"/>
    <w:rsid w:val="00DA655C"/>
    <w:rsid w:val="00DA6999"/>
    <w:rsid w:val="00DA69F9"/>
    <w:rsid w:val="00DA78F1"/>
    <w:rsid w:val="00DB009A"/>
    <w:rsid w:val="00DB0D9A"/>
    <w:rsid w:val="00DB0F36"/>
    <w:rsid w:val="00DB14C0"/>
    <w:rsid w:val="00DB1513"/>
    <w:rsid w:val="00DB16F8"/>
    <w:rsid w:val="00DB1AB9"/>
    <w:rsid w:val="00DB21FE"/>
    <w:rsid w:val="00DB24CA"/>
    <w:rsid w:val="00DB2813"/>
    <w:rsid w:val="00DB44F3"/>
    <w:rsid w:val="00DB5246"/>
    <w:rsid w:val="00DB58DB"/>
    <w:rsid w:val="00DB5905"/>
    <w:rsid w:val="00DB63E5"/>
    <w:rsid w:val="00DB75E0"/>
    <w:rsid w:val="00DB79A0"/>
    <w:rsid w:val="00DB7C98"/>
    <w:rsid w:val="00DB7C99"/>
    <w:rsid w:val="00DC1034"/>
    <w:rsid w:val="00DC1472"/>
    <w:rsid w:val="00DC1A3A"/>
    <w:rsid w:val="00DC1BCF"/>
    <w:rsid w:val="00DC1E29"/>
    <w:rsid w:val="00DC2539"/>
    <w:rsid w:val="00DC253B"/>
    <w:rsid w:val="00DC2D79"/>
    <w:rsid w:val="00DC388B"/>
    <w:rsid w:val="00DC3A2C"/>
    <w:rsid w:val="00DC3BFD"/>
    <w:rsid w:val="00DC3E17"/>
    <w:rsid w:val="00DC3E4D"/>
    <w:rsid w:val="00DC4091"/>
    <w:rsid w:val="00DC5077"/>
    <w:rsid w:val="00DC59FA"/>
    <w:rsid w:val="00DC6964"/>
    <w:rsid w:val="00DC70F6"/>
    <w:rsid w:val="00DC77D3"/>
    <w:rsid w:val="00DC7B1F"/>
    <w:rsid w:val="00DC7B4C"/>
    <w:rsid w:val="00DC7C8F"/>
    <w:rsid w:val="00DD0488"/>
    <w:rsid w:val="00DD0F86"/>
    <w:rsid w:val="00DD12D9"/>
    <w:rsid w:val="00DD15D4"/>
    <w:rsid w:val="00DD2086"/>
    <w:rsid w:val="00DD246F"/>
    <w:rsid w:val="00DD2A5B"/>
    <w:rsid w:val="00DD2F3C"/>
    <w:rsid w:val="00DD4759"/>
    <w:rsid w:val="00DD47F6"/>
    <w:rsid w:val="00DD4D5F"/>
    <w:rsid w:val="00DD51D4"/>
    <w:rsid w:val="00DD539A"/>
    <w:rsid w:val="00DD5E2D"/>
    <w:rsid w:val="00DD62A7"/>
    <w:rsid w:val="00DD71E5"/>
    <w:rsid w:val="00DD753F"/>
    <w:rsid w:val="00DD7B15"/>
    <w:rsid w:val="00DE0060"/>
    <w:rsid w:val="00DE05AD"/>
    <w:rsid w:val="00DE1F9F"/>
    <w:rsid w:val="00DE3305"/>
    <w:rsid w:val="00DE4015"/>
    <w:rsid w:val="00DE4059"/>
    <w:rsid w:val="00DE498B"/>
    <w:rsid w:val="00DE4F78"/>
    <w:rsid w:val="00DE619C"/>
    <w:rsid w:val="00DE6C91"/>
    <w:rsid w:val="00DE7A16"/>
    <w:rsid w:val="00DE7E1B"/>
    <w:rsid w:val="00DF028E"/>
    <w:rsid w:val="00DF02D7"/>
    <w:rsid w:val="00DF0387"/>
    <w:rsid w:val="00DF0FC4"/>
    <w:rsid w:val="00DF15F8"/>
    <w:rsid w:val="00DF169D"/>
    <w:rsid w:val="00DF29BB"/>
    <w:rsid w:val="00DF2E5C"/>
    <w:rsid w:val="00DF2F0C"/>
    <w:rsid w:val="00DF3592"/>
    <w:rsid w:val="00DF3B31"/>
    <w:rsid w:val="00DF4BBC"/>
    <w:rsid w:val="00DF5111"/>
    <w:rsid w:val="00DF532F"/>
    <w:rsid w:val="00DF669B"/>
    <w:rsid w:val="00DF71AC"/>
    <w:rsid w:val="00DF7386"/>
    <w:rsid w:val="00DF794A"/>
    <w:rsid w:val="00DF7C06"/>
    <w:rsid w:val="00DF7CC0"/>
    <w:rsid w:val="00E0050C"/>
    <w:rsid w:val="00E005D4"/>
    <w:rsid w:val="00E00C1D"/>
    <w:rsid w:val="00E017DF"/>
    <w:rsid w:val="00E01AC9"/>
    <w:rsid w:val="00E01F23"/>
    <w:rsid w:val="00E027F1"/>
    <w:rsid w:val="00E02844"/>
    <w:rsid w:val="00E028CE"/>
    <w:rsid w:val="00E02A18"/>
    <w:rsid w:val="00E041EA"/>
    <w:rsid w:val="00E04413"/>
    <w:rsid w:val="00E04FBA"/>
    <w:rsid w:val="00E05140"/>
    <w:rsid w:val="00E05D21"/>
    <w:rsid w:val="00E06445"/>
    <w:rsid w:val="00E06D29"/>
    <w:rsid w:val="00E07119"/>
    <w:rsid w:val="00E0735A"/>
    <w:rsid w:val="00E077F2"/>
    <w:rsid w:val="00E07E2B"/>
    <w:rsid w:val="00E113A7"/>
    <w:rsid w:val="00E12178"/>
    <w:rsid w:val="00E12265"/>
    <w:rsid w:val="00E12F4D"/>
    <w:rsid w:val="00E14088"/>
    <w:rsid w:val="00E14773"/>
    <w:rsid w:val="00E147E2"/>
    <w:rsid w:val="00E14C33"/>
    <w:rsid w:val="00E14FC0"/>
    <w:rsid w:val="00E15479"/>
    <w:rsid w:val="00E15810"/>
    <w:rsid w:val="00E159F3"/>
    <w:rsid w:val="00E15B80"/>
    <w:rsid w:val="00E160D1"/>
    <w:rsid w:val="00E161C3"/>
    <w:rsid w:val="00E163FE"/>
    <w:rsid w:val="00E170EF"/>
    <w:rsid w:val="00E176BF"/>
    <w:rsid w:val="00E20004"/>
    <w:rsid w:val="00E20DC4"/>
    <w:rsid w:val="00E21683"/>
    <w:rsid w:val="00E2236E"/>
    <w:rsid w:val="00E229C5"/>
    <w:rsid w:val="00E22E2F"/>
    <w:rsid w:val="00E23493"/>
    <w:rsid w:val="00E23B83"/>
    <w:rsid w:val="00E23D82"/>
    <w:rsid w:val="00E240A4"/>
    <w:rsid w:val="00E241D3"/>
    <w:rsid w:val="00E2440E"/>
    <w:rsid w:val="00E247AE"/>
    <w:rsid w:val="00E25232"/>
    <w:rsid w:val="00E2529B"/>
    <w:rsid w:val="00E25410"/>
    <w:rsid w:val="00E259B6"/>
    <w:rsid w:val="00E25F1B"/>
    <w:rsid w:val="00E26D6B"/>
    <w:rsid w:val="00E303E2"/>
    <w:rsid w:val="00E326C6"/>
    <w:rsid w:val="00E33ACD"/>
    <w:rsid w:val="00E33AF0"/>
    <w:rsid w:val="00E34BFA"/>
    <w:rsid w:val="00E34F21"/>
    <w:rsid w:val="00E35274"/>
    <w:rsid w:val="00E358F5"/>
    <w:rsid w:val="00E36829"/>
    <w:rsid w:val="00E36EA4"/>
    <w:rsid w:val="00E41363"/>
    <w:rsid w:val="00E413C3"/>
    <w:rsid w:val="00E42125"/>
    <w:rsid w:val="00E442E6"/>
    <w:rsid w:val="00E44590"/>
    <w:rsid w:val="00E4490B"/>
    <w:rsid w:val="00E44AFF"/>
    <w:rsid w:val="00E50B43"/>
    <w:rsid w:val="00E518D1"/>
    <w:rsid w:val="00E52967"/>
    <w:rsid w:val="00E52C11"/>
    <w:rsid w:val="00E540D3"/>
    <w:rsid w:val="00E54A0C"/>
    <w:rsid w:val="00E54D35"/>
    <w:rsid w:val="00E54FDD"/>
    <w:rsid w:val="00E55697"/>
    <w:rsid w:val="00E567AA"/>
    <w:rsid w:val="00E5693A"/>
    <w:rsid w:val="00E578E7"/>
    <w:rsid w:val="00E57DD6"/>
    <w:rsid w:val="00E57E77"/>
    <w:rsid w:val="00E57F47"/>
    <w:rsid w:val="00E60E3A"/>
    <w:rsid w:val="00E61B56"/>
    <w:rsid w:val="00E629BD"/>
    <w:rsid w:val="00E6396D"/>
    <w:rsid w:val="00E649D4"/>
    <w:rsid w:val="00E65656"/>
    <w:rsid w:val="00E6614B"/>
    <w:rsid w:val="00E66673"/>
    <w:rsid w:val="00E66703"/>
    <w:rsid w:val="00E668A3"/>
    <w:rsid w:val="00E66D15"/>
    <w:rsid w:val="00E6737E"/>
    <w:rsid w:val="00E708AE"/>
    <w:rsid w:val="00E71548"/>
    <w:rsid w:val="00E719FF"/>
    <w:rsid w:val="00E71B33"/>
    <w:rsid w:val="00E72352"/>
    <w:rsid w:val="00E725CF"/>
    <w:rsid w:val="00E72E68"/>
    <w:rsid w:val="00E73843"/>
    <w:rsid w:val="00E73923"/>
    <w:rsid w:val="00E73AEC"/>
    <w:rsid w:val="00E7409A"/>
    <w:rsid w:val="00E74525"/>
    <w:rsid w:val="00E74FCF"/>
    <w:rsid w:val="00E75DF3"/>
    <w:rsid w:val="00E7757C"/>
    <w:rsid w:val="00E77712"/>
    <w:rsid w:val="00E778A5"/>
    <w:rsid w:val="00E77F3A"/>
    <w:rsid w:val="00E8042A"/>
    <w:rsid w:val="00E80BAB"/>
    <w:rsid w:val="00E8102C"/>
    <w:rsid w:val="00E8159C"/>
    <w:rsid w:val="00E817A5"/>
    <w:rsid w:val="00E81F01"/>
    <w:rsid w:val="00E82589"/>
    <w:rsid w:val="00E830CF"/>
    <w:rsid w:val="00E83B03"/>
    <w:rsid w:val="00E85C23"/>
    <w:rsid w:val="00E8647F"/>
    <w:rsid w:val="00E86A93"/>
    <w:rsid w:val="00E86AA6"/>
    <w:rsid w:val="00E87A2D"/>
    <w:rsid w:val="00E87B0A"/>
    <w:rsid w:val="00E90425"/>
    <w:rsid w:val="00E9156C"/>
    <w:rsid w:val="00E9219A"/>
    <w:rsid w:val="00E92962"/>
    <w:rsid w:val="00E93218"/>
    <w:rsid w:val="00E93785"/>
    <w:rsid w:val="00E94498"/>
    <w:rsid w:val="00E954FB"/>
    <w:rsid w:val="00E95987"/>
    <w:rsid w:val="00E95A94"/>
    <w:rsid w:val="00E95C08"/>
    <w:rsid w:val="00E96DB0"/>
    <w:rsid w:val="00E97216"/>
    <w:rsid w:val="00EA01E7"/>
    <w:rsid w:val="00EA03E9"/>
    <w:rsid w:val="00EA07E8"/>
    <w:rsid w:val="00EA1220"/>
    <w:rsid w:val="00EA1E5A"/>
    <w:rsid w:val="00EA31AB"/>
    <w:rsid w:val="00EA3BA3"/>
    <w:rsid w:val="00EA40D6"/>
    <w:rsid w:val="00EA4359"/>
    <w:rsid w:val="00EA4370"/>
    <w:rsid w:val="00EA5433"/>
    <w:rsid w:val="00EA55CD"/>
    <w:rsid w:val="00EA6377"/>
    <w:rsid w:val="00EA755F"/>
    <w:rsid w:val="00EA7A0B"/>
    <w:rsid w:val="00EA7BB5"/>
    <w:rsid w:val="00EA7C0D"/>
    <w:rsid w:val="00EB00B1"/>
    <w:rsid w:val="00EB1C9C"/>
    <w:rsid w:val="00EB1D26"/>
    <w:rsid w:val="00EB229A"/>
    <w:rsid w:val="00EB2AB9"/>
    <w:rsid w:val="00EB33A9"/>
    <w:rsid w:val="00EB3D21"/>
    <w:rsid w:val="00EB42FD"/>
    <w:rsid w:val="00EB4DA8"/>
    <w:rsid w:val="00EB4E94"/>
    <w:rsid w:val="00EB56A1"/>
    <w:rsid w:val="00EB61C0"/>
    <w:rsid w:val="00EB667D"/>
    <w:rsid w:val="00EB7712"/>
    <w:rsid w:val="00EB7877"/>
    <w:rsid w:val="00EC0343"/>
    <w:rsid w:val="00EC1720"/>
    <w:rsid w:val="00EC1918"/>
    <w:rsid w:val="00EC2CD3"/>
    <w:rsid w:val="00EC32E9"/>
    <w:rsid w:val="00EC342E"/>
    <w:rsid w:val="00EC3729"/>
    <w:rsid w:val="00EC475E"/>
    <w:rsid w:val="00EC4ECC"/>
    <w:rsid w:val="00EC521A"/>
    <w:rsid w:val="00EC5B36"/>
    <w:rsid w:val="00EC5F7A"/>
    <w:rsid w:val="00EC6F05"/>
    <w:rsid w:val="00EC7C12"/>
    <w:rsid w:val="00ED006F"/>
    <w:rsid w:val="00ED152A"/>
    <w:rsid w:val="00ED19B4"/>
    <w:rsid w:val="00ED2539"/>
    <w:rsid w:val="00ED3459"/>
    <w:rsid w:val="00ED37FE"/>
    <w:rsid w:val="00ED3EEC"/>
    <w:rsid w:val="00ED46DF"/>
    <w:rsid w:val="00ED5D9C"/>
    <w:rsid w:val="00ED5F66"/>
    <w:rsid w:val="00ED79B5"/>
    <w:rsid w:val="00EE010A"/>
    <w:rsid w:val="00EE069E"/>
    <w:rsid w:val="00EE0C6D"/>
    <w:rsid w:val="00EE0CBC"/>
    <w:rsid w:val="00EE3184"/>
    <w:rsid w:val="00EE3284"/>
    <w:rsid w:val="00EE3F90"/>
    <w:rsid w:val="00EE4021"/>
    <w:rsid w:val="00EE436D"/>
    <w:rsid w:val="00EE4C5E"/>
    <w:rsid w:val="00EE56E4"/>
    <w:rsid w:val="00EE5886"/>
    <w:rsid w:val="00EE5C58"/>
    <w:rsid w:val="00EE69A1"/>
    <w:rsid w:val="00EE6AD5"/>
    <w:rsid w:val="00EE6C33"/>
    <w:rsid w:val="00EE73CF"/>
    <w:rsid w:val="00EE75A0"/>
    <w:rsid w:val="00EF0723"/>
    <w:rsid w:val="00EF0B17"/>
    <w:rsid w:val="00EF0DE6"/>
    <w:rsid w:val="00EF1C66"/>
    <w:rsid w:val="00EF1FCE"/>
    <w:rsid w:val="00EF2177"/>
    <w:rsid w:val="00EF285E"/>
    <w:rsid w:val="00EF2FB5"/>
    <w:rsid w:val="00EF3147"/>
    <w:rsid w:val="00EF3A5D"/>
    <w:rsid w:val="00EF3F08"/>
    <w:rsid w:val="00EF4400"/>
    <w:rsid w:val="00EF6CE3"/>
    <w:rsid w:val="00EF7075"/>
    <w:rsid w:val="00F00373"/>
    <w:rsid w:val="00F01898"/>
    <w:rsid w:val="00F01C41"/>
    <w:rsid w:val="00F026CB"/>
    <w:rsid w:val="00F0354B"/>
    <w:rsid w:val="00F038BF"/>
    <w:rsid w:val="00F0395F"/>
    <w:rsid w:val="00F03E42"/>
    <w:rsid w:val="00F04333"/>
    <w:rsid w:val="00F044EA"/>
    <w:rsid w:val="00F04D98"/>
    <w:rsid w:val="00F050C6"/>
    <w:rsid w:val="00F05485"/>
    <w:rsid w:val="00F0554D"/>
    <w:rsid w:val="00F0675A"/>
    <w:rsid w:val="00F06AA1"/>
    <w:rsid w:val="00F073C3"/>
    <w:rsid w:val="00F07914"/>
    <w:rsid w:val="00F107EB"/>
    <w:rsid w:val="00F119F2"/>
    <w:rsid w:val="00F120E7"/>
    <w:rsid w:val="00F127F6"/>
    <w:rsid w:val="00F1320F"/>
    <w:rsid w:val="00F13A33"/>
    <w:rsid w:val="00F13E87"/>
    <w:rsid w:val="00F13F8F"/>
    <w:rsid w:val="00F158ED"/>
    <w:rsid w:val="00F16DA4"/>
    <w:rsid w:val="00F17297"/>
    <w:rsid w:val="00F1748C"/>
    <w:rsid w:val="00F17762"/>
    <w:rsid w:val="00F17A85"/>
    <w:rsid w:val="00F20038"/>
    <w:rsid w:val="00F202FA"/>
    <w:rsid w:val="00F205A5"/>
    <w:rsid w:val="00F20747"/>
    <w:rsid w:val="00F21355"/>
    <w:rsid w:val="00F21B1D"/>
    <w:rsid w:val="00F21B7A"/>
    <w:rsid w:val="00F2233F"/>
    <w:rsid w:val="00F2253B"/>
    <w:rsid w:val="00F23E79"/>
    <w:rsid w:val="00F2449A"/>
    <w:rsid w:val="00F25031"/>
    <w:rsid w:val="00F250C6"/>
    <w:rsid w:val="00F2561F"/>
    <w:rsid w:val="00F259F7"/>
    <w:rsid w:val="00F25D04"/>
    <w:rsid w:val="00F265DA"/>
    <w:rsid w:val="00F26CD5"/>
    <w:rsid w:val="00F31E23"/>
    <w:rsid w:val="00F326F3"/>
    <w:rsid w:val="00F32CC8"/>
    <w:rsid w:val="00F335A5"/>
    <w:rsid w:val="00F3506C"/>
    <w:rsid w:val="00F3669C"/>
    <w:rsid w:val="00F36770"/>
    <w:rsid w:val="00F374FD"/>
    <w:rsid w:val="00F37551"/>
    <w:rsid w:val="00F37BEB"/>
    <w:rsid w:val="00F37D47"/>
    <w:rsid w:val="00F43446"/>
    <w:rsid w:val="00F446FD"/>
    <w:rsid w:val="00F461DF"/>
    <w:rsid w:val="00F46739"/>
    <w:rsid w:val="00F4687C"/>
    <w:rsid w:val="00F47111"/>
    <w:rsid w:val="00F4730F"/>
    <w:rsid w:val="00F476A9"/>
    <w:rsid w:val="00F47995"/>
    <w:rsid w:val="00F47A7E"/>
    <w:rsid w:val="00F47AEA"/>
    <w:rsid w:val="00F47B1B"/>
    <w:rsid w:val="00F508A1"/>
    <w:rsid w:val="00F5152E"/>
    <w:rsid w:val="00F525C3"/>
    <w:rsid w:val="00F52954"/>
    <w:rsid w:val="00F52C49"/>
    <w:rsid w:val="00F52F05"/>
    <w:rsid w:val="00F53331"/>
    <w:rsid w:val="00F53530"/>
    <w:rsid w:val="00F5582E"/>
    <w:rsid w:val="00F57C41"/>
    <w:rsid w:val="00F60C51"/>
    <w:rsid w:val="00F61420"/>
    <w:rsid w:val="00F61640"/>
    <w:rsid w:val="00F61994"/>
    <w:rsid w:val="00F619C1"/>
    <w:rsid w:val="00F6206D"/>
    <w:rsid w:val="00F62735"/>
    <w:rsid w:val="00F62A50"/>
    <w:rsid w:val="00F634F0"/>
    <w:rsid w:val="00F638C7"/>
    <w:rsid w:val="00F6434A"/>
    <w:rsid w:val="00F649D0"/>
    <w:rsid w:val="00F660E9"/>
    <w:rsid w:val="00F66260"/>
    <w:rsid w:val="00F663CE"/>
    <w:rsid w:val="00F664CC"/>
    <w:rsid w:val="00F6692B"/>
    <w:rsid w:val="00F66DF3"/>
    <w:rsid w:val="00F67FEE"/>
    <w:rsid w:val="00F70BF6"/>
    <w:rsid w:val="00F71596"/>
    <w:rsid w:val="00F71A5F"/>
    <w:rsid w:val="00F72021"/>
    <w:rsid w:val="00F72259"/>
    <w:rsid w:val="00F72713"/>
    <w:rsid w:val="00F72ACA"/>
    <w:rsid w:val="00F73451"/>
    <w:rsid w:val="00F73895"/>
    <w:rsid w:val="00F738AB"/>
    <w:rsid w:val="00F757B7"/>
    <w:rsid w:val="00F76363"/>
    <w:rsid w:val="00F76EAF"/>
    <w:rsid w:val="00F778C3"/>
    <w:rsid w:val="00F77A4E"/>
    <w:rsid w:val="00F77B6F"/>
    <w:rsid w:val="00F77C29"/>
    <w:rsid w:val="00F800BA"/>
    <w:rsid w:val="00F801C6"/>
    <w:rsid w:val="00F8024B"/>
    <w:rsid w:val="00F802AA"/>
    <w:rsid w:val="00F80D9F"/>
    <w:rsid w:val="00F80DE5"/>
    <w:rsid w:val="00F840B5"/>
    <w:rsid w:val="00F8471B"/>
    <w:rsid w:val="00F84A0B"/>
    <w:rsid w:val="00F859C6"/>
    <w:rsid w:val="00F85CD4"/>
    <w:rsid w:val="00F864CC"/>
    <w:rsid w:val="00F86F12"/>
    <w:rsid w:val="00F876A5"/>
    <w:rsid w:val="00F8793D"/>
    <w:rsid w:val="00F90D2B"/>
    <w:rsid w:val="00F91090"/>
    <w:rsid w:val="00F91F6F"/>
    <w:rsid w:val="00F93674"/>
    <w:rsid w:val="00F93B39"/>
    <w:rsid w:val="00F93B4E"/>
    <w:rsid w:val="00F93F90"/>
    <w:rsid w:val="00F9481F"/>
    <w:rsid w:val="00F95AED"/>
    <w:rsid w:val="00F95EEE"/>
    <w:rsid w:val="00F963C7"/>
    <w:rsid w:val="00F977F5"/>
    <w:rsid w:val="00F9798E"/>
    <w:rsid w:val="00FA1473"/>
    <w:rsid w:val="00FA1D3D"/>
    <w:rsid w:val="00FA2388"/>
    <w:rsid w:val="00FA26D6"/>
    <w:rsid w:val="00FA2C19"/>
    <w:rsid w:val="00FA3408"/>
    <w:rsid w:val="00FA4674"/>
    <w:rsid w:val="00FA4A92"/>
    <w:rsid w:val="00FA54E2"/>
    <w:rsid w:val="00FA58CF"/>
    <w:rsid w:val="00FA5971"/>
    <w:rsid w:val="00FA63BC"/>
    <w:rsid w:val="00FA6EAC"/>
    <w:rsid w:val="00FA6EB8"/>
    <w:rsid w:val="00FA6FE8"/>
    <w:rsid w:val="00FA7E63"/>
    <w:rsid w:val="00FB0AB6"/>
    <w:rsid w:val="00FB19BE"/>
    <w:rsid w:val="00FB1CCC"/>
    <w:rsid w:val="00FB2034"/>
    <w:rsid w:val="00FB2D64"/>
    <w:rsid w:val="00FB3182"/>
    <w:rsid w:val="00FB3365"/>
    <w:rsid w:val="00FB3769"/>
    <w:rsid w:val="00FB37A6"/>
    <w:rsid w:val="00FB3E76"/>
    <w:rsid w:val="00FB4B84"/>
    <w:rsid w:val="00FB5ECB"/>
    <w:rsid w:val="00FB5F9C"/>
    <w:rsid w:val="00FB6F16"/>
    <w:rsid w:val="00FC015D"/>
    <w:rsid w:val="00FC0591"/>
    <w:rsid w:val="00FC08EF"/>
    <w:rsid w:val="00FC17C2"/>
    <w:rsid w:val="00FC1CF2"/>
    <w:rsid w:val="00FC28ED"/>
    <w:rsid w:val="00FC29C5"/>
    <w:rsid w:val="00FC305B"/>
    <w:rsid w:val="00FC3AA0"/>
    <w:rsid w:val="00FC4481"/>
    <w:rsid w:val="00FC46E9"/>
    <w:rsid w:val="00FC490B"/>
    <w:rsid w:val="00FC4A4D"/>
    <w:rsid w:val="00FC4A90"/>
    <w:rsid w:val="00FC52EB"/>
    <w:rsid w:val="00FC58AA"/>
    <w:rsid w:val="00FC5D9C"/>
    <w:rsid w:val="00FC5EDA"/>
    <w:rsid w:val="00FC65EE"/>
    <w:rsid w:val="00FC69C9"/>
    <w:rsid w:val="00FC6CD8"/>
    <w:rsid w:val="00FC756B"/>
    <w:rsid w:val="00FC7FDE"/>
    <w:rsid w:val="00FD0204"/>
    <w:rsid w:val="00FD0BFD"/>
    <w:rsid w:val="00FD1287"/>
    <w:rsid w:val="00FD1809"/>
    <w:rsid w:val="00FD187C"/>
    <w:rsid w:val="00FD2094"/>
    <w:rsid w:val="00FD4C37"/>
    <w:rsid w:val="00FD5B6F"/>
    <w:rsid w:val="00FD647C"/>
    <w:rsid w:val="00FD702A"/>
    <w:rsid w:val="00FD7833"/>
    <w:rsid w:val="00FE04BB"/>
    <w:rsid w:val="00FE0A47"/>
    <w:rsid w:val="00FE0CF5"/>
    <w:rsid w:val="00FE0D7F"/>
    <w:rsid w:val="00FE0DC9"/>
    <w:rsid w:val="00FE133B"/>
    <w:rsid w:val="00FE1501"/>
    <w:rsid w:val="00FE1F80"/>
    <w:rsid w:val="00FE21E6"/>
    <w:rsid w:val="00FE25A8"/>
    <w:rsid w:val="00FE2975"/>
    <w:rsid w:val="00FE2BE9"/>
    <w:rsid w:val="00FE3060"/>
    <w:rsid w:val="00FE32D1"/>
    <w:rsid w:val="00FE33E8"/>
    <w:rsid w:val="00FE3500"/>
    <w:rsid w:val="00FE3E92"/>
    <w:rsid w:val="00FE45AE"/>
    <w:rsid w:val="00FE67E4"/>
    <w:rsid w:val="00FE6946"/>
    <w:rsid w:val="00FE769C"/>
    <w:rsid w:val="00FE7A96"/>
    <w:rsid w:val="00FF2436"/>
    <w:rsid w:val="00FF2877"/>
    <w:rsid w:val="00FF2C92"/>
    <w:rsid w:val="00FF32F0"/>
    <w:rsid w:val="00FF3A67"/>
    <w:rsid w:val="00FF4CC9"/>
    <w:rsid w:val="00FF4EED"/>
    <w:rsid w:val="00FF5A2A"/>
    <w:rsid w:val="00FF6421"/>
    <w:rsid w:val="00FF64DD"/>
    <w:rsid w:val="00FF7190"/>
    <w:rsid w:val="00FF763C"/>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9D5EC"/>
  <w15:docId w15:val="{D1B208C5-F7D6-41E3-B905-C6439165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8DD"/>
  </w:style>
  <w:style w:type="paragraph" w:styleId="Balk1">
    <w:name w:val="heading 1"/>
    <w:basedOn w:val="Normal"/>
    <w:next w:val="Normal"/>
    <w:link w:val="Balk1Char"/>
    <w:qFormat/>
    <w:rsid w:val="00C74355"/>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rPr>
  </w:style>
  <w:style w:type="paragraph" w:styleId="Balk2">
    <w:name w:val="heading 2"/>
    <w:basedOn w:val="Normal"/>
    <w:next w:val="Normal"/>
    <w:link w:val="Balk2Char"/>
    <w:uiPriority w:val="9"/>
    <w:unhideWhenUsed/>
    <w:qFormat/>
    <w:rsid w:val="00BD142F"/>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Balk3">
    <w:name w:val="heading 3"/>
    <w:basedOn w:val="Normal"/>
    <w:next w:val="Normal"/>
    <w:link w:val="Balk3Char"/>
    <w:uiPriority w:val="9"/>
    <w:unhideWhenUsed/>
    <w:qFormat/>
    <w:rsid w:val="00840C40"/>
    <w:pPr>
      <w:keepNext/>
      <w:keepLines/>
      <w:spacing w:before="200" w:after="0"/>
      <w:outlineLvl w:val="2"/>
    </w:pPr>
    <w:rPr>
      <w:rFonts w:asciiTheme="majorHAnsi" w:eastAsiaTheme="majorEastAsia" w:hAnsiTheme="majorHAnsi" w:cstheme="majorBidi"/>
      <w:b/>
      <w:bCs/>
      <w:color w:val="0F6FC6" w:themeColor="accent1"/>
    </w:rPr>
  </w:style>
  <w:style w:type="paragraph" w:styleId="Balk4">
    <w:name w:val="heading 4"/>
    <w:basedOn w:val="Normal"/>
    <w:next w:val="Normal"/>
    <w:link w:val="Balk4Char"/>
    <w:uiPriority w:val="9"/>
    <w:semiHidden/>
    <w:unhideWhenUsed/>
    <w:qFormat/>
    <w:rsid w:val="001978E0"/>
    <w:pPr>
      <w:keepNext/>
      <w:keepLines/>
      <w:spacing w:before="200" w:after="0"/>
      <w:outlineLvl w:val="3"/>
    </w:pPr>
    <w:rPr>
      <w:rFonts w:asciiTheme="majorHAnsi" w:eastAsiaTheme="majorEastAsia" w:hAnsiTheme="majorHAnsi" w:cstheme="majorBidi"/>
      <w:b/>
      <w:bCs/>
      <w:i/>
      <w:iCs/>
      <w:color w:val="0F6FC6"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74355"/>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rsid w:val="00BD142F"/>
    <w:rPr>
      <w:rFonts w:asciiTheme="majorHAnsi" w:eastAsiaTheme="majorEastAsia" w:hAnsiTheme="majorHAnsi" w:cstheme="majorBidi"/>
      <w:b/>
      <w:bCs/>
      <w:color w:val="0F6FC6" w:themeColor="accent1"/>
      <w:sz w:val="26"/>
      <w:szCs w:val="26"/>
    </w:rPr>
  </w:style>
  <w:style w:type="character" w:customStyle="1" w:styleId="Balk3Char">
    <w:name w:val="Başlık 3 Char"/>
    <w:basedOn w:val="VarsaylanParagrafYazTipi"/>
    <w:link w:val="Balk3"/>
    <w:uiPriority w:val="9"/>
    <w:rsid w:val="00840C40"/>
    <w:rPr>
      <w:rFonts w:asciiTheme="majorHAnsi" w:eastAsiaTheme="majorEastAsia" w:hAnsiTheme="majorHAnsi" w:cstheme="majorBidi"/>
      <w:b/>
      <w:bCs/>
      <w:color w:val="0F6FC6" w:themeColor="accent1"/>
    </w:rPr>
  </w:style>
  <w:style w:type="character" w:customStyle="1" w:styleId="Balk4Char">
    <w:name w:val="Başlık 4 Char"/>
    <w:basedOn w:val="VarsaylanParagrafYazTipi"/>
    <w:link w:val="Balk4"/>
    <w:uiPriority w:val="9"/>
    <w:semiHidden/>
    <w:rsid w:val="001978E0"/>
    <w:rPr>
      <w:rFonts w:asciiTheme="majorHAnsi" w:eastAsiaTheme="majorEastAsia" w:hAnsiTheme="majorHAnsi" w:cstheme="majorBidi"/>
      <w:b/>
      <w:bCs/>
      <w:i/>
      <w:iCs/>
      <w:color w:val="0F6FC6" w:themeColor="accent1"/>
    </w:rPr>
  </w:style>
  <w:style w:type="paragraph" w:styleId="ListeParagraf">
    <w:name w:val="List Paragraph"/>
    <w:basedOn w:val="Normal"/>
    <w:uiPriority w:val="34"/>
    <w:qFormat/>
    <w:rsid w:val="00F01898"/>
    <w:pPr>
      <w:ind w:left="720"/>
      <w:contextualSpacing/>
    </w:pPr>
  </w:style>
  <w:style w:type="table" w:styleId="TabloKlavuzu">
    <w:name w:val="Table Grid"/>
    <w:basedOn w:val="NormalTablo"/>
    <w:uiPriority w:val="59"/>
    <w:rsid w:val="001E59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6406F"/>
    <w:pPr>
      <w:widowControl w:val="0"/>
      <w:autoSpaceDE w:val="0"/>
      <w:autoSpaceDN w:val="0"/>
      <w:adjustRightInd w:val="0"/>
      <w:spacing w:after="0" w:line="360" w:lineRule="atLeast"/>
      <w:jc w:val="both"/>
      <w:textAlignment w:val="baseline"/>
    </w:pPr>
    <w:rPr>
      <w:rFonts w:ascii="EODGH M+ Gill Sans" w:eastAsia="Times New Roman" w:hAnsi="EODGH M+ Gill Sans" w:cs="EODGH M+ Gill Sans"/>
      <w:color w:val="000000"/>
      <w:sz w:val="24"/>
      <w:szCs w:val="24"/>
    </w:rPr>
  </w:style>
  <w:style w:type="character" w:customStyle="1" w:styleId="GvdeMetniChar">
    <w:name w:val="Gövde Metni Char"/>
    <w:aliases w:val="Char Char1 Char,Char Char Char1 Char,Char Char"/>
    <w:basedOn w:val="VarsaylanParagrafYazTipi"/>
    <w:link w:val="GvdeMetni"/>
    <w:rsid w:val="0086406F"/>
    <w:rPr>
      <w:sz w:val="24"/>
      <w:szCs w:val="24"/>
      <w:lang w:eastAsia="tr-TR"/>
    </w:rPr>
  </w:style>
  <w:style w:type="paragraph" w:styleId="GvdeMetni">
    <w:name w:val="Body Text"/>
    <w:aliases w:val="Char Char1,Char Char Char1,Char"/>
    <w:basedOn w:val="Normal"/>
    <w:link w:val="GvdeMetniChar"/>
    <w:rsid w:val="0086406F"/>
    <w:pPr>
      <w:widowControl w:val="0"/>
      <w:adjustRightInd w:val="0"/>
      <w:spacing w:before="120" w:after="120" w:line="360" w:lineRule="atLeast"/>
      <w:jc w:val="both"/>
      <w:textAlignment w:val="baseline"/>
    </w:pPr>
    <w:rPr>
      <w:sz w:val="24"/>
      <w:szCs w:val="24"/>
    </w:rPr>
  </w:style>
  <w:style w:type="character" w:customStyle="1" w:styleId="GvdeMetniChar1">
    <w:name w:val="Gövde Metni Char1"/>
    <w:basedOn w:val="VarsaylanParagrafYazTipi"/>
    <w:uiPriority w:val="99"/>
    <w:semiHidden/>
    <w:rsid w:val="0086406F"/>
  </w:style>
  <w:style w:type="paragraph" w:styleId="GvdeMetni2">
    <w:name w:val="Body Text 2"/>
    <w:basedOn w:val="Normal"/>
    <w:link w:val="GvdeMetni2Char"/>
    <w:rsid w:val="0086406F"/>
    <w:pPr>
      <w:widowControl w:val="0"/>
      <w:adjustRightInd w:val="0"/>
      <w:spacing w:after="120" w:line="360" w:lineRule="atLeast"/>
      <w:ind w:left="283"/>
      <w:jc w:val="both"/>
      <w:textAlignment w:val="baseline"/>
    </w:pPr>
    <w:rPr>
      <w:rFonts w:ascii="Times New Roman" w:eastAsia="Times New Roman" w:hAnsi="Times New Roman" w:cs="Times New Roman"/>
      <w:sz w:val="24"/>
      <w:szCs w:val="24"/>
    </w:rPr>
  </w:style>
  <w:style w:type="character" w:customStyle="1" w:styleId="GvdeMetni2Char">
    <w:name w:val="Gövde Metni 2 Char"/>
    <w:basedOn w:val="VarsaylanParagrafYazTipi"/>
    <w:link w:val="GvdeMetni2"/>
    <w:rsid w:val="0086406F"/>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86406F"/>
    <w:pPr>
      <w:widowControl w:val="0"/>
      <w:tabs>
        <w:tab w:val="center" w:pos="4320"/>
        <w:tab w:val="right" w:pos="8640"/>
      </w:tabs>
      <w:adjustRightInd w:val="0"/>
      <w:spacing w:after="0" w:line="360" w:lineRule="atLeast"/>
      <w:jc w:val="both"/>
      <w:textAlignment w:val="baseline"/>
    </w:pPr>
    <w:rPr>
      <w:rFonts w:ascii="Times New Roman" w:eastAsia="Times New Roman" w:hAnsi="Times New Roman" w:cs="Times New Roman"/>
      <w:sz w:val="24"/>
      <w:szCs w:val="24"/>
    </w:rPr>
  </w:style>
  <w:style w:type="character" w:customStyle="1" w:styleId="AltBilgiChar">
    <w:name w:val="Alt Bilgi Char"/>
    <w:basedOn w:val="VarsaylanParagrafYazTipi"/>
    <w:link w:val="AltBilgi"/>
    <w:uiPriority w:val="99"/>
    <w:rsid w:val="0086406F"/>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86406F"/>
    <w:pPr>
      <w:widowControl w:val="0"/>
      <w:adjustRightInd w:val="0"/>
      <w:spacing w:after="120" w:line="480" w:lineRule="auto"/>
      <w:ind w:left="283"/>
      <w:jc w:val="both"/>
      <w:textAlignment w:val="baseline"/>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86406F"/>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86406F"/>
    <w:pPr>
      <w:widowControl w:val="0"/>
      <w:adjustRightInd w:val="0"/>
      <w:spacing w:after="120" w:line="360" w:lineRule="atLeast"/>
      <w:ind w:left="283"/>
      <w:jc w:val="both"/>
      <w:textAlignment w:val="baseline"/>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rsid w:val="0086406F"/>
    <w:rPr>
      <w:rFonts w:ascii="Times New Roman" w:eastAsia="Times New Roman" w:hAnsi="Times New Roman" w:cs="Times New Roman"/>
      <w:sz w:val="16"/>
      <w:szCs w:val="16"/>
      <w:lang w:eastAsia="tr-TR"/>
    </w:rPr>
  </w:style>
  <w:style w:type="paragraph" w:styleId="Altyaz">
    <w:name w:val="Subtitle"/>
    <w:basedOn w:val="Normal"/>
    <w:link w:val="AltyazChar"/>
    <w:qFormat/>
    <w:rsid w:val="0086406F"/>
    <w:pPr>
      <w:widowControl w:val="0"/>
      <w:adjustRightInd w:val="0"/>
      <w:spacing w:after="0" w:line="360" w:lineRule="atLeast"/>
      <w:jc w:val="both"/>
      <w:textAlignment w:val="baseline"/>
    </w:pPr>
    <w:rPr>
      <w:rFonts w:ascii="Arial" w:eastAsia="Times New Roman" w:hAnsi="Arial" w:cs="Arial"/>
      <w:b/>
      <w:bCs/>
    </w:rPr>
  </w:style>
  <w:style w:type="character" w:customStyle="1" w:styleId="AltyazChar">
    <w:name w:val="Altyazı Char"/>
    <w:basedOn w:val="VarsaylanParagrafYazTipi"/>
    <w:link w:val="Altyaz"/>
    <w:rsid w:val="0086406F"/>
    <w:rPr>
      <w:rFonts w:ascii="Arial" w:eastAsia="Times New Roman" w:hAnsi="Arial" w:cs="Arial"/>
      <w:b/>
      <w:bCs/>
    </w:rPr>
  </w:style>
  <w:style w:type="paragraph" w:customStyle="1" w:styleId="Text4">
    <w:name w:val="Text 4"/>
    <w:basedOn w:val="Normal"/>
    <w:rsid w:val="0086406F"/>
    <w:pPr>
      <w:widowControl w:val="0"/>
      <w:adjustRightInd w:val="0"/>
      <w:spacing w:after="240" w:line="360" w:lineRule="atLeast"/>
      <w:ind w:left="2880"/>
      <w:jc w:val="both"/>
      <w:textAlignment w:val="baseline"/>
    </w:pPr>
    <w:rPr>
      <w:rFonts w:ascii="Times New Roman" w:eastAsia="Times New Roman" w:hAnsi="Times New Roman" w:cs="Times New Roman"/>
      <w:sz w:val="24"/>
      <w:szCs w:val="24"/>
      <w:lang w:val="fr-FR"/>
    </w:rPr>
  </w:style>
  <w:style w:type="paragraph" w:customStyle="1" w:styleId="3-NormalYaz">
    <w:name w:val="3-Normal Yazı"/>
    <w:rsid w:val="0086406F"/>
    <w:pPr>
      <w:tabs>
        <w:tab w:val="left" w:pos="566"/>
      </w:tabs>
      <w:spacing w:after="0" w:line="240" w:lineRule="auto"/>
      <w:jc w:val="both"/>
    </w:pPr>
    <w:rPr>
      <w:rFonts w:ascii="Times New Roman" w:eastAsia="Times New Roman" w:hAnsi="Times New Roman" w:cs="Times New Roman"/>
      <w:sz w:val="19"/>
      <w:szCs w:val="19"/>
    </w:rPr>
  </w:style>
  <w:style w:type="paragraph" w:styleId="stBilgi">
    <w:name w:val="header"/>
    <w:basedOn w:val="Normal"/>
    <w:link w:val="stBilgiChar"/>
    <w:uiPriority w:val="99"/>
    <w:unhideWhenUsed/>
    <w:rsid w:val="00B867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67BD"/>
  </w:style>
  <w:style w:type="character" w:styleId="SayfaNumaras">
    <w:name w:val="page number"/>
    <w:basedOn w:val="VarsaylanParagrafYazTipi"/>
    <w:rsid w:val="001978E0"/>
  </w:style>
  <w:style w:type="paragraph" w:customStyle="1" w:styleId="xl26">
    <w:name w:val="xl26"/>
    <w:basedOn w:val="Normal"/>
    <w:rsid w:val="00E7757C"/>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customStyle="1" w:styleId="URparag">
    <w:name w:val="URparag"/>
    <w:basedOn w:val="Normal"/>
    <w:rsid w:val="00E7757C"/>
    <w:pPr>
      <w:widowControl w:val="0"/>
      <w:autoSpaceDE w:val="0"/>
      <w:autoSpaceDN w:val="0"/>
      <w:adjustRightInd w:val="0"/>
      <w:spacing w:before="120" w:after="120" w:line="240" w:lineRule="atLeast"/>
      <w:jc w:val="both"/>
      <w:textAlignment w:val="baseline"/>
    </w:pPr>
    <w:rPr>
      <w:rFonts w:ascii="Times New Roman" w:eastAsia="Times New Roman" w:hAnsi="Times New Roman" w:cs="Times New Roman"/>
      <w:sz w:val="24"/>
      <w:szCs w:val="24"/>
    </w:rPr>
  </w:style>
  <w:style w:type="paragraph" w:styleId="GvdeMetni3">
    <w:name w:val="Body Text 3"/>
    <w:basedOn w:val="Normal"/>
    <w:link w:val="GvdeMetni3Char"/>
    <w:rsid w:val="00E7757C"/>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E7757C"/>
    <w:rPr>
      <w:rFonts w:ascii="Times New Roman" w:eastAsia="Times New Roman" w:hAnsi="Times New Roman" w:cs="Times New Roman"/>
      <w:sz w:val="16"/>
      <w:szCs w:val="16"/>
      <w:lang w:eastAsia="tr-TR"/>
    </w:rPr>
  </w:style>
  <w:style w:type="paragraph" w:styleId="NormalWeb">
    <w:name w:val="Normal (Web)"/>
    <w:basedOn w:val="Normal"/>
    <w:rsid w:val="00E7757C"/>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character" w:customStyle="1" w:styleId="normal1">
    <w:name w:val="normal1"/>
    <w:basedOn w:val="VarsaylanParagrafYazTipi"/>
    <w:rsid w:val="00F446FD"/>
  </w:style>
  <w:style w:type="paragraph" w:styleId="BalonMetni">
    <w:name w:val="Balloon Text"/>
    <w:basedOn w:val="Normal"/>
    <w:link w:val="BalonMetniChar"/>
    <w:uiPriority w:val="99"/>
    <w:semiHidden/>
    <w:unhideWhenUsed/>
    <w:rsid w:val="004E44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4426"/>
    <w:rPr>
      <w:rFonts w:ascii="Tahoma" w:hAnsi="Tahoma" w:cs="Tahoma"/>
      <w:sz w:val="16"/>
      <w:szCs w:val="16"/>
    </w:rPr>
  </w:style>
  <w:style w:type="paragraph" w:styleId="Dzeltme">
    <w:name w:val="Revision"/>
    <w:hidden/>
    <w:uiPriority w:val="99"/>
    <w:semiHidden/>
    <w:rsid w:val="004E7D69"/>
    <w:pPr>
      <w:spacing w:after="0" w:line="240" w:lineRule="auto"/>
    </w:pPr>
  </w:style>
  <w:style w:type="paragraph" w:styleId="T1">
    <w:name w:val="toc 1"/>
    <w:basedOn w:val="Normal"/>
    <w:next w:val="Normal"/>
    <w:autoRedefine/>
    <w:uiPriority w:val="39"/>
    <w:unhideWhenUsed/>
    <w:rsid w:val="00867AB3"/>
    <w:pPr>
      <w:tabs>
        <w:tab w:val="right" w:leader="dot" w:pos="9345"/>
      </w:tabs>
      <w:spacing w:after="0" w:line="240" w:lineRule="auto"/>
      <w:jc w:val="center"/>
    </w:pPr>
    <w:rPr>
      <w:b/>
    </w:rPr>
  </w:style>
  <w:style w:type="character" w:styleId="Kpr">
    <w:name w:val="Hyperlink"/>
    <w:basedOn w:val="VarsaylanParagrafYazTipi"/>
    <w:uiPriority w:val="99"/>
    <w:unhideWhenUsed/>
    <w:rsid w:val="00BD142F"/>
    <w:rPr>
      <w:color w:val="F49100" w:themeColor="hyperlink"/>
      <w:u w:val="single"/>
    </w:rPr>
  </w:style>
  <w:style w:type="paragraph" w:styleId="BelgeBalantlar">
    <w:name w:val="Document Map"/>
    <w:basedOn w:val="Normal"/>
    <w:link w:val="BelgeBalantlarChar"/>
    <w:uiPriority w:val="99"/>
    <w:semiHidden/>
    <w:unhideWhenUsed/>
    <w:rsid w:val="00BD142F"/>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BD142F"/>
    <w:rPr>
      <w:rFonts w:ascii="Tahoma" w:hAnsi="Tahoma" w:cs="Tahoma"/>
      <w:sz w:val="16"/>
      <w:szCs w:val="16"/>
    </w:rPr>
  </w:style>
  <w:style w:type="paragraph" w:styleId="T2">
    <w:name w:val="toc 2"/>
    <w:basedOn w:val="Normal"/>
    <w:next w:val="Normal"/>
    <w:autoRedefine/>
    <w:uiPriority w:val="39"/>
    <w:unhideWhenUsed/>
    <w:rsid w:val="00867AB3"/>
    <w:pPr>
      <w:spacing w:after="0" w:line="240" w:lineRule="auto"/>
      <w:ind w:left="221"/>
    </w:pPr>
  </w:style>
  <w:style w:type="paragraph" w:styleId="T3">
    <w:name w:val="toc 3"/>
    <w:basedOn w:val="Normal"/>
    <w:next w:val="Normal"/>
    <w:autoRedefine/>
    <w:uiPriority w:val="39"/>
    <w:unhideWhenUsed/>
    <w:rsid w:val="00867AB3"/>
    <w:pPr>
      <w:spacing w:after="0" w:line="240" w:lineRule="auto"/>
      <w:ind w:left="442"/>
    </w:pPr>
  </w:style>
  <w:style w:type="paragraph" w:styleId="T4">
    <w:name w:val="toc 4"/>
    <w:basedOn w:val="Normal"/>
    <w:next w:val="Normal"/>
    <w:autoRedefine/>
    <w:uiPriority w:val="39"/>
    <w:unhideWhenUsed/>
    <w:rsid w:val="00867AB3"/>
    <w:pPr>
      <w:spacing w:after="0" w:line="240" w:lineRule="auto"/>
      <w:ind w:left="658"/>
    </w:pPr>
  </w:style>
  <w:style w:type="paragraph" w:styleId="T5">
    <w:name w:val="toc 5"/>
    <w:basedOn w:val="Normal"/>
    <w:next w:val="Normal"/>
    <w:autoRedefine/>
    <w:uiPriority w:val="39"/>
    <w:unhideWhenUsed/>
    <w:rsid w:val="00867AB3"/>
    <w:pPr>
      <w:spacing w:after="0" w:line="240" w:lineRule="auto"/>
      <w:ind w:left="879"/>
    </w:pPr>
  </w:style>
  <w:style w:type="paragraph" w:styleId="T6">
    <w:name w:val="toc 6"/>
    <w:basedOn w:val="Normal"/>
    <w:next w:val="Normal"/>
    <w:autoRedefine/>
    <w:uiPriority w:val="39"/>
    <w:unhideWhenUsed/>
    <w:rsid w:val="000A2A66"/>
    <w:pPr>
      <w:spacing w:after="100"/>
      <w:ind w:left="1100"/>
    </w:pPr>
  </w:style>
  <w:style w:type="paragraph" w:styleId="T7">
    <w:name w:val="toc 7"/>
    <w:basedOn w:val="Normal"/>
    <w:next w:val="Normal"/>
    <w:autoRedefine/>
    <w:uiPriority w:val="39"/>
    <w:unhideWhenUsed/>
    <w:rsid w:val="000A2A66"/>
    <w:pPr>
      <w:spacing w:after="100"/>
      <w:ind w:left="1320"/>
    </w:pPr>
  </w:style>
  <w:style w:type="paragraph" w:styleId="T8">
    <w:name w:val="toc 8"/>
    <w:basedOn w:val="Normal"/>
    <w:next w:val="Normal"/>
    <w:autoRedefine/>
    <w:uiPriority w:val="39"/>
    <w:unhideWhenUsed/>
    <w:rsid w:val="000A2A66"/>
    <w:pPr>
      <w:spacing w:after="100"/>
      <w:ind w:left="1540"/>
    </w:pPr>
  </w:style>
  <w:style w:type="paragraph" w:styleId="T9">
    <w:name w:val="toc 9"/>
    <w:basedOn w:val="Normal"/>
    <w:next w:val="Normal"/>
    <w:autoRedefine/>
    <w:uiPriority w:val="39"/>
    <w:unhideWhenUsed/>
    <w:rsid w:val="000A2A66"/>
    <w:pPr>
      <w:spacing w:after="100"/>
      <w:ind w:left="1760"/>
    </w:pPr>
  </w:style>
  <w:style w:type="paragraph" w:styleId="ResimYazs">
    <w:name w:val="caption"/>
    <w:basedOn w:val="Normal"/>
    <w:next w:val="Normal"/>
    <w:uiPriority w:val="35"/>
    <w:unhideWhenUsed/>
    <w:qFormat/>
    <w:rsid w:val="00CC5C2C"/>
    <w:pPr>
      <w:spacing w:line="240" w:lineRule="auto"/>
    </w:pPr>
    <w:rPr>
      <w:rFonts w:ascii="Times New Roman" w:hAnsi="Times New Roman"/>
      <w:b/>
      <w:bCs/>
      <w:sz w:val="20"/>
      <w:szCs w:val="18"/>
    </w:rPr>
  </w:style>
  <w:style w:type="paragraph" w:styleId="ekillerTablosu">
    <w:name w:val="table of figures"/>
    <w:basedOn w:val="Normal"/>
    <w:next w:val="Normal"/>
    <w:uiPriority w:val="99"/>
    <w:unhideWhenUsed/>
    <w:rsid w:val="00CC5C2C"/>
    <w:pPr>
      <w:spacing w:after="0"/>
    </w:pPr>
    <w:rPr>
      <w:rFonts w:ascii="Times New Roman" w:hAnsi="Times New Roman"/>
      <w:sz w:val="24"/>
    </w:rPr>
  </w:style>
  <w:style w:type="paragraph" w:styleId="DipnotMetni">
    <w:name w:val="footnote text"/>
    <w:basedOn w:val="Normal"/>
    <w:link w:val="DipnotMetniChar"/>
    <w:uiPriority w:val="99"/>
    <w:semiHidden/>
    <w:unhideWhenUsed/>
    <w:rsid w:val="0086673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66736"/>
    <w:rPr>
      <w:sz w:val="20"/>
      <w:szCs w:val="20"/>
    </w:rPr>
  </w:style>
  <w:style w:type="character" w:styleId="DipnotBavurusu">
    <w:name w:val="footnote reference"/>
    <w:basedOn w:val="VarsaylanParagrafYazTipi"/>
    <w:uiPriority w:val="99"/>
    <w:semiHidden/>
    <w:unhideWhenUsed/>
    <w:rsid w:val="00866736"/>
    <w:rPr>
      <w:vertAlign w:val="superscript"/>
    </w:rPr>
  </w:style>
  <w:style w:type="paragraph" w:styleId="AralkYok">
    <w:name w:val="No Spacing"/>
    <w:uiPriority w:val="1"/>
    <w:qFormat/>
    <w:rsid w:val="006834FE"/>
    <w:pPr>
      <w:spacing w:after="0" w:line="240" w:lineRule="auto"/>
    </w:pPr>
  </w:style>
  <w:style w:type="character" w:styleId="AklamaBavurusu">
    <w:name w:val="annotation reference"/>
    <w:basedOn w:val="VarsaylanParagrafYazTipi"/>
    <w:uiPriority w:val="99"/>
    <w:semiHidden/>
    <w:unhideWhenUsed/>
    <w:rsid w:val="00965D26"/>
    <w:rPr>
      <w:sz w:val="16"/>
      <w:szCs w:val="16"/>
    </w:rPr>
  </w:style>
  <w:style w:type="paragraph" w:styleId="AklamaMetni">
    <w:name w:val="annotation text"/>
    <w:basedOn w:val="Normal"/>
    <w:link w:val="AklamaMetniChar"/>
    <w:uiPriority w:val="99"/>
    <w:semiHidden/>
    <w:unhideWhenUsed/>
    <w:rsid w:val="00965D2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65D26"/>
    <w:rPr>
      <w:sz w:val="20"/>
      <w:szCs w:val="20"/>
    </w:rPr>
  </w:style>
  <w:style w:type="paragraph" w:styleId="AklamaKonusu">
    <w:name w:val="annotation subject"/>
    <w:basedOn w:val="AklamaMetni"/>
    <w:next w:val="AklamaMetni"/>
    <w:link w:val="AklamaKonusuChar"/>
    <w:uiPriority w:val="99"/>
    <w:semiHidden/>
    <w:unhideWhenUsed/>
    <w:rsid w:val="00965D26"/>
    <w:rPr>
      <w:b/>
      <w:bCs/>
    </w:rPr>
  </w:style>
  <w:style w:type="character" w:customStyle="1" w:styleId="AklamaKonusuChar">
    <w:name w:val="Açıklama Konusu Char"/>
    <w:basedOn w:val="AklamaMetniChar"/>
    <w:link w:val="AklamaKonusu"/>
    <w:uiPriority w:val="99"/>
    <w:semiHidden/>
    <w:rsid w:val="00965D26"/>
    <w:rPr>
      <w:b/>
      <w:bCs/>
      <w:sz w:val="20"/>
      <w:szCs w:val="20"/>
    </w:rPr>
  </w:style>
  <w:style w:type="character" w:styleId="zmlenmeyenBahsetme">
    <w:name w:val="Unresolved Mention"/>
    <w:basedOn w:val="VarsaylanParagrafYazTipi"/>
    <w:uiPriority w:val="99"/>
    <w:semiHidden/>
    <w:unhideWhenUsed/>
    <w:rsid w:val="0067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3543">
      <w:bodyDiv w:val="1"/>
      <w:marLeft w:val="0"/>
      <w:marRight w:val="0"/>
      <w:marTop w:val="0"/>
      <w:marBottom w:val="0"/>
      <w:divBdr>
        <w:top w:val="none" w:sz="0" w:space="0" w:color="auto"/>
        <w:left w:val="none" w:sz="0" w:space="0" w:color="auto"/>
        <w:bottom w:val="none" w:sz="0" w:space="0" w:color="auto"/>
        <w:right w:val="none" w:sz="0" w:space="0" w:color="auto"/>
      </w:divBdr>
    </w:div>
    <w:div w:id="214075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Akış">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48771-646D-46B9-A33D-9D767DF5E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22955</Words>
  <Characters>130844</Characters>
  <Application>Microsoft Office Word</Application>
  <DocSecurity>0</DocSecurity>
  <Lines>1090</Lines>
  <Paragraphs>306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KULLANICI-1</dc:creator>
  <cp:keywords/>
  <dc:description/>
  <cp:lastModifiedBy>Aylin Tunalılar</cp:lastModifiedBy>
  <cp:revision>2</cp:revision>
  <cp:lastPrinted>2013-09-26T12:39:00Z</cp:lastPrinted>
  <dcterms:created xsi:type="dcterms:W3CDTF">2025-04-10T06:15:00Z</dcterms:created>
  <dcterms:modified xsi:type="dcterms:W3CDTF">2025-04-10T06:15:00Z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datetime=2025-04-08T14:49:07.732Z</vt:lpwstr>
  </property>
</Properties>
</file>